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087D97" w14:textId="77777777" w:rsidR="0035300B" w:rsidRDefault="00163BB0">
      <w:pPr>
        <w:pStyle w:val="Titolo"/>
        <w:pBdr>
          <w:top w:val="single" w:sz="4" w:space="1" w:color="000000"/>
        </w:pBdr>
        <w:spacing w:after="160" w:line="360" w:lineRule="auto"/>
        <w:jc w:val="right"/>
        <w:rPr>
          <w:rFonts w:ascii="Garamond" w:eastAsia="Garamond" w:hAnsi="Garamond" w:cs="Garamond"/>
          <w:sz w:val="16"/>
          <w:szCs w:val="16"/>
        </w:rPr>
      </w:pPr>
      <w:r>
        <w:rPr>
          <w:rFonts w:ascii="Garamond" w:eastAsia="Garamond" w:hAnsi="Garamond" w:cs="Garamond"/>
          <w:sz w:val="16"/>
          <w:szCs w:val="16"/>
        </w:rPr>
        <w:t xml:space="preserve"> </w:t>
      </w:r>
    </w:p>
    <w:p w14:paraId="56C6FD78" w14:textId="77777777" w:rsidR="0035300B" w:rsidRPr="006C7A2C" w:rsidRDefault="00163BB0">
      <w:pPr>
        <w:pStyle w:val="Titolo"/>
        <w:pBdr>
          <w:top w:val="single" w:sz="4" w:space="1" w:color="000000"/>
        </w:pBdr>
        <w:spacing w:after="160" w:line="360" w:lineRule="auto"/>
        <w:jc w:val="right"/>
        <w:rPr>
          <w:rFonts w:ascii="Garamond" w:eastAsia="Garamond" w:hAnsi="Garamond" w:cs="Garamond"/>
        </w:rPr>
      </w:pPr>
      <w:r w:rsidRPr="006C7A2C">
        <w:rPr>
          <w:rFonts w:ascii="Garamond" w:eastAsia="Garamond" w:hAnsi="Garamond" w:cs="Garamond"/>
          <w:noProof/>
        </w:rPr>
        <w:drawing>
          <wp:inline distT="0" distB="0" distL="0" distR="0" wp14:anchorId="1F2B0E0F" wp14:editId="51C71D28">
            <wp:extent cx="2595957" cy="549621"/>
            <wp:effectExtent l="0" t="0" r="0" b="0"/>
            <wp:docPr id="52" name="image19.png" descr="AGID - Agenzia per l'Italia Digitale"/>
            <wp:cNvGraphicFramePr/>
            <a:graphic xmlns:a="http://schemas.openxmlformats.org/drawingml/2006/main">
              <a:graphicData uri="http://schemas.openxmlformats.org/drawingml/2006/picture">
                <pic:pic xmlns:pic="http://schemas.openxmlformats.org/drawingml/2006/picture">
                  <pic:nvPicPr>
                    <pic:cNvPr id="0" name="image19.png" descr="AGID - Agenzia per l'Italia Digitale"/>
                    <pic:cNvPicPr preferRelativeResize="0"/>
                  </pic:nvPicPr>
                  <pic:blipFill>
                    <a:blip r:embed="rId9"/>
                    <a:srcRect/>
                    <a:stretch>
                      <a:fillRect/>
                    </a:stretch>
                  </pic:blipFill>
                  <pic:spPr>
                    <a:xfrm>
                      <a:off x="0" y="0"/>
                      <a:ext cx="2595957" cy="549621"/>
                    </a:xfrm>
                    <a:prstGeom prst="rect">
                      <a:avLst/>
                    </a:prstGeom>
                    <a:ln/>
                  </pic:spPr>
                </pic:pic>
              </a:graphicData>
            </a:graphic>
          </wp:inline>
        </w:drawing>
      </w:r>
    </w:p>
    <w:p w14:paraId="2AF6C8ED" w14:textId="77777777" w:rsidR="0035300B" w:rsidRPr="006C7A2C" w:rsidRDefault="0035300B">
      <w:pPr>
        <w:rPr>
          <w:rFonts w:ascii="Garamond" w:eastAsia="Garamond" w:hAnsi="Garamond" w:cs="Garamond"/>
        </w:rPr>
      </w:pPr>
    </w:p>
    <w:p w14:paraId="5886E7E4" w14:textId="7FBB2476" w:rsidR="0035300B" w:rsidRPr="006C7A2C" w:rsidRDefault="00163BB0">
      <w:pPr>
        <w:pStyle w:val="Titolo"/>
        <w:jc w:val="right"/>
        <w:rPr>
          <w:rFonts w:ascii="Garamond" w:eastAsia="Garamond" w:hAnsi="Garamond" w:cs="Garamond"/>
        </w:rPr>
      </w:pPr>
      <w:r w:rsidRPr="006C7A2C">
        <w:rPr>
          <w:rFonts w:ascii="Garamond" w:eastAsia="Garamond" w:hAnsi="Garamond" w:cs="Garamond"/>
        </w:rPr>
        <w:t>Linee Guida recanti regole tecniche per</w:t>
      </w:r>
      <w:r w:rsidR="00522275">
        <w:rPr>
          <w:rFonts w:ascii="Garamond" w:eastAsia="Garamond" w:hAnsi="Garamond" w:cs="Garamond"/>
        </w:rPr>
        <w:t xml:space="preserve"> </w:t>
      </w:r>
      <w:r w:rsidRPr="006C7A2C">
        <w:rPr>
          <w:rFonts w:ascii="Garamond" w:eastAsia="Garamond" w:hAnsi="Garamond" w:cs="Garamond"/>
        </w:rPr>
        <w:t>l</w:t>
      </w:r>
      <w:r w:rsidR="007A089D" w:rsidRPr="006C7A2C">
        <w:rPr>
          <w:rFonts w:ascii="Garamond" w:eastAsia="Garamond" w:hAnsi="Garamond" w:cs="Garamond"/>
        </w:rPr>
        <w:t>’</w:t>
      </w:r>
      <w:r w:rsidRPr="006C7A2C">
        <w:rPr>
          <w:rFonts w:ascii="Garamond" w:eastAsia="Garamond" w:hAnsi="Garamond" w:cs="Garamond"/>
        </w:rPr>
        <w:t xml:space="preserve">apertura dei dati e </w:t>
      </w:r>
      <w:r w:rsidR="00522275">
        <w:rPr>
          <w:rFonts w:ascii="Garamond" w:eastAsia="Garamond" w:hAnsi="Garamond" w:cs="Garamond"/>
        </w:rPr>
        <w:t>i</w:t>
      </w:r>
      <w:r w:rsidRPr="006C7A2C">
        <w:rPr>
          <w:rFonts w:ascii="Garamond" w:eastAsia="Garamond" w:hAnsi="Garamond" w:cs="Garamond"/>
        </w:rPr>
        <w:t>l riutilizzo dell</w:t>
      </w:r>
      <w:r w:rsidR="007A089D" w:rsidRPr="006C7A2C">
        <w:rPr>
          <w:rFonts w:ascii="Garamond" w:eastAsia="Garamond" w:hAnsi="Garamond" w:cs="Garamond"/>
        </w:rPr>
        <w:t>’</w:t>
      </w:r>
      <w:r w:rsidRPr="006C7A2C">
        <w:rPr>
          <w:rFonts w:ascii="Garamond" w:eastAsia="Garamond" w:hAnsi="Garamond" w:cs="Garamond"/>
        </w:rPr>
        <w:t>informazione del settore pubblico</w:t>
      </w:r>
    </w:p>
    <w:p w14:paraId="4A7AEDB8" w14:textId="77777777" w:rsidR="0035300B" w:rsidRPr="006C7A2C" w:rsidRDefault="00163BB0" w:rsidP="00E138F0">
      <w:pPr>
        <w:pStyle w:val="Sottotitolo"/>
        <w:spacing w:before="240" w:after="160" w:line="360" w:lineRule="auto"/>
        <w:ind w:firstLine="0"/>
        <w:jc w:val="right"/>
        <w:rPr>
          <w:rFonts w:ascii="Garamond" w:eastAsia="Garamond" w:hAnsi="Garamond" w:cs="Garamond"/>
          <w:lang w:val="en-US"/>
        </w:rPr>
      </w:pPr>
      <w:r w:rsidRPr="006C7A2C">
        <w:rPr>
          <w:rFonts w:ascii="Garamond" w:eastAsia="Garamond" w:hAnsi="Garamond" w:cs="Garamond"/>
          <w:color w:val="595959"/>
          <w:lang w:val="en-US"/>
        </w:rPr>
        <w:t xml:space="preserve">Art. 12 </w:t>
      </w:r>
      <w:proofErr w:type="spellStart"/>
      <w:proofErr w:type="gramStart"/>
      <w:r w:rsidRPr="006C7A2C">
        <w:rPr>
          <w:rFonts w:ascii="Garamond" w:eastAsia="Garamond" w:hAnsi="Garamond" w:cs="Garamond"/>
          <w:color w:val="595959"/>
          <w:lang w:val="en-US"/>
        </w:rPr>
        <w:t>D.Lgs</w:t>
      </w:r>
      <w:proofErr w:type="spellEnd"/>
      <w:proofErr w:type="gramEnd"/>
      <w:r w:rsidRPr="006C7A2C">
        <w:rPr>
          <w:rFonts w:ascii="Garamond" w:eastAsia="Garamond" w:hAnsi="Garamond" w:cs="Garamond"/>
          <w:color w:val="595959"/>
          <w:lang w:val="en-US"/>
        </w:rPr>
        <w:t xml:space="preserve">. n. 36/2006 e </w:t>
      </w:r>
      <w:proofErr w:type="spellStart"/>
      <w:r w:rsidRPr="006C7A2C">
        <w:rPr>
          <w:rFonts w:ascii="Garamond" w:eastAsia="Garamond" w:hAnsi="Garamond" w:cs="Garamond"/>
          <w:color w:val="595959"/>
          <w:lang w:val="en-US"/>
        </w:rPr>
        <w:t>s.m.i</w:t>
      </w:r>
      <w:proofErr w:type="spellEnd"/>
      <w:r w:rsidRPr="006C7A2C">
        <w:rPr>
          <w:rFonts w:ascii="Garamond" w:eastAsia="Garamond" w:hAnsi="Garamond" w:cs="Garamond"/>
          <w:color w:val="595959"/>
          <w:lang w:val="en-US"/>
        </w:rPr>
        <w:t>.</w:t>
      </w:r>
    </w:p>
    <w:p w14:paraId="68FE8827" w14:textId="77777777" w:rsidR="0035300B" w:rsidRPr="006C7A2C" w:rsidRDefault="0035300B">
      <w:pPr>
        <w:pBdr>
          <w:top w:val="nil"/>
          <w:left w:val="nil"/>
          <w:bottom w:val="nil"/>
          <w:right w:val="nil"/>
          <w:between w:val="nil"/>
        </w:pBdr>
        <w:spacing w:after="160" w:line="360" w:lineRule="auto"/>
        <w:jc w:val="right"/>
        <w:rPr>
          <w:rFonts w:ascii="Garamond" w:eastAsia="Garamond" w:hAnsi="Garamond" w:cs="Garamond"/>
          <w:b/>
          <w:color w:val="000000"/>
          <w:lang w:val="en-US"/>
        </w:rPr>
      </w:pPr>
    </w:p>
    <w:p w14:paraId="07BA37FB" w14:textId="77777777" w:rsidR="0035300B" w:rsidRPr="006C7A2C" w:rsidRDefault="0035300B">
      <w:pPr>
        <w:pBdr>
          <w:top w:val="nil"/>
          <w:left w:val="nil"/>
          <w:bottom w:val="nil"/>
          <w:right w:val="nil"/>
          <w:between w:val="nil"/>
        </w:pBdr>
        <w:spacing w:after="160" w:line="360" w:lineRule="auto"/>
        <w:jc w:val="right"/>
        <w:rPr>
          <w:rFonts w:ascii="Garamond" w:eastAsia="Garamond" w:hAnsi="Garamond" w:cs="Garamond"/>
          <w:b/>
          <w:color w:val="000000"/>
          <w:lang w:val="en-US"/>
        </w:rPr>
      </w:pPr>
    </w:p>
    <w:p w14:paraId="0E025CAC" w14:textId="77777777" w:rsidR="0035300B" w:rsidRPr="006C7A2C" w:rsidRDefault="0035300B">
      <w:pPr>
        <w:pBdr>
          <w:top w:val="nil"/>
          <w:left w:val="nil"/>
          <w:bottom w:val="nil"/>
          <w:right w:val="nil"/>
          <w:between w:val="nil"/>
        </w:pBdr>
        <w:spacing w:after="160" w:line="360" w:lineRule="auto"/>
        <w:jc w:val="right"/>
        <w:rPr>
          <w:rFonts w:ascii="Garamond" w:eastAsia="Garamond" w:hAnsi="Garamond" w:cs="Garamond"/>
          <w:b/>
          <w:color w:val="000000"/>
          <w:lang w:val="en-US"/>
        </w:rPr>
      </w:pPr>
    </w:p>
    <w:p w14:paraId="0BA9E6B7" w14:textId="77777777" w:rsidR="0035300B" w:rsidRPr="006C7A2C" w:rsidRDefault="0035300B">
      <w:pPr>
        <w:pBdr>
          <w:top w:val="nil"/>
          <w:left w:val="nil"/>
          <w:bottom w:val="nil"/>
          <w:right w:val="nil"/>
          <w:between w:val="nil"/>
        </w:pBdr>
        <w:spacing w:after="160" w:line="360" w:lineRule="auto"/>
        <w:jc w:val="right"/>
        <w:rPr>
          <w:rFonts w:ascii="Garamond" w:eastAsia="Garamond" w:hAnsi="Garamond" w:cs="Garamond"/>
          <w:b/>
          <w:color w:val="000000"/>
          <w:lang w:val="en-US"/>
        </w:rPr>
      </w:pPr>
    </w:p>
    <w:p w14:paraId="10049EC0" w14:textId="77777777" w:rsidR="0035300B" w:rsidRPr="006C7A2C" w:rsidRDefault="0035300B">
      <w:pPr>
        <w:pBdr>
          <w:top w:val="nil"/>
          <w:left w:val="nil"/>
          <w:bottom w:val="nil"/>
          <w:right w:val="nil"/>
          <w:between w:val="nil"/>
        </w:pBdr>
        <w:spacing w:after="160" w:line="360" w:lineRule="auto"/>
        <w:jc w:val="right"/>
        <w:rPr>
          <w:rFonts w:ascii="Garamond" w:eastAsia="Garamond" w:hAnsi="Garamond" w:cs="Garamond"/>
          <w:b/>
          <w:color w:val="000000"/>
          <w:lang w:val="en-US"/>
        </w:rPr>
      </w:pPr>
    </w:p>
    <w:p w14:paraId="1C4ADBEE" w14:textId="77777777" w:rsidR="0035300B" w:rsidRPr="006C7A2C" w:rsidRDefault="0035300B">
      <w:pPr>
        <w:pBdr>
          <w:top w:val="nil"/>
          <w:left w:val="nil"/>
          <w:bottom w:val="nil"/>
          <w:right w:val="nil"/>
          <w:between w:val="nil"/>
        </w:pBdr>
        <w:spacing w:after="160" w:line="360" w:lineRule="auto"/>
        <w:jc w:val="right"/>
        <w:rPr>
          <w:rFonts w:ascii="Garamond" w:eastAsia="Garamond" w:hAnsi="Garamond" w:cs="Garamond"/>
          <w:b/>
          <w:color w:val="000000"/>
          <w:lang w:val="en-US"/>
        </w:rPr>
      </w:pPr>
    </w:p>
    <w:p w14:paraId="7EE40B6E" w14:textId="77777777" w:rsidR="0035300B" w:rsidRPr="006C7A2C" w:rsidRDefault="0035300B">
      <w:pPr>
        <w:pBdr>
          <w:top w:val="nil"/>
          <w:left w:val="nil"/>
          <w:bottom w:val="nil"/>
          <w:right w:val="nil"/>
          <w:between w:val="nil"/>
        </w:pBdr>
        <w:spacing w:after="160" w:line="360" w:lineRule="auto"/>
        <w:jc w:val="right"/>
        <w:rPr>
          <w:rFonts w:ascii="Garamond" w:eastAsia="Garamond" w:hAnsi="Garamond" w:cs="Garamond"/>
          <w:b/>
          <w:color w:val="000000"/>
          <w:lang w:val="en-US"/>
        </w:rPr>
      </w:pPr>
    </w:p>
    <w:p w14:paraId="0D97703A" w14:textId="77777777" w:rsidR="0035300B" w:rsidRPr="006C7A2C" w:rsidRDefault="0035300B">
      <w:pPr>
        <w:pBdr>
          <w:top w:val="nil"/>
          <w:left w:val="nil"/>
          <w:bottom w:val="nil"/>
          <w:right w:val="nil"/>
          <w:between w:val="nil"/>
        </w:pBdr>
        <w:spacing w:after="160" w:line="360" w:lineRule="auto"/>
        <w:jc w:val="right"/>
        <w:rPr>
          <w:rFonts w:ascii="Garamond" w:eastAsia="Garamond" w:hAnsi="Garamond" w:cs="Garamond"/>
          <w:b/>
          <w:color w:val="000000"/>
          <w:lang w:val="en-US"/>
        </w:rPr>
      </w:pPr>
    </w:p>
    <w:p w14:paraId="05B91EE4" w14:textId="77777777" w:rsidR="0035300B" w:rsidRPr="006C7A2C" w:rsidRDefault="0035300B">
      <w:pPr>
        <w:pBdr>
          <w:top w:val="nil"/>
          <w:left w:val="nil"/>
          <w:bottom w:val="nil"/>
          <w:right w:val="nil"/>
          <w:between w:val="nil"/>
        </w:pBdr>
        <w:spacing w:after="160" w:line="360" w:lineRule="auto"/>
        <w:jc w:val="right"/>
        <w:rPr>
          <w:rFonts w:ascii="Garamond" w:eastAsia="Garamond" w:hAnsi="Garamond" w:cs="Garamond"/>
          <w:b/>
          <w:color w:val="000000"/>
          <w:lang w:val="en-US"/>
        </w:rPr>
      </w:pPr>
    </w:p>
    <w:p w14:paraId="29E2BEB0" w14:textId="2D8430E2" w:rsidR="0035300B" w:rsidRPr="00381F02" w:rsidRDefault="00E0642C" w:rsidP="005C5D18">
      <w:pPr>
        <w:pBdr>
          <w:top w:val="nil"/>
          <w:left w:val="nil"/>
          <w:bottom w:val="nil"/>
          <w:right w:val="nil"/>
          <w:between w:val="nil"/>
        </w:pBdr>
        <w:spacing w:line="360" w:lineRule="auto"/>
        <w:jc w:val="right"/>
        <w:rPr>
          <w:rFonts w:ascii="Garamond" w:eastAsia="Garamond" w:hAnsi="Garamond" w:cs="Garamond"/>
          <w:b/>
          <w:color w:val="000000"/>
          <w:lang w:val="en-US"/>
        </w:rPr>
      </w:pPr>
      <w:r w:rsidRPr="00381F02">
        <w:rPr>
          <w:rFonts w:ascii="Garamond" w:eastAsia="Garamond" w:hAnsi="Garamond" w:cs="Garamond"/>
          <w:b/>
          <w:color w:val="000000"/>
          <w:lang w:val="en-US"/>
        </w:rPr>
        <w:t xml:space="preserve"> </w:t>
      </w:r>
    </w:p>
    <w:p w14:paraId="515F3E51" w14:textId="77777777" w:rsidR="0035300B" w:rsidRPr="008C3976" w:rsidRDefault="0035300B">
      <w:pPr>
        <w:pBdr>
          <w:top w:val="nil"/>
          <w:left w:val="nil"/>
          <w:bottom w:val="nil"/>
          <w:right w:val="nil"/>
          <w:between w:val="nil"/>
        </w:pBdr>
        <w:spacing w:after="160" w:line="360" w:lineRule="auto"/>
        <w:jc w:val="right"/>
        <w:rPr>
          <w:rFonts w:ascii="Garamond" w:eastAsia="Garamond" w:hAnsi="Garamond" w:cs="Garamond"/>
          <w:b/>
          <w:color w:val="000000"/>
          <w:lang w:val="en-GB"/>
        </w:rPr>
      </w:pPr>
    </w:p>
    <w:p w14:paraId="4DE68211" w14:textId="23E69D29" w:rsidR="0035300B" w:rsidRPr="000D7243" w:rsidRDefault="00E83CBD" w:rsidP="00E83CBD">
      <w:pPr>
        <w:pBdr>
          <w:top w:val="nil"/>
          <w:left w:val="nil"/>
          <w:bottom w:val="nil"/>
          <w:right w:val="nil"/>
          <w:between w:val="nil"/>
        </w:pBdr>
        <w:tabs>
          <w:tab w:val="left" w:pos="5341"/>
        </w:tabs>
        <w:spacing w:after="160" w:line="360" w:lineRule="auto"/>
        <w:jc w:val="right"/>
        <w:rPr>
          <w:rFonts w:ascii="Garamond" w:eastAsia="Garamond" w:hAnsi="Garamond" w:cs="Garamond"/>
          <w:b/>
          <w:bCs/>
          <w:color w:val="000000"/>
        </w:rPr>
      </w:pPr>
      <w:r>
        <w:rPr>
          <w:rFonts w:ascii="Garamond" w:eastAsia="Garamond" w:hAnsi="Garamond" w:cs="Garamond"/>
          <w:color w:val="000000"/>
          <w:sz w:val="20"/>
          <w:szCs w:val="20"/>
          <w:lang w:val="en-GB"/>
        </w:rPr>
        <w:tab/>
      </w:r>
      <w:r w:rsidRPr="000D7243">
        <w:rPr>
          <w:rFonts w:ascii="Garamond" w:eastAsia="Garamond" w:hAnsi="Garamond" w:cs="Garamond"/>
          <w:b/>
          <w:bCs/>
          <w:color w:val="000000"/>
        </w:rPr>
        <w:t>versione 1.0</w:t>
      </w:r>
    </w:p>
    <w:p w14:paraId="1F189B72" w14:textId="77777777" w:rsidR="0035300B" w:rsidRPr="000D7243" w:rsidRDefault="0035300B">
      <w:pPr>
        <w:pBdr>
          <w:top w:val="nil"/>
          <w:left w:val="nil"/>
          <w:bottom w:val="nil"/>
          <w:right w:val="nil"/>
          <w:between w:val="nil"/>
        </w:pBdr>
        <w:spacing w:after="160" w:line="360" w:lineRule="auto"/>
        <w:jc w:val="center"/>
        <w:rPr>
          <w:rFonts w:ascii="Garamond" w:eastAsia="Garamond" w:hAnsi="Garamond" w:cs="Garamond"/>
          <w:color w:val="000000"/>
          <w:sz w:val="20"/>
          <w:szCs w:val="20"/>
        </w:rPr>
      </w:pPr>
    </w:p>
    <w:p w14:paraId="0E103304" w14:textId="77777777" w:rsidR="0035300B" w:rsidRPr="000D7243" w:rsidRDefault="0035300B">
      <w:pPr>
        <w:spacing w:after="160" w:line="360" w:lineRule="auto"/>
        <w:rPr>
          <w:rFonts w:ascii="Garamond" w:eastAsia="Garamond" w:hAnsi="Garamond" w:cs="Garamond"/>
          <w:b/>
          <w:sz w:val="20"/>
          <w:szCs w:val="20"/>
        </w:rPr>
      </w:pPr>
    </w:p>
    <w:p w14:paraId="1E81E8B0" w14:textId="77777777" w:rsidR="0035300B" w:rsidRPr="000D7243" w:rsidRDefault="0035300B">
      <w:pPr>
        <w:spacing w:after="160" w:line="360" w:lineRule="auto"/>
        <w:rPr>
          <w:rFonts w:ascii="Garamond" w:eastAsia="Garamond" w:hAnsi="Garamond" w:cs="Garamond"/>
          <w:b/>
          <w:sz w:val="20"/>
          <w:szCs w:val="20"/>
        </w:rPr>
      </w:pPr>
    </w:p>
    <w:p w14:paraId="78C85F4E" w14:textId="77777777" w:rsidR="0035300B" w:rsidRPr="000D7243" w:rsidRDefault="0035300B">
      <w:pPr>
        <w:spacing w:after="160" w:line="360" w:lineRule="auto"/>
        <w:rPr>
          <w:rFonts w:ascii="Garamond" w:eastAsia="Garamond" w:hAnsi="Garamond" w:cs="Garamond"/>
          <w:b/>
          <w:sz w:val="20"/>
          <w:szCs w:val="20"/>
        </w:rPr>
      </w:pPr>
    </w:p>
    <w:p w14:paraId="39FD3C75" w14:textId="77777777" w:rsidR="0035300B" w:rsidRPr="000D7243" w:rsidRDefault="0035300B">
      <w:pPr>
        <w:spacing w:after="160" w:line="360" w:lineRule="auto"/>
        <w:rPr>
          <w:rFonts w:ascii="Garamond" w:eastAsia="Garamond" w:hAnsi="Garamond" w:cs="Garamond"/>
          <w:b/>
          <w:sz w:val="20"/>
          <w:szCs w:val="20"/>
        </w:rPr>
      </w:pPr>
    </w:p>
    <w:p w14:paraId="43051791" w14:textId="77777777" w:rsidR="0035300B" w:rsidRPr="000D7243" w:rsidRDefault="0035300B">
      <w:pPr>
        <w:spacing w:after="160" w:line="360" w:lineRule="auto"/>
        <w:rPr>
          <w:rFonts w:ascii="Garamond" w:eastAsia="Garamond" w:hAnsi="Garamond" w:cs="Garamond"/>
          <w:b/>
          <w:sz w:val="20"/>
          <w:szCs w:val="20"/>
        </w:rPr>
      </w:pPr>
    </w:p>
    <w:p w14:paraId="3565DEF5" w14:textId="77777777" w:rsidR="0035300B" w:rsidRPr="000D7243" w:rsidRDefault="0035300B">
      <w:pPr>
        <w:spacing w:after="160" w:line="360" w:lineRule="auto"/>
        <w:rPr>
          <w:rFonts w:ascii="Garamond" w:eastAsia="Garamond" w:hAnsi="Garamond" w:cs="Garamond"/>
          <w:b/>
          <w:sz w:val="20"/>
          <w:szCs w:val="20"/>
        </w:rPr>
      </w:pPr>
    </w:p>
    <w:p w14:paraId="20272935" w14:textId="77777777" w:rsidR="0035300B" w:rsidRPr="000D7243" w:rsidRDefault="0035300B">
      <w:pPr>
        <w:spacing w:after="160" w:line="360" w:lineRule="auto"/>
        <w:rPr>
          <w:rFonts w:ascii="Garamond" w:eastAsia="Garamond" w:hAnsi="Garamond" w:cs="Garamond"/>
          <w:b/>
          <w:sz w:val="20"/>
          <w:szCs w:val="20"/>
        </w:rPr>
      </w:pPr>
    </w:p>
    <w:p w14:paraId="1964A5AE" w14:textId="77777777" w:rsidR="0035300B" w:rsidRPr="000D7243" w:rsidRDefault="0035300B">
      <w:pPr>
        <w:spacing w:after="160" w:line="360" w:lineRule="auto"/>
        <w:rPr>
          <w:rFonts w:ascii="Garamond" w:eastAsia="Garamond" w:hAnsi="Garamond" w:cs="Garamond"/>
          <w:b/>
          <w:sz w:val="20"/>
          <w:szCs w:val="20"/>
        </w:rPr>
      </w:pPr>
    </w:p>
    <w:p w14:paraId="4534CC5E" w14:textId="77777777" w:rsidR="0035300B" w:rsidRPr="000D7243" w:rsidRDefault="0035300B">
      <w:pPr>
        <w:spacing w:after="160" w:line="360" w:lineRule="auto"/>
        <w:rPr>
          <w:rFonts w:ascii="Garamond" w:eastAsia="Garamond" w:hAnsi="Garamond" w:cs="Garamond"/>
          <w:b/>
          <w:sz w:val="20"/>
          <w:szCs w:val="20"/>
        </w:rPr>
      </w:pPr>
    </w:p>
    <w:p w14:paraId="159108EB" w14:textId="77777777" w:rsidR="0035300B" w:rsidRPr="000D7243" w:rsidRDefault="0035300B">
      <w:pPr>
        <w:spacing w:after="160" w:line="360" w:lineRule="auto"/>
        <w:rPr>
          <w:rFonts w:ascii="Garamond" w:eastAsia="Garamond" w:hAnsi="Garamond" w:cs="Garamond"/>
          <w:b/>
          <w:sz w:val="20"/>
          <w:szCs w:val="20"/>
        </w:rPr>
      </w:pPr>
    </w:p>
    <w:p w14:paraId="780FDFE2" w14:textId="77777777" w:rsidR="0035300B" w:rsidRPr="000D7243" w:rsidRDefault="0035300B">
      <w:pPr>
        <w:spacing w:after="160" w:line="360" w:lineRule="auto"/>
        <w:rPr>
          <w:rFonts w:ascii="Garamond" w:eastAsia="Garamond" w:hAnsi="Garamond" w:cs="Garamond"/>
          <w:b/>
          <w:sz w:val="20"/>
          <w:szCs w:val="20"/>
        </w:rPr>
      </w:pPr>
    </w:p>
    <w:p w14:paraId="140CCA01" w14:textId="77777777" w:rsidR="0035300B" w:rsidRPr="000D7243" w:rsidRDefault="0035300B">
      <w:pPr>
        <w:spacing w:after="160" w:line="360" w:lineRule="auto"/>
        <w:rPr>
          <w:rFonts w:ascii="Garamond" w:eastAsia="Garamond" w:hAnsi="Garamond" w:cs="Garamond"/>
          <w:b/>
          <w:sz w:val="20"/>
          <w:szCs w:val="20"/>
        </w:rPr>
      </w:pPr>
    </w:p>
    <w:p w14:paraId="49AE473A" w14:textId="77777777" w:rsidR="0035300B" w:rsidRPr="000D7243" w:rsidRDefault="0035300B">
      <w:pPr>
        <w:spacing w:after="160" w:line="360" w:lineRule="auto"/>
        <w:rPr>
          <w:rFonts w:ascii="Garamond" w:eastAsia="Garamond" w:hAnsi="Garamond" w:cs="Garamond"/>
          <w:b/>
          <w:sz w:val="20"/>
          <w:szCs w:val="20"/>
        </w:rPr>
      </w:pPr>
    </w:p>
    <w:p w14:paraId="3DEF651F" w14:textId="77777777" w:rsidR="0035300B" w:rsidRPr="000D7243" w:rsidRDefault="0035300B">
      <w:pPr>
        <w:spacing w:after="160" w:line="360" w:lineRule="auto"/>
        <w:rPr>
          <w:rFonts w:ascii="Garamond" w:eastAsia="Garamond" w:hAnsi="Garamond" w:cs="Garamond"/>
          <w:b/>
          <w:sz w:val="20"/>
          <w:szCs w:val="20"/>
        </w:rPr>
      </w:pPr>
    </w:p>
    <w:p w14:paraId="24072311" w14:textId="77777777" w:rsidR="0035300B" w:rsidRPr="000D7243" w:rsidRDefault="0035300B">
      <w:pPr>
        <w:spacing w:after="160" w:line="360" w:lineRule="auto"/>
        <w:rPr>
          <w:rFonts w:ascii="Garamond" w:eastAsia="Garamond" w:hAnsi="Garamond" w:cs="Garamond"/>
          <w:b/>
          <w:sz w:val="20"/>
          <w:szCs w:val="20"/>
        </w:rPr>
      </w:pPr>
    </w:p>
    <w:p w14:paraId="40D8FD9F" w14:textId="77777777" w:rsidR="0035300B" w:rsidRPr="000D7243" w:rsidRDefault="0035300B">
      <w:pPr>
        <w:spacing w:after="160" w:line="360" w:lineRule="auto"/>
        <w:rPr>
          <w:rFonts w:ascii="Garamond" w:eastAsia="Garamond" w:hAnsi="Garamond" w:cs="Garamond"/>
          <w:b/>
          <w:sz w:val="20"/>
          <w:szCs w:val="20"/>
        </w:rPr>
      </w:pPr>
    </w:p>
    <w:p w14:paraId="5F868A50" w14:textId="77777777" w:rsidR="0035300B" w:rsidRPr="000D7243" w:rsidRDefault="0035300B">
      <w:pPr>
        <w:spacing w:after="160" w:line="360" w:lineRule="auto"/>
        <w:rPr>
          <w:rFonts w:ascii="Garamond" w:eastAsia="Garamond" w:hAnsi="Garamond" w:cs="Garamond"/>
          <w:b/>
          <w:sz w:val="20"/>
          <w:szCs w:val="20"/>
        </w:rPr>
      </w:pPr>
    </w:p>
    <w:p w14:paraId="4774F8D4" w14:textId="77777777" w:rsidR="0035300B" w:rsidRPr="000D7243" w:rsidRDefault="0035300B">
      <w:pPr>
        <w:spacing w:after="160" w:line="360" w:lineRule="auto"/>
        <w:rPr>
          <w:rFonts w:ascii="Garamond" w:eastAsia="Garamond" w:hAnsi="Garamond" w:cs="Garamond"/>
          <w:b/>
          <w:sz w:val="20"/>
          <w:szCs w:val="20"/>
        </w:rPr>
      </w:pPr>
    </w:p>
    <w:p w14:paraId="6D7AA7B7" w14:textId="77777777" w:rsidR="0035300B" w:rsidRPr="000D7243" w:rsidRDefault="0035300B">
      <w:pPr>
        <w:spacing w:after="160" w:line="360" w:lineRule="auto"/>
        <w:rPr>
          <w:rFonts w:ascii="Garamond" w:eastAsia="Garamond" w:hAnsi="Garamond" w:cs="Garamond"/>
          <w:b/>
          <w:sz w:val="20"/>
          <w:szCs w:val="20"/>
        </w:rPr>
      </w:pPr>
    </w:p>
    <w:p w14:paraId="15811B5B" w14:textId="77777777" w:rsidR="0035300B" w:rsidRPr="000D7243" w:rsidRDefault="0035300B">
      <w:pPr>
        <w:spacing w:after="160" w:line="360" w:lineRule="auto"/>
        <w:rPr>
          <w:rFonts w:ascii="Garamond" w:eastAsia="Garamond" w:hAnsi="Garamond" w:cs="Garamond"/>
          <w:b/>
          <w:sz w:val="20"/>
          <w:szCs w:val="20"/>
        </w:rPr>
      </w:pPr>
    </w:p>
    <w:p w14:paraId="76C8346E" w14:textId="7CB1423E" w:rsidR="00764D5D" w:rsidRPr="000D7243" w:rsidRDefault="00764D5D">
      <w:pPr>
        <w:spacing w:after="160" w:line="360" w:lineRule="auto"/>
        <w:rPr>
          <w:rFonts w:ascii="Garamond" w:eastAsia="Garamond" w:hAnsi="Garamond" w:cs="Garamond"/>
          <w:b/>
          <w:sz w:val="20"/>
          <w:szCs w:val="20"/>
        </w:rPr>
      </w:pPr>
    </w:p>
    <w:p w14:paraId="37474F5E" w14:textId="36FD7F38" w:rsidR="000510E9" w:rsidRPr="000D7243" w:rsidRDefault="000510E9">
      <w:pPr>
        <w:spacing w:after="160" w:line="360" w:lineRule="auto"/>
        <w:rPr>
          <w:rFonts w:ascii="Garamond" w:eastAsia="Garamond" w:hAnsi="Garamond" w:cs="Garamond"/>
          <w:b/>
          <w:sz w:val="20"/>
          <w:szCs w:val="20"/>
        </w:rPr>
      </w:pPr>
    </w:p>
    <w:p w14:paraId="36064FF3" w14:textId="3C640452" w:rsidR="000510E9" w:rsidRPr="000D7243" w:rsidRDefault="000510E9">
      <w:pPr>
        <w:spacing w:after="160" w:line="360" w:lineRule="auto"/>
        <w:rPr>
          <w:rFonts w:ascii="Garamond" w:eastAsia="Garamond" w:hAnsi="Garamond" w:cs="Garamond"/>
          <w:b/>
          <w:sz w:val="20"/>
          <w:szCs w:val="20"/>
        </w:rPr>
      </w:pPr>
    </w:p>
    <w:p w14:paraId="6406A291" w14:textId="6D977A47" w:rsidR="008D65F9" w:rsidRPr="000D7243" w:rsidRDefault="008D65F9">
      <w:pPr>
        <w:spacing w:after="160" w:line="360" w:lineRule="auto"/>
        <w:rPr>
          <w:rFonts w:ascii="Garamond" w:eastAsia="Garamond" w:hAnsi="Garamond" w:cs="Garamond"/>
          <w:b/>
          <w:sz w:val="20"/>
          <w:szCs w:val="20"/>
        </w:rPr>
      </w:pPr>
    </w:p>
    <w:p w14:paraId="673ADB52" w14:textId="57FCB76C" w:rsidR="008D65F9" w:rsidRPr="000D7243" w:rsidRDefault="008D65F9">
      <w:pPr>
        <w:spacing w:after="160" w:line="360" w:lineRule="auto"/>
        <w:rPr>
          <w:rFonts w:ascii="Garamond" w:eastAsia="Garamond" w:hAnsi="Garamond" w:cs="Garamond"/>
          <w:b/>
          <w:sz w:val="20"/>
          <w:szCs w:val="20"/>
        </w:rPr>
      </w:pPr>
    </w:p>
    <w:p w14:paraId="151593E3" w14:textId="77777777" w:rsidR="008D65F9" w:rsidRPr="000D7243" w:rsidRDefault="008D65F9">
      <w:pPr>
        <w:spacing w:after="160" w:line="360" w:lineRule="auto"/>
        <w:rPr>
          <w:rFonts w:ascii="Garamond" w:eastAsia="Garamond" w:hAnsi="Garamond" w:cs="Garamond"/>
          <w:b/>
          <w:sz w:val="20"/>
          <w:szCs w:val="20"/>
        </w:rPr>
      </w:pPr>
    </w:p>
    <w:p w14:paraId="79904FE7" w14:textId="77777777" w:rsidR="0035300B" w:rsidRPr="000D7243" w:rsidRDefault="0035300B">
      <w:pPr>
        <w:spacing w:after="160" w:line="360" w:lineRule="auto"/>
        <w:rPr>
          <w:rFonts w:ascii="Garamond" w:eastAsia="Garamond" w:hAnsi="Garamond" w:cs="Garamond"/>
          <w:b/>
          <w:sz w:val="20"/>
          <w:szCs w:val="20"/>
        </w:rPr>
      </w:pPr>
    </w:p>
    <w:p w14:paraId="30563925" w14:textId="77777777" w:rsidR="0035300B" w:rsidRPr="006C7A2C" w:rsidRDefault="00163BB0">
      <w:pPr>
        <w:spacing w:after="160" w:line="360" w:lineRule="auto"/>
        <w:jc w:val="center"/>
        <w:rPr>
          <w:rFonts w:ascii="Garamond" w:eastAsia="Garamond" w:hAnsi="Garamond" w:cs="Garamond"/>
          <w:color w:val="000000"/>
          <w:sz w:val="20"/>
          <w:szCs w:val="20"/>
        </w:rPr>
      </w:pPr>
      <w:bookmarkStart w:id="0" w:name="_heading=h.gjdgxs" w:colFirst="0" w:colLast="0"/>
      <w:bookmarkEnd w:id="0"/>
      <w:r w:rsidRPr="006C7A2C">
        <w:rPr>
          <w:rFonts w:ascii="Garamond" w:eastAsia="Garamond" w:hAnsi="Garamond" w:cs="Garamond"/>
          <w:b/>
          <w:noProof/>
          <w:sz w:val="20"/>
          <w:szCs w:val="20"/>
        </w:rPr>
        <w:drawing>
          <wp:inline distT="0" distB="0" distL="0" distR="0" wp14:anchorId="5EB65ADA" wp14:editId="14C83670">
            <wp:extent cx="774000" cy="270000"/>
            <wp:effectExtent l="0" t="0" r="0" b="0"/>
            <wp:docPr id="53" name="image17.png" descr="Immagine che contiene testo, clipart&#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7.png" descr="Immagine che contiene testo, clipart&#10;&#10;Descrizione generata automaticamente"/>
                    <pic:cNvPicPr preferRelativeResize="0"/>
                  </pic:nvPicPr>
                  <pic:blipFill>
                    <a:blip r:embed="rId10"/>
                    <a:srcRect/>
                    <a:stretch>
                      <a:fillRect/>
                    </a:stretch>
                  </pic:blipFill>
                  <pic:spPr>
                    <a:xfrm>
                      <a:off x="0" y="0"/>
                      <a:ext cx="774000" cy="270000"/>
                    </a:xfrm>
                    <a:prstGeom prst="rect">
                      <a:avLst/>
                    </a:prstGeom>
                    <a:ln/>
                  </pic:spPr>
                </pic:pic>
              </a:graphicData>
            </a:graphic>
          </wp:inline>
        </w:drawing>
      </w:r>
      <w:r w:rsidRPr="006C7A2C">
        <w:rPr>
          <w:rFonts w:ascii="Garamond" w:eastAsia="Garamond" w:hAnsi="Garamond" w:cs="Garamond"/>
          <w:sz w:val="20"/>
          <w:szCs w:val="20"/>
        </w:rPr>
        <w:t xml:space="preserve">      Il documento è soggetto alla licenza “</w:t>
      </w:r>
      <w:hyperlink r:id="rId11">
        <w:r w:rsidRPr="006C7A2C">
          <w:rPr>
            <w:rFonts w:ascii="Garamond" w:eastAsia="Garamond" w:hAnsi="Garamond" w:cs="Garamond"/>
            <w:color w:val="0059B3"/>
            <w:sz w:val="20"/>
            <w:szCs w:val="20"/>
            <w:u w:val="single"/>
          </w:rPr>
          <w:t>Attribuzione 4.0 Internazionale (CC BY 4.0)</w:t>
        </w:r>
      </w:hyperlink>
      <w:r w:rsidRPr="006C7A2C">
        <w:rPr>
          <w:rFonts w:ascii="Garamond" w:eastAsia="Garamond" w:hAnsi="Garamond" w:cs="Garamond"/>
          <w:sz w:val="20"/>
          <w:szCs w:val="20"/>
        </w:rPr>
        <w:t>”</w:t>
      </w:r>
      <w:r w:rsidRPr="006C7A2C">
        <w:rPr>
          <w:rFonts w:ascii="Garamond" w:eastAsia="Garamond" w:hAnsi="Garamond" w:cs="Garamond"/>
          <w:b/>
          <w:sz w:val="20"/>
          <w:szCs w:val="20"/>
        </w:rPr>
        <w:t xml:space="preserve"> </w:t>
      </w:r>
      <w:r w:rsidRPr="006C7A2C">
        <w:br w:type="page"/>
      </w:r>
    </w:p>
    <w:p w14:paraId="175E6E24" w14:textId="77777777" w:rsidR="0035300B" w:rsidRPr="006C7A2C" w:rsidRDefault="0035300B">
      <w:pPr>
        <w:spacing w:after="160" w:line="360" w:lineRule="auto"/>
        <w:rPr>
          <w:rFonts w:ascii="Garamond" w:eastAsia="Garamond" w:hAnsi="Garamond" w:cs="Garamond"/>
        </w:rPr>
      </w:pPr>
    </w:p>
    <w:p w14:paraId="1CB41719" w14:textId="46A76AE5" w:rsidR="0035300B" w:rsidRPr="006C7A2C" w:rsidRDefault="00163BB0" w:rsidP="003D2A86">
      <w:pPr>
        <w:pageBreakBefore/>
        <w:pBdr>
          <w:top w:val="nil"/>
          <w:left w:val="nil"/>
          <w:bottom w:val="single" w:sz="4" w:space="1" w:color="000000"/>
          <w:right w:val="nil"/>
          <w:between w:val="nil"/>
        </w:pBdr>
        <w:tabs>
          <w:tab w:val="left" w:pos="2493"/>
          <w:tab w:val="right" w:pos="9026"/>
        </w:tabs>
        <w:spacing w:before="840" w:after="160" w:line="360" w:lineRule="auto"/>
        <w:ind w:left="1077" w:hanging="720"/>
        <w:rPr>
          <w:rFonts w:ascii="Garamond" w:eastAsia="Garamond" w:hAnsi="Garamond" w:cs="Garamond"/>
          <w:b/>
          <w:color w:val="000000"/>
          <w:sz w:val="32"/>
          <w:szCs w:val="32"/>
        </w:rPr>
      </w:pPr>
      <w:r w:rsidRPr="006C7A2C">
        <w:rPr>
          <w:rFonts w:ascii="Garamond" w:eastAsia="Garamond" w:hAnsi="Garamond" w:cs="Garamond"/>
          <w:b/>
          <w:color w:val="000000"/>
          <w:sz w:val="32"/>
          <w:szCs w:val="32"/>
        </w:rPr>
        <w:lastRenderedPageBreak/>
        <w:t>Sommario</w:t>
      </w:r>
    </w:p>
    <w:sdt>
      <w:sdtPr>
        <w:rPr>
          <w:rFonts w:ascii="Times New Roman" w:eastAsia="Times New Roman" w:hAnsi="Times New Roman" w:cs="Times New Roman"/>
          <w:b w:val="0"/>
          <w:noProof w:val="0"/>
          <w:color w:val="auto"/>
        </w:rPr>
        <w:id w:val="2119628691"/>
        <w:docPartObj>
          <w:docPartGallery w:val="Table of Contents"/>
          <w:docPartUnique/>
        </w:docPartObj>
      </w:sdtPr>
      <w:sdtContent>
        <w:p w14:paraId="04D12472" w14:textId="20FA49D7" w:rsidR="00934D9C" w:rsidRDefault="00163BB0">
          <w:pPr>
            <w:pStyle w:val="Sommario1"/>
            <w:rPr>
              <w:rFonts w:asciiTheme="minorHAnsi" w:eastAsiaTheme="minorEastAsia" w:hAnsiTheme="minorHAnsi" w:cstheme="minorBidi"/>
              <w:b w:val="0"/>
              <w:color w:val="auto"/>
              <w:kern w:val="2"/>
              <w:sz w:val="22"/>
              <w:szCs w:val="22"/>
              <w14:ligatures w14:val="standardContextual"/>
            </w:rPr>
          </w:pPr>
          <w:r w:rsidRPr="0082115F">
            <w:fldChar w:fldCharType="begin"/>
          </w:r>
          <w:r w:rsidRPr="0082115F">
            <w:instrText xml:space="preserve"> TOC \h \u \z </w:instrText>
          </w:r>
          <w:r w:rsidRPr="0082115F">
            <w:fldChar w:fldCharType="separate"/>
          </w:r>
          <w:hyperlink w:anchor="_Toc141445291" w:history="1">
            <w:r w:rsidR="00934D9C" w:rsidRPr="004E4695">
              <w:rPr>
                <w:rStyle w:val="Collegamentoipertestuale"/>
              </w:rPr>
              <w:t>Gruppo di lavoro</w:t>
            </w:r>
            <w:r w:rsidR="00934D9C">
              <w:rPr>
                <w:webHidden/>
              </w:rPr>
              <w:tab/>
            </w:r>
            <w:r w:rsidR="00934D9C">
              <w:rPr>
                <w:webHidden/>
              </w:rPr>
              <w:fldChar w:fldCharType="begin"/>
            </w:r>
            <w:r w:rsidR="00934D9C">
              <w:rPr>
                <w:webHidden/>
              </w:rPr>
              <w:instrText xml:space="preserve"> PAGEREF _Toc141445291 \h </w:instrText>
            </w:r>
            <w:r w:rsidR="00934D9C">
              <w:rPr>
                <w:webHidden/>
              </w:rPr>
            </w:r>
            <w:r w:rsidR="00934D9C">
              <w:rPr>
                <w:webHidden/>
              </w:rPr>
              <w:fldChar w:fldCharType="separate"/>
            </w:r>
            <w:r w:rsidR="001F0DE6">
              <w:rPr>
                <w:webHidden/>
              </w:rPr>
              <w:t>6</w:t>
            </w:r>
            <w:r w:rsidR="00934D9C">
              <w:rPr>
                <w:webHidden/>
              </w:rPr>
              <w:fldChar w:fldCharType="end"/>
            </w:r>
          </w:hyperlink>
        </w:p>
        <w:p w14:paraId="666FEBA6" w14:textId="6E652E1A" w:rsidR="00934D9C" w:rsidRDefault="00000000">
          <w:pPr>
            <w:pStyle w:val="Sommario1"/>
            <w:rPr>
              <w:rFonts w:asciiTheme="minorHAnsi" w:eastAsiaTheme="minorEastAsia" w:hAnsiTheme="minorHAnsi" w:cstheme="minorBidi"/>
              <w:b w:val="0"/>
              <w:color w:val="auto"/>
              <w:kern w:val="2"/>
              <w:sz w:val="22"/>
              <w:szCs w:val="22"/>
              <w14:ligatures w14:val="standardContextual"/>
            </w:rPr>
          </w:pPr>
          <w:hyperlink w:anchor="_Toc141445292" w:history="1">
            <w:r w:rsidR="00934D9C" w:rsidRPr="004E4695">
              <w:rPr>
                <w:rStyle w:val="Collegamentoipertestuale"/>
              </w:rPr>
              <w:t>Prefazione</w:t>
            </w:r>
            <w:r w:rsidR="00934D9C">
              <w:rPr>
                <w:webHidden/>
              </w:rPr>
              <w:tab/>
            </w:r>
            <w:r w:rsidR="00934D9C">
              <w:rPr>
                <w:webHidden/>
              </w:rPr>
              <w:tab/>
            </w:r>
            <w:r w:rsidR="00934D9C">
              <w:rPr>
                <w:webHidden/>
              </w:rPr>
              <w:fldChar w:fldCharType="begin"/>
            </w:r>
            <w:r w:rsidR="00934D9C">
              <w:rPr>
                <w:webHidden/>
              </w:rPr>
              <w:instrText xml:space="preserve"> PAGEREF _Toc141445292 \h </w:instrText>
            </w:r>
            <w:r w:rsidR="00934D9C">
              <w:rPr>
                <w:webHidden/>
              </w:rPr>
            </w:r>
            <w:r w:rsidR="00934D9C">
              <w:rPr>
                <w:webHidden/>
              </w:rPr>
              <w:fldChar w:fldCharType="separate"/>
            </w:r>
            <w:r w:rsidR="001F0DE6">
              <w:rPr>
                <w:webHidden/>
              </w:rPr>
              <w:t>7</w:t>
            </w:r>
            <w:r w:rsidR="00934D9C">
              <w:rPr>
                <w:webHidden/>
              </w:rPr>
              <w:fldChar w:fldCharType="end"/>
            </w:r>
          </w:hyperlink>
        </w:p>
        <w:p w14:paraId="6EB02F05" w14:textId="248B829B" w:rsidR="00934D9C" w:rsidRDefault="00000000">
          <w:pPr>
            <w:pStyle w:val="Sommario1"/>
            <w:rPr>
              <w:rFonts w:asciiTheme="minorHAnsi" w:eastAsiaTheme="minorEastAsia" w:hAnsiTheme="minorHAnsi" w:cstheme="minorBidi"/>
              <w:b w:val="0"/>
              <w:color w:val="auto"/>
              <w:kern w:val="2"/>
              <w:sz w:val="22"/>
              <w:szCs w:val="22"/>
              <w14:ligatures w14:val="standardContextual"/>
            </w:rPr>
          </w:pPr>
          <w:hyperlink w:anchor="_Toc141445293" w:history="1">
            <w:r w:rsidR="00934D9C" w:rsidRPr="004E4695">
              <w:rPr>
                <w:rStyle w:val="Collegamentoipertestuale"/>
              </w:rPr>
              <w:t>Introduzione</w:t>
            </w:r>
            <w:r w:rsidR="00934D9C">
              <w:rPr>
                <w:webHidden/>
              </w:rPr>
              <w:tab/>
            </w:r>
            <w:r w:rsidR="00934D9C">
              <w:rPr>
                <w:webHidden/>
              </w:rPr>
              <w:fldChar w:fldCharType="begin"/>
            </w:r>
            <w:r w:rsidR="00934D9C">
              <w:rPr>
                <w:webHidden/>
              </w:rPr>
              <w:instrText xml:space="preserve"> PAGEREF _Toc141445293 \h </w:instrText>
            </w:r>
            <w:r w:rsidR="00934D9C">
              <w:rPr>
                <w:webHidden/>
              </w:rPr>
            </w:r>
            <w:r w:rsidR="00934D9C">
              <w:rPr>
                <w:webHidden/>
              </w:rPr>
              <w:fldChar w:fldCharType="separate"/>
            </w:r>
            <w:r w:rsidR="001F0DE6">
              <w:rPr>
                <w:webHidden/>
              </w:rPr>
              <w:t>8</w:t>
            </w:r>
            <w:r w:rsidR="00934D9C">
              <w:rPr>
                <w:webHidden/>
              </w:rPr>
              <w:fldChar w:fldCharType="end"/>
            </w:r>
          </w:hyperlink>
        </w:p>
        <w:p w14:paraId="7808CC59" w14:textId="7D8C9D4C" w:rsidR="00934D9C" w:rsidRDefault="00000000">
          <w:pPr>
            <w:pStyle w:val="Sommario1"/>
            <w:rPr>
              <w:rFonts w:asciiTheme="minorHAnsi" w:eastAsiaTheme="minorEastAsia" w:hAnsiTheme="minorHAnsi" w:cstheme="minorBidi"/>
              <w:b w:val="0"/>
              <w:color w:val="auto"/>
              <w:kern w:val="2"/>
              <w:sz w:val="22"/>
              <w:szCs w:val="22"/>
              <w14:ligatures w14:val="standardContextual"/>
            </w:rPr>
          </w:pPr>
          <w:hyperlink w:anchor="_Toc141445294" w:history="1">
            <w:r w:rsidR="00934D9C" w:rsidRPr="004E4695">
              <w:rPr>
                <w:rStyle w:val="Collegamentoipertestuale"/>
              </w:rPr>
              <w:t>Capitolo 1</w:t>
            </w:r>
            <w:r w:rsidR="00934D9C">
              <w:rPr>
                <w:rFonts w:asciiTheme="minorHAnsi" w:eastAsiaTheme="minorEastAsia" w:hAnsiTheme="minorHAnsi" w:cstheme="minorBidi"/>
                <w:b w:val="0"/>
                <w:color w:val="auto"/>
                <w:kern w:val="2"/>
                <w:sz w:val="22"/>
                <w:szCs w:val="22"/>
                <w14:ligatures w14:val="standardContextual"/>
              </w:rPr>
              <w:tab/>
            </w:r>
            <w:r w:rsidR="00934D9C" w:rsidRPr="004E4695">
              <w:rPr>
                <w:rStyle w:val="Collegamentoipertestuale"/>
              </w:rPr>
              <w:t>Ambito di applicazione</w:t>
            </w:r>
            <w:r w:rsidR="00934D9C">
              <w:rPr>
                <w:webHidden/>
              </w:rPr>
              <w:tab/>
            </w:r>
            <w:r w:rsidR="00934D9C">
              <w:rPr>
                <w:webHidden/>
              </w:rPr>
              <w:fldChar w:fldCharType="begin"/>
            </w:r>
            <w:r w:rsidR="00934D9C">
              <w:rPr>
                <w:webHidden/>
              </w:rPr>
              <w:instrText xml:space="preserve"> PAGEREF _Toc141445294 \h </w:instrText>
            </w:r>
            <w:r w:rsidR="00934D9C">
              <w:rPr>
                <w:webHidden/>
              </w:rPr>
            </w:r>
            <w:r w:rsidR="00934D9C">
              <w:rPr>
                <w:webHidden/>
              </w:rPr>
              <w:fldChar w:fldCharType="separate"/>
            </w:r>
            <w:r w:rsidR="001F0DE6">
              <w:rPr>
                <w:webHidden/>
              </w:rPr>
              <w:t>10</w:t>
            </w:r>
            <w:r w:rsidR="00934D9C">
              <w:rPr>
                <w:webHidden/>
              </w:rPr>
              <w:fldChar w:fldCharType="end"/>
            </w:r>
          </w:hyperlink>
        </w:p>
        <w:p w14:paraId="04946427" w14:textId="1691AA2E"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295" w:history="1">
            <w:r w:rsidR="00934D9C" w:rsidRPr="004E4695">
              <w:rPr>
                <w:rStyle w:val="Collegamentoipertestuale"/>
                <w:rFonts w:eastAsiaTheme="majorEastAsia"/>
                <w:noProof/>
              </w:rPr>
              <w:t>1.1</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Garamond" w:cs="Garamond"/>
                <w:noProof/>
              </w:rPr>
              <w:t>Documenti oggetto di applicazione</w:t>
            </w:r>
            <w:r w:rsidR="00934D9C">
              <w:rPr>
                <w:noProof/>
                <w:webHidden/>
              </w:rPr>
              <w:tab/>
            </w:r>
            <w:r w:rsidR="00934D9C">
              <w:rPr>
                <w:noProof/>
                <w:webHidden/>
              </w:rPr>
              <w:fldChar w:fldCharType="begin"/>
            </w:r>
            <w:r w:rsidR="00934D9C">
              <w:rPr>
                <w:noProof/>
                <w:webHidden/>
              </w:rPr>
              <w:instrText xml:space="preserve"> PAGEREF _Toc141445295 \h </w:instrText>
            </w:r>
            <w:r w:rsidR="00934D9C">
              <w:rPr>
                <w:noProof/>
                <w:webHidden/>
              </w:rPr>
            </w:r>
            <w:r w:rsidR="00934D9C">
              <w:rPr>
                <w:noProof/>
                <w:webHidden/>
              </w:rPr>
              <w:fldChar w:fldCharType="separate"/>
            </w:r>
            <w:r w:rsidR="001F0DE6">
              <w:rPr>
                <w:noProof/>
                <w:webHidden/>
              </w:rPr>
              <w:t>10</w:t>
            </w:r>
            <w:r w:rsidR="00934D9C">
              <w:rPr>
                <w:noProof/>
                <w:webHidden/>
              </w:rPr>
              <w:fldChar w:fldCharType="end"/>
            </w:r>
          </w:hyperlink>
        </w:p>
        <w:p w14:paraId="4BD2DC59" w14:textId="72FBD119"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296" w:history="1">
            <w:r w:rsidR="00934D9C" w:rsidRPr="004E4695">
              <w:rPr>
                <w:rStyle w:val="Collegamentoipertestuale"/>
                <w:rFonts w:eastAsiaTheme="majorEastAsia"/>
                <w:noProof/>
              </w:rPr>
              <w:t>1.2</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Garamond" w:cs="Garamond"/>
                <w:noProof/>
              </w:rPr>
              <w:t>Documenti esclusi dall’applicazione</w:t>
            </w:r>
            <w:r w:rsidR="00934D9C">
              <w:rPr>
                <w:noProof/>
                <w:webHidden/>
              </w:rPr>
              <w:tab/>
            </w:r>
            <w:r w:rsidR="00934D9C">
              <w:rPr>
                <w:noProof/>
                <w:webHidden/>
              </w:rPr>
              <w:fldChar w:fldCharType="begin"/>
            </w:r>
            <w:r w:rsidR="00934D9C">
              <w:rPr>
                <w:noProof/>
                <w:webHidden/>
              </w:rPr>
              <w:instrText xml:space="preserve"> PAGEREF _Toc141445296 \h </w:instrText>
            </w:r>
            <w:r w:rsidR="00934D9C">
              <w:rPr>
                <w:noProof/>
                <w:webHidden/>
              </w:rPr>
            </w:r>
            <w:r w:rsidR="00934D9C">
              <w:rPr>
                <w:noProof/>
                <w:webHidden/>
              </w:rPr>
              <w:fldChar w:fldCharType="separate"/>
            </w:r>
            <w:r w:rsidR="001F0DE6">
              <w:rPr>
                <w:noProof/>
                <w:webHidden/>
              </w:rPr>
              <w:t>11</w:t>
            </w:r>
            <w:r w:rsidR="00934D9C">
              <w:rPr>
                <w:noProof/>
                <w:webHidden/>
              </w:rPr>
              <w:fldChar w:fldCharType="end"/>
            </w:r>
          </w:hyperlink>
        </w:p>
        <w:p w14:paraId="735C144D" w14:textId="0A9714C6"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297" w:history="1">
            <w:r w:rsidR="00934D9C" w:rsidRPr="004E4695">
              <w:rPr>
                <w:rStyle w:val="Collegamentoipertestuale"/>
                <w:rFonts w:eastAsiaTheme="majorEastAsia"/>
                <w:noProof/>
              </w:rPr>
              <w:t>1.3</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Garamond" w:cs="Garamond"/>
                <w:noProof/>
              </w:rPr>
              <w:t>Soggetti destinatari</w:t>
            </w:r>
            <w:r w:rsidR="00934D9C">
              <w:rPr>
                <w:noProof/>
                <w:webHidden/>
              </w:rPr>
              <w:tab/>
            </w:r>
            <w:r w:rsidR="00934D9C">
              <w:rPr>
                <w:noProof/>
                <w:webHidden/>
              </w:rPr>
              <w:fldChar w:fldCharType="begin"/>
            </w:r>
            <w:r w:rsidR="00934D9C">
              <w:rPr>
                <w:noProof/>
                <w:webHidden/>
              </w:rPr>
              <w:instrText xml:space="preserve"> PAGEREF _Toc141445297 \h </w:instrText>
            </w:r>
            <w:r w:rsidR="00934D9C">
              <w:rPr>
                <w:noProof/>
                <w:webHidden/>
              </w:rPr>
            </w:r>
            <w:r w:rsidR="00934D9C">
              <w:rPr>
                <w:noProof/>
                <w:webHidden/>
              </w:rPr>
              <w:fldChar w:fldCharType="separate"/>
            </w:r>
            <w:r w:rsidR="001F0DE6">
              <w:rPr>
                <w:noProof/>
                <w:webHidden/>
              </w:rPr>
              <w:t>13</w:t>
            </w:r>
            <w:r w:rsidR="00934D9C">
              <w:rPr>
                <w:noProof/>
                <w:webHidden/>
              </w:rPr>
              <w:fldChar w:fldCharType="end"/>
            </w:r>
          </w:hyperlink>
        </w:p>
        <w:p w14:paraId="2E83C33D" w14:textId="093187A4" w:rsidR="00934D9C" w:rsidRDefault="00000000">
          <w:pPr>
            <w:pStyle w:val="Sommario1"/>
            <w:rPr>
              <w:rFonts w:asciiTheme="minorHAnsi" w:eastAsiaTheme="minorEastAsia" w:hAnsiTheme="minorHAnsi" w:cstheme="minorBidi"/>
              <w:b w:val="0"/>
              <w:color w:val="auto"/>
              <w:kern w:val="2"/>
              <w:sz w:val="22"/>
              <w:szCs w:val="22"/>
              <w14:ligatures w14:val="standardContextual"/>
            </w:rPr>
          </w:pPr>
          <w:hyperlink w:anchor="_Toc141445298" w:history="1">
            <w:r w:rsidR="00934D9C" w:rsidRPr="004E4695">
              <w:rPr>
                <w:rStyle w:val="Collegamentoipertestuale"/>
              </w:rPr>
              <w:t>Capitolo 2</w:t>
            </w:r>
            <w:r w:rsidR="00934D9C">
              <w:rPr>
                <w:rFonts w:asciiTheme="minorHAnsi" w:eastAsiaTheme="minorEastAsia" w:hAnsiTheme="minorHAnsi" w:cstheme="minorBidi"/>
                <w:b w:val="0"/>
                <w:color w:val="auto"/>
                <w:kern w:val="2"/>
                <w:sz w:val="22"/>
                <w:szCs w:val="22"/>
                <w14:ligatures w14:val="standardContextual"/>
              </w:rPr>
              <w:tab/>
            </w:r>
            <w:r w:rsidR="00934D9C" w:rsidRPr="004E4695">
              <w:rPr>
                <w:rStyle w:val="Collegamentoipertestuale"/>
              </w:rPr>
              <w:t>Normativa di riferimento</w:t>
            </w:r>
            <w:r w:rsidR="00934D9C">
              <w:rPr>
                <w:webHidden/>
              </w:rPr>
              <w:tab/>
            </w:r>
            <w:r w:rsidR="00934D9C">
              <w:rPr>
                <w:webHidden/>
              </w:rPr>
              <w:fldChar w:fldCharType="begin"/>
            </w:r>
            <w:r w:rsidR="00934D9C">
              <w:rPr>
                <w:webHidden/>
              </w:rPr>
              <w:instrText xml:space="preserve"> PAGEREF _Toc141445298 \h </w:instrText>
            </w:r>
            <w:r w:rsidR="00934D9C">
              <w:rPr>
                <w:webHidden/>
              </w:rPr>
            </w:r>
            <w:r w:rsidR="00934D9C">
              <w:rPr>
                <w:webHidden/>
              </w:rPr>
              <w:fldChar w:fldCharType="separate"/>
            </w:r>
            <w:r w:rsidR="001F0DE6">
              <w:rPr>
                <w:webHidden/>
              </w:rPr>
              <w:t>17</w:t>
            </w:r>
            <w:r w:rsidR="00934D9C">
              <w:rPr>
                <w:webHidden/>
              </w:rPr>
              <w:fldChar w:fldCharType="end"/>
            </w:r>
          </w:hyperlink>
        </w:p>
        <w:p w14:paraId="0FE5B8FB" w14:textId="7F7B6E3B"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299" w:history="1">
            <w:r w:rsidR="00934D9C" w:rsidRPr="004E4695">
              <w:rPr>
                <w:rStyle w:val="Collegamentoipertestuale"/>
                <w:rFonts w:eastAsiaTheme="majorEastAsia"/>
                <w:noProof/>
              </w:rPr>
              <w:t>2.1</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Theme="majorEastAsia"/>
                <w:noProof/>
              </w:rPr>
              <w:t>Legislazione nazionale ed europea</w:t>
            </w:r>
            <w:r w:rsidR="00934D9C">
              <w:rPr>
                <w:noProof/>
                <w:webHidden/>
              </w:rPr>
              <w:tab/>
            </w:r>
            <w:r w:rsidR="00934D9C">
              <w:rPr>
                <w:noProof/>
                <w:webHidden/>
              </w:rPr>
              <w:fldChar w:fldCharType="begin"/>
            </w:r>
            <w:r w:rsidR="00934D9C">
              <w:rPr>
                <w:noProof/>
                <w:webHidden/>
              </w:rPr>
              <w:instrText xml:space="preserve"> PAGEREF _Toc141445299 \h </w:instrText>
            </w:r>
            <w:r w:rsidR="00934D9C">
              <w:rPr>
                <w:noProof/>
                <w:webHidden/>
              </w:rPr>
            </w:r>
            <w:r w:rsidR="00934D9C">
              <w:rPr>
                <w:noProof/>
                <w:webHidden/>
              </w:rPr>
              <w:fldChar w:fldCharType="separate"/>
            </w:r>
            <w:r w:rsidR="001F0DE6">
              <w:rPr>
                <w:noProof/>
                <w:webHidden/>
              </w:rPr>
              <w:t>17</w:t>
            </w:r>
            <w:r w:rsidR="00934D9C">
              <w:rPr>
                <w:noProof/>
                <w:webHidden/>
              </w:rPr>
              <w:fldChar w:fldCharType="end"/>
            </w:r>
          </w:hyperlink>
        </w:p>
        <w:p w14:paraId="7AF62309" w14:textId="7AFB0DED"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00" w:history="1">
            <w:r w:rsidR="00934D9C" w:rsidRPr="004E4695">
              <w:rPr>
                <w:rStyle w:val="Collegamentoipertestuale"/>
                <w:rFonts w:eastAsiaTheme="majorEastAsia"/>
                <w:noProof/>
              </w:rPr>
              <w:t>2.2</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Theme="majorEastAsia"/>
                <w:noProof/>
              </w:rPr>
              <w:t>Linee Guida</w:t>
            </w:r>
            <w:r w:rsidR="00934D9C">
              <w:rPr>
                <w:noProof/>
                <w:webHidden/>
              </w:rPr>
              <w:tab/>
            </w:r>
            <w:r w:rsidR="00934D9C">
              <w:rPr>
                <w:noProof/>
                <w:webHidden/>
              </w:rPr>
              <w:fldChar w:fldCharType="begin"/>
            </w:r>
            <w:r w:rsidR="00934D9C">
              <w:rPr>
                <w:noProof/>
                <w:webHidden/>
              </w:rPr>
              <w:instrText xml:space="preserve"> PAGEREF _Toc141445300 \h </w:instrText>
            </w:r>
            <w:r w:rsidR="00934D9C">
              <w:rPr>
                <w:noProof/>
                <w:webHidden/>
              </w:rPr>
            </w:r>
            <w:r w:rsidR="00934D9C">
              <w:rPr>
                <w:noProof/>
                <w:webHidden/>
              </w:rPr>
              <w:fldChar w:fldCharType="separate"/>
            </w:r>
            <w:r w:rsidR="001F0DE6">
              <w:rPr>
                <w:noProof/>
                <w:webHidden/>
              </w:rPr>
              <w:t>19</w:t>
            </w:r>
            <w:r w:rsidR="00934D9C">
              <w:rPr>
                <w:noProof/>
                <w:webHidden/>
              </w:rPr>
              <w:fldChar w:fldCharType="end"/>
            </w:r>
          </w:hyperlink>
        </w:p>
        <w:p w14:paraId="4FAB16C4" w14:textId="4865B78C" w:rsidR="00934D9C" w:rsidRDefault="00000000">
          <w:pPr>
            <w:pStyle w:val="Sommario1"/>
            <w:rPr>
              <w:rFonts w:asciiTheme="minorHAnsi" w:eastAsiaTheme="minorEastAsia" w:hAnsiTheme="minorHAnsi" w:cstheme="minorBidi"/>
              <w:b w:val="0"/>
              <w:color w:val="auto"/>
              <w:kern w:val="2"/>
              <w:sz w:val="22"/>
              <w:szCs w:val="22"/>
              <w14:ligatures w14:val="standardContextual"/>
            </w:rPr>
          </w:pPr>
          <w:hyperlink w:anchor="_Toc141445301" w:history="1">
            <w:r w:rsidR="00934D9C" w:rsidRPr="004E4695">
              <w:rPr>
                <w:rStyle w:val="Collegamentoipertestuale"/>
              </w:rPr>
              <w:t>Capitolo 3</w:t>
            </w:r>
            <w:r w:rsidR="00934D9C">
              <w:rPr>
                <w:rFonts w:asciiTheme="minorHAnsi" w:eastAsiaTheme="minorEastAsia" w:hAnsiTheme="minorHAnsi" w:cstheme="minorBidi"/>
                <w:b w:val="0"/>
                <w:color w:val="auto"/>
                <w:kern w:val="2"/>
                <w:sz w:val="22"/>
                <w:szCs w:val="22"/>
                <w14:ligatures w14:val="standardContextual"/>
              </w:rPr>
              <w:tab/>
            </w:r>
            <w:r w:rsidR="00934D9C" w:rsidRPr="004E4695">
              <w:rPr>
                <w:rStyle w:val="Collegamentoipertestuale"/>
              </w:rPr>
              <w:t>Terminologia</w:t>
            </w:r>
            <w:r w:rsidR="00934D9C">
              <w:rPr>
                <w:webHidden/>
              </w:rPr>
              <w:tab/>
            </w:r>
            <w:r w:rsidR="00934D9C">
              <w:rPr>
                <w:webHidden/>
              </w:rPr>
              <w:fldChar w:fldCharType="begin"/>
            </w:r>
            <w:r w:rsidR="00934D9C">
              <w:rPr>
                <w:webHidden/>
              </w:rPr>
              <w:instrText xml:space="preserve"> PAGEREF _Toc141445301 \h </w:instrText>
            </w:r>
            <w:r w:rsidR="00934D9C">
              <w:rPr>
                <w:webHidden/>
              </w:rPr>
            </w:r>
            <w:r w:rsidR="00934D9C">
              <w:rPr>
                <w:webHidden/>
              </w:rPr>
              <w:fldChar w:fldCharType="separate"/>
            </w:r>
            <w:r w:rsidR="001F0DE6">
              <w:rPr>
                <w:webHidden/>
              </w:rPr>
              <w:t>21</w:t>
            </w:r>
            <w:r w:rsidR="00934D9C">
              <w:rPr>
                <w:webHidden/>
              </w:rPr>
              <w:fldChar w:fldCharType="end"/>
            </w:r>
          </w:hyperlink>
        </w:p>
        <w:p w14:paraId="719538D6" w14:textId="7476FC7B"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02" w:history="1">
            <w:r w:rsidR="00934D9C" w:rsidRPr="004E4695">
              <w:rPr>
                <w:rStyle w:val="Collegamentoipertestuale"/>
                <w:rFonts w:eastAsiaTheme="majorEastAsia"/>
                <w:noProof/>
              </w:rPr>
              <w:t>3.1</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Theme="majorEastAsia"/>
                <w:noProof/>
              </w:rPr>
              <w:t>Note di lettura del documento</w:t>
            </w:r>
            <w:r w:rsidR="00934D9C">
              <w:rPr>
                <w:noProof/>
                <w:webHidden/>
              </w:rPr>
              <w:tab/>
            </w:r>
            <w:r w:rsidR="00934D9C">
              <w:rPr>
                <w:noProof/>
                <w:webHidden/>
              </w:rPr>
              <w:fldChar w:fldCharType="begin"/>
            </w:r>
            <w:r w:rsidR="00934D9C">
              <w:rPr>
                <w:noProof/>
                <w:webHidden/>
              </w:rPr>
              <w:instrText xml:space="preserve"> PAGEREF _Toc141445302 \h </w:instrText>
            </w:r>
            <w:r w:rsidR="00934D9C">
              <w:rPr>
                <w:noProof/>
                <w:webHidden/>
              </w:rPr>
            </w:r>
            <w:r w:rsidR="00934D9C">
              <w:rPr>
                <w:noProof/>
                <w:webHidden/>
              </w:rPr>
              <w:fldChar w:fldCharType="separate"/>
            </w:r>
            <w:r w:rsidR="001F0DE6">
              <w:rPr>
                <w:noProof/>
                <w:webHidden/>
              </w:rPr>
              <w:t>21</w:t>
            </w:r>
            <w:r w:rsidR="00934D9C">
              <w:rPr>
                <w:noProof/>
                <w:webHidden/>
              </w:rPr>
              <w:fldChar w:fldCharType="end"/>
            </w:r>
          </w:hyperlink>
        </w:p>
        <w:p w14:paraId="04B26F91" w14:textId="6D2F1621"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03" w:history="1">
            <w:r w:rsidR="00934D9C" w:rsidRPr="004E4695">
              <w:rPr>
                <w:rStyle w:val="Collegamentoipertestuale"/>
                <w:rFonts w:eastAsiaTheme="majorEastAsia"/>
                <w:noProof/>
              </w:rPr>
              <w:t>3.2</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Theme="majorEastAsia"/>
                <w:noProof/>
              </w:rPr>
              <w:t>Termini e definizioni</w:t>
            </w:r>
            <w:r w:rsidR="00934D9C">
              <w:rPr>
                <w:noProof/>
                <w:webHidden/>
              </w:rPr>
              <w:tab/>
            </w:r>
            <w:r w:rsidR="00934D9C">
              <w:rPr>
                <w:noProof/>
                <w:webHidden/>
              </w:rPr>
              <w:fldChar w:fldCharType="begin"/>
            </w:r>
            <w:r w:rsidR="00934D9C">
              <w:rPr>
                <w:noProof/>
                <w:webHidden/>
              </w:rPr>
              <w:instrText xml:space="preserve"> PAGEREF _Toc141445303 \h </w:instrText>
            </w:r>
            <w:r w:rsidR="00934D9C">
              <w:rPr>
                <w:noProof/>
                <w:webHidden/>
              </w:rPr>
            </w:r>
            <w:r w:rsidR="00934D9C">
              <w:rPr>
                <w:noProof/>
                <w:webHidden/>
              </w:rPr>
              <w:fldChar w:fldCharType="separate"/>
            </w:r>
            <w:r w:rsidR="001F0DE6">
              <w:rPr>
                <w:noProof/>
                <w:webHidden/>
              </w:rPr>
              <w:t>22</w:t>
            </w:r>
            <w:r w:rsidR="00934D9C">
              <w:rPr>
                <w:noProof/>
                <w:webHidden/>
              </w:rPr>
              <w:fldChar w:fldCharType="end"/>
            </w:r>
          </w:hyperlink>
        </w:p>
        <w:p w14:paraId="4C6ED109" w14:textId="01BE3959"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04" w:history="1">
            <w:r w:rsidR="00934D9C" w:rsidRPr="004E4695">
              <w:rPr>
                <w:rStyle w:val="Collegamentoipertestuale"/>
                <w:rFonts w:eastAsiaTheme="majorEastAsia"/>
                <w:noProof/>
              </w:rPr>
              <w:t>3.3</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Theme="majorEastAsia"/>
                <w:noProof/>
              </w:rPr>
              <w:t>Acronimi</w:t>
            </w:r>
            <w:r w:rsidR="00934D9C">
              <w:rPr>
                <w:noProof/>
                <w:webHidden/>
              </w:rPr>
              <w:tab/>
            </w:r>
            <w:r w:rsidR="00934D9C">
              <w:rPr>
                <w:noProof/>
                <w:webHidden/>
              </w:rPr>
              <w:fldChar w:fldCharType="begin"/>
            </w:r>
            <w:r w:rsidR="00934D9C">
              <w:rPr>
                <w:noProof/>
                <w:webHidden/>
              </w:rPr>
              <w:instrText xml:space="preserve"> PAGEREF _Toc141445304 \h </w:instrText>
            </w:r>
            <w:r w:rsidR="00934D9C">
              <w:rPr>
                <w:noProof/>
                <w:webHidden/>
              </w:rPr>
            </w:r>
            <w:r w:rsidR="00934D9C">
              <w:rPr>
                <w:noProof/>
                <w:webHidden/>
              </w:rPr>
              <w:fldChar w:fldCharType="separate"/>
            </w:r>
            <w:r w:rsidR="001F0DE6">
              <w:rPr>
                <w:noProof/>
                <w:webHidden/>
              </w:rPr>
              <w:t>24</w:t>
            </w:r>
            <w:r w:rsidR="00934D9C">
              <w:rPr>
                <w:noProof/>
                <w:webHidden/>
              </w:rPr>
              <w:fldChar w:fldCharType="end"/>
            </w:r>
          </w:hyperlink>
        </w:p>
        <w:p w14:paraId="52562B6C" w14:textId="25B784C4" w:rsidR="00934D9C" w:rsidRDefault="00000000">
          <w:pPr>
            <w:pStyle w:val="Sommario1"/>
            <w:rPr>
              <w:rFonts w:asciiTheme="minorHAnsi" w:eastAsiaTheme="minorEastAsia" w:hAnsiTheme="minorHAnsi" w:cstheme="minorBidi"/>
              <w:b w:val="0"/>
              <w:color w:val="auto"/>
              <w:kern w:val="2"/>
              <w:sz w:val="22"/>
              <w:szCs w:val="22"/>
              <w14:ligatures w14:val="standardContextual"/>
            </w:rPr>
          </w:pPr>
          <w:hyperlink w:anchor="_Toc141445305" w:history="1">
            <w:r w:rsidR="00934D9C" w:rsidRPr="004E4695">
              <w:rPr>
                <w:rStyle w:val="Collegamentoipertestuale"/>
              </w:rPr>
              <w:t>Capitolo 4</w:t>
            </w:r>
            <w:r w:rsidR="00934D9C">
              <w:rPr>
                <w:rFonts w:asciiTheme="minorHAnsi" w:eastAsiaTheme="minorEastAsia" w:hAnsiTheme="minorHAnsi" w:cstheme="minorBidi"/>
                <w:b w:val="0"/>
                <w:color w:val="auto"/>
                <w:kern w:val="2"/>
                <w:sz w:val="22"/>
                <w:szCs w:val="22"/>
                <w14:ligatures w14:val="standardContextual"/>
              </w:rPr>
              <w:tab/>
            </w:r>
            <w:r w:rsidR="00934D9C" w:rsidRPr="004E4695">
              <w:rPr>
                <w:rStyle w:val="Collegamentoipertestuale"/>
              </w:rPr>
              <w:t>Principi generali</w:t>
            </w:r>
            <w:r w:rsidR="00934D9C">
              <w:rPr>
                <w:webHidden/>
              </w:rPr>
              <w:tab/>
            </w:r>
            <w:r w:rsidR="00934D9C">
              <w:rPr>
                <w:webHidden/>
              </w:rPr>
              <w:fldChar w:fldCharType="begin"/>
            </w:r>
            <w:r w:rsidR="00934D9C">
              <w:rPr>
                <w:webHidden/>
              </w:rPr>
              <w:instrText xml:space="preserve"> PAGEREF _Toc141445305 \h </w:instrText>
            </w:r>
            <w:r w:rsidR="00934D9C">
              <w:rPr>
                <w:webHidden/>
              </w:rPr>
            </w:r>
            <w:r w:rsidR="00934D9C">
              <w:rPr>
                <w:webHidden/>
              </w:rPr>
              <w:fldChar w:fldCharType="separate"/>
            </w:r>
            <w:r w:rsidR="001F0DE6">
              <w:rPr>
                <w:webHidden/>
              </w:rPr>
              <w:t>27</w:t>
            </w:r>
            <w:r w:rsidR="00934D9C">
              <w:rPr>
                <w:webHidden/>
              </w:rPr>
              <w:fldChar w:fldCharType="end"/>
            </w:r>
          </w:hyperlink>
        </w:p>
        <w:p w14:paraId="4ECCB051" w14:textId="4E750992"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06" w:history="1">
            <w:r w:rsidR="00934D9C" w:rsidRPr="004E4695">
              <w:rPr>
                <w:rStyle w:val="Collegamentoipertestuale"/>
                <w:rFonts w:eastAsiaTheme="majorEastAsia"/>
                <w:noProof/>
              </w:rPr>
              <w:t>4.1</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Theme="majorEastAsia"/>
                <w:noProof/>
              </w:rPr>
              <w:t>Requisiti comuni</w:t>
            </w:r>
            <w:r w:rsidR="00934D9C">
              <w:rPr>
                <w:noProof/>
                <w:webHidden/>
              </w:rPr>
              <w:tab/>
            </w:r>
            <w:r w:rsidR="00934D9C">
              <w:rPr>
                <w:noProof/>
                <w:webHidden/>
              </w:rPr>
              <w:fldChar w:fldCharType="begin"/>
            </w:r>
            <w:r w:rsidR="00934D9C">
              <w:rPr>
                <w:noProof/>
                <w:webHidden/>
              </w:rPr>
              <w:instrText xml:space="preserve"> PAGEREF _Toc141445306 \h </w:instrText>
            </w:r>
            <w:r w:rsidR="00934D9C">
              <w:rPr>
                <w:noProof/>
                <w:webHidden/>
              </w:rPr>
            </w:r>
            <w:r w:rsidR="00934D9C">
              <w:rPr>
                <w:noProof/>
                <w:webHidden/>
              </w:rPr>
              <w:fldChar w:fldCharType="separate"/>
            </w:r>
            <w:r w:rsidR="001F0DE6">
              <w:rPr>
                <w:noProof/>
                <w:webHidden/>
              </w:rPr>
              <w:t>27</w:t>
            </w:r>
            <w:r w:rsidR="00934D9C">
              <w:rPr>
                <w:noProof/>
                <w:webHidden/>
              </w:rPr>
              <w:fldChar w:fldCharType="end"/>
            </w:r>
          </w:hyperlink>
        </w:p>
        <w:p w14:paraId="1D94E45A" w14:textId="5866DB99"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07" w:history="1">
            <w:r w:rsidR="00934D9C" w:rsidRPr="004E4695">
              <w:rPr>
                <w:rStyle w:val="Collegamentoipertestuale"/>
                <w:rFonts w:eastAsiaTheme="majorEastAsia"/>
                <w:noProof/>
              </w:rPr>
              <w:t>4.2</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Theme="majorEastAsia"/>
                <w:noProof/>
              </w:rPr>
              <w:t>Dati dinamici</w:t>
            </w:r>
            <w:r w:rsidR="00934D9C">
              <w:rPr>
                <w:noProof/>
                <w:webHidden/>
              </w:rPr>
              <w:tab/>
            </w:r>
            <w:r w:rsidR="00934D9C">
              <w:rPr>
                <w:noProof/>
                <w:webHidden/>
              </w:rPr>
              <w:fldChar w:fldCharType="begin"/>
            </w:r>
            <w:r w:rsidR="00934D9C">
              <w:rPr>
                <w:noProof/>
                <w:webHidden/>
              </w:rPr>
              <w:instrText xml:space="preserve"> PAGEREF _Toc141445307 \h </w:instrText>
            </w:r>
            <w:r w:rsidR="00934D9C">
              <w:rPr>
                <w:noProof/>
                <w:webHidden/>
              </w:rPr>
            </w:r>
            <w:r w:rsidR="00934D9C">
              <w:rPr>
                <w:noProof/>
                <w:webHidden/>
              </w:rPr>
              <w:fldChar w:fldCharType="separate"/>
            </w:r>
            <w:r w:rsidR="001F0DE6">
              <w:rPr>
                <w:noProof/>
                <w:webHidden/>
              </w:rPr>
              <w:t>36</w:t>
            </w:r>
            <w:r w:rsidR="00934D9C">
              <w:rPr>
                <w:noProof/>
                <w:webHidden/>
              </w:rPr>
              <w:fldChar w:fldCharType="end"/>
            </w:r>
          </w:hyperlink>
        </w:p>
        <w:p w14:paraId="74090AC3" w14:textId="0439BD5C"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08" w:history="1">
            <w:r w:rsidR="00934D9C" w:rsidRPr="004E4695">
              <w:rPr>
                <w:rStyle w:val="Collegamentoipertestuale"/>
                <w:rFonts w:eastAsiaTheme="majorEastAsia"/>
                <w:noProof/>
              </w:rPr>
              <w:t>4.3</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Theme="majorEastAsia"/>
                <w:noProof/>
              </w:rPr>
              <w:t>Serie di dati di elevato valore</w:t>
            </w:r>
            <w:r w:rsidR="00934D9C">
              <w:rPr>
                <w:noProof/>
                <w:webHidden/>
              </w:rPr>
              <w:tab/>
            </w:r>
            <w:r w:rsidR="00934D9C">
              <w:rPr>
                <w:noProof/>
                <w:webHidden/>
              </w:rPr>
              <w:fldChar w:fldCharType="begin"/>
            </w:r>
            <w:r w:rsidR="00934D9C">
              <w:rPr>
                <w:noProof/>
                <w:webHidden/>
              </w:rPr>
              <w:instrText xml:space="preserve"> PAGEREF _Toc141445308 \h </w:instrText>
            </w:r>
            <w:r w:rsidR="00934D9C">
              <w:rPr>
                <w:noProof/>
                <w:webHidden/>
              </w:rPr>
            </w:r>
            <w:r w:rsidR="00934D9C">
              <w:rPr>
                <w:noProof/>
                <w:webHidden/>
              </w:rPr>
              <w:fldChar w:fldCharType="separate"/>
            </w:r>
            <w:r w:rsidR="001F0DE6">
              <w:rPr>
                <w:noProof/>
                <w:webHidden/>
              </w:rPr>
              <w:t>37</w:t>
            </w:r>
            <w:r w:rsidR="00934D9C">
              <w:rPr>
                <w:noProof/>
                <w:webHidden/>
              </w:rPr>
              <w:fldChar w:fldCharType="end"/>
            </w:r>
          </w:hyperlink>
        </w:p>
        <w:p w14:paraId="19EED247" w14:textId="555FCDE2"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09" w:history="1">
            <w:r w:rsidR="00934D9C" w:rsidRPr="004E4695">
              <w:rPr>
                <w:rStyle w:val="Collegamentoipertestuale"/>
                <w:rFonts w:eastAsiaTheme="majorEastAsia"/>
                <w:noProof/>
              </w:rPr>
              <w:t>4.3.1</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Theme="majorEastAsia"/>
                <w:noProof/>
              </w:rPr>
              <w:t>Il ruolo dell’Istituto Geografico Militare (IGM)</w:t>
            </w:r>
            <w:r w:rsidR="00934D9C">
              <w:rPr>
                <w:noProof/>
                <w:webHidden/>
              </w:rPr>
              <w:tab/>
            </w:r>
            <w:r w:rsidR="00934D9C">
              <w:rPr>
                <w:noProof/>
                <w:webHidden/>
              </w:rPr>
              <w:fldChar w:fldCharType="begin"/>
            </w:r>
            <w:r w:rsidR="00934D9C">
              <w:rPr>
                <w:noProof/>
                <w:webHidden/>
              </w:rPr>
              <w:instrText xml:space="preserve"> PAGEREF _Toc141445309 \h </w:instrText>
            </w:r>
            <w:r w:rsidR="00934D9C">
              <w:rPr>
                <w:noProof/>
                <w:webHidden/>
              </w:rPr>
            </w:r>
            <w:r w:rsidR="00934D9C">
              <w:rPr>
                <w:noProof/>
                <w:webHidden/>
              </w:rPr>
              <w:fldChar w:fldCharType="separate"/>
            </w:r>
            <w:r w:rsidR="001F0DE6">
              <w:rPr>
                <w:noProof/>
                <w:webHidden/>
              </w:rPr>
              <w:t>44</w:t>
            </w:r>
            <w:r w:rsidR="00934D9C">
              <w:rPr>
                <w:noProof/>
                <w:webHidden/>
              </w:rPr>
              <w:fldChar w:fldCharType="end"/>
            </w:r>
          </w:hyperlink>
        </w:p>
        <w:p w14:paraId="7A05B5F2" w14:textId="21B60A46"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10" w:history="1">
            <w:r w:rsidR="00934D9C" w:rsidRPr="004E4695">
              <w:rPr>
                <w:rStyle w:val="Collegamentoipertestuale"/>
                <w:rFonts w:eastAsiaTheme="majorEastAsia"/>
                <w:noProof/>
              </w:rPr>
              <w:t>4.4</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Theme="majorEastAsia"/>
                <w:noProof/>
              </w:rPr>
              <w:t>Dati della ricerca</w:t>
            </w:r>
            <w:r w:rsidR="00934D9C">
              <w:rPr>
                <w:noProof/>
                <w:webHidden/>
              </w:rPr>
              <w:tab/>
            </w:r>
            <w:r w:rsidR="00934D9C">
              <w:rPr>
                <w:noProof/>
                <w:webHidden/>
              </w:rPr>
              <w:fldChar w:fldCharType="begin"/>
            </w:r>
            <w:r w:rsidR="00934D9C">
              <w:rPr>
                <w:noProof/>
                <w:webHidden/>
              </w:rPr>
              <w:instrText xml:space="preserve"> PAGEREF _Toc141445310 \h </w:instrText>
            </w:r>
            <w:r w:rsidR="00934D9C">
              <w:rPr>
                <w:noProof/>
                <w:webHidden/>
              </w:rPr>
            </w:r>
            <w:r w:rsidR="00934D9C">
              <w:rPr>
                <w:noProof/>
                <w:webHidden/>
              </w:rPr>
              <w:fldChar w:fldCharType="separate"/>
            </w:r>
            <w:r w:rsidR="001F0DE6">
              <w:rPr>
                <w:noProof/>
                <w:webHidden/>
              </w:rPr>
              <w:t>46</w:t>
            </w:r>
            <w:r w:rsidR="00934D9C">
              <w:rPr>
                <w:noProof/>
                <w:webHidden/>
              </w:rPr>
              <w:fldChar w:fldCharType="end"/>
            </w:r>
          </w:hyperlink>
        </w:p>
        <w:p w14:paraId="4822020B" w14:textId="3A6A3928"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11" w:history="1">
            <w:r w:rsidR="00934D9C" w:rsidRPr="004E4695">
              <w:rPr>
                <w:rStyle w:val="Collegamentoipertestuale"/>
                <w:rFonts w:eastAsiaTheme="majorEastAsia"/>
                <w:noProof/>
              </w:rPr>
              <w:t>4.5</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Theme="majorEastAsia"/>
                <w:noProof/>
              </w:rPr>
              <w:t>Dati territoriali</w:t>
            </w:r>
            <w:r w:rsidR="00934D9C">
              <w:rPr>
                <w:noProof/>
                <w:webHidden/>
              </w:rPr>
              <w:tab/>
            </w:r>
            <w:r w:rsidR="00934D9C">
              <w:rPr>
                <w:noProof/>
                <w:webHidden/>
              </w:rPr>
              <w:fldChar w:fldCharType="begin"/>
            </w:r>
            <w:r w:rsidR="00934D9C">
              <w:rPr>
                <w:noProof/>
                <w:webHidden/>
              </w:rPr>
              <w:instrText xml:space="preserve"> PAGEREF _Toc141445311 \h </w:instrText>
            </w:r>
            <w:r w:rsidR="00934D9C">
              <w:rPr>
                <w:noProof/>
                <w:webHidden/>
              </w:rPr>
            </w:r>
            <w:r w:rsidR="00934D9C">
              <w:rPr>
                <w:noProof/>
                <w:webHidden/>
              </w:rPr>
              <w:fldChar w:fldCharType="separate"/>
            </w:r>
            <w:r w:rsidR="001F0DE6">
              <w:rPr>
                <w:noProof/>
                <w:webHidden/>
              </w:rPr>
              <w:t>50</w:t>
            </w:r>
            <w:r w:rsidR="00934D9C">
              <w:rPr>
                <w:noProof/>
                <w:webHidden/>
              </w:rPr>
              <w:fldChar w:fldCharType="end"/>
            </w:r>
          </w:hyperlink>
        </w:p>
        <w:p w14:paraId="5BB54705" w14:textId="0C2096F7"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12" w:history="1">
            <w:r w:rsidR="00934D9C" w:rsidRPr="004E4695">
              <w:rPr>
                <w:rStyle w:val="Collegamentoipertestuale"/>
                <w:rFonts w:eastAsiaTheme="majorEastAsia"/>
                <w:noProof/>
              </w:rPr>
              <w:t>4.6</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Theme="majorEastAsia"/>
                <w:noProof/>
              </w:rPr>
              <w:t>Metadati</w:t>
            </w:r>
            <w:r w:rsidR="00934D9C">
              <w:rPr>
                <w:noProof/>
                <w:webHidden/>
              </w:rPr>
              <w:tab/>
            </w:r>
            <w:r w:rsidR="00934D9C">
              <w:rPr>
                <w:noProof/>
                <w:webHidden/>
              </w:rPr>
              <w:fldChar w:fldCharType="begin"/>
            </w:r>
            <w:r w:rsidR="00934D9C">
              <w:rPr>
                <w:noProof/>
                <w:webHidden/>
              </w:rPr>
              <w:instrText xml:space="preserve"> PAGEREF _Toc141445312 \h </w:instrText>
            </w:r>
            <w:r w:rsidR="00934D9C">
              <w:rPr>
                <w:noProof/>
                <w:webHidden/>
              </w:rPr>
            </w:r>
            <w:r w:rsidR="00934D9C">
              <w:rPr>
                <w:noProof/>
                <w:webHidden/>
              </w:rPr>
              <w:fldChar w:fldCharType="separate"/>
            </w:r>
            <w:r w:rsidR="001F0DE6">
              <w:rPr>
                <w:noProof/>
                <w:webHidden/>
              </w:rPr>
              <w:t>52</w:t>
            </w:r>
            <w:r w:rsidR="00934D9C">
              <w:rPr>
                <w:noProof/>
                <w:webHidden/>
              </w:rPr>
              <w:fldChar w:fldCharType="end"/>
            </w:r>
          </w:hyperlink>
        </w:p>
        <w:p w14:paraId="547281A7" w14:textId="5C2BFDB7" w:rsidR="00934D9C" w:rsidRDefault="00000000">
          <w:pPr>
            <w:pStyle w:val="Sommario1"/>
            <w:rPr>
              <w:rFonts w:asciiTheme="minorHAnsi" w:eastAsiaTheme="minorEastAsia" w:hAnsiTheme="minorHAnsi" w:cstheme="minorBidi"/>
              <w:b w:val="0"/>
              <w:color w:val="auto"/>
              <w:kern w:val="2"/>
              <w:sz w:val="22"/>
              <w:szCs w:val="22"/>
              <w14:ligatures w14:val="standardContextual"/>
            </w:rPr>
          </w:pPr>
          <w:hyperlink w:anchor="_Toc141445313" w:history="1">
            <w:r w:rsidR="00934D9C" w:rsidRPr="004E4695">
              <w:rPr>
                <w:rStyle w:val="Collegamentoipertestuale"/>
              </w:rPr>
              <w:t>Capitolo 5</w:t>
            </w:r>
            <w:r w:rsidR="00934D9C">
              <w:rPr>
                <w:rFonts w:asciiTheme="minorHAnsi" w:eastAsiaTheme="minorEastAsia" w:hAnsiTheme="minorHAnsi" w:cstheme="minorBidi"/>
                <w:b w:val="0"/>
                <w:color w:val="auto"/>
                <w:kern w:val="2"/>
                <w:sz w:val="22"/>
                <w:szCs w:val="22"/>
                <w14:ligatures w14:val="standardContextual"/>
              </w:rPr>
              <w:tab/>
            </w:r>
            <w:r w:rsidR="00934D9C" w:rsidRPr="004E4695">
              <w:rPr>
                <w:rStyle w:val="Collegamentoipertestuale"/>
              </w:rPr>
              <w:t>Aspetti organizzativi e qualità dei dati</w:t>
            </w:r>
            <w:r w:rsidR="00934D9C">
              <w:rPr>
                <w:webHidden/>
              </w:rPr>
              <w:tab/>
            </w:r>
            <w:r w:rsidR="00934D9C">
              <w:rPr>
                <w:webHidden/>
              </w:rPr>
              <w:fldChar w:fldCharType="begin"/>
            </w:r>
            <w:r w:rsidR="00934D9C">
              <w:rPr>
                <w:webHidden/>
              </w:rPr>
              <w:instrText xml:space="preserve"> PAGEREF _Toc141445313 \h </w:instrText>
            </w:r>
            <w:r w:rsidR="00934D9C">
              <w:rPr>
                <w:webHidden/>
              </w:rPr>
            </w:r>
            <w:r w:rsidR="00934D9C">
              <w:rPr>
                <w:webHidden/>
              </w:rPr>
              <w:fldChar w:fldCharType="separate"/>
            </w:r>
            <w:r w:rsidR="001F0DE6">
              <w:rPr>
                <w:webHidden/>
              </w:rPr>
              <w:t>54</w:t>
            </w:r>
            <w:r w:rsidR="00934D9C">
              <w:rPr>
                <w:webHidden/>
              </w:rPr>
              <w:fldChar w:fldCharType="end"/>
            </w:r>
          </w:hyperlink>
        </w:p>
        <w:p w14:paraId="47E4C0A7" w14:textId="1339B75F"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14" w:history="1">
            <w:r w:rsidR="00934D9C" w:rsidRPr="004E4695">
              <w:rPr>
                <w:rStyle w:val="Collegamentoipertestuale"/>
                <w:rFonts w:eastAsiaTheme="majorEastAsia"/>
                <w:noProof/>
              </w:rPr>
              <w:t>5.1</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Theme="majorEastAsia"/>
                <w:noProof/>
              </w:rPr>
              <w:t>Aspetti organizzativi</w:t>
            </w:r>
            <w:r w:rsidR="00934D9C">
              <w:rPr>
                <w:noProof/>
                <w:webHidden/>
              </w:rPr>
              <w:tab/>
            </w:r>
            <w:r w:rsidR="00934D9C">
              <w:rPr>
                <w:noProof/>
                <w:webHidden/>
              </w:rPr>
              <w:fldChar w:fldCharType="begin"/>
            </w:r>
            <w:r w:rsidR="00934D9C">
              <w:rPr>
                <w:noProof/>
                <w:webHidden/>
              </w:rPr>
              <w:instrText xml:space="preserve"> PAGEREF _Toc141445314 \h </w:instrText>
            </w:r>
            <w:r w:rsidR="00934D9C">
              <w:rPr>
                <w:noProof/>
                <w:webHidden/>
              </w:rPr>
            </w:r>
            <w:r w:rsidR="00934D9C">
              <w:rPr>
                <w:noProof/>
                <w:webHidden/>
              </w:rPr>
              <w:fldChar w:fldCharType="separate"/>
            </w:r>
            <w:r w:rsidR="001F0DE6">
              <w:rPr>
                <w:noProof/>
                <w:webHidden/>
              </w:rPr>
              <w:t>54</w:t>
            </w:r>
            <w:r w:rsidR="00934D9C">
              <w:rPr>
                <w:noProof/>
                <w:webHidden/>
              </w:rPr>
              <w:fldChar w:fldCharType="end"/>
            </w:r>
          </w:hyperlink>
        </w:p>
        <w:p w14:paraId="2DBFB078" w14:textId="322EAE95"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15" w:history="1">
            <w:r w:rsidR="00934D9C" w:rsidRPr="004E4695">
              <w:rPr>
                <w:rStyle w:val="Collegamentoipertestuale"/>
                <w:rFonts w:eastAsia="Arial" w:cs="Arial"/>
                <w:noProof/>
              </w:rPr>
              <w:t>5.1.1</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Theme="majorEastAsia"/>
                <w:noProof/>
              </w:rPr>
              <w:t>Ruoli e responsabilità</w:t>
            </w:r>
            <w:r w:rsidR="00934D9C">
              <w:rPr>
                <w:noProof/>
                <w:webHidden/>
              </w:rPr>
              <w:tab/>
            </w:r>
            <w:r w:rsidR="00934D9C">
              <w:rPr>
                <w:noProof/>
                <w:webHidden/>
              </w:rPr>
              <w:fldChar w:fldCharType="begin"/>
            </w:r>
            <w:r w:rsidR="00934D9C">
              <w:rPr>
                <w:noProof/>
                <w:webHidden/>
              </w:rPr>
              <w:instrText xml:space="preserve"> PAGEREF _Toc141445315 \h </w:instrText>
            </w:r>
            <w:r w:rsidR="00934D9C">
              <w:rPr>
                <w:noProof/>
                <w:webHidden/>
              </w:rPr>
            </w:r>
            <w:r w:rsidR="00934D9C">
              <w:rPr>
                <w:noProof/>
                <w:webHidden/>
              </w:rPr>
              <w:fldChar w:fldCharType="separate"/>
            </w:r>
            <w:r w:rsidR="001F0DE6">
              <w:rPr>
                <w:noProof/>
                <w:webHidden/>
              </w:rPr>
              <w:t>56</w:t>
            </w:r>
            <w:r w:rsidR="00934D9C">
              <w:rPr>
                <w:noProof/>
                <w:webHidden/>
              </w:rPr>
              <w:fldChar w:fldCharType="end"/>
            </w:r>
          </w:hyperlink>
        </w:p>
        <w:p w14:paraId="2DE1B15A" w14:textId="5C0C5210" w:rsidR="00934D9C" w:rsidRDefault="00000000">
          <w:pPr>
            <w:pStyle w:val="Sommario2"/>
            <w:tabs>
              <w:tab w:val="left" w:pos="1200"/>
            </w:tabs>
            <w:rPr>
              <w:rFonts w:asciiTheme="minorHAnsi" w:eastAsiaTheme="minorEastAsia" w:hAnsiTheme="minorHAnsi" w:cstheme="minorBidi"/>
              <w:noProof/>
              <w:kern w:val="2"/>
              <w:sz w:val="22"/>
              <w:szCs w:val="22"/>
              <w14:ligatures w14:val="standardContextual"/>
            </w:rPr>
          </w:pPr>
          <w:hyperlink w:anchor="_Toc141445316" w:history="1">
            <w:r w:rsidR="00934D9C" w:rsidRPr="004E4695">
              <w:rPr>
                <w:rStyle w:val="Collegamentoipertestuale"/>
                <w:rFonts w:eastAsia="Arial" w:cs="Arial"/>
                <w:noProof/>
              </w:rPr>
              <w:t>5.1.1.1</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Arial" w:cs="Arial"/>
                <w:noProof/>
              </w:rPr>
              <w:t>Coordinamento tra livello nazionale, regionale e locale</w:t>
            </w:r>
            <w:r w:rsidR="00934D9C">
              <w:rPr>
                <w:noProof/>
                <w:webHidden/>
              </w:rPr>
              <w:tab/>
            </w:r>
            <w:r w:rsidR="00934D9C">
              <w:rPr>
                <w:noProof/>
                <w:webHidden/>
              </w:rPr>
              <w:fldChar w:fldCharType="begin"/>
            </w:r>
            <w:r w:rsidR="00934D9C">
              <w:rPr>
                <w:noProof/>
                <w:webHidden/>
              </w:rPr>
              <w:instrText xml:space="preserve"> PAGEREF _Toc141445316 \h </w:instrText>
            </w:r>
            <w:r w:rsidR="00934D9C">
              <w:rPr>
                <w:noProof/>
                <w:webHidden/>
              </w:rPr>
            </w:r>
            <w:r w:rsidR="00934D9C">
              <w:rPr>
                <w:noProof/>
                <w:webHidden/>
              </w:rPr>
              <w:fldChar w:fldCharType="separate"/>
            </w:r>
            <w:r w:rsidR="001F0DE6">
              <w:rPr>
                <w:noProof/>
                <w:webHidden/>
              </w:rPr>
              <w:t>59</w:t>
            </w:r>
            <w:r w:rsidR="00934D9C">
              <w:rPr>
                <w:noProof/>
                <w:webHidden/>
              </w:rPr>
              <w:fldChar w:fldCharType="end"/>
            </w:r>
          </w:hyperlink>
        </w:p>
        <w:p w14:paraId="465DA7A8" w14:textId="3F291E60"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17" w:history="1">
            <w:r w:rsidR="00934D9C" w:rsidRPr="004E4695">
              <w:rPr>
                <w:rStyle w:val="Collegamentoipertestuale"/>
                <w:rFonts w:eastAsia="Arial" w:cs="Arial"/>
                <w:noProof/>
              </w:rPr>
              <w:t>5.1.2</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Theme="majorEastAsia"/>
                <w:noProof/>
              </w:rPr>
              <w:t>Individuazione e selezione</w:t>
            </w:r>
            <w:r w:rsidR="00934D9C">
              <w:rPr>
                <w:noProof/>
                <w:webHidden/>
              </w:rPr>
              <w:tab/>
            </w:r>
            <w:r w:rsidR="00934D9C">
              <w:rPr>
                <w:noProof/>
                <w:webHidden/>
              </w:rPr>
              <w:fldChar w:fldCharType="begin"/>
            </w:r>
            <w:r w:rsidR="00934D9C">
              <w:rPr>
                <w:noProof/>
                <w:webHidden/>
              </w:rPr>
              <w:instrText xml:space="preserve"> PAGEREF _Toc141445317 \h </w:instrText>
            </w:r>
            <w:r w:rsidR="00934D9C">
              <w:rPr>
                <w:noProof/>
                <w:webHidden/>
              </w:rPr>
            </w:r>
            <w:r w:rsidR="00934D9C">
              <w:rPr>
                <w:noProof/>
                <w:webHidden/>
              </w:rPr>
              <w:fldChar w:fldCharType="separate"/>
            </w:r>
            <w:r w:rsidR="001F0DE6">
              <w:rPr>
                <w:noProof/>
                <w:webHidden/>
              </w:rPr>
              <w:t>60</w:t>
            </w:r>
            <w:r w:rsidR="00934D9C">
              <w:rPr>
                <w:noProof/>
                <w:webHidden/>
              </w:rPr>
              <w:fldChar w:fldCharType="end"/>
            </w:r>
          </w:hyperlink>
        </w:p>
        <w:p w14:paraId="11F5A955" w14:textId="5283623D"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18" w:history="1">
            <w:r w:rsidR="00934D9C" w:rsidRPr="004E4695">
              <w:rPr>
                <w:rStyle w:val="Collegamentoipertestuale"/>
                <w:rFonts w:eastAsia="Arial" w:cs="Arial"/>
                <w:noProof/>
              </w:rPr>
              <w:t>5.1.3</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Theme="majorEastAsia"/>
                <w:noProof/>
              </w:rPr>
              <w:t>Analisi</w:t>
            </w:r>
            <w:r w:rsidR="00934D9C">
              <w:rPr>
                <w:noProof/>
                <w:webHidden/>
              </w:rPr>
              <w:tab/>
            </w:r>
            <w:r w:rsidR="00934D9C">
              <w:rPr>
                <w:noProof/>
                <w:webHidden/>
              </w:rPr>
              <w:fldChar w:fldCharType="begin"/>
            </w:r>
            <w:r w:rsidR="00934D9C">
              <w:rPr>
                <w:noProof/>
                <w:webHidden/>
              </w:rPr>
              <w:instrText xml:space="preserve"> PAGEREF _Toc141445318 \h </w:instrText>
            </w:r>
            <w:r w:rsidR="00934D9C">
              <w:rPr>
                <w:noProof/>
                <w:webHidden/>
              </w:rPr>
            </w:r>
            <w:r w:rsidR="00934D9C">
              <w:rPr>
                <w:noProof/>
                <w:webHidden/>
              </w:rPr>
              <w:fldChar w:fldCharType="separate"/>
            </w:r>
            <w:r w:rsidR="001F0DE6">
              <w:rPr>
                <w:noProof/>
                <w:webHidden/>
              </w:rPr>
              <w:t>67</w:t>
            </w:r>
            <w:r w:rsidR="00934D9C">
              <w:rPr>
                <w:noProof/>
                <w:webHidden/>
              </w:rPr>
              <w:fldChar w:fldCharType="end"/>
            </w:r>
          </w:hyperlink>
        </w:p>
        <w:p w14:paraId="186DD86E" w14:textId="1E5C715C"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19" w:history="1">
            <w:r w:rsidR="00934D9C" w:rsidRPr="004E4695">
              <w:rPr>
                <w:rStyle w:val="Collegamentoipertestuale"/>
                <w:rFonts w:eastAsia="Arial" w:cs="Arial"/>
                <w:noProof/>
              </w:rPr>
              <w:t>5.1.4</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Theme="majorEastAsia"/>
                <w:noProof/>
              </w:rPr>
              <w:t>Arricchimento</w:t>
            </w:r>
            <w:r w:rsidR="00934D9C">
              <w:rPr>
                <w:noProof/>
                <w:webHidden/>
              </w:rPr>
              <w:tab/>
            </w:r>
            <w:r w:rsidR="00934D9C">
              <w:rPr>
                <w:noProof/>
                <w:webHidden/>
              </w:rPr>
              <w:fldChar w:fldCharType="begin"/>
            </w:r>
            <w:r w:rsidR="00934D9C">
              <w:rPr>
                <w:noProof/>
                <w:webHidden/>
              </w:rPr>
              <w:instrText xml:space="preserve"> PAGEREF _Toc141445319 \h </w:instrText>
            </w:r>
            <w:r w:rsidR="00934D9C">
              <w:rPr>
                <w:noProof/>
                <w:webHidden/>
              </w:rPr>
            </w:r>
            <w:r w:rsidR="00934D9C">
              <w:rPr>
                <w:noProof/>
                <w:webHidden/>
              </w:rPr>
              <w:fldChar w:fldCharType="separate"/>
            </w:r>
            <w:r w:rsidR="001F0DE6">
              <w:rPr>
                <w:noProof/>
                <w:webHidden/>
              </w:rPr>
              <w:t>68</w:t>
            </w:r>
            <w:r w:rsidR="00934D9C">
              <w:rPr>
                <w:noProof/>
                <w:webHidden/>
              </w:rPr>
              <w:fldChar w:fldCharType="end"/>
            </w:r>
          </w:hyperlink>
        </w:p>
        <w:p w14:paraId="4914B06E" w14:textId="4BC719B8"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20" w:history="1">
            <w:r w:rsidR="00934D9C" w:rsidRPr="004E4695">
              <w:rPr>
                <w:rStyle w:val="Collegamentoipertestuale"/>
                <w:rFonts w:eastAsia="Arial" w:cs="Arial"/>
                <w:noProof/>
              </w:rPr>
              <w:t>5.1.5</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Theme="majorEastAsia"/>
                <w:noProof/>
              </w:rPr>
              <w:t>Modellazione e documentazione</w:t>
            </w:r>
            <w:r w:rsidR="00934D9C">
              <w:rPr>
                <w:noProof/>
                <w:webHidden/>
              </w:rPr>
              <w:tab/>
            </w:r>
            <w:r w:rsidR="00934D9C">
              <w:rPr>
                <w:noProof/>
                <w:webHidden/>
              </w:rPr>
              <w:fldChar w:fldCharType="begin"/>
            </w:r>
            <w:r w:rsidR="00934D9C">
              <w:rPr>
                <w:noProof/>
                <w:webHidden/>
              </w:rPr>
              <w:instrText xml:space="preserve"> PAGEREF _Toc141445320 \h </w:instrText>
            </w:r>
            <w:r w:rsidR="00934D9C">
              <w:rPr>
                <w:noProof/>
                <w:webHidden/>
              </w:rPr>
            </w:r>
            <w:r w:rsidR="00934D9C">
              <w:rPr>
                <w:noProof/>
                <w:webHidden/>
              </w:rPr>
              <w:fldChar w:fldCharType="separate"/>
            </w:r>
            <w:r w:rsidR="001F0DE6">
              <w:rPr>
                <w:noProof/>
                <w:webHidden/>
              </w:rPr>
              <w:t>70</w:t>
            </w:r>
            <w:r w:rsidR="00934D9C">
              <w:rPr>
                <w:noProof/>
                <w:webHidden/>
              </w:rPr>
              <w:fldChar w:fldCharType="end"/>
            </w:r>
          </w:hyperlink>
        </w:p>
        <w:p w14:paraId="39C135D7" w14:textId="1ECDCF6B"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21" w:history="1">
            <w:r w:rsidR="00934D9C" w:rsidRPr="004E4695">
              <w:rPr>
                <w:rStyle w:val="Collegamentoipertestuale"/>
                <w:rFonts w:eastAsia="Arial" w:cs="Arial"/>
                <w:noProof/>
              </w:rPr>
              <w:t>5.1.6</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Theme="majorEastAsia"/>
                <w:noProof/>
              </w:rPr>
              <w:t>Validazione</w:t>
            </w:r>
            <w:r w:rsidR="00934D9C">
              <w:rPr>
                <w:noProof/>
                <w:webHidden/>
              </w:rPr>
              <w:tab/>
            </w:r>
            <w:r w:rsidR="00934D9C">
              <w:rPr>
                <w:noProof/>
                <w:webHidden/>
              </w:rPr>
              <w:fldChar w:fldCharType="begin"/>
            </w:r>
            <w:r w:rsidR="00934D9C">
              <w:rPr>
                <w:noProof/>
                <w:webHidden/>
              </w:rPr>
              <w:instrText xml:space="preserve"> PAGEREF _Toc141445321 \h </w:instrText>
            </w:r>
            <w:r w:rsidR="00934D9C">
              <w:rPr>
                <w:noProof/>
                <w:webHidden/>
              </w:rPr>
            </w:r>
            <w:r w:rsidR="00934D9C">
              <w:rPr>
                <w:noProof/>
                <w:webHidden/>
              </w:rPr>
              <w:fldChar w:fldCharType="separate"/>
            </w:r>
            <w:r w:rsidR="001F0DE6">
              <w:rPr>
                <w:noProof/>
                <w:webHidden/>
              </w:rPr>
              <w:t>73</w:t>
            </w:r>
            <w:r w:rsidR="00934D9C">
              <w:rPr>
                <w:noProof/>
                <w:webHidden/>
              </w:rPr>
              <w:fldChar w:fldCharType="end"/>
            </w:r>
          </w:hyperlink>
        </w:p>
        <w:p w14:paraId="443B56B1" w14:textId="4CF3A2F3"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22" w:history="1">
            <w:r w:rsidR="00934D9C" w:rsidRPr="004E4695">
              <w:rPr>
                <w:rStyle w:val="Collegamentoipertestuale"/>
                <w:rFonts w:eastAsia="Arial" w:cs="Arial"/>
                <w:noProof/>
              </w:rPr>
              <w:t>5.1.7</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Theme="majorEastAsia"/>
                <w:noProof/>
              </w:rPr>
              <w:t>Pubblicazione</w:t>
            </w:r>
            <w:r w:rsidR="00934D9C">
              <w:rPr>
                <w:noProof/>
                <w:webHidden/>
              </w:rPr>
              <w:tab/>
            </w:r>
            <w:r w:rsidR="00934D9C">
              <w:rPr>
                <w:noProof/>
                <w:webHidden/>
              </w:rPr>
              <w:fldChar w:fldCharType="begin"/>
            </w:r>
            <w:r w:rsidR="00934D9C">
              <w:rPr>
                <w:noProof/>
                <w:webHidden/>
              </w:rPr>
              <w:instrText xml:space="preserve"> PAGEREF _Toc141445322 \h </w:instrText>
            </w:r>
            <w:r w:rsidR="00934D9C">
              <w:rPr>
                <w:noProof/>
                <w:webHidden/>
              </w:rPr>
            </w:r>
            <w:r w:rsidR="00934D9C">
              <w:rPr>
                <w:noProof/>
                <w:webHidden/>
              </w:rPr>
              <w:fldChar w:fldCharType="separate"/>
            </w:r>
            <w:r w:rsidR="001F0DE6">
              <w:rPr>
                <w:noProof/>
                <w:webHidden/>
              </w:rPr>
              <w:t>74</w:t>
            </w:r>
            <w:r w:rsidR="00934D9C">
              <w:rPr>
                <w:noProof/>
                <w:webHidden/>
              </w:rPr>
              <w:fldChar w:fldCharType="end"/>
            </w:r>
          </w:hyperlink>
        </w:p>
        <w:p w14:paraId="3379991F" w14:textId="73FEB60D"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23" w:history="1">
            <w:r w:rsidR="00934D9C" w:rsidRPr="004E4695">
              <w:rPr>
                <w:rStyle w:val="Collegamentoipertestuale"/>
                <w:rFonts w:eastAsiaTheme="majorEastAsia"/>
                <w:noProof/>
              </w:rPr>
              <w:t>5.2</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Theme="majorEastAsia"/>
                <w:noProof/>
              </w:rPr>
              <w:t>Richieste di riutilizzo</w:t>
            </w:r>
            <w:r w:rsidR="00934D9C">
              <w:rPr>
                <w:noProof/>
                <w:webHidden/>
              </w:rPr>
              <w:tab/>
            </w:r>
            <w:r w:rsidR="00934D9C">
              <w:rPr>
                <w:noProof/>
                <w:webHidden/>
              </w:rPr>
              <w:fldChar w:fldCharType="begin"/>
            </w:r>
            <w:r w:rsidR="00934D9C">
              <w:rPr>
                <w:noProof/>
                <w:webHidden/>
              </w:rPr>
              <w:instrText xml:space="preserve"> PAGEREF _Toc141445323 \h </w:instrText>
            </w:r>
            <w:r w:rsidR="00934D9C">
              <w:rPr>
                <w:noProof/>
                <w:webHidden/>
              </w:rPr>
            </w:r>
            <w:r w:rsidR="00934D9C">
              <w:rPr>
                <w:noProof/>
                <w:webHidden/>
              </w:rPr>
              <w:fldChar w:fldCharType="separate"/>
            </w:r>
            <w:r w:rsidR="001F0DE6">
              <w:rPr>
                <w:noProof/>
                <w:webHidden/>
              </w:rPr>
              <w:t>75</w:t>
            </w:r>
            <w:r w:rsidR="00934D9C">
              <w:rPr>
                <w:noProof/>
                <w:webHidden/>
              </w:rPr>
              <w:fldChar w:fldCharType="end"/>
            </w:r>
          </w:hyperlink>
        </w:p>
        <w:p w14:paraId="5AF4056A" w14:textId="0E5B8313"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24" w:history="1">
            <w:r w:rsidR="00934D9C" w:rsidRPr="004E4695">
              <w:rPr>
                <w:rStyle w:val="Collegamentoipertestuale"/>
                <w:rFonts w:eastAsiaTheme="majorEastAsia"/>
                <w:noProof/>
              </w:rPr>
              <w:t>5.3</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Theme="majorEastAsia"/>
                <w:noProof/>
              </w:rPr>
              <w:t>Qualità dei dati</w:t>
            </w:r>
            <w:r w:rsidR="00934D9C">
              <w:rPr>
                <w:noProof/>
                <w:webHidden/>
              </w:rPr>
              <w:tab/>
            </w:r>
            <w:r w:rsidR="00934D9C">
              <w:rPr>
                <w:noProof/>
                <w:webHidden/>
              </w:rPr>
              <w:fldChar w:fldCharType="begin"/>
            </w:r>
            <w:r w:rsidR="00934D9C">
              <w:rPr>
                <w:noProof/>
                <w:webHidden/>
              </w:rPr>
              <w:instrText xml:space="preserve"> PAGEREF _Toc141445324 \h </w:instrText>
            </w:r>
            <w:r w:rsidR="00934D9C">
              <w:rPr>
                <w:noProof/>
                <w:webHidden/>
              </w:rPr>
            </w:r>
            <w:r w:rsidR="00934D9C">
              <w:rPr>
                <w:noProof/>
                <w:webHidden/>
              </w:rPr>
              <w:fldChar w:fldCharType="separate"/>
            </w:r>
            <w:r w:rsidR="001F0DE6">
              <w:rPr>
                <w:noProof/>
                <w:webHidden/>
              </w:rPr>
              <w:t>78</w:t>
            </w:r>
            <w:r w:rsidR="00934D9C">
              <w:rPr>
                <w:noProof/>
                <w:webHidden/>
              </w:rPr>
              <w:fldChar w:fldCharType="end"/>
            </w:r>
          </w:hyperlink>
        </w:p>
        <w:p w14:paraId="5E809477" w14:textId="53AC544B" w:rsidR="00934D9C" w:rsidRDefault="00000000">
          <w:pPr>
            <w:pStyle w:val="Sommario1"/>
            <w:rPr>
              <w:rFonts w:asciiTheme="minorHAnsi" w:eastAsiaTheme="minorEastAsia" w:hAnsiTheme="minorHAnsi" w:cstheme="minorBidi"/>
              <w:b w:val="0"/>
              <w:color w:val="auto"/>
              <w:kern w:val="2"/>
              <w:sz w:val="22"/>
              <w:szCs w:val="22"/>
              <w14:ligatures w14:val="standardContextual"/>
            </w:rPr>
          </w:pPr>
          <w:hyperlink w:anchor="_Toc141445325" w:history="1">
            <w:r w:rsidR="00934D9C" w:rsidRPr="004E4695">
              <w:rPr>
                <w:rStyle w:val="Collegamentoipertestuale"/>
              </w:rPr>
              <w:t>Capitolo 6</w:t>
            </w:r>
            <w:r w:rsidR="00934D9C">
              <w:rPr>
                <w:rFonts w:asciiTheme="minorHAnsi" w:eastAsiaTheme="minorEastAsia" w:hAnsiTheme="minorHAnsi" w:cstheme="minorBidi"/>
                <w:b w:val="0"/>
                <w:color w:val="auto"/>
                <w:kern w:val="2"/>
                <w:sz w:val="22"/>
                <w:szCs w:val="22"/>
                <w14:ligatures w14:val="standardContextual"/>
              </w:rPr>
              <w:tab/>
            </w:r>
            <w:r w:rsidR="00934D9C" w:rsidRPr="004E4695">
              <w:rPr>
                <w:rStyle w:val="Collegamentoipertestuale"/>
              </w:rPr>
              <w:t>Aspetti legali e di costo</w:t>
            </w:r>
            <w:r w:rsidR="00934D9C">
              <w:rPr>
                <w:webHidden/>
              </w:rPr>
              <w:tab/>
            </w:r>
            <w:r w:rsidR="00934D9C">
              <w:rPr>
                <w:webHidden/>
              </w:rPr>
              <w:fldChar w:fldCharType="begin"/>
            </w:r>
            <w:r w:rsidR="00934D9C">
              <w:rPr>
                <w:webHidden/>
              </w:rPr>
              <w:instrText xml:space="preserve"> PAGEREF _Toc141445325 \h </w:instrText>
            </w:r>
            <w:r w:rsidR="00934D9C">
              <w:rPr>
                <w:webHidden/>
              </w:rPr>
            </w:r>
            <w:r w:rsidR="00934D9C">
              <w:rPr>
                <w:webHidden/>
              </w:rPr>
              <w:fldChar w:fldCharType="separate"/>
            </w:r>
            <w:r w:rsidR="001F0DE6">
              <w:rPr>
                <w:webHidden/>
              </w:rPr>
              <w:t>85</w:t>
            </w:r>
            <w:r w:rsidR="00934D9C">
              <w:rPr>
                <w:webHidden/>
              </w:rPr>
              <w:fldChar w:fldCharType="end"/>
            </w:r>
          </w:hyperlink>
        </w:p>
        <w:p w14:paraId="05CC74B9" w14:textId="20C872EE"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26" w:history="1">
            <w:r w:rsidR="00934D9C" w:rsidRPr="004E4695">
              <w:rPr>
                <w:rStyle w:val="Collegamentoipertestuale"/>
                <w:rFonts w:eastAsiaTheme="majorEastAsia"/>
                <w:noProof/>
              </w:rPr>
              <w:t>6.1</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Theme="majorEastAsia"/>
                <w:noProof/>
              </w:rPr>
              <w:t>Licenze e condizioni di riutilizzo</w:t>
            </w:r>
            <w:r w:rsidR="00934D9C">
              <w:rPr>
                <w:noProof/>
                <w:webHidden/>
              </w:rPr>
              <w:tab/>
            </w:r>
            <w:r w:rsidR="00934D9C">
              <w:rPr>
                <w:noProof/>
                <w:webHidden/>
              </w:rPr>
              <w:fldChar w:fldCharType="begin"/>
            </w:r>
            <w:r w:rsidR="00934D9C">
              <w:rPr>
                <w:noProof/>
                <w:webHidden/>
              </w:rPr>
              <w:instrText xml:space="preserve"> PAGEREF _Toc141445326 \h </w:instrText>
            </w:r>
            <w:r w:rsidR="00934D9C">
              <w:rPr>
                <w:noProof/>
                <w:webHidden/>
              </w:rPr>
            </w:r>
            <w:r w:rsidR="00934D9C">
              <w:rPr>
                <w:noProof/>
                <w:webHidden/>
              </w:rPr>
              <w:fldChar w:fldCharType="separate"/>
            </w:r>
            <w:r w:rsidR="001F0DE6">
              <w:rPr>
                <w:noProof/>
                <w:webHidden/>
              </w:rPr>
              <w:t>85</w:t>
            </w:r>
            <w:r w:rsidR="00934D9C">
              <w:rPr>
                <w:noProof/>
                <w:webHidden/>
              </w:rPr>
              <w:fldChar w:fldCharType="end"/>
            </w:r>
          </w:hyperlink>
        </w:p>
        <w:p w14:paraId="0FA6885E" w14:textId="749FCB61"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27" w:history="1">
            <w:r w:rsidR="00934D9C" w:rsidRPr="004E4695">
              <w:rPr>
                <w:rStyle w:val="Collegamentoipertestuale"/>
                <w:rFonts w:eastAsiaTheme="majorEastAsia"/>
                <w:noProof/>
              </w:rPr>
              <w:t>6.1.1</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Theme="majorEastAsia"/>
                <w:noProof/>
              </w:rPr>
              <w:t>Compatibilità tra licenze</w:t>
            </w:r>
            <w:r w:rsidR="00934D9C">
              <w:rPr>
                <w:noProof/>
                <w:webHidden/>
              </w:rPr>
              <w:tab/>
            </w:r>
            <w:r w:rsidR="00934D9C">
              <w:rPr>
                <w:noProof/>
                <w:webHidden/>
              </w:rPr>
              <w:fldChar w:fldCharType="begin"/>
            </w:r>
            <w:r w:rsidR="00934D9C">
              <w:rPr>
                <w:noProof/>
                <w:webHidden/>
              </w:rPr>
              <w:instrText xml:space="preserve"> PAGEREF _Toc141445327 \h </w:instrText>
            </w:r>
            <w:r w:rsidR="00934D9C">
              <w:rPr>
                <w:noProof/>
                <w:webHidden/>
              </w:rPr>
            </w:r>
            <w:r w:rsidR="00934D9C">
              <w:rPr>
                <w:noProof/>
                <w:webHidden/>
              </w:rPr>
              <w:fldChar w:fldCharType="separate"/>
            </w:r>
            <w:r w:rsidR="001F0DE6">
              <w:rPr>
                <w:noProof/>
                <w:webHidden/>
              </w:rPr>
              <w:t>92</w:t>
            </w:r>
            <w:r w:rsidR="00934D9C">
              <w:rPr>
                <w:noProof/>
                <w:webHidden/>
              </w:rPr>
              <w:fldChar w:fldCharType="end"/>
            </w:r>
          </w:hyperlink>
        </w:p>
        <w:p w14:paraId="25766F6A" w14:textId="0623B2E8"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29" w:history="1">
            <w:r w:rsidR="00934D9C" w:rsidRPr="004E4695">
              <w:rPr>
                <w:rStyle w:val="Collegamentoipertestuale"/>
                <w:rFonts w:eastAsiaTheme="majorEastAsia"/>
                <w:noProof/>
              </w:rPr>
              <w:t>6.1.2</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Theme="majorEastAsia"/>
                <w:noProof/>
              </w:rPr>
              <w:t>Buone pratiche: approccio “open by design”</w:t>
            </w:r>
            <w:r w:rsidR="00934D9C">
              <w:rPr>
                <w:noProof/>
                <w:webHidden/>
              </w:rPr>
              <w:tab/>
            </w:r>
            <w:r w:rsidR="00934D9C">
              <w:rPr>
                <w:noProof/>
                <w:webHidden/>
              </w:rPr>
              <w:fldChar w:fldCharType="begin"/>
            </w:r>
            <w:r w:rsidR="00934D9C">
              <w:rPr>
                <w:noProof/>
                <w:webHidden/>
              </w:rPr>
              <w:instrText xml:space="preserve"> PAGEREF _Toc141445329 \h </w:instrText>
            </w:r>
            <w:r w:rsidR="00934D9C">
              <w:rPr>
                <w:noProof/>
                <w:webHidden/>
              </w:rPr>
            </w:r>
            <w:r w:rsidR="00934D9C">
              <w:rPr>
                <w:noProof/>
                <w:webHidden/>
              </w:rPr>
              <w:fldChar w:fldCharType="separate"/>
            </w:r>
            <w:r w:rsidR="001F0DE6">
              <w:rPr>
                <w:noProof/>
                <w:webHidden/>
              </w:rPr>
              <w:t>98</w:t>
            </w:r>
            <w:r w:rsidR="00934D9C">
              <w:rPr>
                <w:noProof/>
                <w:webHidden/>
              </w:rPr>
              <w:fldChar w:fldCharType="end"/>
            </w:r>
          </w:hyperlink>
        </w:p>
        <w:p w14:paraId="4B9D0083" w14:textId="0306EFB2"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30" w:history="1">
            <w:r w:rsidR="00934D9C" w:rsidRPr="004E4695">
              <w:rPr>
                <w:rStyle w:val="Collegamentoipertestuale"/>
                <w:rFonts w:eastAsiaTheme="majorEastAsia"/>
                <w:noProof/>
              </w:rPr>
              <w:t>6.2</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Theme="majorEastAsia"/>
                <w:noProof/>
              </w:rPr>
              <w:t>Tariffazione</w:t>
            </w:r>
            <w:r w:rsidR="00934D9C">
              <w:rPr>
                <w:noProof/>
                <w:webHidden/>
              </w:rPr>
              <w:tab/>
            </w:r>
            <w:r w:rsidR="00934D9C">
              <w:rPr>
                <w:noProof/>
                <w:webHidden/>
              </w:rPr>
              <w:fldChar w:fldCharType="begin"/>
            </w:r>
            <w:r w:rsidR="00934D9C">
              <w:rPr>
                <w:noProof/>
                <w:webHidden/>
              </w:rPr>
              <w:instrText xml:space="preserve"> PAGEREF _Toc141445330 \h </w:instrText>
            </w:r>
            <w:r w:rsidR="00934D9C">
              <w:rPr>
                <w:noProof/>
                <w:webHidden/>
              </w:rPr>
            </w:r>
            <w:r w:rsidR="00934D9C">
              <w:rPr>
                <w:noProof/>
                <w:webHidden/>
              </w:rPr>
              <w:fldChar w:fldCharType="separate"/>
            </w:r>
            <w:r w:rsidR="001F0DE6">
              <w:rPr>
                <w:noProof/>
                <w:webHidden/>
              </w:rPr>
              <w:t>101</w:t>
            </w:r>
            <w:r w:rsidR="00934D9C">
              <w:rPr>
                <w:noProof/>
                <w:webHidden/>
              </w:rPr>
              <w:fldChar w:fldCharType="end"/>
            </w:r>
          </w:hyperlink>
        </w:p>
        <w:p w14:paraId="61298B9D" w14:textId="1D90BFC4"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31" w:history="1">
            <w:r w:rsidR="00934D9C" w:rsidRPr="004E4695">
              <w:rPr>
                <w:rStyle w:val="Collegamentoipertestuale"/>
                <w:rFonts w:eastAsiaTheme="majorEastAsia"/>
                <w:noProof/>
              </w:rPr>
              <w:t>6.3</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Theme="majorEastAsia"/>
                <w:noProof/>
              </w:rPr>
              <w:t>Non discriminazione</w:t>
            </w:r>
            <w:r w:rsidR="00934D9C">
              <w:rPr>
                <w:noProof/>
                <w:webHidden/>
              </w:rPr>
              <w:tab/>
            </w:r>
            <w:r w:rsidR="00934D9C">
              <w:rPr>
                <w:noProof/>
                <w:webHidden/>
              </w:rPr>
              <w:fldChar w:fldCharType="begin"/>
            </w:r>
            <w:r w:rsidR="00934D9C">
              <w:rPr>
                <w:noProof/>
                <w:webHidden/>
              </w:rPr>
              <w:instrText xml:space="preserve"> PAGEREF _Toc141445331 \h </w:instrText>
            </w:r>
            <w:r w:rsidR="00934D9C">
              <w:rPr>
                <w:noProof/>
                <w:webHidden/>
              </w:rPr>
            </w:r>
            <w:r w:rsidR="00934D9C">
              <w:rPr>
                <w:noProof/>
                <w:webHidden/>
              </w:rPr>
              <w:fldChar w:fldCharType="separate"/>
            </w:r>
            <w:r w:rsidR="001F0DE6">
              <w:rPr>
                <w:noProof/>
                <w:webHidden/>
              </w:rPr>
              <w:t>105</w:t>
            </w:r>
            <w:r w:rsidR="00934D9C">
              <w:rPr>
                <w:noProof/>
                <w:webHidden/>
              </w:rPr>
              <w:fldChar w:fldCharType="end"/>
            </w:r>
          </w:hyperlink>
        </w:p>
        <w:p w14:paraId="11DDE0B4" w14:textId="51986E46"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32" w:history="1">
            <w:r w:rsidR="00934D9C" w:rsidRPr="004E4695">
              <w:rPr>
                <w:rStyle w:val="Collegamentoipertestuale"/>
                <w:rFonts w:eastAsiaTheme="majorEastAsia"/>
                <w:noProof/>
              </w:rPr>
              <w:t>6.4</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Theme="majorEastAsia"/>
                <w:noProof/>
              </w:rPr>
              <w:t>Accordi di esclusiva</w:t>
            </w:r>
            <w:r w:rsidR="00934D9C">
              <w:rPr>
                <w:noProof/>
                <w:webHidden/>
              </w:rPr>
              <w:tab/>
            </w:r>
            <w:r w:rsidR="00934D9C">
              <w:rPr>
                <w:noProof/>
                <w:webHidden/>
              </w:rPr>
              <w:fldChar w:fldCharType="begin"/>
            </w:r>
            <w:r w:rsidR="00934D9C">
              <w:rPr>
                <w:noProof/>
                <w:webHidden/>
              </w:rPr>
              <w:instrText xml:space="preserve"> PAGEREF _Toc141445332 \h </w:instrText>
            </w:r>
            <w:r w:rsidR="00934D9C">
              <w:rPr>
                <w:noProof/>
                <w:webHidden/>
              </w:rPr>
            </w:r>
            <w:r w:rsidR="00934D9C">
              <w:rPr>
                <w:noProof/>
                <w:webHidden/>
              </w:rPr>
              <w:fldChar w:fldCharType="separate"/>
            </w:r>
            <w:r w:rsidR="001F0DE6">
              <w:rPr>
                <w:noProof/>
                <w:webHidden/>
              </w:rPr>
              <w:t>105</w:t>
            </w:r>
            <w:r w:rsidR="00934D9C">
              <w:rPr>
                <w:noProof/>
                <w:webHidden/>
              </w:rPr>
              <w:fldChar w:fldCharType="end"/>
            </w:r>
          </w:hyperlink>
        </w:p>
        <w:p w14:paraId="080204A1" w14:textId="14352F31" w:rsidR="00934D9C" w:rsidRDefault="00000000">
          <w:pPr>
            <w:pStyle w:val="Sommario1"/>
            <w:rPr>
              <w:rFonts w:asciiTheme="minorHAnsi" w:eastAsiaTheme="minorEastAsia" w:hAnsiTheme="minorHAnsi" w:cstheme="minorBidi"/>
              <w:b w:val="0"/>
              <w:color w:val="auto"/>
              <w:kern w:val="2"/>
              <w:sz w:val="22"/>
              <w:szCs w:val="22"/>
              <w14:ligatures w14:val="standardContextual"/>
            </w:rPr>
          </w:pPr>
          <w:hyperlink w:anchor="_Toc141445333" w:history="1">
            <w:r w:rsidR="00934D9C" w:rsidRPr="004E4695">
              <w:rPr>
                <w:rStyle w:val="Collegamentoipertestuale"/>
              </w:rPr>
              <w:t>Capitolo 7</w:t>
            </w:r>
            <w:r w:rsidR="00934D9C">
              <w:rPr>
                <w:rFonts w:asciiTheme="minorHAnsi" w:eastAsiaTheme="minorEastAsia" w:hAnsiTheme="minorHAnsi" w:cstheme="minorBidi"/>
                <w:b w:val="0"/>
                <w:color w:val="auto"/>
                <w:kern w:val="2"/>
                <w:sz w:val="22"/>
                <w:szCs w:val="22"/>
                <w14:ligatures w14:val="standardContextual"/>
              </w:rPr>
              <w:tab/>
            </w:r>
            <w:r w:rsidR="00934D9C" w:rsidRPr="004E4695">
              <w:rPr>
                <w:rStyle w:val="Collegamentoipertestuale"/>
              </w:rPr>
              <w:t>Pubblicazione e strumenti di ricerca</w:t>
            </w:r>
            <w:r w:rsidR="00934D9C">
              <w:rPr>
                <w:webHidden/>
              </w:rPr>
              <w:tab/>
            </w:r>
            <w:r w:rsidR="00934D9C">
              <w:rPr>
                <w:webHidden/>
              </w:rPr>
              <w:fldChar w:fldCharType="begin"/>
            </w:r>
            <w:r w:rsidR="00934D9C">
              <w:rPr>
                <w:webHidden/>
              </w:rPr>
              <w:instrText xml:space="preserve"> PAGEREF _Toc141445333 \h </w:instrText>
            </w:r>
            <w:r w:rsidR="00934D9C">
              <w:rPr>
                <w:webHidden/>
              </w:rPr>
            </w:r>
            <w:r w:rsidR="00934D9C">
              <w:rPr>
                <w:webHidden/>
              </w:rPr>
              <w:fldChar w:fldCharType="separate"/>
            </w:r>
            <w:r w:rsidR="001F0DE6">
              <w:rPr>
                <w:webHidden/>
              </w:rPr>
              <w:t>108</w:t>
            </w:r>
            <w:r w:rsidR="00934D9C">
              <w:rPr>
                <w:webHidden/>
              </w:rPr>
              <w:fldChar w:fldCharType="end"/>
            </w:r>
          </w:hyperlink>
        </w:p>
        <w:p w14:paraId="5078408C" w14:textId="1E6210DD"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34" w:history="1">
            <w:r w:rsidR="00934D9C" w:rsidRPr="004E4695">
              <w:rPr>
                <w:rStyle w:val="Collegamentoipertestuale"/>
                <w:rFonts w:eastAsiaTheme="majorEastAsia"/>
                <w:noProof/>
              </w:rPr>
              <w:t>7.1</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Theme="majorEastAsia"/>
                <w:noProof/>
              </w:rPr>
              <w:t>Pubblicazione dei dati</w:t>
            </w:r>
            <w:r w:rsidR="00934D9C">
              <w:rPr>
                <w:noProof/>
                <w:webHidden/>
              </w:rPr>
              <w:tab/>
            </w:r>
            <w:r w:rsidR="00934D9C">
              <w:rPr>
                <w:noProof/>
                <w:webHidden/>
              </w:rPr>
              <w:fldChar w:fldCharType="begin"/>
            </w:r>
            <w:r w:rsidR="00934D9C">
              <w:rPr>
                <w:noProof/>
                <w:webHidden/>
              </w:rPr>
              <w:instrText xml:space="preserve"> PAGEREF _Toc141445334 \h </w:instrText>
            </w:r>
            <w:r w:rsidR="00934D9C">
              <w:rPr>
                <w:noProof/>
                <w:webHidden/>
              </w:rPr>
            </w:r>
            <w:r w:rsidR="00934D9C">
              <w:rPr>
                <w:noProof/>
                <w:webHidden/>
              </w:rPr>
              <w:fldChar w:fldCharType="separate"/>
            </w:r>
            <w:r w:rsidR="001F0DE6">
              <w:rPr>
                <w:noProof/>
                <w:webHidden/>
              </w:rPr>
              <w:t>108</w:t>
            </w:r>
            <w:r w:rsidR="00934D9C">
              <w:rPr>
                <w:noProof/>
                <w:webHidden/>
              </w:rPr>
              <w:fldChar w:fldCharType="end"/>
            </w:r>
          </w:hyperlink>
        </w:p>
        <w:p w14:paraId="30510D35" w14:textId="79ABFB9C"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35" w:history="1">
            <w:r w:rsidR="00934D9C" w:rsidRPr="004E4695">
              <w:rPr>
                <w:rStyle w:val="Collegamentoipertestuale"/>
                <w:rFonts w:eastAsia="Garamond"/>
                <w:noProof/>
              </w:rPr>
              <w:t>7.1.1</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Garamond"/>
                <w:noProof/>
              </w:rPr>
              <w:t>API</w:t>
            </w:r>
            <w:r w:rsidR="00934D9C">
              <w:rPr>
                <w:noProof/>
                <w:webHidden/>
              </w:rPr>
              <w:tab/>
            </w:r>
            <w:r w:rsidR="00934D9C">
              <w:rPr>
                <w:noProof/>
                <w:webHidden/>
              </w:rPr>
              <w:fldChar w:fldCharType="begin"/>
            </w:r>
            <w:r w:rsidR="00934D9C">
              <w:rPr>
                <w:noProof/>
                <w:webHidden/>
              </w:rPr>
              <w:instrText xml:space="preserve"> PAGEREF _Toc141445335 \h </w:instrText>
            </w:r>
            <w:r w:rsidR="00934D9C">
              <w:rPr>
                <w:noProof/>
                <w:webHidden/>
              </w:rPr>
            </w:r>
            <w:r w:rsidR="00934D9C">
              <w:rPr>
                <w:noProof/>
                <w:webHidden/>
              </w:rPr>
              <w:fldChar w:fldCharType="separate"/>
            </w:r>
            <w:r w:rsidR="001F0DE6">
              <w:rPr>
                <w:noProof/>
                <w:webHidden/>
              </w:rPr>
              <w:t>108</w:t>
            </w:r>
            <w:r w:rsidR="00934D9C">
              <w:rPr>
                <w:noProof/>
                <w:webHidden/>
              </w:rPr>
              <w:fldChar w:fldCharType="end"/>
            </w:r>
          </w:hyperlink>
        </w:p>
        <w:p w14:paraId="307475A2" w14:textId="23978F24" w:rsidR="00934D9C" w:rsidRDefault="00000000">
          <w:pPr>
            <w:pStyle w:val="Sommario2"/>
            <w:tabs>
              <w:tab w:val="left" w:pos="1200"/>
            </w:tabs>
            <w:rPr>
              <w:rFonts w:asciiTheme="minorHAnsi" w:eastAsiaTheme="minorEastAsia" w:hAnsiTheme="minorHAnsi" w:cstheme="minorBidi"/>
              <w:noProof/>
              <w:kern w:val="2"/>
              <w:sz w:val="22"/>
              <w:szCs w:val="22"/>
              <w14:ligatures w14:val="standardContextual"/>
            </w:rPr>
          </w:pPr>
          <w:hyperlink w:anchor="_Toc141445336" w:history="1">
            <w:r w:rsidR="00934D9C" w:rsidRPr="004E4695">
              <w:rPr>
                <w:rStyle w:val="Collegamentoipertestuale"/>
                <w:rFonts w:eastAsia="Garamond"/>
                <w:noProof/>
              </w:rPr>
              <w:t>7.1.1.1</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Garamond"/>
                <w:noProof/>
              </w:rPr>
              <w:t>Sicurezza e disponibilità dei dati</w:t>
            </w:r>
            <w:r w:rsidR="00934D9C">
              <w:rPr>
                <w:noProof/>
                <w:webHidden/>
              </w:rPr>
              <w:tab/>
            </w:r>
            <w:r w:rsidR="00934D9C">
              <w:rPr>
                <w:noProof/>
                <w:webHidden/>
              </w:rPr>
              <w:fldChar w:fldCharType="begin"/>
            </w:r>
            <w:r w:rsidR="00934D9C">
              <w:rPr>
                <w:noProof/>
                <w:webHidden/>
              </w:rPr>
              <w:instrText xml:space="preserve"> PAGEREF _Toc141445336 \h </w:instrText>
            </w:r>
            <w:r w:rsidR="00934D9C">
              <w:rPr>
                <w:noProof/>
                <w:webHidden/>
              </w:rPr>
            </w:r>
            <w:r w:rsidR="00934D9C">
              <w:rPr>
                <w:noProof/>
                <w:webHidden/>
              </w:rPr>
              <w:fldChar w:fldCharType="separate"/>
            </w:r>
            <w:r w:rsidR="001F0DE6">
              <w:rPr>
                <w:noProof/>
                <w:webHidden/>
              </w:rPr>
              <w:t>111</w:t>
            </w:r>
            <w:r w:rsidR="00934D9C">
              <w:rPr>
                <w:noProof/>
                <w:webHidden/>
              </w:rPr>
              <w:fldChar w:fldCharType="end"/>
            </w:r>
          </w:hyperlink>
        </w:p>
        <w:p w14:paraId="7ED19759" w14:textId="29F65FD1"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37" w:history="1">
            <w:r w:rsidR="00934D9C" w:rsidRPr="004E4695">
              <w:rPr>
                <w:rStyle w:val="Collegamentoipertestuale"/>
                <w:rFonts w:eastAsia="Garamond"/>
                <w:noProof/>
              </w:rPr>
              <w:t>7.1.2</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Garamond"/>
                <w:noProof/>
              </w:rPr>
              <w:t>Elementi architetturali</w:t>
            </w:r>
            <w:r w:rsidR="00934D9C">
              <w:rPr>
                <w:noProof/>
                <w:webHidden/>
              </w:rPr>
              <w:tab/>
            </w:r>
            <w:r w:rsidR="00934D9C">
              <w:rPr>
                <w:noProof/>
                <w:webHidden/>
              </w:rPr>
              <w:fldChar w:fldCharType="begin"/>
            </w:r>
            <w:r w:rsidR="00934D9C">
              <w:rPr>
                <w:noProof/>
                <w:webHidden/>
              </w:rPr>
              <w:instrText xml:space="preserve"> PAGEREF _Toc141445337 \h </w:instrText>
            </w:r>
            <w:r w:rsidR="00934D9C">
              <w:rPr>
                <w:noProof/>
                <w:webHidden/>
              </w:rPr>
            </w:r>
            <w:r w:rsidR="00934D9C">
              <w:rPr>
                <w:noProof/>
                <w:webHidden/>
              </w:rPr>
              <w:fldChar w:fldCharType="separate"/>
            </w:r>
            <w:r w:rsidR="001F0DE6">
              <w:rPr>
                <w:noProof/>
                <w:webHidden/>
              </w:rPr>
              <w:t>112</w:t>
            </w:r>
            <w:r w:rsidR="00934D9C">
              <w:rPr>
                <w:noProof/>
                <w:webHidden/>
              </w:rPr>
              <w:fldChar w:fldCharType="end"/>
            </w:r>
          </w:hyperlink>
        </w:p>
        <w:p w14:paraId="49A826D2" w14:textId="3E5C9BB2"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38" w:history="1">
            <w:r w:rsidR="00934D9C" w:rsidRPr="004E4695">
              <w:rPr>
                <w:rStyle w:val="Collegamentoipertestuale"/>
                <w:rFonts w:eastAsia="Garamond"/>
                <w:noProof/>
              </w:rPr>
              <w:t>7.1.3</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Garamond"/>
                <w:noProof/>
              </w:rPr>
              <w:t>Identificatori univoci e persistenti</w:t>
            </w:r>
            <w:r w:rsidR="00934D9C">
              <w:rPr>
                <w:noProof/>
                <w:webHidden/>
              </w:rPr>
              <w:tab/>
            </w:r>
            <w:r w:rsidR="00934D9C">
              <w:rPr>
                <w:noProof/>
                <w:webHidden/>
              </w:rPr>
              <w:fldChar w:fldCharType="begin"/>
            </w:r>
            <w:r w:rsidR="00934D9C">
              <w:rPr>
                <w:noProof/>
                <w:webHidden/>
              </w:rPr>
              <w:instrText xml:space="preserve"> PAGEREF _Toc141445338 \h </w:instrText>
            </w:r>
            <w:r w:rsidR="00934D9C">
              <w:rPr>
                <w:noProof/>
                <w:webHidden/>
              </w:rPr>
            </w:r>
            <w:r w:rsidR="00934D9C">
              <w:rPr>
                <w:noProof/>
                <w:webHidden/>
              </w:rPr>
              <w:fldChar w:fldCharType="separate"/>
            </w:r>
            <w:r w:rsidR="001F0DE6">
              <w:rPr>
                <w:noProof/>
                <w:webHidden/>
              </w:rPr>
              <w:t>114</w:t>
            </w:r>
            <w:r w:rsidR="00934D9C">
              <w:rPr>
                <w:noProof/>
                <w:webHidden/>
              </w:rPr>
              <w:fldChar w:fldCharType="end"/>
            </w:r>
          </w:hyperlink>
        </w:p>
        <w:p w14:paraId="52E618EF" w14:textId="522834A7"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39" w:history="1">
            <w:r w:rsidR="00934D9C" w:rsidRPr="004E4695">
              <w:rPr>
                <w:rStyle w:val="Collegamentoipertestuale"/>
                <w:rFonts w:eastAsiaTheme="majorEastAsia"/>
                <w:noProof/>
              </w:rPr>
              <w:t>7.2</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Theme="majorEastAsia"/>
                <w:noProof/>
              </w:rPr>
              <w:t>Strumenti per la ricerca</w:t>
            </w:r>
            <w:r w:rsidR="00934D9C">
              <w:rPr>
                <w:noProof/>
                <w:webHidden/>
              </w:rPr>
              <w:tab/>
            </w:r>
            <w:r w:rsidR="00934D9C">
              <w:rPr>
                <w:noProof/>
                <w:webHidden/>
              </w:rPr>
              <w:fldChar w:fldCharType="begin"/>
            </w:r>
            <w:r w:rsidR="00934D9C">
              <w:rPr>
                <w:noProof/>
                <w:webHidden/>
              </w:rPr>
              <w:instrText xml:space="preserve"> PAGEREF _Toc141445339 \h </w:instrText>
            </w:r>
            <w:r w:rsidR="00934D9C">
              <w:rPr>
                <w:noProof/>
                <w:webHidden/>
              </w:rPr>
            </w:r>
            <w:r w:rsidR="00934D9C">
              <w:rPr>
                <w:noProof/>
                <w:webHidden/>
              </w:rPr>
              <w:fldChar w:fldCharType="separate"/>
            </w:r>
            <w:r w:rsidR="001F0DE6">
              <w:rPr>
                <w:noProof/>
                <w:webHidden/>
              </w:rPr>
              <w:t>116</w:t>
            </w:r>
            <w:r w:rsidR="00934D9C">
              <w:rPr>
                <w:noProof/>
                <w:webHidden/>
              </w:rPr>
              <w:fldChar w:fldCharType="end"/>
            </w:r>
          </w:hyperlink>
        </w:p>
        <w:p w14:paraId="60577013" w14:textId="14D803BB"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40" w:history="1">
            <w:r w:rsidR="00934D9C" w:rsidRPr="004E4695">
              <w:rPr>
                <w:rStyle w:val="Collegamentoipertestuale"/>
                <w:rFonts w:eastAsia="Garamond"/>
                <w:noProof/>
              </w:rPr>
              <w:t>7.2.1</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Garamond" w:cs="Garamond"/>
                <w:noProof/>
              </w:rPr>
              <w:t>Elenchi delle categorie e modalità di ricerca</w:t>
            </w:r>
            <w:r w:rsidR="00934D9C">
              <w:rPr>
                <w:noProof/>
                <w:webHidden/>
              </w:rPr>
              <w:tab/>
            </w:r>
            <w:r w:rsidR="00934D9C">
              <w:rPr>
                <w:noProof/>
                <w:webHidden/>
              </w:rPr>
              <w:fldChar w:fldCharType="begin"/>
            </w:r>
            <w:r w:rsidR="00934D9C">
              <w:rPr>
                <w:noProof/>
                <w:webHidden/>
              </w:rPr>
              <w:instrText xml:space="preserve"> PAGEREF _Toc141445340 \h </w:instrText>
            </w:r>
            <w:r w:rsidR="00934D9C">
              <w:rPr>
                <w:noProof/>
                <w:webHidden/>
              </w:rPr>
            </w:r>
            <w:r w:rsidR="00934D9C">
              <w:rPr>
                <w:noProof/>
                <w:webHidden/>
              </w:rPr>
              <w:fldChar w:fldCharType="separate"/>
            </w:r>
            <w:r w:rsidR="001F0DE6">
              <w:rPr>
                <w:noProof/>
                <w:webHidden/>
              </w:rPr>
              <w:t>118</w:t>
            </w:r>
            <w:r w:rsidR="00934D9C">
              <w:rPr>
                <w:noProof/>
                <w:webHidden/>
              </w:rPr>
              <w:fldChar w:fldCharType="end"/>
            </w:r>
          </w:hyperlink>
        </w:p>
        <w:p w14:paraId="15736E49" w14:textId="19295E14" w:rsidR="00934D9C" w:rsidRDefault="00000000">
          <w:pPr>
            <w:pStyle w:val="Sommario1"/>
            <w:rPr>
              <w:rFonts w:asciiTheme="minorHAnsi" w:eastAsiaTheme="minorEastAsia" w:hAnsiTheme="minorHAnsi" w:cstheme="minorBidi"/>
              <w:b w:val="0"/>
              <w:color w:val="auto"/>
              <w:kern w:val="2"/>
              <w:sz w:val="22"/>
              <w:szCs w:val="22"/>
              <w14:ligatures w14:val="standardContextual"/>
            </w:rPr>
          </w:pPr>
          <w:hyperlink w:anchor="_Toc141445341" w:history="1">
            <w:r w:rsidR="00934D9C" w:rsidRPr="004E4695">
              <w:rPr>
                <w:rStyle w:val="Collegamentoipertestuale"/>
              </w:rPr>
              <w:t>Allegato A Modello per i dati aperti</w:t>
            </w:r>
            <w:r w:rsidR="00934D9C">
              <w:rPr>
                <w:webHidden/>
              </w:rPr>
              <w:tab/>
            </w:r>
            <w:r w:rsidR="00934D9C">
              <w:rPr>
                <w:webHidden/>
              </w:rPr>
              <w:fldChar w:fldCharType="begin"/>
            </w:r>
            <w:r w:rsidR="00934D9C">
              <w:rPr>
                <w:webHidden/>
              </w:rPr>
              <w:instrText xml:space="preserve"> PAGEREF _Toc141445341 \h </w:instrText>
            </w:r>
            <w:r w:rsidR="00934D9C">
              <w:rPr>
                <w:webHidden/>
              </w:rPr>
            </w:r>
            <w:r w:rsidR="00934D9C">
              <w:rPr>
                <w:webHidden/>
              </w:rPr>
              <w:fldChar w:fldCharType="separate"/>
            </w:r>
            <w:r w:rsidR="001F0DE6">
              <w:rPr>
                <w:webHidden/>
              </w:rPr>
              <w:t>122</w:t>
            </w:r>
            <w:r w:rsidR="00934D9C">
              <w:rPr>
                <w:webHidden/>
              </w:rPr>
              <w:fldChar w:fldCharType="end"/>
            </w:r>
          </w:hyperlink>
        </w:p>
        <w:p w14:paraId="085A90C8" w14:textId="3354B53F"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42" w:history="1">
            <w:r w:rsidR="00934D9C" w:rsidRPr="004E4695">
              <w:rPr>
                <w:rStyle w:val="Collegamentoipertestuale"/>
                <w:rFonts w:eastAsia="Garamond"/>
                <w:noProof/>
              </w:rPr>
              <w:t>1.</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Garamond"/>
                <w:noProof/>
              </w:rPr>
              <w:t>I livelli del modello per i dati aperti</w:t>
            </w:r>
            <w:r w:rsidR="00934D9C">
              <w:rPr>
                <w:noProof/>
                <w:webHidden/>
              </w:rPr>
              <w:tab/>
            </w:r>
            <w:r w:rsidR="00934D9C">
              <w:rPr>
                <w:noProof/>
                <w:webHidden/>
              </w:rPr>
              <w:fldChar w:fldCharType="begin"/>
            </w:r>
            <w:r w:rsidR="00934D9C">
              <w:rPr>
                <w:noProof/>
                <w:webHidden/>
              </w:rPr>
              <w:instrText xml:space="preserve"> PAGEREF _Toc141445342 \h </w:instrText>
            </w:r>
            <w:r w:rsidR="00934D9C">
              <w:rPr>
                <w:noProof/>
                <w:webHidden/>
              </w:rPr>
            </w:r>
            <w:r w:rsidR="00934D9C">
              <w:rPr>
                <w:noProof/>
                <w:webHidden/>
              </w:rPr>
              <w:fldChar w:fldCharType="separate"/>
            </w:r>
            <w:r w:rsidR="001F0DE6">
              <w:rPr>
                <w:noProof/>
                <w:webHidden/>
              </w:rPr>
              <w:t>122</w:t>
            </w:r>
            <w:r w:rsidR="00934D9C">
              <w:rPr>
                <w:noProof/>
                <w:webHidden/>
              </w:rPr>
              <w:fldChar w:fldCharType="end"/>
            </w:r>
          </w:hyperlink>
        </w:p>
        <w:p w14:paraId="15710D38" w14:textId="22527C67"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43" w:history="1">
            <w:r w:rsidR="00934D9C" w:rsidRPr="004E4695">
              <w:rPr>
                <w:rStyle w:val="Collegamentoipertestuale"/>
                <w:rFonts w:eastAsia="Garamond"/>
                <w:noProof/>
              </w:rPr>
              <w:t>1.1</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Garamond"/>
                <w:noProof/>
              </w:rPr>
              <w:t>Livello 1 (1 stella)</w:t>
            </w:r>
            <w:r w:rsidR="00934D9C">
              <w:rPr>
                <w:noProof/>
                <w:webHidden/>
              </w:rPr>
              <w:tab/>
            </w:r>
            <w:r w:rsidR="00934D9C">
              <w:rPr>
                <w:noProof/>
                <w:webHidden/>
              </w:rPr>
              <w:fldChar w:fldCharType="begin"/>
            </w:r>
            <w:r w:rsidR="00934D9C">
              <w:rPr>
                <w:noProof/>
                <w:webHidden/>
              </w:rPr>
              <w:instrText xml:space="preserve"> PAGEREF _Toc141445343 \h </w:instrText>
            </w:r>
            <w:r w:rsidR="00934D9C">
              <w:rPr>
                <w:noProof/>
                <w:webHidden/>
              </w:rPr>
            </w:r>
            <w:r w:rsidR="00934D9C">
              <w:rPr>
                <w:noProof/>
                <w:webHidden/>
              </w:rPr>
              <w:fldChar w:fldCharType="separate"/>
            </w:r>
            <w:r w:rsidR="001F0DE6">
              <w:rPr>
                <w:noProof/>
                <w:webHidden/>
              </w:rPr>
              <w:t>122</w:t>
            </w:r>
            <w:r w:rsidR="00934D9C">
              <w:rPr>
                <w:noProof/>
                <w:webHidden/>
              </w:rPr>
              <w:fldChar w:fldCharType="end"/>
            </w:r>
          </w:hyperlink>
        </w:p>
        <w:p w14:paraId="2D14D88A" w14:textId="7E41532B"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44" w:history="1">
            <w:r w:rsidR="00934D9C" w:rsidRPr="004E4695">
              <w:rPr>
                <w:rStyle w:val="Collegamentoipertestuale"/>
                <w:rFonts w:eastAsia="Garamond"/>
                <w:noProof/>
              </w:rPr>
              <w:t>1.2</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Garamond"/>
                <w:noProof/>
              </w:rPr>
              <w:t>Livello 2 (2 stelle)</w:t>
            </w:r>
            <w:r w:rsidR="00934D9C">
              <w:rPr>
                <w:noProof/>
                <w:webHidden/>
              </w:rPr>
              <w:tab/>
            </w:r>
            <w:r w:rsidR="00934D9C">
              <w:rPr>
                <w:noProof/>
                <w:webHidden/>
              </w:rPr>
              <w:fldChar w:fldCharType="begin"/>
            </w:r>
            <w:r w:rsidR="00934D9C">
              <w:rPr>
                <w:noProof/>
                <w:webHidden/>
              </w:rPr>
              <w:instrText xml:space="preserve"> PAGEREF _Toc141445344 \h </w:instrText>
            </w:r>
            <w:r w:rsidR="00934D9C">
              <w:rPr>
                <w:noProof/>
                <w:webHidden/>
              </w:rPr>
            </w:r>
            <w:r w:rsidR="00934D9C">
              <w:rPr>
                <w:noProof/>
                <w:webHidden/>
              </w:rPr>
              <w:fldChar w:fldCharType="separate"/>
            </w:r>
            <w:r w:rsidR="001F0DE6">
              <w:rPr>
                <w:noProof/>
                <w:webHidden/>
              </w:rPr>
              <w:t>123</w:t>
            </w:r>
            <w:r w:rsidR="00934D9C">
              <w:rPr>
                <w:noProof/>
                <w:webHidden/>
              </w:rPr>
              <w:fldChar w:fldCharType="end"/>
            </w:r>
          </w:hyperlink>
        </w:p>
        <w:p w14:paraId="13C3ECA5" w14:textId="1E14D712"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45" w:history="1">
            <w:r w:rsidR="00934D9C" w:rsidRPr="004E4695">
              <w:rPr>
                <w:rStyle w:val="Collegamentoipertestuale"/>
                <w:rFonts w:eastAsia="Garamond"/>
                <w:noProof/>
              </w:rPr>
              <w:t>1.3</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Garamond"/>
                <w:noProof/>
              </w:rPr>
              <w:t>Livello 3 (3 stelle)</w:t>
            </w:r>
            <w:r w:rsidR="00934D9C">
              <w:rPr>
                <w:noProof/>
                <w:webHidden/>
              </w:rPr>
              <w:tab/>
            </w:r>
            <w:r w:rsidR="00934D9C">
              <w:rPr>
                <w:noProof/>
                <w:webHidden/>
              </w:rPr>
              <w:fldChar w:fldCharType="begin"/>
            </w:r>
            <w:r w:rsidR="00934D9C">
              <w:rPr>
                <w:noProof/>
                <w:webHidden/>
              </w:rPr>
              <w:instrText xml:space="preserve"> PAGEREF _Toc141445345 \h </w:instrText>
            </w:r>
            <w:r w:rsidR="00934D9C">
              <w:rPr>
                <w:noProof/>
                <w:webHidden/>
              </w:rPr>
            </w:r>
            <w:r w:rsidR="00934D9C">
              <w:rPr>
                <w:noProof/>
                <w:webHidden/>
              </w:rPr>
              <w:fldChar w:fldCharType="separate"/>
            </w:r>
            <w:r w:rsidR="001F0DE6">
              <w:rPr>
                <w:noProof/>
                <w:webHidden/>
              </w:rPr>
              <w:t>123</w:t>
            </w:r>
            <w:r w:rsidR="00934D9C">
              <w:rPr>
                <w:noProof/>
                <w:webHidden/>
              </w:rPr>
              <w:fldChar w:fldCharType="end"/>
            </w:r>
          </w:hyperlink>
        </w:p>
        <w:p w14:paraId="5E5A267E" w14:textId="275674C9"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46" w:history="1">
            <w:r w:rsidR="00934D9C" w:rsidRPr="004E4695">
              <w:rPr>
                <w:rStyle w:val="Collegamentoipertestuale"/>
                <w:rFonts w:eastAsia="Garamond"/>
                <w:noProof/>
              </w:rPr>
              <w:t>1.4</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Garamond"/>
                <w:noProof/>
              </w:rPr>
              <w:t>Livello 4 (4 stelle)</w:t>
            </w:r>
            <w:r w:rsidR="00934D9C">
              <w:rPr>
                <w:noProof/>
                <w:webHidden/>
              </w:rPr>
              <w:tab/>
            </w:r>
            <w:r w:rsidR="00934D9C">
              <w:rPr>
                <w:noProof/>
                <w:webHidden/>
              </w:rPr>
              <w:fldChar w:fldCharType="begin"/>
            </w:r>
            <w:r w:rsidR="00934D9C">
              <w:rPr>
                <w:noProof/>
                <w:webHidden/>
              </w:rPr>
              <w:instrText xml:space="preserve"> PAGEREF _Toc141445346 \h </w:instrText>
            </w:r>
            <w:r w:rsidR="00934D9C">
              <w:rPr>
                <w:noProof/>
                <w:webHidden/>
              </w:rPr>
            </w:r>
            <w:r w:rsidR="00934D9C">
              <w:rPr>
                <w:noProof/>
                <w:webHidden/>
              </w:rPr>
              <w:fldChar w:fldCharType="separate"/>
            </w:r>
            <w:r w:rsidR="001F0DE6">
              <w:rPr>
                <w:noProof/>
                <w:webHidden/>
              </w:rPr>
              <w:t>123</w:t>
            </w:r>
            <w:r w:rsidR="00934D9C">
              <w:rPr>
                <w:noProof/>
                <w:webHidden/>
              </w:rPr>
              <w:fldChar w:fldCharType="end"/>
            </w:r>
          </w:hyperlink>
        </w:p>
        <w:p w14:paraId="4383A496" w14:textId="1956412E"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47" w:history="1">
            <w:r w:rsidR="00934D9C" w:rsidRPr="004E4695">
              <w:rPr>
                <w:rStyle w:val="Collegamentoipertestuale"/>
                <w:rFonts w:eastAsia="Garamond"/>
                <w:noProof/>
              </w:rPr>
              <w:t>1.5</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Garamond"/>
                <w:noProof/>
              </w:rPr>
              <w:t>Livello 5 (5 stelle)</w:t>
            </w:r>
            <w:r w:rsidR="00934D9C">
              <w:rPr>
                <w:noProof/>
                <w:webHidden/>
              </w:rPr>
              <w:tab/>
            </w:r>
            <w:r w:rsidR="00934D9C">
              <w:rPr>
                <w:noProof/>
                <w:webHidden/>
              </w:rPr>
              <w:fldChar w:fldCharType="begin"/>
            </w:r>
            <w:r w:rsidR="00934D9C">
              <w:rPr>
                <w:noProof/>
                <w:webHidden/>
              </w:rPr>
              <w:instrText xml:space="preserve"> PAGEREF _Toc141445347 \h </w:instrText>
            </w:r>
            <w:r w:rsidR="00934D9C">
              <w:rPr>
                <w:noProof/>
                <w:webHidden/>
              </w:rPr>
            </w:r>
            <w:r w:rsidR="00934D9C">
              <w:rPr>
                <w:noProof/>
                <w:webHidden/>
              </w:rPr>
              <w:fldChar w:fldCharType="separate"/>
            </w:r>
            <w:r w:rsidR="001F0DE6">
              <w:rPr>
                <w:noProof/>
                <w:webHidden/>
              </w:rPr>
              <w:t>124</w:t>
            </w:r>
            <w:r w:rsidR="00934D9C">
              <w:rPr>
                <w:noProof/>
                <w:webHidden/>
              </w:rPr>
              <w:fldChar w:fldCharType="end"/>
            </w:r>
          </w:hyperlink>
        </w:p>
        <w:p w14:paraId="2C4DEF27" w14:textId="6C8F1790" w:rsidR="00934D9C" w:rsidRDefault="00000000">
          <w:pPr>
            <w:pStyle w:val="Sommario1"/>
            <w:rPr>
              <w:rFonts w:asciiTheme="minorHAnsi" w:eastAsiaTheme="minorEastAsia" w:hAnsiTheme="minorHAnsi" w:cstheme="minorBidi"/>
              <w:b w:val="0"/>
              <w:color w:val="auto"/>
              <w:kern w:val="2"/>
              <w:sz w:val="22"/>
              <w:szCs w:val="22"/>
              <w14:ligatures w14:val="standardContextual"/>
            </w:rPr>
          </w:pPr>
          <w:hyperlink w:anchor="_Toc141445348" w:history="1">
            <w:r w:rsidR="00934D9C" w:rsidRPr="004E4695">
              <w:rPr>
                <w:rStyle w:val="Collegamentoipertestuale"/>
              </w:rPr>
              <w:t>Allegato B Standard di riferimento e formati aperti</w:t>
            </w:r>
            <w:r w:rsidR="00934D9C">
              <w:rPr>
                <w:webHidden/>
              </w:rPr>
              <w:tab/>
            </w:r>
            <w:r w:rsidR="00934D9C">
              <w:rPr>
                <w:webHidden/>
              </w:rPr>
              <w:fldChar w:fldCharType="begin"/>
            </w:r>
            <w:r w:rsidR="00934D9C">
              <w:rPr>
                <w:webHidden/>
              </w:rPr>
              <w:instrText xml:space="preserve"> PAGEREF _Toc141445348 \h </w:instrText>
            </w:r>
            <w:r w:rsidR="00934D9C">
              <w:rPr>
                <w:webHidden/>
              </w:rPr>
            </w:r>
            <w:r w:rsidR="00934D9C">
              <w:rPr>
                <w:webHidden/>
              </w:rPr>
              <w:fldChar w:fldCharType="separate"/>
            </w:r>
            <w:r w:rsidR="001F0DE6">
              <w:rPr>
                <w:webHidden/>
              </w:rPr>
              <w:t>125</w:t>
            </w:r>
            <w:r w:rsidR="00934D9C">
              <w:rPr>
                <w:webHidden/>
              </w:rPr>
              <w:fldChar w:fldCharType="end"/>
            </w:r>
          </w:hyperlink>
        </w:p>
        <w:p w14:paraId="44DC6AC8" w14:textId="1F81295C"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49" w:history="1">
            <w:r w:rsidR="00934D9C" w:rsidRPr="004E4695">
              <w:rPr>
                <w:rStyle w:val="Collegamentoipertestuale"/>
                <w:rFonts w:eastAsia="Garamond"/>
                <w:noProof/>
              </w:rPr>
              <w:t>1.</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Garamond"/>
                <w:noProof/>
              </w:rPr>
              <w:t>Standard di riferimento</w:t>
            </w:r>
            <w:r w:rsidR="00934D9C">
              <w:rPr>
                <w:noProof/>
                <w:webHidden/>
              </w:rPr>
              <w:tab/>
            </w:r>
            <w:r w:rsidR="00934D9C">
              <w:rPr>
                <w:noProof/>
                <w:webHidden/>
              </w:rPr>
              <w:fldChar w:fldCharType="begin"/>
            </w:r>
            <w:r w:rsidR="00934D9C">
              <w:rPr>
                <w:noProof/>
                <w:webHidden/>
              </w:rPr>
              <w:instrText xml:space="preserve"> PAGEREF _Toc141445349 \h </w:instrText>
            </w:r>
            <w:r w:rsidR="00934D9C">
              <w:rPr>
                <w:noProof/>
                <w:webHidden/>
              </w:rPr>
            </w:r>
            <w:r w:rsidR="00934D9C">
              <w:rPr>
                <w:noProof/>
                <w:webHidden/>
              </w:rPr>
              <w:fldChar w:fldCharType="separate"/>
            </w:r>
            <w:r w:rsidR="001F0DE6">
              <w:rPr>
                <w:noProof/>
                <w:webHidden/>
              </w:rPr>
              <w:t>125</w:t>
            </w:r>
            <w:r w:rsidR="00934D9C">
              <w:rPr>
                <w:noProof/>
                <w:webHidden/>
              </w:rPr>
              <w:fldChar w:fldCharType="end"/>
            </w:r>
          </w:hyperlink>
        </w:p>
        <w:p w14:paraId="56F95CA9" w14:textId="116BA027"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50" w:history="1">
            <w:r w:rsidR="00934D9C" w:rsidRPr="004E4695">
              <w:rPr>
                <w:rStyle w:val="Collegamentoipertestuale"/>
                <w:rFonts w:eastAsia="Garamond"/>
                <w:noProof/>
              </w:rPr>
              <w:t>2.</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Garamond"/>
                <w:noProof/>
              </w:rPr>
              <w:t>Formati aperti per dati e documenti</w:t>
            </w:r>
            <w:r w:rsidR="00934D9C">
              <w:rPr>
                <w:noProof/>
                <w:webHidden/>
              </w:rPr>
              <w:tab/>
            </w:r>
            <w:r w:rsidR="00934D9C">
              <w:rPr>
                <w:noProof/>
                <w:webHidden/>
              </w:rPr>
              <w:fldChar w:fldCharType="begin"/>
            </w:r>
            <w:r w:rsidR="00934D9C">
              <w:rPr>
                <w:noProof/>
                <w:webHidden/>
              </w:rPr>
              <w:instrText xml:space="preserve"> PAGEREF _Toc141445350 \h </w:instrText>
            </w:r>
            <w:r w:rsidR="00934D9C">
              <w:rPr>
                <w:noProof/>
                <w:webHidden/>
              </w:rPr>
            </w:r>
            <w:r w:rsidR="00934D9C">
              <w:rPr>
                <w:noProof/>
                <w:webHidden/>
              </w:rPr>
              <w:fldChar w:fldCharType="separate"/>
            </w:r>
            <w:r w:rsidR="001F0DE6">
              <w:rPr>
                <w:noProof/>
                <w:webHidden/>
              </w:rPr>
              <w:t>128</w:t>
            </w:r>
            <w:r w:rsidR="00934D9C">
              <w:rPr>
                <w:noProof/>
                <w:webHidden/>
              </w:rPr>
              <w:fldChar w:fldCharType="end"/>
            </w:r>
          </w:hyperlink>
        </w:p>
        <w:p w14:paraId="3764AFB6" w14:textId="33CB8EA0"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51" w:history="1">
            <w:r w:rsidR="00934D9C" w:rsidRPr="004E4695">
              <w:rPr>
                <w:rStyle w:val="Collegamentoipertestuale"/>
                <w:rFonts w:ascii="Garamond" w:eastAsia="Garamond" w:hAnsi="Garamond" w:cstheme="majorBidi"/>
                <w:b/>
                <w:bCs/>
                <w:noProof/>
              </w:rPr>
              <w:t>2.1</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ascii="Garamond" w:eastAsia="Garamond" w:hAnsi="Garamond" w:cstheme="majorBidi"/>
                <w:b/>
                <w:bCs/>
                <w:noProof/>
              </w:rPr>
              <w:t>Formati aperti per i dati</w:t>
            </w:r>
            <w:r w:rsidR="00934D9C">
              <w:rPr>
                <w:noProof/>
                <w:webHidden/>
              </w:rPr>
              <w:tab/>
            </w:r>
            <w:r w:rsidR="00934D9C">
              <w:rPr>
                <w:noProof/>
                <w:webHidden/>
              </w:rPr>
              <w:fldChar w:fldCharType="begin"/>
            </w:r>
            <w:r w:rsidR="00934D9C">
              <w:rPr>
                <w:noProof/>
                <w:webHidden/>
              </w:rPr>
              <w:instrText xml:space="preserve"> PAGEREF _Toc141445351 \h </w:instrText>
            </w:r>
            <w:r w:rsidR="00934D9C">
              <w:rPr>
                <w:noProof/>
                <w:webHidden/>
              </w:rPr>
            </w:r>
            <w:r w:rsidR="00934D9C">
              <w:rPr>
                <w:noProof/>
                <w:webHidden/>
              </w:rPr>
              <w:fldChar w:fldCharType="separate"/>
            </w:r>
            <w:r w:rsidR="001F0DE6">
              <w:rPr>
                <w:noProof/>
                <w:webHidden/>
              </w:rPr>
              <w:t>128</w:t>
            </w:r>
            <w:r w:rsidR="00934D9C">
              <w:rPr>
                <w:noProof/>
                <w:webHidden/>
              </w:rPr>
              <w:fldChar w:fldCharType="end"/>
            </w:r>
          </w:hyperlink>
        </w:p>
        <w:p w14:paraId="2CB5BDAC" w14:textId="4FA1C789"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52" w:history="1">
            <w:r w:rsidR="00934D9C" w:rsidRPr="004E4695">
              <w:rPr>
                <w:rStyle w:val="Collegamentoipertestuale"/>
                <w:rFonts w:ascii="Garamond" w:eastAsia="Garamond" w:hAnsi="Garamond" w:cstheme="majorBidi"/>
                <w:b/>
                <w:bCs/>
                <w:noProof/>
              </w:rPr>
              <w:t>2.2</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ascii="Garamond" w:eastAsia="Garamond" w:hAnsi="Garamond" w:cstheme="majorBidi"/>
                <w:b/>
                <w:bCs/>
                <w:noProof/>
              </w:rPr>
              <w:t>Formati aperti più diffusi per i dati geografici</w:t>
            </w:r>
            <w:r w:rsidR="00934D9C">
              <w:rPr>
                <w:noProof/>
                <w:webHidden/>
              </w:rPr>
              <w:tab/>
            </w:r>
            <w:r w:rsidR="00934D9C">
              <w:rPr>
                <w:noProof/>
                <w:webHidden/>
              </w:rPr>
              <w:fldChar w:fldCharType="begin"/>
            </w:r>
            <w:r w:rsidR="00934D9C">
              <w:rPr>
                <w:noProof/>
                <w:webHidden/>
              </w:rPr>
              <w:instrText xml:space="preserve"> PAGEREF _Toc141445352 \h </w:instrText>
            </w:r>
            <w:r w:rsidR="00934D9C">
              <w:rPr>
                <w:noProof/>
                <w:webHidden/>
              </w:rPr>
            </w:r>
            <w:r w:rsidR="00934D9C">
              <w:rPr>
                <w:noProof/>
                <w:webHidden/>
              </w:rPr>
              <w:fldChar w:fldCharType="separate"/>
            </w:r>
            <w:r w:rsidR="001F0DE6">
              <w:rPr>
                <w:noProof/>
                <w:webHidden/>
              </w:rPr>
              <w:t>133</w:t>
            </w:r>
            <w:r w:rsidR="00934D9C">
              <w:rPr>
                <w:noProof/>
                <w:webHidden/>
              </w:rPr>
              <w:fldChar w:fldCharType="end"/>
            </w:r>
          </w:hyperlink>
        </w:p>
        <w:p w14:paraId="533A402E" w14:textId="5C5AEEA8"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53" w:history="1">
            <w:r w:rsidR="00934D9C" w:rsidRPr="004E4695">
              <w:rPr>
                <w:rStyle w:val="Collegamentoipertestuale"/>
                <w:rFonts w:ascii="Garamond" w:eastAsia="Garamond" w:hAnsi="Garamond" w:cstheme="majorBidi"/>
                <w:b/>
                <w:bCs/>
                <w:noProof/>
              </w:rPr>
              <w:t>2.3</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ascii="Garamond" w:eastAsia="Garamond" w:hAnsi="Garamond" w:cstheme="majorBidi"/>
                <w:b/>
                <w:bCs/>
                <w:noProof/>
              </w:rPr>
              <w:t>Formati aperti per i documenti</w:t>
            </w:r>
            <w:r w:rsidR="00934D9C">
              <w:rPr>
                <w:noProof/>
                <w:webHidden/>
              </w:rPr>
              <w:tab/>
            </w:r>
            <w:r w:rsidR="00934D9C">
              <w:rPr>
                <w:noProof/>
                <w:webHidden/>
              </w:rPr>
              <w:fldChar w:fldCharType="begin"/>
            </w:r>
            <w:r w:rsidR="00934D9C">
              <w:rPr>
                <w:noProof/>
                <w:webHidden/>
              </w:rPr>
              <w:instrText xml:space="preserve"> PAGEREF _Toc141445353 \h </w:instrText>
            </w:r>
            <w:r w:rsidR="00934D9C">
              <w:rPr>
                <w:noProof/>
                <w:webHidden/>
              </w:rPr>
            </w:r>
            <w:r w:rsidR="00934D9C">
              <w:rPr>
                <w:noProof/>
                <w:webHidden/>
              </w:rPr>
              <w:fldChar w:fldCharType="separate"/>
            </w:r>
            <w:r w:rsidR="001F0DE6">
              <w:rPr>
                <w:noProof/>
                <w:webHidden/>
              </w:rPr>
              <w:t>135</w:t>
            </w:r>
            <w:r w:rsidR="00934D9C">
              <w:rPr>
                <w:noProof/>
                <w:webHidden/>
              </w:rPr>
              <w:fldChar w:fldCharType="end"/>
            </w:r>
          </w:hyperlink>
        </w:p>
        <w:p w14:paraId="7CBD1699" w14:textId="57D73C53"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54" w:history="1">
            <w:r w:rsidR="00934D9C" w:rsidRPr="004E4695">
              <w:rPr>
                <w:rStyle w:val="Collegamentoipertestuale"/>
                <w:rFonts w:ascii="Garamond" w:eastAsia="Garamond" w:hAnsi="Garamond" w:cstheme="majorBidi"/>
                <w:b/>
                <w:bCs/>
                <w:noProof/>
              </w:rPr>
              <w:t>2.4</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ascii="Garamond" w:eastAsia="Garamond" w:hAnsi="Garamond" w:cstheme="majorBidi"/>
                <w:b/>
                <w:bCs/>
                <w:noProof/>
              </w:rPr>
              <w:t>Altri formati per i dati di elevato valore</w:t>
            </w:r>
            <w:r w:rsidR="00934D9C">
              <w:rPr>
                <w:noProof/>
                <w:webHidden/>
              </w:rPr>
              <w:tab/>
            </w:r>
            <w:r w:rsidR="00934D9C">
              <w:rPr>
                <w:noProof/>
                <w:webHidden/>
              </w:rPr>
              <w:fldChar w:fldCharType="begin"/>
            </w:r>
            <w:r w:rsidR="00934D9C">
              <w:rPr>
                <w:noProof/>
                <w:webHidden/>
              </w:rPr>
              <w:instrText xml:space="preserve"> PAGEREF _Toc141445354 \h </w:instrText>
            </w:r>
            <w:r w:rsidR="00934D9C">
              <w:rPr>
                <w:noProof/>
                <w:webHidden/>
              </w:rPr>
            </w:r>
            <w:r w:rsidR="00934D9C">
              <w:rPr>
                <w:noProof/>
                <w:webHidden/>
              </w:rPr>
              <w:fldChar w:fldCharType="separate"/>
            </w:r>
            <w:r w:rsidR="001F0DE6">
              <w:rPr>
                <w:noProof/>
                <w:webHidden/>
              </w:rPr>
              <w:t>137</w:t>
            </w:r>
            <w:r w:rsidR="00934D9C">
              <w:rPr>
                <w:noProof/>
                <w:webHidden/>
              </w:rPr>
              <w:fldChar w:fldCharType="end"/>
            </w:r>
          </w:hyperlink>
        </w:p>
        <w:p w14:paraId="7D18EF61" w14:textId="58545981"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55" w:history="1">
            <w:r w:rsidR="00934D9C" w:rsidRPr="004E4695">
              <w:rPr>
                <w:rStyle w:val="Collegamentoipertestuale"/>
                <w:rFonts w:ascii="Garamond" w:eastAsia="Garamond" w:hAnsi="Garamond" w:cstheme="majorBidi"/>
                <w:b/>
                <w:bCs/>
                <w:noProof/>
              </w:rPr>
              <w:t>2.5</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ascii="Garamond" w:eastAsia="Garamond" w:hAnsi="Garamond" w:cstheme="majorBidi"/>
                <w:b/>
                <w:bCs/>
                <w:noProof/>
              </w:rPr>
              <w:t>Formati per immagini e dati raster</w:t>
            </w:r>
            <w:r w:rsidR="00934D9C">
              <w:rPr>
                <w:noProof/>
                <w:webHidden/>
              </w:rPr>
              <w:tab/>
            </w:r>
            <w:r w:rsidR="00934D9C">
              <w:rPr>
                <w:noProof/>
                <w:webHidden/>
              </w:rPr>
              <w:fldChar w:fldCharType="begin"/>
            </w:r>
            <w:r w:rsidR="00934D9C">
              <w:rPr>
                <w:noProof/>
                <w:webHidden/>
              </w:rPr>
              <w:instrText xml:space="preserve"> PAGEREF _Toc141445355 \h </w:instrText>
            </w:r>
            <w:r w:rsidR="00934D9C">
              <w:rPr>
                <w:noProof/>
                <w:webHidden/>
              </w:rPr>
            </w:r>
            <w:r w:rsidR="00934D9C">
              <w:rPr>
                <w:noProof/>
                <w:webHidden/>
              </w:rPr>
              <w:fldChar w:fldCharType="separate"/>
            </w:r>
            <w:r w:rsidR="001F0DE6">
              <w:rPr>
                <w:noProof/>
                <w:webHidden/>
              </w:rPr>
              <w:t>139</w:t>
            </w:r>
            <w:r w:rsidR="00934D9C">
              <w:rPr>
                <w:noProof/>
                <w:webHidden/>
              </w:rPr>
              <w:fldChar w:fldCharType="end"/>
            </w:r>
          </w:hyperlink>
        </w:p>
        <w:p w14:paraId="40A4498F" w14:textId="4475D83C" w:rsidR="00934D9C" w:rsidRDefault="00000000">
          <w:pPr>
            <w:pStyle w:val="Sommario1"/>
            <w:rPr>
              <w:rFonts w:asciiTheme="minorHAnsi" w:eastAsiaTheme="minorEastAsia" w:hAnsiTheme="minorHAnsi" w:cstheme="minorBidi"/>
              <w:b w:val="0"/>
              <w:color w:val="auto"/>
              <w:kern w:val="2"/>
              <w:sz w:val="22"/>
              <w:szCs w:val="22"/>
              <w14:ligatures w14:val="standardContextual"/>
            </w:rPr>
          </w:pPr>
          <w:hyperlink w:anchor="_Toc141445356" w:history="1">
            <w:r w:rsidR="00934D9C" w:rsidRPr="004E4695">
              <w:rPr>
                <w:rStyle w:val="Collegamentoipertestuale"/>
              </w:rPr>
              <w:t>Allegato C Riepilogo di requisiti e raccomandazioni</w:t>
            </w:r>
            <w:r w:rsidR="00934D9C">
              <w:rPr>
                <w:webHidden/>
              </w:rPr>
              <w:tab/>
            </w:r>
            <w:r w:rsidR="00934D9C">
              <w:rPr>
                <w:webHidden/>
              </w:rPr>
              <w:fldChar w:fldCharType="begin"/>
            </w:r>
            <w:r w:rsidR="00934D9C">
              <w:rPr>
                <w:webHidden/>
              </w:rPr>
              <w:instrText xml:space="preserve"> PAGEREF _Toc141445356 \h </w:instrText>
            </w:r>
            <w:r w:rsidR="00934D9C">
              <w:rPr>
                <w:webHidden/>
              </w:rPr>
            </w:r>
            <w:r w:rsidR="00934D9C">
              <w:rPr>
                <w:webHidden/>
              </w:rPr>
              <w:fldChar w:fldCharType="separate"/>
            </w:r>
            <w:r w:rsidR="001F0DE6">
              <w:rPr>
                <w:webHidden/>
              </w:rPr>
              <w:t>141</w:t>
            </w:r>
            <w:r w:rsidR="00934D9C">
              <w:rPr>
                <w:webHidden/>
              </w:rPr>
              <w:fldChar w:fldCharType="end"/>
            </w:r>
          </w:hyperlink>
        </w:p>
        <w:p w14:paraId="79A6CD62" w14:textId="17FA3D87"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57" w:history="1">
            <w:r w:rsidR="00934D9C" w:rsidRPr="004E4695">
              <w:rPr>
                <w:rStyle w:val="Collegamentoipertestuale"/>
                <w:rFonts w:eastAsia="Garamond"/>
                <w:noProof/>
              </w:rPr>
              <w:t>1.</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Garamond"/>
                <w:noProof/>
              </w:rPr>
              <w:t>Requisiti</w:t>
            </w:r>
            <w:r w:rsidR="00934D9C">
              <w:rPr>
                <w:noProof/>
                <w:webHidden/>
              </w:rPr>
              <w:tab/>
            </w:r>
            <w:r w:rsidR="00934D9C">
              <w:rPr>
                <w:noProof/>
                <w:webHidden/>
              </w:rPr>
              <w:fldChar w:fldCharType="begin"/>
            </w:r>
            <w:r w:rsidR="00934D9C">
              <w:rPr>
                <w:noProof/>
                <w:webHidden/>
              </w:rPr>
              <w:instrText xml:space="preserve"> PAGEREF _Toc141445357 \h </w:instrText>
            </w:r>
            <w:r w:rsidR="00934D9C">
              <w:rPr>
                <w:noProof/>
                <w:webHidden/>
              </w:rPr>
            </w:r>
            <w:r w:rsidR="00934D9C">
              <w:rPr>
                <w:noProof/>
                <w:webHidden/>
              </w:rPr>
              <w:fldChar w:fldCharType="separate"/>
            </w:r>
            <w:r w:rsidR="001F0DE6">
              <w:rPr>
                <w:noProof/>
                <w:webHidden/>
              </w:rPr>
              <w:t>141</w:t>
            </w:r>
            <w:r w:rsidR="00934D9C">
              <w:rPr>
                <w:noProof/>
                <w:webHidden/>
              </w:rPr>
              <w:fldChar w:fldCharType="end"/>
            </w:r>
          </w:hyperlink>
        </w:p>
        <w:p w14:paraId="0F223206" w14:textId="72B3EF88" w:rsidR="00934D9C" w:rsidRDefault="00000000">
          <w:pPr>
            <w:pStyle w:val="Sommario2"/>
            <w:rPr>
              <w:rFonts w:asciiTheme="minorHAnsi" w:eastAsiaTheme="minorEastAsia" w:hAnsiTheme="minorHAnsi" w:cstheme="minorBidi"/>
              <w:noProof/>
              <w:kern w:val="2"/>
              <w:sz w:val="22"/>
              <w:szCs w:val="22"/>
              <w14:ligatures w14:val="standardContextual"/>
            </w:rPr>
          </w:pPr>
          <w:hyperlink w:anchor="_Toc141445358" w:history="1">
            <w:r w:rsidR="00934D9C" w:rsidRPr="004E4695">
              <w:rPr>
                <w:rStyle w:val="Collegamentoipertestuale"/>
                <w:rFonts w:eastAsia="Garamond"/>
                <w:noProof/>
              </w:rPr>
              <w:t>2.</w:t>
            </w:r>
            <w:r w:rsidR="00934D9C">
              <w:rPr>
                <w:rFonts w:asciiTheme="minorHAnsi" w:eastAsiaTheme="minorEastAsia" w:hAnsiTheme="minorHAnsi" w:cstheme="minorBidi"/>
                <w:noProof/>
                <w:kern w:val="2"/>
                <w:sz w:val="22"/>
                <w:szCs w:val="22"/>
                <w14:ligatures w14:val="standardContextual"/>
              </w:rPr>
              <w:tab/>
            </w:r>
            <w:r w:rsidR="00934D9C" w:rsidRPr="004E4695">
              <w:rPr>
                <w:rStyle w:val="Collegamentoipertestuale"/>
                <w:rFonts w:eastAsia="Garamond"/>
                <w:noProof/>
              </w:rPr>
              <w:t>Raccomandazioni</w:t>
            </w:r>
            <w:r w:rsidR="00934D9C">
              <w:rPr>
                <w:noProof/>
                <w:webHidden/>
              </w:rPr>
              <w:tab/>
            </w:r>
            <w:r w:rsidR="00934D9C">
              <w:rPr>
                <w:noProof/>
                <w:webHidden/>
              </w:rPr>
              <w:fldChar w:fldCharType="begin"/>
            </w:r>
            <w:r w:rsidR="00934D9C">
              <w:rPr>
                <w:noProof/>
                <w:webHidden/>
              </w:rPr>
              <w:instrText xml:space="preserve"> PAGEREF _Toc141445358 \h </w:instrText>
            </w:r>
            <w:r w:rsidR="00934D9C">
              <w:rPr>
                <w:noProof/>
                <w:webHidden/>
              </w:rPr>
            </w:r>
            <w:r w:rsidR="00934D9C">
              <w:rPr>
                <w:noProof/>
                <w:webHidden/>
              </w:rPr>
              <w:fldChar w:fldCharType="separate"/>
            </w:r>
            <w:r w:rsidR="001F0DE6">
              <w:rPr>
                <w:noProof/>
                <w:webHidden/>
              </w:rPr>
              <w:t>145</w:t>
            </w:r>
            <w:r w:rsidR="00934D9C">
              <w:rPr>
                <w:noProof/>
                <w:webHidden/>
              </w:rPr>
              <w:fldChar w:fldCharType="end"/>
            </w:r>
          </w:hyperlink>
        </w:p>
        <w:p w14:paraId="2DE5C8C1" w14:textId="21CE9D25" w:rsidR="00934D9C" w:rsidRDefault="00000000">
          <w:pPr>
            <w:pStyle w:val="Sommario1"/>
            <w:rPr>
              <w:rFonts w:asciiTheme="minorHAnsi" w:eastAsiaTheme="minorEastAsia" w:hAnsiTheme="minorHAnsi" w:cstheme="minorBidi"/>
              <w:b w:val="0"/>
              <w:color w:val="auto"/>
              <w:kern w:val="2"/>
              <w:sz w:val="22"/>
              <w:szCs w:val="22"/>
              <w14:ligatures w14:val="standardContextual"/>
            </w:rPr>
          </w:pPr>
          <w:hyperlink w:anchor="_Toc141445359" w:history="1">
            <w:r w:rsidR="00934D9C" w:rsidRPr="004E4695">
              <w:rPr>
                <w:rStyle w:val="Collegamentoipertestuale"/>
              </w:rPr>
              <w:t>Allegato D Elenco analitico delle risorse utili</w:t>
            </w:r>
            <w:r w:rsidR="00934D9C">
              <w:rPr>
                <w:webHidden/>
              </w:rPr>
              <w:tab/>
            </w:r>
            <w:r w:rsidR="00934D9C">
              <w:rPr>
                <w:webHidden/>
              </w:rPr>
              <w:fldChar w:fldCharType="begin"/>
            </w:r>
            <w:r w:rsidR="00934D9C">
              <w:rPr>
                <w:webHidden/>
              </w:rPr>
              <w:instrText xml:space="preserve"> PAGEREF _Toc141445359 \h </w:instrText>
            </w:r>
            <w:r w:rsidR="00934D9C">
              <w:rPr>
                <w:webHidden/>
              </w:rPr>
            </w:r>
            <w:r w:rsidR="00934D9C">
              <w:rPr>
                <w:webHidden/>
              </w:rPr>
              <w:fldChar w:fldCharType="separate"/>
            </w:r>
            <w:r w:rsidR="001F0DE6">
              <w:rPr>
                <w:webHidden/>
              </w:rPr>
              <w:t>147</w:t>
            </w:r>
            <w:r w:rsidR="00934D9C">
              <w:rPr>
                <w:webHidden/>
              </w:rPr>
              <w:fldChar w:fldCharType="end"/>
            </w:r>
          </w:hyperlink>
        </w:p>
        <w:p w14:paraId="6D35A871" w14:textId="63534CE8" w:rsidR="0035300B" w:rsidRDefault="00163BB0" w:rsidP="00B079CF">
          <w:pPr>
            <w:tabs>
              <w:tab w:val="right" w:pos="9016"/>
            </w:tabs>
            <w:spacing w:before="60" w:after="80"/>
            <w:rPr>
              <w:rFonts w:ascii="Garamond" w:hAnsi="Garamond"/>
            </w:rPr>
          </w:pPr>
          <w:r w:rsidRPr="0082115F">
            <w:rPr>
              <w:rFonts w:ascii="Garamond" w:hAnsi="Garamond"/>
            </w:rPr>
            <w:fldChar w:fldCharType="end"/>
          </w:r>
        </w:p>
      </w:sdtContent>
    </w:sdt>
    <w:p w14:paraId="0142B75A" w14:textId="02FAD3A6" w:rsidR="00B079CF" w:rsidRPr="00B079CF" w:rsidRDefault="00B079CF" w:rsidP="00B079CF"/>
    <w:p w14:paraId="3E8BE7BE" w14:textId="77777777" w:rsidR="0035300B" w:rsidRPr="006C7A2C" w:rsidRDefault="00163BB0" w:rsidP="00F37B78">
      <w:pPr>
        <w:pStyle w:val="Titolo1"/>
        <w:rPr>
          <w:rFonts w:ascii="Garamond" w:eastAsia="Garamond" w:hAnsi="Garamond" w:cs="Garamond"/>
          <w:color w:val="000000"/>
        </w:rPr>
      </w:pPr>
      <w:bookmarkStart w:id="1" w:name="_heading=h.30j0zll" w:colFirst="0" w:colLast="0"/>
      <w:bookmarkStart w:id="2" w:name="_Toc141445291"/>
      <w:bookmarkEnd w:id="1"/>
      <w:r w:rsidRPr="006C7A2C">
        <w:rPr>
          <w:rFonts w:ascii="Garamond" w:eastAsia="Garamond" w:hAnsi="Garamond" w:cs="Garamond"/>
          <w:color w:val="000000"/>
        </w:rPr>
        <w:lastRenderedPageBreak/>
        <w:t>Gruppo di lavoro</w:t>
      </w:r>
      <w:bookmarkEnd w:id="2"/>
    </w:p>
    <w:p w14:paraId="1846450F" w14:textId="77777777" w:rsidR="0035300B" w:rsidRPr="006C7A2C" w:rsidRDefault="00163BB0">
      <w:pPr>
        <w:spacing w:before="360" w:after="160" w:line="360" w:lineRule="auto"/>
        <w:jc w:val="both"/>
        <w:rPr>
          <w:rFonts w:ascii="Garamond" w:eastAsia="Garamond" w:hAnsi="Garamond" w:cs="Garamond"/>
        </w:rPr>
      </w:pPr>
      <w:r w:rsidRPr="006C7A2C">
        <w:rPr>
          <w:rFonts w:ascii="Garamond" w:eastAsia="Garamond" w:hAnsi="Garamond" w:cs="Garamond"/>
        </w:rPr>
        <w:t xml:space="preserve">La redazione del documento è stata curata dal Gruppo di lavoro </w:t>
      </w:r>
      <w:r w:rsidR="00E91E5F" w:rsidRPr="006C7A2C">
        <w:rPr>
          <w:rFonts w:ascii="Garamond" w:eastAsia="Garamond" w:hAnsi="Garamond" w:cs="Garamond"/>
        </w:rPr>
        <w:t>coordinato</w:t>
      </w:r>
      <w:r w:rsidRPr="006C7A2C">
        <w:rPr>
          <w:rFonts w:ascii="Garamond" w:eastAsia="Garamond" w:hAnsi="Garamond" w:cs="Garamond"/>
        </w:rPr>
        <w:t xml:space="preserve"> da AgID </w:t>
      </w:r>
      <w:r w:rsidR="00E14797" w:rsidRPr="006C7A2C">
        <w:rPr>
          <w:rFonts w:ascii="Garamond" w:eastAsia="Garamond" w:hAnsi="Garamond" w:cs="Garamond"/>
        </w:rPr>
        <w:t xml:space="preserve">e </w:t>
      </w:r>
      <w:r w:rsidRPr="006C7A2C">
        <w:rPr>
          <w:rFonts w:ascii="Garamond" w:eastAsia="Garamond" w:hAnsi="Garamond" w:cs="Garamond"/>
        </w:rPr>
        <w:t>composto dai rappresentanti dei seguenti Enti:</w:t>
      </w:r>
    </w:p>
    <w:p w14:paraId="5AD40C8A" w14:textId="7077A6F5" w:rsidR="0035300B" w:rsidRDefault="00163BB0" w:rsidP="00066EC0">
      <w:pPr>
        <w:numPr>
          <w:ilvl w:val="0"/>
          <w:numId w:val="7"/>
        </w:numPr>
        <w:pBdr>
          <w:top w:val="nil"/>
          <w:left w:val="nil"/>
          <w:bottom w:val="nil"/>
          <w:right w:val="nil"/>
          <w:between w:val="nil"/>
        </w:pBdr>
        <w:spacing w:line="360" w:lineRule="auto"/>
        <w:ind w:left="1434" w:hanging="357"/>
        <w:rPr>
          <w:rFonts w:ascii="Garamond" w:eastAsia="Garamond" w:hAnsi="Garamond" w:cs="Garamond"/>
          <w:b/>
          <w:color w:val="0059B3"/>
        </w:rPr>
      </w:pPr>
      <w:r w:rsidRPr="006C7A2C">
        <w:rPr>
          <w:rFonts w:ascii="Garamond" w:eastAsia="Garamond" w:hAnsi="Garamond" w:cs="Garamond"/>
          <w:b/>
          <w:color w:val="0059B3"/>
        </w:rPr>
        <w:t>Agenzia per l</w:t>
      </w:r>
      <w:r w:rsidR="007A089D" w:rsidRPr="006C7A2C">
        <w:rPr>
          <w:rFonts w:ascii="Garamond" w:eastAsia="Garamond" w:hAnsi="Garamond" w:cs="Garamond"/>
          <w:b/>
          <w:color w:val="0059B3"/>
        </w:rPr>
        <w:t>’</w:t>
      </w:r>
      <w:r w:rsidRPr="006C7A2C">
        <w:rPr>
          <w:rFonts w:ascii="Garamond" w:eastAsia="Garamond" w:hAnsi="Garamond" w:cs="Garamond"/>
          <w:b/>
          <w:color w:val="0059B3"/>
        </w:rPr>
        <w:t>Italia Digitale;</w:t>
      </w:r>
    </w:p>
    <w:p w14:paraId="394CE6F0" w14:textId="5644483F" w:rsidR="00267A33" w:rsidRDefault="00267A33" w:rsidP="00066EC0">
      <w:pPr>
        <w:numPr>
          <w:ilvl w:val="0"/>
          <w:numId w:val="7"/>
        </w:numPr>
        <w:pBdr>
          <w:top w:val="nil"/>
          <w:left w:val="nil"/>
          <w:bottom w:val="nil"/>
          <w:right w:val="nil"/>
          <w:between w:val="nil"/>
        </w:pBdr>
        <w:spacing w:line="360" w:lineRule="auto"/>
        <w:ind w:left="1434" w:hanging="357"/>
        <w:rPr>
          <w:rFonts w:ascii="Garamond" w:eastAsia="Garamond" w:hAnsi="Garamond" w:cs="Garamond"/>
          <w:b/>
          <w:color w:val="0059B3"/>
        </w:rPr>
      </w:pPr>
      <w:r w:rsidRPr="003B5A58">
        <w:rPr>
          <w:rFonts w:ascii="Garamond" w:eastAsia="Garamond" w:hAnsi="Garamond" w:cs="Garamond"/>
          <w:b/>
          <w:color w:val="0059B3"/>
        </w:rPr>
        <w:t>Dipartimento per la Trasformazione Digitale della Presidenza del Consiglio dei Ministri</w:t>
      </w:r>
    </w:p>
    <w:p w14:paraId="13F1FDE6" w14:textId="77777777" w:rsidR="0030213F" w:rsidRPr="006C7A2C" w:rsidRDefault="0030213F" w:rsidP="00066EC0">
      <w:pPr>
        <w:numPr>
          <w:ilvl w:val="0"/>
          <w:numId w:val="7"/>
        </w:numPr>
        <w:pBdr>
          <w:top w:val="nil"/>
          <w:left w:val="nil"/>
          <w:bottom w:val="nil"/>
          <w:right w:val="nil"/>
          <w:between w:val="nil"/>
        </w:pBdr>
        <w:spacing w:line="360" w:lineRule="auto"/>
        <w:ind w:left="1434" w:hanging="357"/>
        <w:rPr>
          <w:rFonts w:ascii="Garamond" w:eastAsia="Garamond" w:hAnsi="Garamond" w:cs="Garamond"/>
          <w:b/>
          <w:color w:val="0059B3"/>
        </w:rPr>
      </w:pPr>
      <w:r w:rsidRPr="006C7A2C">
        <w:rPr>
          <w:rFonts w:ascii="Garamond" w:eastAsia="Garamond" w:hAnsi="Garamond" w:cs="Garamond"/>
          <w:b/>
          <w:color w:val="0059B3"/>
        </w:rPr>
        <w:t>Formez PA;</w:t>
      </w:r>
    </w:p>
    <w:p w14:paraId="45A62C62" w14:textId="77777777" w:rsidR="0030213F" w:rsidRPr="006C7A2C" w:rsidRDefault="0030213F" w:rsidP="0030213F">
      <w:pPr>
        <w:numPr>
          <w:ilvl w:val="0"/>
          <w:numId w:val="7"/>
        </w:numPr>
        <w:pBdr>
          <w:top w:val="nil"/>
          <w:left w:val="nil"/>
          <w:bottom w:val="nil"/>
          <w:right w:val="nil"/>
          <w:between w:val="nil"/>
        </w:pBdr>
        <w:spacing w:line="360" w:lineRule="auto"/>
        <w:ind w:left="1434" w:hanging="357"/>
        <w:rPr>
          <w:rFonts w:ascii="Garamond" w:eastAsia="Garamond" w:hAnsi="Garamond" w:cs="Garamond"/>
          <w:b/>
          <w:color w:val="0059B3"/>
        </w:rPr>
      </w:pPr>
      <w:r w:rsidRPr="006C7A2C">
        <w:rPr>
          <w:rFonts w:ascii="Garamond" w:eastAsia="Garamond" w:hAnsi="Garamond" w:cs="Garamond"/>
          <w:b/>
          <w:color w:val="0059B3"/>
        </w:rPr>
        <w:t>Isti</w:t>
      </w:r>
      <w:r w:rsidR="008B3FD0" w:rsidRPr="006C7A2C">
        <w:rPr>
          <w:rFonts w:ascii="Garamond" w:eastAsia="Garamond" w:hAnsi="Garamond" w:cs="Garamond"/>
          <w:b/>
          <w:color w:val="0059B3"/>
        </w:rPr>
        <w:t>tuto Geografico Militare</w:t>
      </w:r>
      <w:r w:rsidRPr="006C7A2C">
        <w:rPr>
          <w:rFonts w:ascii="Garamond" w:eastAsia="Garamond" w:hAnsi="Garamond" w:cs="Garamond"/>
          <w:b/>
          <w:color w:val="0059B3"/>
        </w:rPr>
        <w:t>;</w:t>
      </w:r>
    </w:p>
    <w:p w14:paraId="13017E8D" w14:textId="77777777" w:rsidR="0030213F" w:rsidRPr="006C7A2C" w:rsidRDefault="0030213F" w:rsidP="00BF41CE">
      <w:pPr>
        <w:numPr>
          <w:ilvl w:val="0"/>
          <w:numId w:val="54"/>
        </w:numPr>
        <w:pBdr>
          <w:top w:val="nil"/>
          <w:left w:val="nil"/>
          <w:bottom w:val="nil"/>
          <w:right w:val="nil"/>
          <w:between w:val="nil"/>
        </w:pBdr>
        <w:spacing w:line="360" w:lineRule="auto"/>
        <w:rPr>
          <w:rFonts w:ascii="Garamond" w:eastAsia="Garamond" w:hAnsi="Garamond" w:cs="Garamond"/>
          <w:b/>
          <w:color w:val="0059B3"/>
        </w:rPr>
      </w:pPr>
      <w:r w:rsidRPr="006C7A2C">
        <w:rPr>
          <w:rFonts w:ascii="Garamond" w:eastAsia="Garamond" w:hAnsi="Garamond" w:cs="Garamond"/>
          <w:b/>
          <w:color w:val="0059B3"/>
        </w:rPr>
        <w:t>Università degli Studi di Roma La Sapienza;</w:t>
      </w:r>
    </w:p>
    <w:p w14:paraId="3B609D9F" w14:textId="77777777" w:rsidR="0030213F" w:rsidRPr="006C7A2C" w:rsidRDefault="0030213F" w:rsidP="00BF41CE">
      <w:pPr>
        <w:numPr>
          <w:ilvl w:val="0"/>
          <w:numId w:val="54"/>
        </w:numPr>
        <w:pBdr>
          <w:top w:val="nil"/>
          <w:left w:val="nil"/>
          <w:bottom w:val="nil"/>
          <w:right w:val="nil"/>
          <w:between w:val="nil"/>
        </w:pBdr>
        <w:spacing w:line="360" w:lineRule="auto"/>
        <w:rPr>
          <w:rFonts w:ascii="Garamond" w:eastAsia="Garamond" w:hAnsi="Garamond" w:cs="Garamond"/>
          <w:b/>
          <w:color w:val="0059B3"/>
        </w:rPr>
      </w:pPr>
      <w:r w:rsidRPr="006C7A2C">
        <w:rPr>
          <w:rFonts w:ascii="Garamond" w:eastAsia="Garamond" w:hAnsi="Garamond" w:cs="Garamond"/>
          <w:b/>
          <w:color w:val="0059B3"/>
        </w:rPr>
        <w:t>Università degli Studi di Roma Tre;</w:t>
      </w:r>
    </w:p>
    <w:p w14:paraId="048BB1A9" w14:textId="77777777" w:rsidR="008B3FD0" w:rsidRPr="006C7A2C" w:rsidRDefault="008B3FD0" w:rsidP="00066EC0">
      <w:pPr>
        <w:numPr>
          <w:ilvl w:val="0"/>
          <w:numId w:val="7"/>
        </w:numPr>
        <w:pBdr>
          <w:top w:val="nil"/>
          <w:left w:val="nil"/>
          <w:bottom w:val="nil"/>
          <w:right w:val="nil"/>
          <w:between w:val="nil"/>
        </w:pBdr>
        <w:spacing w:line="360" w:lineRule="auto"/>
        <w:ind w:left="1434" w:hanging="357"/>
        <w:rPr>
          <w:rFonts w:ascii="Garamond" w:eastAsia="Garamond" w:hAnsi="Garamond" w:cs="Garamond"/>
          <w:b/>
          <w:color w:val="0059B3"/>
        </w:rPr>
      </w:pPr>
      <w:r w:rsidRPr="006C7A2C">
        <w:rPr>
          <w:rFonts w:ascii="Garamond" w:eastAsia="Garamond" w:hAnsi="Garamond" w:cs="Garamond"/>
          <w:b/>
          <w:color w:val="0059B3"/>
        </w:rPr>
        <w:t>CSI Piemonte;</w:t>
      </w:r>
    </w:p>
    <w:p w14:paraId="7E2B4C26" w14:textId="77777777" w:rsidR="008B3FD0" w:rsidRPr="006C7A2C" w:rsidRDefault="008B3FD0" w:rsidP="00066EC0">
      <w:pPr>
        <w:numPr>
          <w:ilvl w:val="0"/>
          <w:numId w:val="7"/>
        </w:numPr>
        <w:pBdr>
          <w:top w:val="nil"/>
          <w:left w:val="nil"/>
          <w:bottom w:val="nil"/>
          <w:right w:val="nil"/>
          <w:between w:val="nil"/>
        </w:pBdr>
        <w:spacing w:line="360" w:lineRule="auto"/>
        <w:ind w:left="1434" w:hanging="357"/>
        <w:rPr>
          <w:rFonts w:ascii="Garamond" w:eastAsia="Garamond" w:hAnsi="Garamond" w:cs="Garamond"/>
          <w:b/>
          <w:color w:val="0059B3"/>
        </w:rPr>
      </w:pPr>
      <w:r w:rsidRPr="006C7A2C">
        <w:rPr>
          <w:rFonts w:ascii="Garamond" w:eastAsia="Garamond" w:hAnsi="Garamond" w:cs="Garamond"/>
          <w:b/>
          <w:color w:val="0059B3"/>
        </w:rPr>
        <w:t>Regione Basilicata;</w:t>
      </w:r>
    </w:p>
    <w:p w14:paraId="5E155101" w14:textId="77777777" w:rsidR="0035300B" w:rsidRPr="006C7A2C" w:rsidRDefault="008B3FD0" w:rsidP="00066EC0">
      <w:pPr>
        <w:numPr>
          <w:ilvl w:val="0"/>
          <w:numId w:val="7"/>
        </w:numPr>
        <w:pBdr>
          <w:top w:val="nil"/>
          <w:left w:val="nil"/>
          <w:bottom w:val="nil"/>
          <w:right w:val="nil"/>
          <w:between w:val="nil"/>
        </w:pBdr>
        <w:spacing w:line="360" w:lineRule="auto"/>
        <w:ind w:left="1434" w:hanging="357"/>
        <w:rPr>
          <w:rFonts w:ascii="Garamond" w:eastAsia="Garamond" w:hAnsi="Garamond" w:cs="Garamond"/>
          <w:b/>
          <w:color w:val="0059B3"/>
        </w:rPr>
      </w:pPr>
      <w:r w:rsidRPr="006C7A2C">
        <w:rPr>
          <w:rFonts w:ascii="Garamond" w:eastAsia="Garamond" w:hAnsi="Garamond" w:cs="Garamond"/>
          <w:b/>
          <w:color w:val="0059B3"/>
        </w:rPr>
        <w:t>Regione Calabria</w:t>
      </w:r>
      <w:r w:rsidR="00163BB0" w:rsidRPr="006C7A2C">
        <w:rPr>
          <w:rFonts w:ascii="Garamond" w:eastAsia="Garamond" w:hAnsi="Garamond" w:cs="Garamond"/>
          <w:b/>
          <w:color w:val="0059B3"/>
        </w:rPr>
        <w:t>;</w:t>
      </w:r>
    </w:p>
    <w:p w14:paraId="72D16F4C" w14:textId="77777777" w:rsidR="008B3FD0" w:rsidRPr="006C7A2C" w:rsidRDefault="008B3FD0" w:rsidP="00066EC0">
      <w:pPr>
        <w:numPr>
          <w:ilvl w:val="0"/>
          <w:numId w:val="7"/>
        </w:numPr>
        <w:pBdr>
          <w:top w:val="nil"/>
          <w:left w:val="nil"/>
          <w:bottom w:val="nil"/>
          <w:right w:val="nil"/>
          <w:between w:val="nil"/>
        </w:pBdr>
        <w:spacing w:line="360" w:lineRule="auto"/>
        <w:ind w:left="1434" w:hanging="357"/>
        <w:rPr>
          <w:rFonts w:ascii="Garamond" w:eastAsia="Garamond" w:hAnsi="Garamond" w:cs="Garamond"/>
          <w:b/>
          <w:color w:val="0059B3"/>
        </w:rPr>
      </w:pPr>
      <w:r w:rsidRPr="006C7A2C">
        <w:rPr>
          <w:rFonts w:ascii="Garamond" w:eastAsia="Garamond" w:hAnsi="Garamond" w:cs="Garamond"/>
          <w:b/>
          <w:color w:val="0059B3"/>
        </w:rPr>
        <w:t>Regione del Veneto;</w:t>
      </w:r>
    </w:p>
    <w:p w14:paraId="67A7B1F0" w14:textId="77777777" w:rsidR="008B3FD0" w:rsidRPr="006C7A2C" w:rsidRDefault="008B3FD0" w:rsidP="00066EC0">
      <w:pPr>
        <w:numPr>
          <w:ilvl w:val="0"/>
          <w:numId w:val="7"/>
        </w:numPr>
        <w:pBdr>
          <w:top w:val="nil"/>
          <w:left w:val="nil"/>
          <w:bottom w:val="nil"/>
          <w:right w:val="nil"/>
          <w:between w:val="nil"/>
        </w:pBdr>
        <w:spacing w:line="360" w:lineRule="auto"/>
        <w:ind w:left="1434" w:hanging="357"/>
        <w:rPr>
          <w:rFonts w:ascii="Garamond" w:eastAsia="Garamond" w:hAnsi="Garamond" w:cs="Garamond"/>
          <w:b/>
          <w:color w:val="0059B3"/>
        </w:rPr>
      </w:pPr>
      <w:r w:rsidRPr="006C7A2C">
        <w:rPr>
          <w:rFonts w:ascii="Garamond" w:eastAsia="Garamond" w:hAnsi="Garamond" w:cs="Garamond"/>
          <w:b/>
          <w:color w:val="0059B3"/>
        </w:rPr>
        <w:t>Regione Emilia</w:t>
      </w:r>
      <w:r w:rsidR="00902C9E" w:rsidRPr="006C7A2C">
        <w:rPr>
          <w:rFonts w:ascii="Garamond" w:eastAsia="Garamond" w:hAnsi="Garamond" w:cs="Garamond"/>
          <w:b/>
          <w:color w:val="0059B3"/>
        </w:rPr>
        <w:t>-</w:t>
      </w:r>
      <w:r w:rsidRPr="006C7A2C">
        <w:rPr>
          <w:rFonts w:ascii="Garamond" w:eastAsia="Garamond" w:hAnsi="Garamond" w:cs="Garamond"/>
          <w:b/>
          <w:color w:val="0059B3"/>
        </w:rPr>
        <w:t>Romagna;</w:t>
      </w:r>
    </w:p>
    <w:p w14:paraId="276243CB" w14:textId="77777777" w:rsidR="008B3FD0" w:rsidRPr="006C7A2C" w:rsidRDefault="008B3FD0" w:rsidP="00066EC0">
      <w:pPr>
        <w:numPr>
          <w:ilvl w:val="0"/>
          <w:numId w:val="7"/>
        </w:numPr>
        <w:pBdr>
          <w:top w:val="nil"/>
          <w:left w:val="nil"/>
          <w:bottom w:val="nil"/>
          <w:right w:val="nil"/>
          <w:between w:val="nil"/>
        </w:pBdr>
        <w:spacing w:line="360" w:lineRule="auto"/>
        <w:ind w:left="1434" w:hanging="357"/>
        <w:rPr>
          <w:rFonts w:ascii="Garamond" w:eastAsia="Garamond" w:hAnsi="Garamond" w:cs="Garamond"/>
          <w:b/>
          <w:color w:val="0059B3"/>
        </w:rPr>
      </w:pPr>
      <w:r w:rsidRPr="006C7A2C">
        <w:rPr>
          <w:rFonts w:ascii="Garamond" w:eastAsia="Garamond" w:hAnsi="Garamond" w:cs="Garamond"/>
          <w:b/>
          <w:color w:val="0059B3"/>
        </w:rPr>
        <w:t>Regione Friuli</w:t>
      </w:r>
      <w:r w:rsidR="00902C9E" w:rsidRPr="006C7A2C">
        <w:rPr>
          <w:rFonts w:ascii="Garamond" w:eastAsia="Garamond" w:hAnsi="Garamond" w:cs="Garamond"/>
          <w:b/>
          <w:color w:val="0059B3"/>
        </w:rPr>
        <w:t>-</w:t>
      </w:r>
      <w:r w:rsidRPr="006C7A2C">
        <w:rPr>
          <w:rFonts w:ascii="Garamond" w:eastAsia="Garamond" w:hAnsi="Garamond" w:cs="Garamond"/>
          <w:b/>
          <w:color w:val="0059B3"/>
        </w:rPr>
        <w:t>Venezia</w:t>
      </w:r>
      <w:r w:rsidR="00066EC0" w:rsidRPr="006C7A2C">
        <w:rPr>
          <w:rFonts w:ascii="Garamond" w:eastAsia="Garamond" w:hAnsi="Garamond" w:cs="Garamond"/>
          <w:b/>
          <w:color w:val="0059B3"/>
        </w:rPr>
        <w:t xml:space="preserve"> </w:t>
      </w:r>
      <w:r w:rsidRPr="006C7A2C">
        <w:rPr>
          <w:rFonts w:ascii="Garamond" w:eastAsia="Garamond" w:hAnsi="Garamond" w:cs="Garamond"/>
          <w:b/>
          <w:color w:val="0059B3"/>
        </w:rPr>
        <w:t>Giulia;</w:t>
      </w:r>
    </w:p>
    <w:p w14:paraId="7FCF8308" w14:textId="77777777" w:rsidR="008B3FD0" w:rsidRPr="006C7A2C" w:rsidRDefault="008B3FD0" w:rsidP="00066EC0">
      <w:pPr>
        <w:numPr>
          <w:ilvl w:val="0"/>
          <w:numId w:val="7"/>
        </w:numPr>
        <w:pBdr>
          <w:top w:val="nil"/>
          <w:left w:val="nil"/>
          <w:bottom w:val="nil"/>
          <w:right w:val="nil"/>
          <w:between w:val="nil"/>
        </w:pBdr>
        <w:spacing w:line="360" w:lineRule="auto"/>
        <w:ind w:left="1434" w:hanging="357"/>
        <w:rPr>
          <w:rFonts w:ascii="Garamond" w:eastAsia="Garamond" w:hAnsi="Garamond" w:cs="Garamond"/>
          <w:b/>
          <w:color w:val="0059B3"/>
        </w:rPr>
      </w:pPr>
      <w:r w:rsidRPr="006C7A2C">
        <w:rPr>
          <w:rFonts w:ascii="Garamond" w:eastAsia="Garamond" w:hAnsi="Garamond" w:cs="Garamond"/>
          <w:b/>
          <w:color w:val="0059B3"/>
        </w:rPr>
        <w:t>Regione Lazio;</w:t>
      </w:r>
    </w:p>
    <w:p w14:paraId="56E2C443" w14:textId="77777777" w:rsidR="008B3FD0" w:rsidRPr="006C7A2C" w:rsidRDefault="008B3FD0" w:rsidP="00066EC0">
      <w:pPr>
        <w:numPr>
          <w:ilvl w:val="0"/>
          <w:numId w:val="7"/>
        </w:numPr>
        <w:pBdr>
          <w:top w:val="nil"/>
          <w:left w:val="nil"/>
          <w:bottom w:val="nil"/>
          <w:right w:val="nil"/>
          <w:between w:val="nil"/>
        </w:pBdr>
        <w:spacing w:line="360" w:lineRule="auto"/>
        <w:ind w:left="1434" w:hanging="357"/>
        <w:rPr>
          <w:rFonts w:ascii="Garamond" w:eastAsia="Garamond" w:hAnsi="Garamond" w:cs="Garamond"/>
          <w:b/>
          <w:color w:val="0059B3"/>
        </w:rPr>
      </w:pPr>
      <w:r w:rsidRPr="006C7A2C">
        <w:rPr>
          <w:rFonts w:ascii="Garamond" w:eastAsia="Garamond" w:hAnsi="Garamond" w:cs="Garamond"/>
          <w:b/>
          <w:color w:val="0059B3"/>
        </w:rPr>
        <w:t>Regione Lombardia;</w:t>
      </w:r>
    </w:p>
    <w:p w14:paraId="54903001" w14:textId="77777777" w:rsidR="008B3FD0" w:rsidRPr="006C7A2C" w:rsidRDefault="008B3FD0" w:rsidP="00066EC0">
      <w:pPr>
        <w:numPr>
          <w:ilvl w:val="0"/>
          <w:numId w:val="7"/>
        </w:numPr>
        <w:pBdr>
          <w:top w:val="nil"/>
          <w:left w:val="nil"/>
          <w:bottom w:val="nil"/>
          <w:right w:val="nil"/>
          <w:between w:val="nil"/>
        </w:pBdr>
        <w:spacing w:line="360" w:lineRule="auto"/>
        <w:ind w:left="1434" w:hanging="357"/>
        <w:rPr>
          <w:rFonts w:ascii="Garamond" w:eastAsia="Garamond" w:hAnsi="Garamond" w:cs="Garamond"/>
          <w:b/>
          <w:color w:val="0059B3"/>
        </w:rPr>
      </w:pPr>
      <w:r w:rsidRPr="006C7A2C">
        <w:rPr>
          <w:rFonts w:ascii="Garamond" w:eastAsia="Garamond" w:hAnsi="Garamond" w:cs="Garamond"/>
          <w:b/>
          <w:color w:val="0059B3"/>
        </w:rPr>
        <w:t>Regione Marche;</w:t>
      </w:r>
    </w:p>
    <w:p w14:paraId="3A8E8542" w14:textId="77777777" w:rsidR="008B3FD0" w:rsidRPr="006C7A2C" w:rsidRDefault="008B3FD0" w:rsidP="00066EC0">
      <w:pPr>
        <w:numPr>
          <w:ilvl w:val="0"/>
          <w:numId w:val="7"/>
        </w:numPr>
        <w:pBdr>
          <w:top w:val="nil"/>
          <w:left w:val="nil"/>
          <w:bottom w:val="nil"/>
          <w:right w:val="nil"/>
          <w:between w:val="nil"/>
        </w:pBdr>
        <w:spacing w:line="360" w:lineRule="auto"/>
        <w:ind w:left="1434" w:hanging="357"/>
        <w:rPr>
          <w:rFonts w:ascii="Garamond" w:eastAsia="Garamond" w:hAnsi="Garamond" w:cs="Garamond"/>
          <w:b/>
          <w:color w:val="0059B3"/>
        </w:rPr>
      </w:pPr>
      <w:r w:rsidRPr="006C7A2C">
        <w:rPr>
          <w:rFonts w:ascii="Garamond" w:eastAsia="Garamond" w:hAnsi="Garamond" w:cs="Garamond"/>
          <w:b/>
          <w:color w:val="0059B3"/>
        </w:rPr>
        <w:t>Regione Molise;</w:t>
      </w:r>
    </w:p>
    <w:p w14:paraId="089B083A" w14:textId="77777777" w:rsidR="008B3FD0" w:rsidRPr="006C7A2C" w:rsidRDefault="008B3FD0" w:rsidP="00066EC0">
      <w:pPr>
        <w:numPr>
          <w:ilvl w:val="0"/>
          <w:numId w:val="7"/>
        </w:numPr>
        <w:pBdr>
          <w:top w:val="nil"/>
          <w:left w:val="nil"/>
          <w:bottom w:val="nil"/>
          <w:right w:val="nil"/>
          <w:between w:val="nil"/>
        </w:pBdr>
        <w:spacing w:line="360" w:lineRule="auto"/>
        <w:ind w:left="1434" w:hanging="357"/>
        <w:rPr>
          <w:rFonts w:ascii="Garamond" w:eastAsia="Garamond" w:hAnsi="Garamond" w:cs="Garamond"/>
          <w:b/>
          <w:color w:val="0059B3"/>
        </w:rPr>
      </w:pPr>
      <w:r w:rsidRPr="006C7A2C">
        <w:rPr>
          <w:rFonts w:ascii="Garamond" w:eastAsia="Garamond" w:hAnsi="Garamond" w:cs="Garamond"/>
          <w:b/>
          <w:color w:val="0059B3"/>
        </w:rPr>
        <w:t>Regione Piemonte;</w:t>
      </w:r>
    </w:p>
    <w:p w14:paraId="3E9744FB" w14:textId="77777777" w:rsidR="008B3FD0" w:rsidRPr="006C7A2C" w:rsidRDefault="008B3FD0" w:rsidP="00066EC0">
      <w:pPr>
        <w:numPr>
          <w:ilvl w:val="0"/>
          <w:numId w:val="7"/>
        </w:numPr>
        <w:pBdr>
          <w:top w:val="nil"/>
          <w:left w:val="nil"/>
          <w:bottom w:val="nil"/>
          <w:right w:val="nil"/>
          <w:between w:val="nil"/>
        </w:pBdr>
        <w:spacing w:line="360" w:lineRule="auto"/>
        <w:ind w:left="1434" w:hanging="357"/>
        <w:rPr>
          <w:rFonts w:ascii="Garamond" w:eastAsia="Garamond" w:hAnsi="Garamond" w:cs="Garamond"/>
          <w:b/>
          <w:color w:val="0059B3"/>
        </w:rPr>
      </w:pPr>
      <w:r w:rsidRPr="006C7A2C">
        <w:rPr>
          <w:rFonts w:ascii="Garamond" w:eastAsia="Garamond" w:hAnsi="Garamond" w:cs="Garamond"/>
          <w:b/>
          <w:color w:val="0059B3"/>
        </w:rPr>
        <w:t>Regione Puglia;</w:t>
      </w:r>
    </w:p>
    <w:p w14:paraId="4C3E1598" w14:textId="77777777" w:rsidR="008B3FD0" w:rsidRPr="006C7A2C" w:rsidRDefault="008B3FD0" w:rsidP="00066EC0">
      <w:pPr>
        <w:numPr>
          <w:ilvl w:val="0"/>
          <w:numId w:val="7"/>
        </w:numPr>
        <w:pBdr>
          <w:top w:val="nil"/>
          <w:left w:val="nil"/>
          <w:bottom w:val="nil"/>
          <w:right w:val="nil"/>
          <w:between w:val="nil"/>
        </w:pBdr>
        <w:spacing w:line="360" w:lineRule="auto"/>
        <w:ind w:left="1434" w:hanging="357"/>
        <w:rPr>
          <w:rFonts w:ascii="Garamond" w:eastAsia="Garamond" w:hAnsi="Garamond" w:cs="Garamond"/>
          <w:b/>
          <w:color w:val="0059B3"/>
        </w:rPr>
      </w:pPr>
      <w:r w:rsidRPr="006C7A2C">
        <w:rPr>
          <w:rFonts w:ascii="Garamond" w:eastAsia="Garamond" w:hAnsi="Garamond" w:cs="Garamond"/>
          <w:b/>
          <w:color w:val="0059B3"/>
        </w:rPr>
        <w:t>Regione Toscana;</w:t>
      </w:r>
    </w:p>
    <w:p w14:paraId="04CF3BD8" w14:textId="77777777" w:rsidR="0035300B" w:rsidRPr="006C7A2C" w:rsidRDefault="00163BB0" w:rsidP="00066EC0">
      <w:pPr>
        <w:numPr>
          <w:ilvl w:val="0"/>
          <w:numId w:val="7"/>
        </w:numPr>
        <w:pBdr>
          <w:top w:val="nil"/>
          <w:left w:val="nil"/>
          <w:bottom w:val="nil"/>
          <w:right w:val="nil"/>
          <w:between w:val="nil"/>
        </w:pBdr>
        <w:spacing w:line="360" w:lineRule="auto"/>
        <w:ind w:left="1434" w:hanging="357"/>
        <w:rPr>
          <w:rFonts w:ascii="Garamond" w:eastAsia="Garamond" w:hAnsi="Garamond" w:cs="Garamond"/>
          <w:b/>
          <w:color w:val="0059B3"/>
        </w:rPr>
      </w:pPr>
      <w:r w:rsidRPr="006C7A2C">
        <w:rPr>
          <w:rFonts w:ascii="Garamond" w:eastAsia="Garamond" w:hAnsi="Garamond" w:cs="Garamond"/>
          <w:b/>
          <w:color w:val="0059B3"/>
        </w:rPr>
        <w:t>Provincia Autonoma di Trento</w:t>
      </w:r>
      <w:r w:rsidR="0080073B" w:rsidRPr="006C7A2C">
        <w:rPr>
          <w:rFonts w:ascii="Garamond" w:eastAsia="Garamond" w:hAnsi="Garamond" w:cs="Garamond"/>
          <w:b/>
          <w:color w:val="0059B3"/>
        </w:rPr>
        <w:t>.</w:t>
      </w:r>
    </w:p>
    <w:p w14:paraId="1D3775DC" w14:textId="5A3B13E9" w:rsidR="00066EC0" w:rsidRPr="006C7A2C" w:rsidRDefault="00066EC0" w:rsidP="00B5037E">
      <w:pPr>
        <w:pBdr>
          <w:top w:val="nil"/>
          <w:left w:val="nil"/>
          <w:bottom w:val="nil"/>
          <w:right w:val="nil"/>
          <w:between w:val="nil"/>
        </w:pBdr>
        <w:spacing w:before="120" w:after="160" w:line="360" w:lineRule="auto"/>
        <w:rPr>
          <w:rFonts w:ascii="Garamond" w:eastAsia="Garamond" w:hAnsi="Garamond" w:cs="Garamond"/>
          <w:b/>
          <w:color w:val="0059B3"/>
        </w:rPr>
      </w:pPr>
      <w:r w:rsidRPr="006C7A2C">
        <w:rPr>
          <w:rFonts w:ascii="Garamond" w:eastAsia="Garamond" w:hAnsi="Garamond" w:cs="Garamond"/>
          <w:bCs/>
        </w:rPr>
        <w:t>Ha</w:t>
      </w:r>
      <w:r w:rsidR="00267A33">
        <w:rPr>
          <w:rFonts w:ascii="Garamond" w:eastAsia="Garamond" w:hAnsi="Garamond" w:cs="Garamond"/>
          <w:bCs/>
        </w:rPr>
        <w:t xml:space="preserve"> </w:t>
      </w:r>
      <w:r w:rsidRPr="006C7A2C">
        <w:rPr>
          <w:rFonts w:ascii="Garamond" w:eastAsia="Garamond" w:hAnsi="Garamond" w:cs="Garamond"/>
          <w:bCs/>
        </w:rPr>
        <w:t>collaborato, inoltre,</w:t>
      </w:r>
      <w:r w:rsidR="003D4611">
        <w:rPr>
          <w:rFonts w:ascii="Garamond" w:eastAsia="Garamond" w:hAnsi="Garamond" w:cs="Garamond"/>
          <w:bCs/>
        </w:rPr>
        <w:t xml:space="preserve"> </w:t>
      </w:r>
      <w:r w:rsidRPr="006C7A2C">
        <w:rPr>
          <w:rFonts w:ascii="Garamond" w:eastAsia="Garamond" w:hAnsi="Garamond" w:cs="Garamond"/>
          <w:bCs/>
        </w:rPr>
        <w:t>su specifici aspetti, il</w:t>
      </w:r>
      <w:r w:rsidRPr="006C7A2C">
        <w:rPr>
          <w:rFonts w:ascii="Garamond" w:eastAsia="Garamond" w:hAnsi="Garamond" w:cs="Garamond"/>
          <w:b/>
        </w:rPr>
        <w:t xml:space="preserve"> </w:t>
      </w:r>
      <w:r w:rsidRPr="006C7A2C">
        <w:rPr>
          <w:rFonts w:ascii="Garamond" w:eastAsia="Garamond" w:hAnsi="Garamond" w:cs="Garamond"/>
          <w:b/>
          <w:color w:val="0059B3"/>
        </w:rPr>
        <w:t>Ministero della Cultura</w:t>
      </w:r>
      <w:r w:rsidR="001D624E" w:rsidRPr="006C7A2C">
        <w:rPr>
          <w:rFonts w:ascii="Garamond" w:eastAsia="Garamond" w:hAnsi="Garamond" w:cs="Garamond"/>
          <w:bCs/>
        </w:rPr>
        <w:t>.</w:t>
      </w:r>
    </w:p>
    <w:p w14:paraId="73B128B9" w14:textId="77777777" w:rsidR="0035300B" w:rsidRPr="006C7A2C" w:rsidRDefault="00163BB0" w:rsidP="00F37B78">
      <w:pPr>
        <w:pStyle w:val="Titolo1"/>
        <w:rPr>
          <w:rFonts w:ascii="Garamond" w:eastAsia="Garamond" w:hAnsi="Garamond" w:cs="Garamond"/>
          <w:color w:val="000000"/>
        </w:rPr>
      </w:pPr>
      <w:bookmarkStart w:id="3" w:name="_heading=h.1fob9te" w:colFirst="0" w:colLast="0"/>
      <w:bookmarkStart w:id="4" w:name="_Toc141445292"/>
      <w:bookmarkEnd w:id="3"/>
      <w:r w:rsidRPr="006C7A2C">
        <w:rPr>
          <w:rFonts w:ascii="Garamond" w:eastAsia="Garamond" w:hAnsi="Garamond" w:cs="Garamond"/>
          <w:color w:val="000000"/>
        </w:rPr>
        <w:lastRenderedPageBreak/>
        <w:t>Prefazione</w:t>
      </w:r>
      <w:bookmarkEnd w:id="4"/>
    </w:p>
    <w:p w14:paraId="6E743D10" w14:textId="7AFB83A8" w:rsidR="00524EF0" w:rsidRPr="006C7A2C" w:rsidRDefault="007A2FA2" w:rsidP="007A2FA2">
      <w:pPr>
        <w:spacing w:before="360" w:after="120" w:line="360" w:lineRule="auto"/>
        <w:ind w:firstLine="720"/>
        <w:jc w:val="both"/>
        <w:rPr>
          <w:rFonts w:ascii="Garamond" w:eastAsia="Garamond" w:hAnsi="Garamond" w:cs="Garamond"/>
          <w:bCs/>
        </w:rPr>
      </w:pPr>
      <w:r w:rsidRPr="006C7A2C">
        <w:rPr>
          <w:rFonts w:ascii="Garamond" w:eastAsia="Garamond" w:hAnsi="Garamond" w:cs="Garamond"/>
          <w:bCs/>
        </w:rPr>
        <w:t xml:space="preserve">Le presenti </w:t>
      </w:r>
      <w:r w:rsidR="001F1460">
        <w:rPr>
          <w:rFonts w:ascii="Garamond" w:eastAsia="Garamond" w:hAnsi="Garamond" w:cs="Garamond"/>
          <w:bCs/>
        </w:rPr>
        <w:t>L</w:t>
      </w:r>
      <w:r w:rsidRPr="006C7A2C">
        <w:rPr>
          <w:rFonts w:ascii="Garamond" w:eastAsia="Garamond" w:hAnsi="Garamond" w:cs="Garamond"/>
          <w:bCs/>
        </w:rPr>
        <w:t xml:space="preserve">inee </w:t>
      </w:r>
      <w:r w:rsidR="001F1460">
        <w:rPr>
          <w:rFonts w:ascii="Garamond" w:eastAsia="Garamond" w:hAnsi="Garamond" w:cs="Garamond"/>
          <w:bCs/>
        </w:rPr>
        <w:t>G</w:t>
      </w:r>
      <w:r w:rsidRPr="006C7A2C">
        <w:rPr>
          <w:rFonts w:ascii="Garamond" w:eastAsia="Garamond" w:hAnsi="Garamond" w:cs="Garamond"/>
          <w:bCs/>
        </w:rPr>
        <w:t>uida rappresentano l’attuazione dell</w:t>
      </w:r>
      <w:r w:rsidR="00524EF0" w:rsidRPr="006C7A2C">
        <w:rPr>
          <w:rFonts w:ascii="Garamond" w:eastAsia="Garamond" w:hAnsi="Garamond" w:cs="Garamond"/>
          <w:bCs/>
        </w:rPr>
        <w:t xml:space="preserve">’art. 12 del D. Lgs. 36/2006, come modificato dal D. Lgs. 200/2021, recepimento della Direttiva </w:t>
      </w:r>
      <w:r w:rsidR="00524EF0" w:rsidRPr="006C7A2C">
        <w:rPr>
          <w:rFonts w:ascii="Garamond" w:eastAsia="Garamond" w:hAnsi="Garamond" w:cs="Garamond"/>
        </w:rPr>
        <w:t>(UE) 2019/1024 (c</w:t>
      </w:r>
      <w:r w:rsidR="00F445C3">
        <w:rPr>
          <w:rFonts w:ascii="Garamond" w:eastAsia="Garamond" w:hAnsi="Garamond" w:cs="Garamond"/>
        </w:rPr>
        <w:t>.</w:t>
      </w:r>
      <w:r w:rsidR="00524EF0" w:rsidRPr="006C7A2C">
        <w:rPr>
          <w:rFonts w:ascii="Garamond" w:eastAsia="Garamond" w:hAnsi="Garamond" w:cs="Garamond"/>
        </w:rPr>
        <w:t>d. Direttiva Open Data)</w:t>
      </w:r>
      <w:r w:rsidRPr="006C7A2C">
        <w:rPr>
          <w:rFonts w:ascii="Garamond" w:eastAsia="Garamond" w:hAnsi="Garamond" w:cs="Garamond"/>
        </w:rPr>
        <w:t>.</w:t>
      </w:r>
    </w:p>
    <w:p w14:paraId="41CC4F9A" w14:textId="4300B35D" w:rsidR="00524EF0" w:rsidRPr="006C7A2C" w:rsidRDefault="00524EF0" w:rsidP="00C14459">
      <w:pPr>
        <w:spacing w:after="120" w:line="360" w:lineRule="auto"/>
        <w:ind w:firstLine="720"/>
        <w:jc w:val="both"/>
        <w:rPr>
          <w:rFonts w:ascii="Garamond" w:eastAsia="Garamond" w:hAnsi="Garamond" w:cs="Garamond"/>
          <w:bCs/>
        </w:rPr>
      </w:pPr>
      <w:r w:rsidRPr="006C7A2C">
        <w:rPr>
          <w:rFonts w:ascii="Garamond" w:eastAsia="Garamond" w:hAnsi="Garamond" w:cs="Garamond"/>
          <w:bCs/>
        </w:rPr>
        <w:t xml:space="preserve">Esse vengono emesse ai sensi dell’articolo 71 del </w:t>
      </w:r>
      <w:r w:rsidR="007974AE">
        <w:rPr>
          <w:rFonts w:ascii="Garamond" w:eastAsia="Garamond" w:hAnsi="Garamond" w:cs="Garamond"/>
          <w:bCs/>
        </w:rPr>
        <w:t xml:space="preserve">D. Lgs. 82/2005 e </w:t>
      </w:r>
      <w:proofErr w:type="spellStart"/>
      <w:r w:rsidR="007974AE">
        <w:rPr>
          <w:rFonts w:ascii="Garamond" w:eastAsia="Garamond" w:hAnsi="Garamond" w:cs="Garamond"/>
          <w:bCs/>
        </w:rPr>
        <w:t>s.m.i.</w:t>
      </w:r>
      <w:proofErr w:type="spellEnd"/>
      <w:r w:rsidR="007974AE">
        <w:rPr>
          <w:rFonts w:ascii="Garamond" w:eastAsia="Garamond" w:hAnsi="Garamond" w:cs="Garamond"/>
          <w:bCs/>
        </w:rPr>
        <w:t xml:space="preserve"> recante “Codice dell’Amministrazione Digitale” (di seguito</w:t>
      </w:r>
      <w:r w:rsidR="007974AE" w:rsidRPr="006C7A2C">
        <w:rPr>
          <w:rFonts w:ascii="Garamond" w:eastAsia="Garamond" w:hAnsi="Garamond" w:cs="Garamond"/>
          <w:bCs/>
        </w:rPr>
        <w:t xml:space="preserve"> </w:t>
      </w:r>
      <w:r w:rsidR="00565120">
        <w:rPr>
          <w:rFonts w:ascii="Garamond" w:eastAsia="Garamond" w:hAnsi="Garamond" w:cs="Garamond"/>
          <w:bCs/>
        </w:rPr>
        <w:fldChar w:fldCharType="begin"/>
      </w:r>
      <w:r w:rsidR="00565120">
        <w:rPr>
          <w:rFonts w:ascii="Garamond" w:eastAsia="Garamond" w:hAnsi="Garamond" w:cs="Garamond"/>
          <w:bCs/>
        </w:rPr>
        <w:instrText xml:space="preserve"> REF CAD \h </w:instrText>
      </w:r>
      <w:r w:rsidR="00565120">
        <w:rPr>
          <w:rFonts w:ascii="Garamond" w:eastAsia="Garamond" w:hAnsi="Garamond" w:cs="Garamond"/>
          <w:bCs/>
        </w:rPr>
      </w:r>
      <w:r w:rsidR="00565120">
        <w:rPr>
          <w:rFonts w:ascii="Garamond" w:eastAsia="Garamond" w:hAnsi="Garamond" w:cs="Garamond"/>
          <w:bCs/>
        </w:rPr>
        <w:fldChar w:fldCharType="separate"/>
      </w:r>
      <w:r w:rsidR="001F0DE6" w:rsidRPr="002E6EEF">
        <w:rPr>
          <w:rFonts w:ascii="Garamond" w:eastAsiaTheme="minorEastAsia" w:hAnsi="Garamond" w:cstheme="minorBidi"/>
          <w:b/>
          <w:color w:val="00298B"/>
          <w:sz w:val="20"/>
          <w:szCs w:val="22"/>
          <w:lang w:eastAsia="ja-JP"/>
        </w:rPr>
        <w:t>CAD</w:t>
      </w:r>
      <w:r w:rsidR="00565120">
        <w:rPr>
          <w:rFonts w:ascii="Garamond" w:eastAsia="Garamond" w:hAnsi="Garamond" w:cs="Garamond"/>
          <w:bCs/>
        </w:rPr>
        <w:fldChar w:fldCharType="end"/>
      </w:r>
      <w:r w:rsidR="007974AE">
        <w:rPr>
          <w:rFonts w:ascii="Garamond" w:eastAsia="Garamond" w:hAnsi="Garamond" w:cs="Garamond"/>
          <w:bCs/>
        </w:rPr>
        <w:t>)</w:t>
      </w:r>
      <w:r w:rsidRPr="006C7A2C">
        <w:rPr>
          <w:rFonts w:ascii="Garamond" w:eastAsia="Garamond" w:hAnsi="Garamond" w:cs="Garamond"/>
          <w:bCs/>
        </w:rPr>
        <w:t xml:space="preserve"> e della Determinazione AgID n. 160/2018 recante </w:t>
      </w:r>
      <w:r w:rsidR="006D629E" w:rsidRPr="006C7A2C">
        <w:rPr>
          <w:rFonts w:ascii="Garamond" w:eastAsia="Garamond" w:hAnsi="Garamond" w:cs="Garamond"/>
          <w:bCs/>
        </w:rPr>
        <w:t>“</w:t>
      </w:r>
      <w:r w:rsidRPr="007D26DF">
        <w:rPr>
          <w:rFonts w:ascii="Garamond" w:eastAsia="Garamond" w:hAnsi="Garamond" w:cs="Garamond"/>
          <w:bCs/>
          <w:i/>
          <w:iCs/>
        </w:rPr>
        <w:t>Regolamento per l’adozione di linee guida per l’attuazione del Codice dell’Amministrazione Digitale</w:t>
      </w:r>
      <w:r w:rsidR="006D629E" w:rsidRPr="006C7A2C">
        <w:rPr>
          <w:rFonts w:ascii="Garamond" w:eastAsia="Garamond" w:hAnsi="Garamond" w:cs="Garamond"/>
          <w:bCs/>
        </w:rPr>
        <w:t>”</w:t>
      </w:r>
      <w:r w:rsidR="006D629E" w:rsidRPr="006C7A2C">
        <w:rPr>
          <w:rStyle w:val="Rimandonotaapidipagina"/>
          <w:rFonts w:ascii="Garamond" w:eastAsia="Garamond" w:hAnsi="Garamond" w:cs="Garamond"/>
          <w:bCs/>
        </w:rPr>
        <w:footnoteReference w:id="1"/>
      </w:r>
      <w:r w:rsidRPr="006C7A2C">
        <w:rPr>
          <w:rFonts w:ascii="Garamond" w:eastAsia="Garamond" w:hAnsi="Garamond" w:cs="Garamond"/>
          <w:bCs/>
        </w:rPr>
        <w:t>.</w:t>
      </w:r>
      <w:r w:rsidR="00C65BBF">
        <w:rPr>
          <w:rFonts w:ascii="Garamond" w:eastAsia="Garamond" w:hAnsi="Garamond" w:cs="Garamond"/>
          <w:bCs/>
        </w:rPr>
        <w:t xml:space="preserve"> </w:t>
      </w:r>
      <w:r w:rsidRPr="006C7A2C">
        <w:rPr>
          <w:rFonts w:ascii="Garamond" w:eastAsia="Garamond" w:hAnsi="Garamond" w:cs="Garamond"/>
          <w:bCs/>
        </w:rPr>
        <w:t xml:space="preserve">Ai sensi del citato art. 71, divengono efficaci il giorno successivo </w:t>
      </w:r>
      <w:r w:rsidR="00C445B3" w:rsidRPr="006C7A2C">
        <w:rPr>
          <w:rFonts w:ascii="Garamond" w:eastAsia="Garamond" w:hAnsi="Garamond" w:cs="Garamond"/>
          <w:bCs/>
        </w:rPr>
        <w:t>al</w:t>
      </w:r>
      <w:r w:rsidRPr="006C7A2C">
        <w:rPr>
          <w:rFonts w:ascii="Garamond" w:eastAsia="Garamond" w:hAnsi="Garamond" w:cs="Garamond"/>
          <w:bCs/>
        </w:rPr>
        <w:t>la loro pubblicazione sul sito istituzionale di AgID e di ess</w:t>
      </w:r>
      <w:r w:rsidR="00C65BBF">
        <w:rPr>
          <w:rFonts w:ascii="Garamond" w:eastAsia="Garamond" w:hAnsi="Garamond" w:cs="Garamond"/>
          <w:bCs/>
        </w:rPr>
        <w:t>e</w:t>
      </w:r>
      <w:r w:rsidRPr="006C7A2C">
        <w:rPr>
          <w:rFonts w:ascii="Garamond" w:eastAsia="Garamond" w:hAnsi="Garamond" w:cs="Garamond"/>
          <w:bCs/>
        </w:rPr>
        <w:t xml:space="preserve"> è data notizia </w:t>
      </w:r>
      <w:r w:rsidR="00C65BBF">
        <w:rPr>
          <w:rFonts w:ascii="Garamond" w:eastAsia="Garamond" w:hAnsi="Garamond" w:cs="Garamond"/>
          <w:bCs/>
        </w:rPr>
        <w:t>su</w:t>
      </w:r>
      <w:r w:rsidRPr="006C7A2C">
        <w:rPr>
          <w:rFonts w:ascii="Garamond" w:eastAsia="Garamond" w:hAnsi="Garamond" w:cs="Garamond"/>
          <w:bCs/>
        </w:rPr>
        <w:t>lla Gazzetta Ufficiale della Repubblica italiana.</w:t>
      </w:r>
    </w:p>
    <w:p w14:paraId="5616A8BA" w14:textId="035490B9" w:rsidR="00524EF0" w:rsidRPr="006C7A2C" w:rsidRDefault="00C65BBF" w:rsidP="00C14459">
      <w:pPr>
        <w:spacing w:after="120" w:line="360" w:lineRule="auto"/>
        <w:ind w:firstLine="720"/>
        <w:jc w:val="both"/>
        <w:rPr>
          <w:rFonts w:ascii="Garamond" w:eastAsia="Garamond" w:hAnsi="Garamond" w:cs="Garamond"/>
          <w:bCs/>
        </w:rPr>
      </w:pPr>
      <w:r w:rsidRPr="00C65BBF">
        <w:rPr>
          <w:rFonts w:ascii="Garamond" w:eastAsia="Garamond" w:hAnsi="Garamond" w:cs="Garamond"/>
          <w:bCs/>
        </w:rPr>
        <w:t>Le presenti Linee guida sostituiscono</w:t>
      </w:r>
      <w:r w:rsidR="008A0914" w:rsidRPr="006C7A2C">
        <w:rPr>
          <w:rFonts w:ascii="Garamond" w:eastAsia="Garamond" w:hAnsi="Garamond" w:cs="Garamond"/>
          <w:bCs/>
        </w:rPr>
        <w:t xml:space="preserve">, altresì, </w:t>
      </w:r>
      <w:r w:rsidR="00524EF0" w:rsidRPr="006C7A2C">
        <w:rPr>
          <w:rFonts w:ascii="Garamond" w:eastAsia="Garamond" w:hAnsi="Garamond" w:cs="Garamond"/>
          <w:bCs/>
        </w:rPr>
        <w:t>le</w:t>
      </w:r>
      <w:r w:rsidR="008A0914" w:rsidRPr="006C7A2C">
        <w:rPr>
          <w:rFonts w:ascii="Garamond" w:eastAsia="Garamond" w:hAnsi="Garamond" w:cs="Garamond"/>
          <w:bCs/>
        </w:rPr>
        <w:t xml:space="preserve"> </w:t>
      </w:r>
      <w:r w:rsidR="008A0914" w:rsidRPr="009F6AE0">
        <w:rPr>
          <w:rFonts w:ascii="Garamond" w:eastAsia="Garamond" w:hAnsi="Garamond" w:cs="Garamond"/>
          <w:bCs/>
          <w:i/>
          <w:iCs/>
        </w:rPr>
        <w:t>Linee Guida per la valorizzazione del patrimonio informativo pubblico</w:t>
      </w:r>
      <w:r w:rsidR="004F4C00">
        <w:rPr>
          <w:rFonts w:ascii="Garamond" w:eastAsia="Garamond" w:hAnsi="Garamond" w:cs="Garamond"/>
          <w:bCs/>
        </w:rPr>
        <w:t>, adottate con Determinazione Commissariale di AgID n. 95/2014</w:t>
      </w:r>
      <w:r w:rsidRPr="006C7A2C">
        <w:rPr>
          <w:rStyle w:val="Rimandonotaapidipagina"/>
          <w:rFonts w:ascii="Garamond" w:eastAsia="Garamond" w:hAnsi="Garamond" w:cs="Garamond"/>
          <w:bCs/>
        </w:rPr>
        <w:footnoteReference w:id="2"/>
      </w:r>
      <w:r w:rsidR="00524EF0" w:rsidRPr="006C7A2C">
        <w:rPr>
          <w:rFonts w:ascii="Garamond" w:eastAsia="Garamond" w:hAnsi="Garamond" w:cs="Garamond"/>
          <w:bCs/>
        </w:rPr>
        <w:t>.</w:t>
      </w:r>
    </w:p>
    <w:p w14:paraId="2E6C081A" w14:textId="77777777" w:rsidR="0035300B" w:rsidRPr="006C7A2C" w:rsidRDefault="0035300B">
      <w:pPr>
        <w:spacing w:after="160" w:line="360" w:lineRule="auto"/>
        <w:rPr>
          <w:rFonts w:ascii="Garamond" w:eastAsia="Garamond" w:hAnsi="Garamond" w:cs="Garamond"/>
        </w:rPr>
      </w:pPr>
    </w:p>
    <w:p w14:paraId="017F9D06" w14:textId="77777777" w:rsidR="0035300B" w:rsidRPr="006C7A2C" w:rsidRDefault="00163BB0" w:rsidP="00F37B78">
      <w:pPr>
        <w:pStyle w:val="Titolo1"/>
        <w:rPr>
          <w:rFonts w:ascii="Garamond" w:eastAsia="Garamond" w:hAnsi="Garamond" w:cs="Garamond"/>
          <w:color w:val="000000"/>
        </w:rPr>
      </w:pPr>
      <w:bookmarkStart w:id="5" w:name="_heading=h.3znysh7" w:colFirst="0" w:colLast="0"/>
      <w:bookmarkStart w:id="6" w:name="_Toc141445293"/>
      <w:bookmarkEnd w:id="5"/>
      <w:r w:rsidRPr="006C7A2C">
        <w:rPr>
          <w:rFonts w:ascii="Garamond" w:eastAsia="Garamond" w:hAnsi="Garamond" w:cs="Garamond"/>
          <w:color w:val="000000"/>
        </w:rPr>
        <w:lastRenderedPageBreak/>
        <w:t>Introduzione</w:t>
      </w:r>
      <w:bookmarkEnd w:id="6"/>
    </w:p>
    <w:p w14:paraId="17B79EE9" w14:textId="67B56914" w:rsidR="00D81FE2" w:rsidRPr="006C7A2C" w:rsidRDefault="008910F7" w:rsidP="0050294F">
      <w:pPr>
        <w:spacing w:before="360" w:after="120" w:line="360" w:lineRule="auto"/>
        <w:ind w:firstLine="720"/>
        <w:jc w:val="both"/>
        <w:rPr>
          <w:rFonts w:ascii="Garamond" w:hAnsi="Garamond"/>
          <w:bCs/>
        </w:rPr>
      </w:pPr>
      <w:r w:rsidRPr="006C7A2C">
        <w:rPr>
          <w:rFonts w:ascii="Garamond" w:hAnsi="Garamond"/>
          <w:bCs/>
        </w:rPr>
        <w:t>La costruzione di un mercato unico dei dati</w:t>
      </w:r>
      <w:r w:rsidR="00EA6585" w:rsidRPr="006C7A2C">
        <w:rPr>
          <w:rFonts w:ascii="Garamond" w:hAnsi="Garamond"/>
          <w:bCs/>
        </w:rPr>
        <w:t xml:space="preserve"> e di un’economia basata s</w:t>
      </w:r>
      <w:r w:rsidR="00F445C3">
        <w:rPr>
          <w:rFonts w:ascii="Garamond" w:hAnsi="Garamond"/>
          <w:bCs/>
        </w:rPr>
        <w:t>ugli stessi</w:t>
      </w:r>
      <w:r w:rsidRPr="006C7A2C">
        <w:rPr>
          <w:rFonts w:ascii="Garamond" w:hAnsi="Garamond"/>
          <w:bCs/>
        </w:rPr>
        <w:t xml:space="preserve"> è l’obiettivo strategico che </w:t>
      </w:r>
      <w:r w:rsidR="00EA6585" w:rsidRPr="006C7A2C">
        <w:rPr>
          <w:rFonts w:ascii="Garamond" w:hAnsi="Garamond"/>
          <w:bCs/>
        </w:rPr>
        <w:t>l’Unione Europea</w:t>
      </w:r>
      <w:r w:rsidRPr="006C7A2C">
        <w:rPr>
          <w:rFonts w:ascii="Garamond" w:hAnsi="Garamond"/>
          <w:bCs/>
        </w:rPr>
        <w:t xml:space="preserve"> intend</w:t>
      </w:r>
      <w:r w:rsidR="00EA6585" w:rsidRPr="006C7A2C">
        <w:rPr>
          <w:rFonts w:ascii="Garamond" w:hAnsi="Garamond"/>
          <w:bCs/>
        </w:rPr>
        <w:t>e</w:t>
      </w:r>
      <w:r w:rsidRPr="006C7A2C">
        <w:rPr>
          <w:rFonts w:ascii="Garamond" w:hAnsi="Garamond"/>
          <w:bCs/>
        </w:rPr>
        <w:t xml:space="preserve"> perseguire per </w:t>
      </w:r>
      <w:r w:rsidR="00C65BBF" w:rsidRPr="00C65BBF">
        <w:rPr>
          <w:rFonts w:ascii="Garamond" w:hAnsi="Garamond"/>
          <w:bCs/>
        </w:rPr>
        <w:t xml:space="preserve">agevolare la circolazione dei dati </w:t>
      </w:r>
      <w:r w:rsidRPr="006C7A2C">
        <w:rPr>
          <w:rFonts w:ascii="Garamond" w:hAnsi="Garamond"/>
          <w:bCs/>
        </w:rPr>
        <w:t>a beneficio di tutti</w:t>
      </w:r>
      <w:r w:rsidR="00EA6585" w:rsidRPr="006C7A2C">
        <w:rPr>
          <w:rFonts w:ascii="Garamond" w:hAnsi="Garamond"/>
          <w:bCs/>
        </w:rPr>
        <w:t>, imprese, ricercatori, amministrazioni pubbliche e cittadini</w:t>
      </w:r>
      <w:r w:rsidRPr="006C7A2C">
        <w:rPr>
          <w:rFonts w:ascii="Garamond" w:hAnsi="Garamond"/>
          <w:bCs/>
        </w:rPr>
        <w:t xml:space="preserve">. </w:t>
      </w:r>
      <w:r w:rsidR="00D5303D" w:rsidRPr="006C7A2C">
        <w:rPr>
          <w:rFonts w:ascii="Garamond" w:hAnsi="Garamond"/>
          <w:bCs/>
        </w:rPr>
        <w:t>M</w:t>
      </w:r>
      <w:r w:rsidR="00EA6585" w:rsidRPr="006C7A2C">
        <w:rPr>
          <w:rFonts w:ascii="Garamond" w:hAnsi="Garamond"/>
          <w:bCs/>
        </w:rPr>
        <w:t xml:space="preserve">olteplici sono le iniziative che l’UE sta </w:t>
      </w:r>
      <w:r w:rsidR="00D5303D" w:rsidRPr="006C7A2C">
        <w:rPr>
          <w:rFonts w:ascii="Garamond" w:hAnsi="Garamond"/>
          <w:bCs/>
        </w:rPr>
        <w:t>portando avanti in tale direzione</w:t>
      </w:r>
      <w:r w:rsidR="00C65BBF">
        <w:rPr>
          <w:rFonts w:ascii="Garamond" w:hAnsi="Garamond"/>
          <w:bCs/>
        </w:rPr>
        <w:t xml:space="preserve">, fra cui </w:t>
      </w:r>
      <w:r w:rsidR="00EA6585" w:rsidRPr="006C7A2C">
        <w:rPr>
          <w:rFonts w:ascii="Garamond" w:hAnsi="Garamond"/>
          <w:bCs/>
        </w:rPr>
        <w:t>la Strategia Europea per i dati</w:t>
      </w:r>
      <w:r w:rsidR="00EA6585" w:rsidRPr="006C7A2C">
        <w:rPr>
          <w:rStyle w:val="Rimandonotaapidipagina"/>
          <w:rFonts w:ascii="Garamond" w:hAnsi="Garamond"/>
          <w:bCs/>
        </w:rPr>
        <w:footnoteReference w:id="3"/>
      </w:r>
      <w:r w:rsidR="00D5303D" w:rsidRPr="006C7A2C">
        <w:rPr>
          <w:rFonts w:ascii="Garamond" w:hAnsi="Garamond"/>
          <w:bCs/>
        </w:rPr>
        <w:t xml:space="preserve"> e la costruzione di spazi di dati comuni e interoperabili</w:t>
      </w:r>
      <w:r w:rsidR="00EA6585" w:rsidRPr="006C7A2C">
        <w:rPr>
          <w:rFonts w:ascii="Garamond" w:hAnsi="Garamond"/>
          <w:bCs/>
        </w:rPr>
        <w:t>,</w:t>
      </w:r>
      <w:r w:rsidR="00D5303D" w:rsidRPr="006C7A2C">
        <w:rPr>
          <w:rFonts w:ascii="Garamond" w:hAnsi="Garamond"/>
          <w:bCs/>
        </w:rPr>
        <w:t xml:space="preserve"> </w:t>
      </w:r>
      <w:r w:rsidR="00761257" w:rsidRPr="006C7A2C">
        <w:rPr>
          <w:rFonts w:ascii="Garamond" w:hAnsi="Garamond"/>
          <w:bCs/>
        </w:rPr>
        <w:t>il Regolamento relativo alla governance dei dati (</w:t>
      </w:r>
      <w:r w:rsidR="00A51DE3" w:rsidRPr="006C7A2C">
        <w:rPr>
          <w:rFonts w:ascii="Garamond" w:hAnsi="Garamond"/>
          <w:bCs/>
        </w:rPr>
        <w:t>Data Governance Act</w:t>
      </w:r>
      <w:r w:rsidR="00761257" w:rsidRPr="006C7A2C">
        <w:rPr>
          <w:rFonts w:ascii="Garamond" w:hAnsi="Garamond"/>
          <w:bCs/>
        </w:rPr>
        <w:t>)</w:t>
      </w:r>
      <w:r w:rsidR="00106790" w:rsidRPr="006C7A2C">
        <w:rPr>
          <w:rStyle w:val="Rimandonotaapidipagina"/>
          <w:rFonts w:ascii="Garamond" w:hAnsi="Garamond"/>
          <w:bCs/>
        </w:rPr>
        <w:footnoteReference w:id="4"/>
      </w:r>
      <w:r w:rsidR="00A51DE3" w:rsidRPr="006C7A2C">
        <w:rPr>
          <w:rFonts w:ascii="Garamond" w:hAnsi="Garamond"/>
          <w:bCs/>
        </w:rPr>
        <w:t xml:space="preserve">, avente ad oggetto la facilitazione della condivisione tra settori e Stati Membri, e </w:t>
      </w:r>
      <w:r w:rsidR="00761257" w:rsidRPr="006C7A2C">
        <w:rPr>
          <w:rFonts w:ascii="Garamond" w:hAnsi="Garamond"/>
          <w:bCs/>
        </w:rPr>
        <w:t xml:space="preserve">la proposta relativa </w:t>
      </w:r>
      <w:r w:rsidR="00A51DE3" w:rsidRPr="006C7A2C">
        <w:rPr>
          <w:rFonts w:ascii="Garamond" w:hAnsi="Garamond"/>
          <w:bCs/>
        </w:rPr>
        <w:t>al Data Act</w:t>
      </w:r>
      <w:r w:rsidR="00A51DE3" w:rsidRPr="006C7A2C">
        <w:rPr>
          <w:rStyle w:val="Rimandonotaapidipagina"/>
          <w:rFonts w:ascii="Garamond" w:hAnsi="Garamond"/>
          <w:bCs/>
        </w:rPr>
        <w:footnoteReference w:id="5"/>
      </w:r>
      <w:r w:rsidR="00A51DE3" w:rsidRPr="006C7A2C">
        <w:rPr>
          <w:rFonts w:ascii="Garamond" w:hAnsi="Garamond"/>
          <w:bCs/>
        </w:rPr>
        <w:t xml:space="preserve">, </w:t>
      </w:r>
      <w:r w:rsidR="00D03C9C" w:rsidRPr="006C7A2C">
        <w:rPr>
          <w:rFonts w:ascii="Garamond" w:hAnsi="Garamond"/>
          <w:bCs/>
        </w:rPr>
        <w:t xml:space="preserve">finalizzato a introdurre norme armonizzate per l’accesso equo ai dati e </w:t>
      </w:r>
      <w:r w:rsidR="007C08E3" w:rsidRPr="006C7A2C">
        <w:rPr>
          <w:rFonts w:ascii="Garamond" w:hAnsi="Garamond"/>
          <w:bCs/>
        </w:rPr>
        <w:t>i</w:t>
      </w:r>
      <w:r w:rsidR="00D03C9C" w:rsidRPr="006C7A2C">
        <w:rPr>
          <w:rFonts w:ascii="Garamond" w:hAnsi="Garamond"/>
          <w:bCs/>
        </w:rPr>
        <w:t>l loro utilizzo.</w:t>
      </w:r>
    </w:p>
    <w:p w14:paraId="7A581F2B" w14:textId="532E6EC3" w:rsidR="00D03C9C" w:rsidRPr="006C7A2C" w:rsidRDefault="00D03C9C" w:rsidP="0050294F">
      <w:pPr>
        <w:spacing w:after="120" w:line="360" w:lineRule="auto"/>
        <w:ind w:firstLine="720"/>
        <w:jc w:val="both"/>
        <w:rPr>
          <w:rFonts w:ascii="Garamond" w:hAnsi="Garamond"/>
          <w:bCs/>
        </w:rPr>
      </w:pPr>
      <w:r w:rsidRPr="006C7A2C">
        <w:rPr>
          <w:rFonts w:ascii="Garamond" w:hAnsi="Garamond"/>
          <w:bCs/>
        </w:rPr>
        <w:t xml:space="preserve">In questo contesto si pone anche </w:t>
      </w:r>
      <w:r w:rsidR="00130777" w:rsidRPr="006C7A2C">
        <w:rPr>
          <w:rFonts w:ascii="Garamond" w:hAnsi="Garamond"/>
          <w:bCs/>
        </w:rPr>
        <w:t>la Direttiva (UE) 2019/1024</w:t>
      </w:r>
      <w:r w:rsidRPr="006C7A2C">
        <w:rPr>
          <w:rFonts w:ascii="Garamond" w:hAnsi="Garamond"/>
          <w:bCs/>
        </w:rPr>
        <w:t xml:space="preserve">, cosiddetta Direttiva Open Data, </w:t>
      </w:r>
      <w:r w:rsidR="00130777" w:rsidRPr="006C7A2C">
        <w:rPr>
          <w:rFonts w:ascii="Garamond" w:hAnsi="Garamond"/>
          <w:bCs/>
        </w:rPr>
        <w:t>relativa all</w:t>
      </w:r>
      <w:r w:rsidRPr="006C7A2C">
        <w:rPr>
          <w:rFonts w:ascii="Garamond" w:hAnsi="Garamond"/>
          <w:bCs/>
        </w:rPr>
        <w:t>’</w:t>
      </w:r>
      <w:r w:rsidR="00130777" w:rsidRPr="006C7A2C">
        <w:rPr>
          <w:rFonts w:ascii="Garamond" w:hAnsi="Garamond"/>
          <w:bCs/>
        </w:rPr>
        <w:t>apertura dei dati e al riutilizzo dell</w:t>
      </w:r>
      <w:r w:rsidR="007974AE">
        <w:rPr>
          <w:rFonts w:ascii="Garamond" w:hAnsi="Garamond"/>
          <w:bCs/>
        </w:rPr>
        <w:t>’</w:t>
      </w:r>
      <w:r w:rsidR="00130777" w:rsidRPr="006C7A2C">
        <w:rPr>
          <w:rFonts w:ascii="Garamond" w:hAnsi="Garamond"/>
          <w:bCs/>
        </w:rPr>
        <w:t>informazione del settore pubblico</w:t>
      </w:r>
      <w:r w:rsidR="003D4611">
        <w:rPr>
          <w:rFonts w:ascii="Garamond" w:hAnsi="Garamond"/>
          <w:bCs/>
        </w:rPr>
        <w:t>,</w:t>
      </w:r>
      <w:r w:rsidRPr="006C7A2C">
        <w:rPr>
          <w:rFonts w:ascii="Garamond" w:hAnsi="Garamond"/>
          <w:bCs/>
        </w:rPr>
        <w:t xml:space="preserve"> con cui viene aggiornata e modificata la normativa </w:t>
      </w:r>
      <w:r w:rsidR="003D4611" w:rsidRPr="006C7A2C">
        <w:rPr>
          <w:rFonts w:ascii="Garamond" w:hAnsi="Garamond"/>
          <w:bCs/>
        </w:rPr>
        <w:t>pre</w:t>
      </w:r>
      <w:r w:rsidR="003D4611">
        <w:rPr>
          <w:rFonts w:ascii="Garamond" w:hAnsi="Garamond"/>
          <w:bCs/>
        </w:rPr>
        <w:t>vigente</w:t>
      </w:r>
      <w:r w:rsidRPr="006C7A2C">
        <w:rPr>
          <w:rFonts w:ascii="Garamond" w:hAnsi="Garamond"/>
          <w:bCs/>
        </w:rPr>
        <w:t>, definita a livello europeo sin dal 2003 con la prima Direttiva PSI</w:t>
      </w:r>
      <w:r w:rsidR="00896340" w:rsidRPr="006C7A2C">
        <w:rPr>
          <w:rFonts w:ascii="Garamond" w:hAnsi="Garamond"/>
          <w:bCs/>
        </w:rPr>
        <w:t xml:space="preserve">. </w:t>
      </w:r>
      <w:r w:rsidR="003704CD" w:rsidRPr="006C7A2C">
        <w:rPr>
          <w:rFonts w:ascii="Garamond" w:hAnsi="Garamond"/>
          <w:bCs/>
        </w:rPr>
        <w:t>Le m</w:t>
      </w:r>
      <w:r w:rsidR="00896340" w:rsidRPr="006C7A2C">
        <w:rPr>
          <w:rFonts w:ascii="Garamond" w:hAnsi="Garamond"/>
          <w:bCs/>
        </w:rPr>
        <w:t>odifiche si</w:t>
      </w:r>
      <w:r w:rsidR="003704CD" w:rsidRPr="006C7A2C">
        <w:rPr>
          <w:rFonts w:ascii="Garamond" w:hAnsi="Garamond"/>
          <w:bCs/>
        </w:rPr>
        <w:t xml:space="preserve"> sono rese</w:t>
      </w:r>
      <w:r w:rsidR="00896340" w:rsidRPr="006C7A2C">
        <w:rPr>
          <w:rFonts w:ascii="Garamond" w:hAnsi="Garamond"/>
          <w:bCs/>
        </w:rPr>
        <w:t xml:space="preserve"> necessarie a seguito della </w:t>
      </w:r>
      <w:r w:rsidR="00471AD6" w:rsidRPr="006C7A2C">
        <w:rPr>
          <w:rFonts w:ascii="Garamond" w:hAnsi="Garamond"/>
          <w:bCs/>
        </w:rPr>
        <w:t>crescita esponenziale della quantità di dati, compresi i dati pubblici,</w:t>
      </w:r>
      <w:r w:rsidR="00896340" w:rsidRPr="006C7A2C">
        <w:rPr>
          <w:rFonts w:ascii="Garamond" w:hAnsi="Garamond"/>
          <w:bCs/>
        </w:rPr>
        <w:t xml:space="preserve"> </w:t>
      </w:r>
      <w:r w:rsidR="00C65BBF">
        <w:rPr>
          <w:rFonts w:ascii="Garamond" w:hAnsi="Garamond"/>
          <w:bCs/>
        </w:rPr>
        <w:t>de</w:t>
      </w:r>
      <w:r w:rsidR="00471AD6" w:rsidRPr="006C7A2C">
        <w:rPr>
          <w:rFonts w:ascii="Garamond" w:hAnsi="Garamond"/>
          <w:bCs/>
        </w:rPr>
        <w:t xml:space="preserve">lla </w:t>
      </w:r>
      <w:r w:rsidR="00896340" w:rsidRPr="006C7A2C">
        <w:rPr>
          <w:rFonts w:ascii="Garamond" w:hAnsi="Garamond"/>
          <w:bCs/>
        </w:rPr>
        <w:t>produzione</w:t>
      </w:r>
      <w:r w:rsidR="00471AD6" w:rsidRPr="006C7A2C">
        <w:rPr>
          <w:rFonts w:ascii="Garamond" w:hAnsi="Garamond"/>
          <w:bCs/>
        </w:rPr>
        <w:t xml:space="preserve"> e raccolta di nuovi tipi di dati</w:t>
      </w:r>
      <w:r w:rsidR="00896340" w:rsidRPr="006C7A2C">
        <w:rPr>
          <w:rFonts w:ascii="Garamond" w:hAnsi="Garamond"/>
          <w:bCs/>
        </w:rPr>
        <w:t xml:space="preserve">, insieme a </w:t>
      </w:r>
      <w:r w:rsidR="00471AD6" w:rsidRPr="006C7A2C">
        <w:rPr>
          <w:rFonts w:ascii="Garamond" w:hAnsi="Garamond"/>
          <w:bCs/>
        </w:rPr>
        <w:t>un</w:t>
      </w:r>
      <w:r w:rsidR="00896340" w:rsidRPr="006C7A2C">
        <w:rPr>
          <w:rFonts w:ascii="Garamond" w:hAnsi="Garamond"/>
          <w:bCs/>
        </w:rPr>
        <w:t>’</w:t>
      </w:r>
      <w:r w:rsidR="00471AD6" w:rsidRPr="006C7A2C">
        <w:rPr>
          <w:rFonts w:ascii="Garamond" w:hAnsi="Garamond"/>
          <w:bCs/>
        </w:rPr>
        <w:t>evoluzione costante delle tecnologie per l</w:t>
      </w:r>
      <w:r w:rsidR="00896340" w:rsidRPr="006C7A2C">
        <w:rPr>
          <w:rFonts w:ascii="Garamond" w:hAnsi="Garamond"/>
          <w:bCs/>
        </w:rPr>
        <w:t>’</w:t>
      </w:r>
      <w:r w:rsidR="00471AD6" w:rsidRPr="006C7A2C">
        <w:rPr>
          <w:rFonts w:ascii="Garamond" w:hAnsi="Garamond"/>
          <w:bCs/>
        </w:rPr>
        <w:t>analisi, lo sfruttamento e l</w:t>
      </w:r>
      <w:r w:rsidR="00896340" w:rsidRPr="006C7A2C">
        <w:rPr>
          <w:rFonts w:ascii="Garamond" w:hAnsi="Garamond"/>
          <w:bCs/>
        </w:rPr>
        <w:t>’</w:t>
      </w:r>
      <w:r w:rsidR="00471AD6" w:rsidRPr="006C7A2C">
        <w:rPr>
          <w:rFonts w:ascii="Garamond" w:hAnsi="Garamond"/>
          <w:bCs/>
        </w:rPr>
        <w:t>elaborazione dei dati, quali l</w:t>
      </w:r>
      <w:r w:rsidR="00896340" w:rsidRPr="006C7A2C">
        <w:rPr>
          <w:rFonts w:ascii="Garamond" w:hAnsi="Garamond"/>
          <w:bCs/>
        </w:rPr>
        <w:t>’</w:t>
      </w:r>
      <w:r w:rsidR="00471AD6" w:rsidRPr="006C7A2C">
        <w:rPr>
          <w:rFonts w:ascii="Garamond" w:hAnsi="Garamond"/>
          <w:bCs/>
        </w:rPr>
        <w:t>apprendimento automatico, l</w:t>
      </w:r>
      <w:r w:rsidR="00896340" w:rsidRPr="006C7A2C">
        <w:rPr>
          <w:rFonts w:ascii="Garamond" w:hAnsi="Garamond"/>
          <w:bCs/>
        </w:rPr>
        <w:t>’</w:t>
      </w:r>
      <w:r w:rsidR="00471AD6" w:rsidRPr="006C7A2C">
        <w:rPr>
          <w:rFonts w:ascii="Garamond" w:hAnsi="Garamond"/>
          <w:bCs/>
        </w:rPr>
        <w:t>intelligenza artificiale e l</w:t>
      </w:r>
      <w:r w:rsidR="00896340" w:rsidRPr="006C7A2C">
        <w:rPr>
          <w:rFonts w:ascii="Garamond" w:hAnsi="Garamond"/>
          <w:bCs/>
        </w:rPr>
        <w:t>’</w:t>
      </w:r>
      <w:r w:rsidR="00C65BBF">
        <w:rPr>
          <w:rFonts w:ascii="Garamond" w:hAnsi="Garamond"/>
          <w:bCs/>
        </w:rPr>
        <w:t>i</w:t>
      </w:r>
      <w:r w:rsidR="00471AD6" w:rsidRPr="006C7A2C">
        <w:rPr>
          <w:rFonts w:ascii="Garamond" w:hAnsi="Garamond"/>
          <w:bCs/>
        </w:rPr>
        <w:t>nternet delle cose</w:t>
      </w:r>
      <w:r w:rsidR="00896340" w:rsidRPr="006C7A2C">
        <w:rPr>
          <w:rFonts w:ascii="Garamond" w:hAnsi="Garamond"/>
          <w:bCs/>
        </w:rPr>
        <w:t xml:space="preserve"> (</w:t>
      </w:r>
      <w:r w:rsidR="00AF47EF" w:rsidRPr="006C7A2C">
        <w:rPr>
          <w:rFonts w:ascii="Garamond" w:hAnsi="Garamond"/>
          <w:bCs/>
        </w:rPr>
        <w:t xml:space="preserve">cfr. </w:t>
      </w:r>
      <w:r w:rsidR="00896340" w:rsidRPr="006C7A2C">
        <w:rPr>
          <w:rFonts w:ascii="Garamond" w:hAnsi="Garamond"/>
          <w:bCs/>
        </w:rPr>
        <w:t>Considerando 10 della Direttiva)</w:t>
      </w:r>
      <w:r w:rsidR="00471AD6" w:rsidRPr="006C7A2C">
        <w:rPr>
          <w:rFonts w:ascii="Garamond" w:hAnsi="Garamond"/>
          <w:bCs/>
        </w:rPr>
        <w:t>.</w:t>
      </w:r>
    </w:p>
    <w:p w14:paraId="21B0A7C0" w14:textId="3717D94A" w:rsidR="00896340" w:rsidRPr="006C7A2C" w:rsidRDefault="001019F3" w:rsidP="0050294F">
      <w:pPr>
        <w:spacing w:after="120" w:line="360" w:lineRule="auto"/>
        <w:ind w:firstLine="720"/>
        <w:jc w:val="both"/>
        <w:rPr>
          <w:rFonts w:ascii="Garamond" w:hAnsi="Garamond"/>
          <w:bCs/>
        </w:rPr>
      </w:pPr>
      <w:r w:rsidRPr="006C7A2C">
        <w:rPr>
          <w:rFonts w:ascii="Garamond" w:hAnsi="Garamond"/>
          <w:bCs/>
        </w:rPr>
        <w:t>In particolare, tali modifiche hanno riguardato i seguenti aspetti: la disponibilità in tempo reale dei dati dinamici mediante mezzi tecnici adeguati; l’aumento dell’offerta di dati pubblici preziosi a fini d</w:t>
      </w:r>
      <w:r w:rsidR="001065DA" w:rsidRPr="006C7A2C">
        <w:rPr>
          <w:rFonts w:ascii="Garamond" w:hAnsi="Garamond"/>
          <w:bCs/>
        </w:rPr>
        <w:t>i</w:t>
      </w:r>
      <w:r w:rsidRPr="006C7A2C">
        <w:rPr>
          <w:rFonts w:ascii="Garamond" w:hAnsi="Garamond"/>
          <w:bCs/>
        </w:rPr>
        <w:t xml:space="preserve"> riutilizzo, anche provenienti da imprese pubbliche, organizzazioni che svolgono attività di ricerca e organizzazioni che finanziano la ricerca; il contrasto dell’emergere di nuove forme di accordi di esclusiva; il ricorso a deroghe al principio della tariffazione dei costi marginali; la relazione tra la direttiva e alcuni strumenti giuridici correlati, tra cui </w:t>
      </w:r>
      <w:r w:rsidR="00852049" w:rsidRPr="006C7A2C">
        <w:rPr>
          <w:rFonts w:ascii="Garamond" w:hAnsi="Garamond"/>
          <w:bCs/>
        </w:rPr>
        <w:t>la Direttiva</w:t>
      </w:r>
      <w:r w:rsidRPr="006C7A2C">
        <w:rPr>
          <w:rFonts w:ascii="Garamond" w:hAnsi="Garamond"/>
          <w:bCs/>
        </w:rPr>
        <w:t xml:space="preserve"> 2007/2/CE</w:t>
      </w:r>
      <w:r w:rsidR="00852049" w:rsidRPr="006C7A2C">
        <w:rPr>
          <w:rFonts w:ascii="Garamond" w:hAnsi="Garamond"/>
          <w:bCs/>
        </w:rPr>
        <w:t>, cosiddetta Direttiva INSPIRE</w:t>
      </w:r>
      <w:r w:rsidR="00E142D6" w:rsidRPr="006C7A2C">
        <w:rPr>
          <w:rFonts w:ascii="Garamond" w:hAnsi="Garamond"/>
          <w:bCs/>
        </w:rPr>
        <w:t xml:space="preserve"> (</w:t>
      </w:r>
      <w:r w:rsidR="00AF47EF" w:rsidRPr="006C7A2C">
        <w:rPr>
          <w:rFonts w:ascii="Garamond" w:hAnsi="Garamond"/>
          <w:bCs/>
        </w:rPr>
        <w:t xml:space="preserve">cfr. </w:t>
      </w:r>
      <w:r w:rsidR="00E142D6" w:rsidRPr="006C7A2C">
        <w:rPr>
          <w:rFonts w:ascii="Garamond" w:hAnsi="Garamond"/>
          <w:bCs/>
        </w:rPr>
        <w:t>Considerando 4 della Direttiva)</w:t>
      </w:r>
      <w:r w:rsidRPr="006C7A2C">
        <w:rPr>
          <w:rFonts w:ascii="Garamond" w:hAnsi="Garamond"/>
          <w:bCs/>
        </w:rPr>
        <w:t>.</w:t>
      </w:r>
    </w:p>
    <w:p w14:paraId="11203B02" w14:textId="614F826F" w:rsidR="00B46996" w:rsidRPr="006C7A2C" w:rsidRDefault="00631DF6" w:rsidP="0050294F">
      <w:pPr>
        <w:spacing w:after="120" w:line="360" w:lineRule="auto"/>
        <w:ind w:firstLine="720"/>
        <w:jc w:val="both"/>
        <w:rPr>
          <w:rFonts w:ascii="Garamond" w:hAnsi="Garamond"/>
          <w:bCs/>
        </w:rPr>
      </w:pPr>
      <w:r w:rsidRPr="006C7A2C">
        <w:rPr>
          <w:rFonts w:ascii="Garamond" w:hAnsi="Garamond"/>
          <w:bCs/>
        </w:rPr>
        <w:t xml:space="preserve">Anche in Italia, come indicato anche nel Piano Triennale dell’informatica </w:t>
      </w:r>
      <w:r w:rsidR="007974AE">
        <w:rPr>
          <w:rFonts w:ascii="Garamond" w:hAnsi="Garamond"/>
          <w:bCs/>
        </w:rPr>
        <w:t>nella Pubblica Amministrazione</w:t>
      </w:r>
      <w:r w:rsidR="00596FCF" w:rsidRPr="006C7A2C">
        <w:rPr>
          <w:rStyle w:val="Rimandonotaapidipagina"/>
          <w:rFonts w:ascii="Garamond" w:hAnsi="Garamond"/>
          <w:bCs/>
        </w:rPr>
        <w:footnoteReference w:id="6"/>
      </w:r>
      <w:r w:rsidRPr="006C7A2C">
        <w:rPr>
          <w:rFonts w:ascii="Garamond" w:hAnsi="Garamond"/>
          <w:bCs/>
        </w:rPr>
        <w:t xml:space="preserve">, la valorizzazione del patrimonio informativo pubblico è un obiettivo strategico per la Pubblica Amministrazione per affrontare efficacemente le nuove sfide derivanti dalle </w:t>
      </w:r>
      <w:r w:rsidRPr="006C7A2C">
        <w:rPr>
          <w:rFonts w:ascii="Garamond" w:hAnsi="Garamond"/>
          <w:bCs/>
        </w:rPr>
        <w:lastRenderedPageBreak/>
        <w:t xml:space="preserve">strategie europee innanzi delineate, garantire la creazione di servizi digitali a valore aggiunto per cittadini, imprese e, in generale, tutti i portatori di interesse e fornire ai policy maker strumenti </w:t>
      </w:r>
      <w:r w:rsidRPr="00465483">
        <w:rPr>
          <w:rFonts w:ascii="Garamond" w:hAnsi="Garamond"/>
          <w:bCs/>
          <w:i/>
          <w:iCs/>
        </w:rPr>
        <w:t>data-</w:t>
      </w:r>
      <w:proofErr w:type="spellStart"/>
      <w:r w:rsidRPr="00465483">
        <w:rPr>
          <w:rFonts w:ascii="Garamond" w:hAnsi="Garamond"/>
          <w:bCs/>
          <w:i/>
          <w:iCs/>
        </w:rPr>
        <w:t>driven</w:t>
      </w:r>
      <w:proofErr w:type="spellEnd"/>
      <w:r w:rsidRPr="006C7A2C">
        <w:rPr>
          <w:rFonts w:ascii="Garamond" w:hAnsi="Garamond"/>
          <w:bCs/>
        </w:rPr>
        <w:t xml:space="preserve"> da utilizzare nei processi decisionali e/o produttivi.</w:t>
      </w:r>
      <w:r w:rsidR="00B46996" w:rsidRPr="006C7A2C">
        <w:rPr>
          <w:rFonts w:ascii="Garamond" w:hAnsi="Garamond"/>
          <w:bCs/>
        </w:rPr>
        <w:t xml:space="preserve"> Questo obiettivo si può perseguire solo se viene </w:t>
      </w:r>
      <w:r w:rsidR="0020589C" w:rsidRPr="006C7A2C">
        <w:rPr>
          <w:rFonts w:ascii="Garamond" w:hAnsi="Garamond"/>
          <w:bCs/>
        </w:rPr>
        <w:t>garantito l’accesso a un sempre</w:t>
      </w:r>
      <w:r w:rsidR="00B46996" w:rsidRPr="006C7A2C">
        <w:rPr>
          <w:rFonts w:ascii="Garamond" w:hAnsi="Garamond"/>
          <w:bCs/>
        </w:rPr>
        <w:t xml:space="preserve"> maggior</w:t>
      </w:r>
      <w:r w:rsidR="0020589C" w:rsidRPr="006C7A2C">
        <w:rPr>
          <w:rFonts w:ascii="Garamond" w:hAnsi="Garamond"/>
          <w:bCs/>
        </w:rPr>
        <w:t>e</w:t>
      </w:r>
      <w:r w:rsidR="00B46996" w:rsidRPr="006C7A2C">
        <w:rPr>
          <w:rFonts w:ascii="Garamond" w:hAnsi="Garamond"/>
          <w:bCs/>
        </w:rPr>
        <w:t xml:space="preserve"> numero di dati</w:t>
      </w:r>
      <w:r w:rsidR="0020589C" w:rsidRPr="006C7A2C">
        <w:rPr>
          <w:rFonts w:ascii="Garamond" w:hAnsi="Garamond"/>
          <w:bCs/>
        </w:rPr>
        <w:t xml:space="preserve"> e vengono</w:t>
      </w:r>
      <w:r w:rsidR="00B46996" w:rsidRPr="006C7A2C">
        <w:rPr>
          <w:rFonts w:ascii="Garamond" w:hAnsi="Garamond"/>
          <w:bCs/>
        </w:rPr>
        <w:t xml:space="preserve"> migliora</w:t>
      </w:r>
      <w:r w:rsidR="0020589C" w:rsidRPr="006C7A2C">
        <w:rPr>
          <w:rFonts w:ascii="Garamond" w:hAnsi="Garamond"/>
          <w:bCs/>
        </w:rPr>
        <w:t>t</w:t>
      </w:r>
      <w:r w:rsidR="00B46996" w:rsidRPr="006C7A2C">
        <w:rPr>
          <w:rFonts w:ascii="Garamond" w:hAnsi="Garamond"/>
          <w:bCs/>
        </w:rPr>
        <w:t xml:space="preserve">e le modalità </w:t>
      </w:r>
      <w:r w:rsidR="0020589C" w:rsidRPr="006C7A2C">
        <w:rPr>
          <w:rFonts w:ascii="Garamond" w:hAnsi="Garamond"/>
          <w:bCs/>
        </w:rPr>
        <w:t>e la capacità di utilizzarli.</w:t>
      </w:r>
    </w:p>
    <w:p w14:paraId="1C846F6E" w14:textId="634F6FA7" w:rsidR="0020589C" w:rsidRPr="006C7A2C" w:rsidRDefault="00AB43E3" w:rsidP="0050294F">
      <w:pPr>
        <w:spacing w:after="120" w:line="360" w:lineRule="auto"/>
        <w:ind w:firstLine="720"/>
        <w:jc w:val="both"/>
        <w:rPr>
          <w:rFonts w:ascii="Garamond" w:hAnsi="Garamond"/>
          <w:bCs/>
        </w:rPr>
      </w:pPr>
      <w:r w:rsidRPr="006C7A2C">
        <w:rPr>
          <w:rFonts w:ascii="Garamond" w:hAnsi="Garamond"/>
          <w:bCs/>
        </w:rPr>
        <w:t>Va in questa direzione i</w:t>
      </w:r>
      <w:r w:rsidR="00F431EB" w:rsidRPr="006C7A2C">
        <w:rPr>
          <w:rFonts w:ascii="Garamond" w:hAnsi="Garamond"/>
          <w:bCs/>
        </w:rPr>
        <w:t xml:space="preserve">l recepimento della Direttiva (UE) 2019/1024, avvenuto con il </w:t>
      </w:r>
      <w:r w:rsidR="00C65BBF">
        <w:rPr>
          <w:rFonts w:ascii="Garamond" w:hAnsi="Garamond"/>
          <w:bCs/>
        </w:rPr>
        <w:t xml:space="preserve">D. Lgs. </w:t>
      </w:r>
      <w:r w:rsidR="00F431EB" w:rsidRPr="006C7A2C">
        <w:rPr>
          <w:rFonts w:ascii="Garamond" w:hAnsi="Garamond"/>
          <w:bCs/>
        </w:rPr>
        <w:t xml:space="preserve">200/2021, che ha modificato, in alcune parti anche sostanzialmente, il </w:t>
      </w:r>
      <w:r w:rsidR="00C65BBF">
        <w:rPr>
          <w:rFonts w:ascii="Garamond" w:hAnsi="Garamond"/>
          <w:bCs/>
        </w:rPr>
        <w:t xml:space="preserve">D. Lgs. </w:t>
      </w:r>
      <w:r w:rsidR="00F431EB" w:rsidRPr="006C7A2C">
        <w:rPr>
          <w:rFonts w:ascii="Garamond" w:hAnsi="Garamond"/>
          <w:bCs/>
        </w:rPr>
        <w:t>36/20</w:t>
      </w:r>
      <w:r w:rsidR="00B35B5F">
        <w:rPr>
          <w:rFonts w:ascii="Garamond" w:hAnsi="Garamond"/>
          <w:bCs/>
        </w:rPr>
        <w:t>0</w:t>
      </w:r>
      <w:r w:rsidR="00F431EB" w:rsidRPr="006C7A2C">
        <w:rPr>
          <w:rFonts w:ascii="Garamond" w:hAnsi="Garamond"/>
          <w:bCs/>
        </w:rPr>
        <w:t>6 che diventa, quindi, il riferimento normativo nazionale in tema di apertura di dati e riutilizzo del patrimonio informativo pubblico.</w:t>
      </w:r>
    </w:p>
    <w:p w14:paraId="46887E60" w14:textId="797B4EC7" w:rsidR="00646CEE" w:rsidRPr="006C7A2C" w:rsidRDefault="0062554A" w:rsidP="00646CEE">
      <w:pPr>
        <w:spacing w:after="120" w:line="360" w:lineRule="auto"/>
        <w:ind w:firstLine="720"/>
        <w:jc w:val="both"/>
        <w:rPr>
          <w:rFonts w:ascii="Garamond" w:eastAsia="Garamond" w:hAnsi="Garamond" w:cs="Garamond"/>
          <w:bCs/>
        </w:rPr>
      </w:pPr>
      <w:r w:rsidRPr="006C7A2C">
        <w:rPr>
          <w:rFonts w:ascii="Garamond" w:hAnsi="Garamond"/>
          <w:bCs/>
        </w:rPr>
        <w:t>L’art. 12 d</w:t>
      </w:r>
      <w:r w:rsidR="003D4611">
        <w:rPr>
          <w:rFonts w:ascii="Garamond" w:hAnsi="Garamond"/>
          <w:bCs/>
        </w:rPr>
        <w:t xml:space="preserve">el </w:t>
      </w:r>
      <w:r w:rsidRPr="006C7A2C">
        <w:rPr>
          <w:rFonts w:ascii="Garamond" w:hAnsi="Garamond"/>
          <w:bCs/>
        </w:rPr>
        <w:t xml:space="preserve">D. Lgs. 36/2006 dispone che l’Agenzia per l’Italia Digitale adotti </w:t>
      </w:r>
      <w:r w:rsidR="007A2FA2" w:rsidRPr="006C7A2C">
        <w:rPr>
          <w:rFonts w:ascii="Garamond" w:eastAsia="Garamond" w:hAnsi="Garamond" w:cs="Garamond"/>
        </w:rPr>
        <w:t>“</w:t>
      </w:r>
      <w:r w:rsidR="007A2FA2" w:rsidRPr="006C7A2C">
        <w:rPr>
          <w:rFonts w:ascii="Garamond" w:eastAsia="Garamond" w:hAnsi="Garamond" w:cs="Garamond"/>
          <w:i/>
          <w:iCs/>
        </w:rPr>
        <w:t xml:space="preserve">le Linee guida contenenti le regole tecniche per l’attuazione del </w:t>
      </w:r>
      <w:r w:rsidR="007974AE">
        <w:rPr>
          <w:rFonts w:ascii="Garamond" w:eastAsia="Garamond" w:hAnsi="Garamond" w:cs="Garamond"/>
          <w:i/>
          <w:iCs/>
        </w:rPr>
        <w:t xml:space="preserve">presente </w:t>
      </w:r>
      <w:r w:rsidR="007A2FA2" w:rsidRPr="006C7A2C">
        <w:rPr>
          <w:rFonts w:ascii="Garamond" w:eastAsia="Garamond" w:hAnsi="Garamond" w:cs="Garamond"/>
          <w:i/>
          <w:iCs/>
        </w:rPr>
        <w:t>decreto con le modalità previste dall’articolo 71 del decreto legislativo 7 marzo 2005, n. 82</w:t>
      </w:r>
      <w:r w:rsidR="007A2FA2" w:rsidRPr="006C7A2C">
        <w:rPr>
          <w:rFonts w:ascii="Garamond" w:eastAsia="Garamond" w:hAnsi="Garamond" w:cs="Garamond"/>
        </w:rPr>
        <w:t xml:space="preserve">”. </w:t>
      </w:r>
      <w:r w:rsidR="007A2FA2" w:rsidRPr="006C7A2C">
        <w:rPr>
          <w:rFonts w:ascii="Garamond" w:eastAsia="Garamond" w:hAnsi="Garamond" w:cs="Garamond"/>
          <w:bCs/>
        </w:rPr>
        <w:t>Il presente documento rappresenta</w:t>
      </w:r>
      <w:r w:rsidR="00C65BBF">
        <w:rPr>
          <w:rFonts w:ascii="Garamond" w:eastAsia="Garamond" w:hAnsi="Garamond" w:cs="Garamond"/>
          <w:bCs/>
        </w:rPr>
        <w:t>, pertanto,</w:t>
      </w:r>
      <w:r w:rsidR="007A2FA2" w:rsidRPr="006C7A2C">
        <w:rPr>
          <w:rFonts w:ascii="Garamond" w:eastAsia="Garamond" w:hAnsi="Garamond" w:cs="Garamond"/>
          <w:bCs/>
        </w:rPr>
        <w:t xml:space="preserve"> l’attuazione </w:t>
      </w:r>
      <w:r w:rsidR="002E6C74" w:rsidRPr="006C7A2C">
        <w:rPr>
          <w:rFonts w:ascii="Garamond" w:eastAsia="Garamond" w:hAnsi="Garamond" w:cs="Garamond"/>
          <w:bCs/>
        </w:rPr>
        <w:t>di detto articolo</w:t>
      </w:r>
      <w:r w:rsidR="005A392E" w:rsidRPr="006C7A2C">
        <w:rPr>
          <w:rFonts w:ascii="Garamond" w:eastAsia="Garamond" w:hAnsi="Garamond" w:cs="Garamond"/>
          <w:bCs/>
        </w:rPr>
        <w:t xml:space="preserve"> </w:t>
      </w:r>
      <w:r w:rsidR="00EF5CA2" w:rsidRPr="006C7A2C">
        <w:rPr>
          <w:rFonts w:ascii="Garamond" w:eastAsia="Garamond" w:hAnsi="Garamond" w:cs="Garamond"/>
          <w:bCs/>
        </w:rPr>
        <w:t xml:space="preserve">ed è finalizzato a </w:t>
      </w:r>
      <w:r w:rsidR="005A392E" w:rsidRPr="006C7A2C">
        <w:rPr>
          <w:rFonts w:ascii="Garamond" w:eastAsia="Garamond" w:hAnsi="Garamond" w:cs="Garamond"/>
          <w:bCs/>
        </w:rPr>
        <w:t>definire le regole</w:t>
      </w:r>
      <w:r w:rsidR="00EF5CA2" w:rsidRPr="006C7A2C">
        <w:rPr>
          <w:rFonts w:ascii="Garamond" w:eastAsia="Garamond" w:hAnsi="Garamond" w:cs="Garamond"/>
          <w:bCs/>
        </w:rPr>
        <w:t xml:space="preserve"> </w:t>
      </w:r>
      <w:r w:rsidR="005A392E" w:rsidRPr="006C7A2C">
        <w:rPr>
          <w:rFonts w:ascii="Garamond" w:eastAsia="Garamond" w:hAnsi="Garamond" w:cs="Garamond"/>
          <w:bCs/>
        </w:rPr>
        <w:t>tecniche per l’implementazione delle previsioni normative introdotte dal decreto di cui sopra</w:t>
      </w:r>
      <w:r w:rsidR="00646CEE" w:rsidRPr="006C7A2C">
        <w:rPr>
          <w:rFonts w:ascii="Garamond" w:eastAsia="Garamond" w:hAnsi="Garamond" w:cs="Garamond"/>
          <w:bCs/>
        </w:rPr>
        <w:t>.</w:t>
      </w:r>
    </w:p>
    <w:p w14:paraId="7D64F838" w14:textId="3F601258" w:rsidR="00646CEE" w:rsidRPr="006C7A2C" w:rsidRDefault="005A392E" w:rsidP="0050294F">
      <w:pPr>
        <w:spacing w:after="120" w:line="360" w:lineRule="auto"/>
        <w:ind w:firstLine="720"/>
        <w:jc w:val="both"/>
        <w:rPr>
          <w:rFonts w:ascii="Garamond" w:eastAsia="Garamond" w:hAnsi="Garamond" w:cs="Garamond"/>
          <w:bCs/>
        </w:rPr>
      </w:pPr>
      <w:r w:rsidRPr="006C7A2C">
        <w:rPr>
          <w:rFonts w:ascii="Garamond" w:eastAsia="Garamond" w:hAnsi="Garamond" w:cs="Garamond"/>
          <w:bCs/>
        </w:rPr>
        <w:t xml:space="preserve">In quanto documento attuativo e considerato il carattere vincolante </w:t>
      </w:r>
      <w:r w:rsidR="002E6C74" w:rsidRPr="006C7A2C">
        <w:rPr>
          <w:rFonts w:ascii="Garamond" w:eastAsia="Garamond" w:hAnsi="Garamond" w:cs="Garamond"/>
          <w:bCs/>
        </w:rPr>
        <w:t>delle disposizioni</w:t>
      </w:r>
      <w:r w:rsidRPr="006C7A2C">
        <w:rPr>
          <w:rFonts w:ascii="Garamond" w:eastAsia="Garamond" w:hAnsi="Garamond" w:cs="Garamond"/>
          <w:bCs/>
        </w:rPr>
        <w:t xml:space="preserve"> in esso </w:t>
      </w:r>
      <w:r w:rsidR="002E6C74" w:rsidRPr="006C7A2C">
        <w:rPr>
          <w:rFonts w:ascii="Garamond" w:eastAsia="Garamond" w:hAnsi="Garamond" w:cs="Garamond"/>
          <w:bCs/>
        </w:rPr>
        <w:t>contenute</w:t>
      </w:r>
      <w:r w:rsidRPr="006C7A2C">
        <w:rPr>
          <w:rFonts w:ascii="Garamond" w:eastAsia="Garamond" w:hAnsi="Garamond" w:cs="Garamond"/>
          <w:bCs/>
        </w:rPr>
        <w:t xml:space="preserve"> anche alla luce del secondo periodo del</w:t>
      </w:r>
      <w:r w:rsidR="005D59E1" w:rsidRPr="006C7A2C">
        <w:rPr>
          <w:rFonts w:ascii="Garamond" w:eastAsia="Garamond" w:hAnsi="Garamond" w:cs="Garamond"/>
          <w:bCs/>
        </w:rPr>
        <w:t xml:space="preserve"> citato </w:t>
      </w:r>
      <w:r w:rsidRPr="006C7A2C">
        <w:rPr>
          <w:rFonts w:ascii="Garamond" w:eastAsia="Garamond" w:hAnsi="Garamond" w:cs="Garamond"/>
          <w:bCs/>
        </w:rPr>
        <w:t>art. 12</w:t>
      </w:r>
      <w:r w:rsidR="007974AE">
        <w:rPr>
          <w:rFonts w:ascii="Garamond" w:eastAsia="Garamond" w:hAnsi="Garamond" w:cs="Garamond"/>
          <w:bCs/>
        </w:rPr>
        <w:t xml:space="preserve"> (a norma del quale “</w:t>
      </w:r>
      <w:r w:rsidR="007974AE" w:rsidRPr="00086D6D">
        <w:rPr>
          <w:rFonts w:ascii="Garamond" w:eastAsia="Garamond" w:hAnsi="Garamond" w:cs="Garamond"/>
          <w:bCs/>
          <w:i/>
        </w:rPr>
        <w:t>In caso di violazione delle disposizioni introdotte dalle Linee guida, il soggetto interessato può rivolgersi al difensore ci</w:t>
      </w:r>
      <w:r w:rsidR="007974AE" w:rsidRPr="0094472A">
        <w:rPr>
          <w:rFonts w:ascii="Garamond" w:eastAsia="Garamond" w:hAnsi="Garamond" w:cs="Garamond"/>
          <w:bCs/>
          <w:i/>
        </w:rPr>
        <w:t>vico per il digitale di cui all</w:t>
      </w:r>
      <w:r w:rsidR="007974AE">
        <w:rPr>
          <w:rFonts w:ascii="Garamond" w:eastAsia="Garamond" w:hAnsi="Garamond" w:cs="Garamond"/>
          <w:bCs/>
          <w:i/>
        </w:rPr>
        <w:t>’</w:t>
      </w:r>
      <w:r w:rsidR="007974AE" w:rsidRPr="0094472A">
        <w:rPr>
          <w:rFonts w:ascii="Garamond" w:eastAsia="Garamond" w:hAnsi="Garamond" w:cs="Garamond"/>
          <w:bCs/>
          <w:i/>
        </w:rPr>
        <w:t>articolo 17, comma 1-quater, del Codice dell'amministrazione digitale e si applicano le sanzioni previste dall'articolo 18-bis, comma 5, dello stesso Codice</w:t>
      </w:r>
      <w:r w:rsidR="007974AE">
        <w:rPr>
          <w:rFonts w:ascii="Garamond" w:eastAsia="Garamond" w:hAnsi="Garamond" w:cs="Garamond"/>
          <w:bCs/>
        </w:rPr>
        <w:t>”)</w:t>
      </w:r>
      <w:r w:rsidRPr="006C7A2C">
        <w:rPr>
          <w:rFonts w:ascii="Garamond" w:eastAsia="Garamond" w:hAnsi="Garamond" w:cs="Garamond"/>
          <w:bCs/>
        </w:rPr>
        <w:t xml:space="preserve">, l’approccio seguito per la </w:t>
      </w:r>
      <w:r w:rsidR="005D59E1" w:rsidRPr="006C7A2C">
        <w:rPr>
          <w:rFonts w:ascii="Garamond" w:eastAsia="Garamond" w:hAnsi="Garamond" w:cs="Garamond"/>
          <w:bCs/>
        </w:rPr>
        <w:t xml:space="preserve">redazione è stato quello di definire opportuni requisiti, quindi indicazioni da implementare obbligatoriamente, solo relativamente agli aspetti coperti </w:t>
      </w:r>
      <w:r w:rsidR="00F41275" w:rsidRPr="006C7A2C">
        <w:rPr>
          <w:rFonts w:ascii="Garamond" w:eastAsia="Garamond" w:hAnsi="Garamond" w:cs="Garamond"/>
          <w:bCs/>
        </w:rPr>
        <w:t>da</w:t>
      </w:r>
      <w:r w:rsidR="005D59E1" w:rsidRPr="006C7A2C">
        <w:rPr>
          <w:rFonts w:ascii="Garamond" w:eastAsia="Garamond" w:hAnsi="Garamond" w:cs="Garamond"/>
          <w:bCs/>
        </w:rPr>
        <w:t xml:space="preserve">l decreto. </w:t>
      </w:r>
      <w:r w:rsidR="00646CEE" w:rsidRPr="006C7A2C">
        <w:rPr>
          <w:rFonts w:ascii="Garamond" w:eastAsia="Garamond" w:hAnsi="Garamond" w:cs="Garamond"/>
          <w:bCs/>
        </w:rPr>
        <w:t>In particolare</w:t>
      </w:r>
      <w:r w:rsidR="00F41275" w:rsidRPr="006C7A2C">
        <w:rPr>
          <w:rFonts w:ascii="Garamond" w:eastAsia="Garamond" w:hAnsi="Garamond" w:cs="Garamond"/>
          <w:bCs/>
        </w:rPr>
        <w:t>, quindi</w:t>
      </w:r>
      <w:r w:rsidR="00646CEE" w:rsidRPr="006C7A2C">
        <w:rPr>
          <w:rFonts w:ascii="Garamond" w:eastAsia="Garamond" w:hAnsi="Garamond" w:cs="Garamond"/>
          <w:bCs/>
        </w:rPr>
        <w:t>:</w:t>
      </w:r>
    </w:p>
    <w:p w14:paraId="25938A43" w14:textId="77777777" w:rsidR="00646CEE" w:rsidRPr="006C7A2C" w:rsidRDefault="00646CEE" w:rsidP="00BF41CE">
      <w:pPr>
        <w:pStyle w:val="Paragrafoelenco"/>
        <w:numPr>
          <w:ilvl w:val="0"/>
          <w:numId w:val="60"/>
        </w:numPr>
        <w:spacing w:after="120" w:line="360" w:lineRule="auto"/>
        <w:jc w:val="both"/>
        <w:rPr>
          <w:rFonts w:ascii="Garamond" w:eastAsia="Garamond" w:hAnsi="Garamond" w:cs="Garamond"/>
          <w:bCs/>
        </w:rPr>
      </w:pPr>
      <w:r w:rsidRPr="006C7A2C">
        <w:rPr>
          <w:rFonts w:ascii="Garamond" w:eastAsia="Garamond" w:hAnsi="Garamond" w:cs="Garamond"/>
          <w:bCs/>
        </w:rPr>
        <w:t>formati e modalità di pubblicazione dei dati di tipo aperto, in generale, e delle specifiche categorie di dati individuate, in particolare;</w:t>
      </w:r>
    </w:p>
    <w:p w14:paraId="282BE104" w14:textId="77777777" w:rsidR="00646CEE" w:rsidRPr="006C7A2C" w:rsidRDefault="00646CEE" w:rsidP="00BF41CE">
      <w:pPr>
        <w:pStyle w:val="Paragrafoelenco"/>
        <w:numPr>
          <w:ilvl w:val="0"/>
          <w:numId w:val="60"/>
        </w:numPr>
        <w:spacing w:after="120" w:line="360" w:lineRule="auto"/>
        <w:jc w:val="both"/>
        <w:rPr>
          <w:rFonts w:ascii="Garamond" w:eastAsia="Garamond" w:hAnsi="Garamond" w:cs="Garamond"/>
          <w:bCs/>
        </w:rPr>
      </w:pPr>
      <w:r w:rsidRPr="006C7A2C">
        <w:rPr>
          <w:rFonts w:ascii="Garamond" w:eastAsia="Garamond" w:hAnsi="Garamond" w:cs="Garamond"/>
          <w:bCs/>
        </w:rPr>
        <w:t>richieste di riutilizzo;</w:t>
      </w:r>
    </w:p>
    <w:p w14:paraId="36642488" w14:textId="77777777" w:rsidR="00646CEE" w:rsidRPr="006C7A2C" w:rsidRDefault="00646CEE" w:rsidP="00BF41CE">
      <w:pPr>
        <w:pStyle w:val="Paragrafoelenco"/>
        <w:numPr>
          <w:ilvl w:val="0"/>
          <w:numId w:val="60"/>
        </w:numPr>
        <w:spacing w:after="120" w:line="360" w:lineRule="auto"/>
        <w:jc w:val="both"/>
        <w:rPr>
          <w:rFonts w:ascii="Garamond" w:eastAsia="Garamond" w:hAnsi="Garamond" w:cs="Garamond"/>
          <w:bCs/>
        </w:rPr>
      </w:pPr>
      <w:r w:rsidRPr="006C7A2C">
        <w:rPr>
          <w:rFonts w:ascii="Garamond" w:eastAsia="Garamond" w:hAnsi="Garamond" w:cs="Garamond"/>
          <w:bCs/>
        </w:rPr>
        <w:t>licenze, tariffazione e accordi di esclusiva;</w:t>
      </w:r>
    </w:p>
    <w:p w14:paraId="3ADA3339" w14:textId="77777777" w:rsidR="00646CEE" w:rsidRPr="006C7A2C" w:rsidRDefault="00646CEE" w:rsidP="00BF41CE">
      <w:pPr>
        <w:pStyle w:val="Paragrafoelenco"/>
        <w:numPr>
          <w:ilvl w:val="0"/>
          <w:numId w:val="60"/>
        </w:numPr>
        <w:spacing w:after="120" w:line="360" w:lineRule="auto"/>
        <w:jc w:val="both"/>
        <w:rPr>
          <w:rFonts w:ascii="Garamond" w:eastAsia="Garamond" w:hAnsi="Garamond" w:cs="Garamond"/>
          <w:bCs/>
        </w:rPr>
      </w:pPr>
      <w:r w:rsidRPr="006C7A2C">
        <w:rPr>
          <w:rFonts w:ascii="Garamond" w:eastAsia="Garamond" w:hAnsi="Garamond" w:cs="Garamond"/>
          <w:bCs/>
        </w:rPr>
        <w:t>strumenti di ricerca.</w:t>
      </w:r>
    </w:p>
    <w:p w14:paraId="5FEBE5ED" w14:textId="77777777" w:rsidR="00FE0544" w:rsidRPr="006C7A2C" w:rsidRDefault="005D59E1" w:rsidP="00052C8D">
      <w:pPr>
        <w:spacing w:after="120" w:line="360" w:lineRule="auto"/>
        <w:ind w:firstLine="720"/>
        <w:jc w:val="both"/>
        <w:rPr>
          <w:rFonts w:ascii="Garamond" w:eastAsia="Garamond" w:hAnsi="Garamond" w:cs="Garamond"/>
          <w:bCs/>
        </w:rPr>
      </w:pPr>
      <w:r w:rsidRPr="006C7A2C">
        <w:rPr>
          <w:rFonts w:ascii="Garamond" w:eastAsia="Garamond" w:hAnsi="Garamond" w:cs="Garamond"/>
          <w:bCs/>
        </w:rPr>
        <w:t>Altri aspetti comunque ritenuti importanti per il processo di apertura dei dati sono stati trattati come raccomandazioni</w:t>
      </w:r>
      <w:r w:rsidR="005672DD" w:rsidRPr="006C7A2C">
        <w:rPr>
          <w:rFonts w:ascii="Garamond" w:eastAsia="Garamond" w:hAnsi="Garamond" w:cs="Garamond"/>
          <w:bCs/>
        </w:rPr>
        <w:t>.</w:t>
      </w:r>
      <w:r w:rsidR="00052C8D" w:rsidRPr="006C7A2C">
        <w:rPr>
          <w:rFonts w:ascii="Garamond" w:eastAsia="Garamond" w:hAnsi="Garamond" w:cs="Garamond"/>
          <w:bCs/>
        </w:rPr>
        <w:t xml:space="preserve"> </w:t>
      </w:r>
    </w:p>
    <w:p w14:paraId="77E0953A" w14:textId="36303F97" w:rsidR="00F431EB" w:rsidRPr="006C7A2C" w:rsidRDefault="00F431EB" w:rsidP="00052C8D">
      <w:pPr>
        <w:spacing w:after="120" w:line="360" w:lineRule="auto"/>
        <w:ind w:firstLine="720"/>
        <w:jc w:val="both"/>
        <w:rPr>
          <w:rFonts w:ascii="Garamond" w:eastAsia="Garamond" w:hAnsi="Garamond" w:cs="Garamond"/>
          <w:bCs/>
        </w:rPr>
      </w:pPr>
    </w:p>
    <w:p w14:paraId="7DC9D3FE" w14:textId="77777777" w:rsidR="0035300B" w:rsidRPr="006C7A2C" w:rsidRDefault="00163BB0" w:rsidP="004A21C6">
      <w:pPr>
        <w:pStyle w:val="Titolo1"/>
        <w:numPr>
          <w:ilvl w:val="0"/>
          <w:numId w:val="8"/>
        </w:numPr>
        <w:spacing w:after="160" w:line="360" w:lineRule="auto"/>
        <w:ind w:left="0" w:firstLine="1"/>
        <w:rPr>
          <w:rFonts w:ascii="Garamond" w:eastAsia="Garamond" w:hAnsi="Garamond" w:cs="Garamond"/>
        </w:rPr>
      </w:pPr>
      <w:r w:rsidRPr="006C7A2C">
        <w:rPr>
          <w:rFonts w:ascii="Garamond" w:eastAsia="Garamond" w:hAnsi="Garamond" w:cs="Garamond"/>
        </w:rPr>
        <w:lastRenderedPageBreak/>
        <w:br/>
      </w:r>
      <w:bookmarkStart w:id="7" w:name="_Ref100511494"/>
      <w:r w:rsidR="00690EC2" w:rsidRPr="006C7A2C">
        <w:rPr>
          <w:rFonts w:ascii="Garamond" w:eastAsia="Garamond" w:hAnsi="Garamond" w:cs="Garamond"/>
        </w:rPr>
        <w:t xml:space="preserve">  </w:t>
      </w:r>
      <w:bookmarkStart w:id="8" w:name="_Toc141445294"/>
      <w:r w:rsidRPr="006C7A2C">
        <w:rPr>
          <w:rFonts w:ascii="Garamond" w:eastAsia="Garamond" w:hAnsi="Garamond" w:cs="Garamond"/>
        </w:rPr>
        <w:t>Ambito di applicazione</w:t>
      </w:r>
      <w:bookmarkEnd w:id="7"/>
      <w:bookmarkEnd w:id="8"/>
    </w:p>
    <w:p w14:paraId="42D6B647" w14:textId="0A8A24D4" w:rsidR="0035300B" w:rsidRPr="006C7A2C" w:rsidRDefault="007E19CC">
      <w:pPr>
        <w:spacing w:before="360" w:after="120" w:line="360" w:lineRule="auto"/>
        <w:ind w:firstLine="720"/>
        <w:jc w:val="both"/>
        <w:rPr>
          <w:rFonts w:ascii="Garamond" w:eastAsia="Garamond" w:hAnsi="Garamond" w:cs="Garamond"/>
        </w:rPr>
      </w:pPr>
      <w:r>
        <w:rPr>
          <w:rFonts w:ascii="Garamond" w:eastAsia="Garamond" w:hAnsi="Garamond" w:cs="Garamond"/>
        </w:rPr>
        <w:t>Le presenti</w:t>
      </w:r>
      <w:r w:rsidR="00163BB0" w:rsidRPr="006C7A2C">
        <w:rPr>
          <w:rFonts w:ascii="Garamond" w:eastAsia="Garamond" w:hAnsi="Garamond" w:cs="Garamond"/>
        </w:rPr>
        <w:t xml:space="preserve"> Linee Guida stabilisc</w:t>
      </w:r>
      <w:r>
        <w:rPr>
          <w:rFonts w:ascii="Garamond" w:eastAsia="Garamond" w:hAnsi="Garamond" w:cs="Garamond"/>
        </w:rPr>
        <w:t>ono</w:t>
      </w:r>
      <w:r w:rsidR="00163BB0" w:rsidRPr="006C7A2C">
        <w:rPr>
          <w:rFonts w:ascii="Garamond" w:eastAsia="Garamond" w:hAnsi="Garamond" w:cs="Garamond"/>
        </w:rPr>
        <w:t xml:space="preserve"> le regole tecniche per l</w:t>
      </w:r>
      <w:r w:rsidR="007A089D" w:rsidRPr="006C7A2C">
        <w:rPr>
          <w:rFonts w:ascii="Garamond" w:eastAsia="Garamond" w:hAnsi="Garamond" w:cs="Garamond"/>
        </w:rPr>
        <w:t>’</w:t>
      </w:r>
      <w:r w:rsidR="00163BB0" w:rsidRPr="006C7A2C">
        <w:rPr>
          <w:rFonts w:ascii="Garamond" w:eastAsia="Garamond" w:hAnsi="Garamond" w:cs="Garamond"/>
        </w:rPr>
        <w:t xml:space="preserve">attuazione del </w:t>
      </w:r>
      <w:r w:rsidR="00A8690E">
        <w:rPr>
          <w:rFonts w:ascii="Garamond" w:eastAsia="Garamond" w:hAnsi="Garamond" w:cs="Garamond"/>
        </w:rPr>
        <w:t xml:space="preserve">D. Lgs. </w:t>
      </w:r>
      <w:r w:rsidR="00163BB0" w:rsidRPr="006C7A2C">
        <w:rPr>
          <w:rFonts w:ascii="Garamond" w:eastAsia="Garamond" w:hAnsi="Garamond" w:cs="Garamond"/>
        </w:rPr>
        <w:t xml:space="preserve">24 gennaio 2006, n. 36 (di seguito </w:t>
      </w:r>
      <w:r w:rsidR="00163BB0" w:rsidRPr="00CC4A0E">
        <w:rPr>
          <w:rFonts w:ascii="Garamond" w:eastAsia="Garamond" w:hAnsi="Garamond" w:cs="Garamond"/>
          <w:b/>
          <w:bCs/>
        </w:rPr>
        <w:t>Decreto</w:t>
      </w:r>
      <w:r w:rsidR="00163BB0" w:rsidRPr="006C7A2C">
        <w:rPr>
          <w:rFonts w:ascii="Garamond" w:eastAsia="Garamond" w:hAnsi="Garamond" w:cs="Garamond"/>
        </w:rPr>
        <w:t xml:space="preserve">), così come modificato dal D. Lgs. 8 novembre 2021, n. 200 di recepimento della Direttiva (UE) 2019/1024 (di seguito </w:t>
      </w:r>
      <w:r w:rsidR="00163BB0" w:rsidRPr="00CC4A0E">
        <w:rPr>
          <w:rFonts w:ascii="Garamond" w:eastAsia="Garamond" w:hAnsi="Garamond" w:cs="Garamond"/>
          <w:b/>
          <w:bCs/>
        </w:rPr>
        <w:t>Direttiva</w:t>
      </w:r>
      <w:r w:rsidR="00163BB0" w:rsidRPr="006C7A2C">
        <w:rPr>
          <w:rFonts w:ascii="Garamond" w:eastAsia="Garamond" w:hAnsi="Garamond" w:cs="Garamond"/>
        </w:rPr>
        <w:t>), in ottemperanza all</w:t>
      </w:r>
      <w:r w:rsidR="007A089D" w:rsidRPr="006C7A2C">
        <w:rPr>
          <w:rFonts w:ascii="Garamond" w:eastAsia="Garamond" w:hAnsi="Garamond" w:cs="Garamond"/>
        </w:rPr>
        <w:t>’</w:t>
      </w:r>
      <w:r w:rsidR="00163BB0" w:rsidRPr="006C7A2C">
        <w:rPr>
          <w:rFonts w:ascii="Garamond" w:eastAsia="Garamond" w:hAnsi="Garamond" w:cs="Garamond"/>
        </w:rPr>
        <w:t>art. 12 del Decreto stesso.</w:t>
      </w:r>
    </w:p>
    <w:p w14:paraId="421B9723" w14:textId="198925E3" w:rsidR="0035300B" w:rsidRPr="006C7A2C" w:rsidRDefault="00163BB0">
      <w:pPr>
        <w:spacing w:after="120" w:line="360" w:lineRule="auto"/>
        <w:ind w:firstLine="720"/>
        <w:jc w:val="both"/>
        <w:rPr>
          <w:rFonts w:ascii="Garamond" w:eastAsia="Garamond" w:hAnsi="Garamond" w:cs="Garamond"/>
        </w:rPr>
      </w:pPr>
      <w:r w:rsidRPr="006C7A2C">
        <w:rPr>
          <w:rFonts w:ascii="Garamond" w:eastAsia="Garamond" w:hAnsi="Garamond" w:cs="Garamond"/>
        </w:rPr>
        <w:t>Il documento ha l</w:t>
      </w:r>
      <w:r w:rsidR="007A089D" w:rsidRPr="006C7A2C">
        <w:rPr>
          <w:rFonts w:ascii="Garamond" w:eastAsia="Garamond" w:hAnsi="Garamond" w:cs="Garamond"/>
        </w:rPr>
        <w:t>’</w:t>
      </w:r>
      <w:r w:rsidRPr="006C7A2C">
        <w:rPr>
          <w:rFonts w:ascii="Garamond" w:eastAsia="Garamond" w:hAnsi="Garamond" w:cs="Garamond"/>
        </w:rPr>
        <w:t>obiettivo di supportare le pubbliche amministrazioni e gli altri soggetti interessati</w:t>
      </w:r>
      <w:r w:rsidR="00243BA6" w:rsidRPr="006C7A2C">
        <w:rPr>
          <w:rFonts w:ascii="Garamond" w:eastAsia="Garamond" w:hAnsi="Garamond" w:cs="Garamond"/>
        </w:rPr>
        <w:t xml:space="preserve"> (v. par. </w:t>
      </w:r>
      <w:r w:rsidR="00243BA6" w:rsidRPr="006C7A2C">
        <w:rPr>
          <w:rFonts w:ascii="Garamond" w:eastAsia="Garamond" w:hAnsi="Garamond" w:cs="Garamond"/>
          <w:b/>
          <w:bCs/>
          <w:color w:val="0059B3"/>
        </w:rPr>
        <w:fldChar w:fldCharType="begin"/>
      </w:r>
      <w:r w:rsidR="00243BA6" w:rsidRPr="006C7A2C">
        <w:rPr>
          <w:rFonts w:ascii="Garamond" w:eastAsia="Garamond" w:hAnsi="Garamond" w:cs="Garamond"/>
          <w:b/>
          <w:bCs/>
          <w:color w:val="0059B3"/>
        </w:rPr>
        <w:instrText xml:space="preserve"> REF _Ref100513076 \r \h  \* MERGEFORMAT </w:instrText>
      </w:r>
      <w:r w:rsidR="00243BA6" w:rsidRPr="006C7A2C">
        <w:rPr>
          <w:rFonts w:ascii="Garamond" w:eastAsia="Garamond" w:hAnsi="Garamond" w:cs="Garamond"/>
          <w:b/>
          <w:bCs/>
          <w:color w:val="0059B3"/>
        </w:rPr>
      </w:r>
      <w:r w:rsidR="00243BA6" w:rsidRPr="006C7A2C">
        <w:rPr>
          <w:rFonts w:ascii="Garamond" w:eastAsia="Garamond" w:hAnsi="Garamond" w:cs="Garamond"/>
          <w:b/>
          <w:bCs/>
          <w:color w:val="0059B3"/>
        </w:rPr>
        <w:fldChar w:fldCharType="separate"/>
      </w:r>
      <w:r w:rsidR="001F0DE6">
        <w:rPr>
          <w:rFonts w:ascii="Garamond" w:eastAsia="Garamond" w:hAnsi="Garamond" w:cs="Garamond"/>
          <w:b/>
          <w:bCs/>
          <w:color w:val="0059B3"/>
        </w:rPr>
        <w:t>1.3</w:t>
      </w:r>
      <w:r w:rsidR="00243BA6" w:rsidRPr="006C7A2C">
        <w:rPr>
          <w:rFonts w:ascii="Garamond" w:eastAsia="Garamond" w:hAnsi="Garamond" w:cs="Garamond"/>
          <w:b/>
          <w:bCs/>
          <w:color w:val="0059B3"/>
        </w:rPr>
        <w:fldChar w:fldCharType="end"/>
      </w:r>
      <w:r w:rsidR="00243BA6" w:rsidRPr="006C7A2C">
        <w:rPr>
          <w:rFonts w:ascii="Garamond" w:eastAsia="Garamond" w:hAnsi="Garamond" w:cs="Garamond"/>
        </w:rPr>
        <w:t>)</w:t>
      </w:r>
      <w:r w:rsidRPr="006C7A2C">
        <w:rPr>
          <w:rFonts w:ascii="Garamond" w:eastAsia="Garamond" w:hAnsi="Garamond" w:cs="Garamond"/>
        </w:rPr>
        <w:t xml:space="preserve"> nel processo di apertura dei dati e di riutilizzo dell</w:t>
      </w:r>
      <w:r w:rsidR="007A089D" w:rsidRPr="006C7A2C">
        <w:rPr>
          <w:rFonts w:ascii="Garamond" w:eastAsia="Garamond" w:hAnsi="Garamond" w:cs="Garamond"/>
        </w:rPr>
        <w:t>’</w:t>
      </w:r>
      <w:r w:rsidRPr="006C7A2C">
        <w:rPr>
          <w:rFonts w:ascii="Garamond" w:eastAsia="Garamond" w:hAnsi="Garamond" w:cs="Garamond"/>
        </w:rPr>
        <w:t xml:space="preserve">informazione </w:t>
      </w:r>
      <w:r w:rsidR="00EF5CA2" w:rsidRPr="006C7A2C">
        <w:rPr>
          <w:rFonts w:ascii="Garamond" w:eastAsia="Garamond" w:hAnsi="Garamond" w:cs="Garamond"/>
        </w:rPr>
        <w:t xml:space="preserve">del settore </w:t>
      </w:r>
      <w:r w:rsidRPr="006C7A2C">
        <w:rPr>
          <w:rFonts w:ascii="Garamond" w:eastAsia="Garamond" w:hAnsi="Garamond" w:cs="Garamond"/>
        </w:rPr>
        <w:t>pubblic</w:t>
      </w:r>
      <w:r w:rsidR="00EF5CA2" w:rsidRPr="006C7A2C">
        <w:rPr>
          <w:rFonts w:ascii="Garamond" w:eastAsia="Garamond" w:hAnsi="Garamond" w:cs="Garamond"/>
        </w:rPr>
        <w:t>o</w:t>
      </w:r>
      <w:r w:rsidRPr="006C7A2C">
        <w:rPr>
          <w:rFonts w:ascii="Garamond" w:eastAsia="Garamond" w:hAnsi="Garamond" w:cs="Garamond"/>
        </w:rPr>
        <w:t xml:space="preserve"> attraverso indicazioni volte ad implementare le disposizioni e le modalità disciplinate dal Decreto.</w:t>
      </w:r>
    </w:p>
    <w:p w14:paraId="3781EF49" w14:textId="57918BBA" w:rsidR="00AF177A" w:rsidRPr="006C7A2C" w:rsidRDefault="00163BB0" w:rsidP="000424FB">
      <w:pPr>
        <w:spacing w:after="120" w:line="360" w:lineRule="auto"/>
        <w:ind w:firstLine="720"/>
        <w:jc w:val="both"/>
        <w:rPr>
          <w:rFonts w:ascii="Garamond" w:eastAsia="Garamond" w:hAnsi="Garamond" w:cs="Garamond"/>
        </w:rPr>
      </w:pPr>
      <w:r w:rsidRPr="006C7A2C">
        <w:rPr>
          <w:rFonts w:ascii="Garamond" w:eastAsia="Garamond" w:hAnsi="Garamond" w:cs="Garamond"/>
        </w:rPr>
        <w:t xml:space="preserve">In particolare, tali indicazioni riguardano formati, </w:t>
      </w:r>
      <w:r w:rsidR="00AF177A" w:rsidRPr="006C7A2C">
        <w:rPr>
          <w:rFonts w:ascii="Garamond" w:eastAsia="Garamond" w:hAnsi="Garamond" w:cs="Garamond"/>
        </w:rPr>
        <w:t>modalità di pubblicazione</w:t>
      </w:r>
      <w:r w:rsidRPr="006C7A2C">
        <w:rPr>
          <w:rFonts w:ascii="Garamond" w:eastAsia="Garamond" w:hAnsi="Garamond" w:cs="Garamond"/>
        </w:rPr>
        <w:t>, profili di metadati,</w:t>
      </w:r>
      <w:r w:rsidR="00AF177A" w:rsidRPr="006C7A2C">
        <w:rPr>
          <w:rFonts w:ascii="Garamond" w:eastAsia="Garamond" w:hAnsi="Garamond" w:cs="Garamond"/>
        </w:rPr>
        <w:t xml:space="preserve"> licenze e tariffazione, richieste di riutilizzo e strumenti di ricerca, tutti aspetti regolamentati da Direttiva e Decreto. </w:t>
      </w:r>
      <w:r w:rsidRPr="006C7A2C">
        <w:rPr>
          <w:rFonts w:ascii="Garamond" w:eastAsia="Garamond" w:hAnsi="Garamond" w:cs="Garamond"/>
        </w:rPr>
        <w:t xml:space="preserve">Il presente documento </w:t>
      </w:r>
      <w:r w:rsidR="00AF177A" w:rsidRPr="006C7A2C">
        <w:rPr>
          <w:rFonts w:ascii="Garamond" w:eastAsia="Garamond" w:hAnsi="Garamond" w:cs="Garamond"/>
        </w:rPr>
        <w:t>include</w:t>
      </w:r>
      <w:r w:rsidRPr="006C7A2C">
        <w:rPr>
          <w:rFonts w:ascii="Garamond" w:eastAsia="Garamond" w:hAnsi="Garamond" w:cs="Garamond"/>
        </w:rPr>
        <w:t xml:space="preserve">, inoltre, </w:t>
      </w:r>
      <w:r w:rsidR="0068553D">
        <w:rPr>
          <w:rFonts w:ascii="Garamond" w:eastAsia="Garamond" w:hAnsi="Garamond" w:cs="Garamond"/>
        </w:rPr>
        <w:t xml:space="preserve">raccomandazioni </w:t>
      </w:r>
      <w:r w:rsidR="00AF177A" w:rsidRPr="006C7A2C">
        <w:rPr>
          <w:rFonts w:ascii="Garamond" w:eastAsia="Garamond" w:hAnsi="Garamond" w:cs="Garamond"/>
        </w:rPr>
        <w:t>su aspetti organizzativi e qualità dei dati.</w:t>
      </w:r>
    </w:p>
    <w:p w14:paraId="0EC587A2" w14:textId="77777777" w:rsidR="003A57EC" w:rsidRPr="006C7A2C" w:rsidRDefault="003A57EC" w:rsidP="004A21C6">
      <w:pPr>
        <w:pStyle w:val="Titolo2"/>
        <w:numPr>
          <w:ilvl w:val="1"/>
          <w:numId w:val="8"/>
        </w:numPr>
      </w:pPr>
      <w:bookmarkStart w:id="9" w:name="_Ref114844511"/>
      <w:bookmarkStart w:id="10" w:name="_Toc141445295"/>
      <w:r w:rsidRPr="006C7A2C">
        <w:rPr>
          <w:rFonts w:eastAsia="Garamond" w:cs="Garamond"/>
        </w:rPr>
        <w:t>Documenti oggetto di applicazione</w:t>
      </w:r>
      <w:bookmarkEnd w:id="9"/>
      <w:bookmarkEnd w:id="10"/>
    </w:p>
    <w:p w14:paraId="4AF10999" w14:textId="78FF277C" w:rsidR="0035300B" w:rsidRPr="006C7A2C" w:rsidRDefault="00337B1F">
      <w:pPr>
        <w:spacing w:after="120" w:line="360" w:lineRule="auto"/>
        <w:ind w:firstLine="360"/>
        <w:jc w:val="both"/>
        <w:rPr>
          <w:rFonts w:ascii="Garamond" w:eastAsia="Garamond" w:hAnsi="Garamond" w:cs="Garamond"/>
        </w:rPr>
      </w:pPr>
      <w:r w:rsidRPr="006C7A2C">
        <w:rPr>
          <w:rFonts w:ascii="Garamond" w:eastAsia="Garamond" w:hAnsi="Garamond" w:cs="Garamond"/>
        </w:rPr>
        <w:t>Coerentemente con quanto disposto dal</w:t>
      </w:r>
      <w:r>
        <w:rPr>
          <w:rFonts w:ascii="Garamond" w:eastAsia="Garamond" w:hAnsi="Garamond" w:cs="Garamond"/>
        </w:rPr>
        <w:t>l’art. 1 del</w:t>
      </w:r>
      <w:r w:rsidRPr="006C7A2C">
        <w:rPr>
          <w:rFonts w:ascii="Garamond" w:eastAsia="Garamond" w:hAnsi="Garamond" w:cs="Garamond"/>
        </w:rPr>
        <w:t xml:space="preserve"> Decreto,</w:t>
      </w:r>
      <w:r>
        <w:rPr>
          <w:rFonts w:ascii="Garamond" w:eastAsia="Garamond" w:hAnsi="Garamond" w:cs="Garamond"/>
        </w:rPr>
        <w:t xml:space="preserve"> </w:t>
      </w:r>
      <w:r>
        <w:rPr>
          <w:rFonts w:ascii="Garamond" w:eastAsia="Garamond" w:hAnsi="Garamond" w:cs="Garamond"/>
          <w:b/>
          <w:bCs/>
        </w:rPr>
        <w:t>l</w:t>
      </w:r>
      <w:r w:rsidR="00163BB0" w:rsidRPr="006C7A2C">
        <w:rPr>
          <w:rFonts w:ascii="Garamond" w:eastAsia="Garamond" w:hAnsi="Garamond" w:cs="Garamond"/>
          <w:b/>
          <w:bCs/>
        </w:rPr>
        <w:t>e presenti Linee Guida si applicano</w:t>
      </w:r>
      <w:r w:rsidR="00163BB0" w:rsidRPr="006C7A2C">
        <w:rPr>
          <w:rFonts w:ascii="Garamond" w:eastAsia="Garamond" w:hAnsi="Garamond" w:cs="Garamond"/>
        </w:rPr>
        <w:t>:</w:t>
      </w:r>
    </w:p>
    <w:p w14:paraId="1C0A11D2" w14:textId="546EDEE9" w:rsidR="0035300B" w:rsidRPr="006C7A2C" w:rsidRDefault="003D4611" w:rsidP="00BF41CE">
      <w:pPr>
        <w:numPr>
          <w:ilvl w:val="0"/>
          <w:numId w:val="19"/>
        </w:numPr>
        <w:pBdr>
          <w:top w:val="nil"/>
          <w:left w:val="nil"/>
          <w:bottom w:val="nil"/>
          <w:right w:val="nil"/>
          <w:between w:val="nil"/>
        </w:pBdr>
        <w:spacing w:line="360" w:lineRule="auto"/>
        <w:jc w:val="both"/>
        <w:rPr>
          <w:rFonts w:ascii="Garamond" w:eastAsia="Garamond" w:hAnsi="Garamond" w:cs="Garamond"/>
          <w:color w:val="000000"/>
        </w:rPr>
      </w:pPr>
      <w:r>
        <w:rPr>
          <w:rFonts w:ascii="Garamond" w:eastAsia="Garamond" w:hAnsi="Garamond" w:cs="Garamond"/>
          <w:color w:val="000000"/>
        </w:rPr>
        <w:t xml:space="preserve">a tutti i dati pubblici e </w:t>
      </w:r>
      <w:r w:rsidR="00163BB0" w:rsidRPr="006C7A2C">
        <w:rPr>
          <w:rFonts w:ascii="Garamond" w:eastAsia="Garamond" w:hAnsi="Garamond" w:cs="Garamond"/>
          <w:color w:val="000000"/>
        </w:rPr>
        <w:t xml:space="preserve">tutti i documenti </w:t>
      </w:r>
      <w:r w:rsidR="00163BB0" w:rsidRPr="007E19CC">
        <w:rPr>
          <w:rFonts w:ascii="Garamond" w:eastAsia="Garamond" w:hAnsi="Garamond" w:cs="Garamond"/>
          <w:color w:val="000000"/>
        </w:rPr>
        <w:t>contenenti dati pubblici detenuti da pubbliche</w:t>
      </w:r>
      <w:r w:rsidR="00163BB0" w:rsidRPr="006C7A2C">
        <w:rPr>
          <w:rFonts w:ascii="Garamond" w:eastAsia="Garamond" w:hAnsi="Garamond" w:cs="Garamond"/>
          <w:color w:val="000000"/>
        </w:rPr>
        <w:t xml:space="preserve"> amministrazioni</w:t>
      </w:r>
      <w:r w:rsidR="003704CD" w:rsidRPr="006C7A2C">
        <w:rPr>
          <w:rFonts w:ascii="Garamond" w:eastAsia="Garamond" w:hAnsi="Garamond" w:cs="Garamond"/>
          <w:color w:val="000000"/>
        </w:rPr>
        <w:t>,</w:t>
      </w:r>
      <w:r w:rsidR="00163BB0" w:rsidRPr="006C7A2C">
        <w:rPr>
          <w:rFonts w:ascii="Garamond" w:eastAsia="Garamond" w:hAnsi="Garamond" w:cs="Garamond"/>
          <w:color w:val="000000"/>
        </w:rPr>
        <w:t xml:space="preserve"> organismi di diritto pubblico</w:t>
      </w:r>
      <w:r w:rsidR="003704CD" w:rsidRPr="006C7A2C">
        <w:rPr>
          <w:rFonts w:ascii="Garamond" w:eastAsia="Garamond" w:hAnsi="Garamond" w:cs="Garamond"/>
          <w:color w:val="000000"/>
        </w:rPr>
        <w:t xml:space="preserve">, </w:t>
      </w:r>
      <w:r w:rsidR="00163BB0" w:rsidRPr="006C7A2C">
        <w:rPr>
          <w:rFonts w:ascii="Garamond" w:eastAsia="Garamond" w:hAnsi="Garamond" w:cs="Garamond"/>
          <w:color w:val="000000"/>
        </w:rPr>
        <w:t>imprese pubbliche e private, ad eccezione di quelli indicati nel</w:t>
      </w:r>
      <w:r w:rsidR="000505DF" w:rsidRPr="006C7A2C">
        <w:rPr>
          <w:rFonts w:ascii="Garamond" w:eastAsia="Garamond" w:hAnsi="Garamond" w:cs="Garamond"/>
          <w:color w:val="000000"/>
        </w:rPr>
        <w:t xml:space="preserve"> par.</w:t>
      </w:r>
      <w:r w:rsidR="00163BB0" w:rsidRPr="006C7A2C">
        <w:rPr>
          <w:rFonts w:ascii="Garamond" w:eastAsia="Garamond" w:hAnsi="Garamond" w:cs="Garamond"/>
          <w:color w:val="000000"/>
        </w:rPr>
        <w:t xml:space="preserve"> </w:t>
      </w:r>
      <w:r w:rsidR="000505DF" w:rsidRPr="006C7A2C">
        <w:rPr>
          <w:rFonts w:ascii="Garamond" w:eastAsia="Garamond" w:hAnsi="Garamond" w:cs="Garamond"/>
          <w:b/>
          <w:bCs/>
          <w:color w:val="0059B3"/>
        </w:rPr>
        <w:fldChar w:fldCharType="begin"/>
      </w:r>
      <w:r w:rsidR="000505DF" w:rsidRPr="006C7A2C">
        <w:rPr>
          <w:rFonts w:ascii="Garamond" w:eastAsia="Garamond" w:hAnsi="Garamond" w:cs="Garamond"/>
          <w:b/>
          <w:bCs/>
          <w:color w:val="0059B3"/>
        </w:rPr>
        <w:instrText xml:space="preserve"> REF _Ref100509757 \w \h  \* MERGEFORMAT </w:instrText>
      </w:r>
      <w:r w:rsidR="000505DF" w:rsidRPr="006C7A2C">
        <w:rPr>
          <w:rFonts w:ascii="Garamond" w:eastAsia="Garamond" w:hAnsi="Garamond" w:cs="Garamond"/>
          <w:b/>
          <w:bCs/>
          <w:color w:val="0059B3"/>
        </w:rPr>
      </w:r>
      <w:r w:rsidR="000505DF" w:rsidRPr="006C7A2C">
        <w:rPr>
          <w:rFonts w:ascii="Garamond" w:eastAsia="Garamond" w:hAnsi="Garamond" w:cs="Garamond"/>
          <w:b/>
          <w:bCs/>
          <w:color w:val="0059B3"/>
        </w:rPr>
        <w:fldChar w:fldCharType="separate"/>
      </w:r>
      <w:r w:rsidR="001F0DE6">
        <w:rPr>
          <w:rFonts w:ascii="Garamond" w:eastAsia="Garamond" w:hAnsi="Garamond" w:cs="Garamond"/>
          <w:b/>
          <w:bCs/>
          <w:color w:val="0059B3"/>
        </w:rPr>
        <w:t>1.2</w:t>
      </w:r>
      <w:r w:rsidR="000505DF" w:rsidRPr="006C7A2C">
        <w:rPr>
          <w:rFonts w:ascii="Garamond" w:eastAsia="Garamond" w:hAnsi="Garamond" w:cs="Garamond"/>
          <w:b/>
          <w:bCs/>
          <w:color w:val="0059B3"/>
        </w:rPr>
        <w:fldChar w:fldCharType="end"/>
      </w:r>
      <w:r w:rsidR="0068553D" w:rsidRPr="006C7A2C">
        <w:rPr>
          <w:rFonts w:ascii="Garamond" w:eastAsia="Garamond" w:hAnsi="Garamond" w:cs="Garamond"/>
          <w:color w:val="000000"/>
        </w:rPr>
        <w:t>;</w:t>
      </w:r>
    </w:p>
    <w:p w14:paraId="495A5398" w14:textId="1C3360CE" w:rsidR="0035300B" w:rsidRPr="006C7A2C" w:rsidRDefault="00163BB0" w:rsidP="00BF41CE">
      <w:pPr>
        <w:numPr>
          <w:ilvl w:val="0"/>
          <w:numId w:val="19"/>
        </w:numPr>
        <w:pBdr>
          <w:top w:val="nil"/>
          <w:left w:val="nil"/>
          <w:bottom w:val="nil"/>
          <w:right w:val="nil"/>
          <w:between w:val="nil"/>
        </w:pBdr>
        <w:spacing w:line="360" w:lineRule="auto"/>
        <w:jc w:val="both"/>
        <w:rPr>
          <w:rFonts w:ascii="Garamond" w:eastAsia="Garamond" w:hAnsi="Garamond" w:cs="Garamond"/>
          <w:color w:val="000000"/>
        </w:rPr>
      </w:pPr>
      <w:r w:rsidRPr="006C7A2C">
        <w:rPr>
          <w:rFonts w:ascii="Garamond" w:eastAsia="Garamond" w:hAnsi="Garamond" w:cs="Garamond"/>
          <w:color w:val="000000"/>
        </w:rPr>
        <w:t>a</w:t>
      </w:r>
      <w:r w:rsidR="003D4611">
        <w:rPr>
          <w:rFonts w:ascii="Garamond" w:eastAsia="Garamond" w:hAnsi="Garamond" w:cs="Garamond"/>
          <w:color w:val="000000"/>
        </w:rPr>
        <w:t xml:space="preserve"> dat</w:t>
      </w:r>
      <w:r w:rsidRPr="006C7A2C">
        <w:rPr>
          <w:rFonts w:ascii="Garamond" w:eastAsia="Garamond" w:hAnsi="Garamond" w:cs="Garamond"/>
          <w:color w:val="000000"/>
        </w:rPr>
        <w:t>i</w:t>
      </w:r>
      <w:r w:rsidR="003D4611">
        <w:rPr>
          <w:rFonts w:ascii="Garamond" w:eastAsia="Garamond" w:hAnsi="Garamond" w:cs="Garamond"/>
          <w:color w:val="000000"/>
        </w:rPr>
        <w:t xml:space="preserve"> e</w:t>
      </w:r>
      <w:r w:rsidRPr="006C7A2C">
        <w:rPr>
          <w:rFonts w:ascii="Garamond" w:eastAsia="Garamond" w:hAnsi="Garamond" w:cs="Garamond"/>
          <w:color w:val="000000"/>
        </w:rPr>
        <w:t xml:space="preserve"> documenti i cui diritti di proprietà intellettuale sono detenuti da biblioteche, comprese le biblioteche universitarie, i musei e gli archivi, solo se il riutilizzo è autorizzato in conformità a quanto previsto nella Parte II, Titolo II, Capo I e Capo III, del decreto legislativo 22 gennaio 2004, n. 42 e nella Parte II, Titolo VII, Capo II, del decreto legislativo 30 giugno 2003 n. 196;</w:t>
      </w:r>
    </w:p>
    <w:p w14:paraId="2945D1CD" w14:textId="5853366D" w:rsidR="0035300B" w:rsidRPr="006C7A2C" w:rsidRDefault="00163BB0" w:rsidP="00BF41CE">
      <w:pPr>
        <w:numPr>
          <w:ilvl w:val="0"/>
          <w:numId w:val="19"/>
        </w:numPr>
        <w:pBdr>
          <w:top w:val="nil"/>
          <w:left w:val="nil"/>
          <w:bottom w:val="nil"/>
          <w:right w:val="nil"/>
          <w:between w:val="nil"/>
        </w:pBdr>
        <w:spacing w:line="360" w:lineRule="auto"/>
        <w:jc w:val="both"/>
        <w:rPr>
          <w:rFonts w:ascii="Garamond" w:eastAsia="Garamond" w:hAnsi="Garamond" w:cs="Garamond"/>
          <w:color w:val="000000"/>
        </w:rPr>
      </w:pPr>
      <w:r w:rsidRPr="006C7A2C">
        <w:rPr>
          <w:rFonts w:ascii="Garamond" w:eastAsia="Garamond" w:hAnsi="Garamond" w:cs="Garamond"/>
          <w:color w:val="000000"/>
        </w:rPr>
        <w:t>ai dati della ricerca</w:t>
      </w:r>
      <w:r w:rsidR="004E359C">
        <w:rPr>
          <w:rFonts w:ascii="Garamond" w:eastAsia="Garamond" w:hAnsi="Garamond" w:cs="Garamond"/>
          <w:color w:val="000000"/>
        </w:rPr>
        <w:t xml:space="preserve"> </w:t>
      </w:r>
      <w:r w:rsidR="0020042F" w:rsidRPr="006C7A2C">
        <w:rPr>
          <w:rFonts w:ascii="Garamond" w:eastAsia="Garamond" w:hAnsi="Garamond" w:cs="Garamond"/>
          <w:color w:val="000000"/>
        </w:rPr>
        <w:t xml:space="preserve">(v. par. </w:t>
      </w:r>
      <w:r w:rsidR="0020042F" w:rsidRPr="006C7A2C">
        <w:rPr>
          <w:rFonts w:ascii="Garamond" w:eastAsia="Garamond" w:hAnsi="Garamond" w:cs="Garamond"/>
          <w:b/>
          <w:bCs/>
          <w:color w:val="0059B3"/>
        </w:rPr>
        <w:fldChar w:fldCharType="begin"/>
      </w:r>
      <w:r w:rsidR="0020042F" w:rsidRPr="006C7A2C">
        <w:rPr>
          <w:rFonts w:ascii="Garamond" w:eastAsia="Garamond" w:hAnsi="Garamond" w:cs="Garamond"/>
          <w:b/>
          <w:bCs/>
          <w:color w:val="0059B3"/>
        </w:rPr>
        <w:instrText xml:space="preserve"> REF _Ref102987860 \r \h  \* MERGEFORMAT </w:instrText>
      </w:r>
      <w:r w:rsidR="0020042F" w:rsidRPr="006C7A2C">
        <w:rPr>
          <w:rFonts w:ascii="Garamond" w:eastAsia="Garamond" w:hAnsi="Garamond" w:cs="Garamond"/>
          <w:b/>
          <w:bCs/>
          <w:color w:val="0059B3"/>
        </w:rPr>
      </w:r>
      <w:r w:rsidR="0020042F" w:rsidRPr="006C7A2C">
        <w:rPr>
          <w:rFonts w:ascii="Garamond" w:eastAsia="Garamond" w:hAnsi="Garamond" w:cs="Garamond"/>
          <w:b/>
          <w:bCs/>
          <w:color w:val="0059B3"/>
        </w:rPr>
        <w:fldChar w:fldCharType="separate"/>
      </w:r>
      <w:r w:rsidR="001F0DE6">
        <w:rPr>
          <w:rFonts w:ascii="Garamond" w:eastAsia="Garamond" w:hAnsi="Garamond" w:cs="Garamond"/>
          <w:b/>
          <w:bCs/>
          <w:color w:val="0059B3"/>
        </w:rPr>
        <w:t>4.4</w:t>
      </w:r>
      <w:r w:rsidR="0020042F" w:rsidRPr="006C7A2C">
        <w:rPr>
          <w:rFonts w:ascii="Garamond" w:eastAsia="Garamond" w:hAnsi="Garamond" w:cs="Garamond"/>
          <w:b/>
          <w:bCs/>
          <w:color w:val="0059B3"/>
        </w:rPr>
        <w:fldChar w:fldCharType="end"/>
      </w:r>
      <w:r w:rsidR="0020042F" w:rsidRPr="006C7A2C">
        <w:rPr>
          <w:rFonts w:ascii="Garamond" w:eastAsia="Garamond" w:hAnsi="Garamond" w:cs="Garamond"/>
          <w:color w:val="000000"/>
        </w:rPr>
        <w:t>)</w:t>
      </w:r>
      <w:r w:rsidRPr="006C7A2C">
        <w:rPr>
          <w:rFonts w:ascii="Garamond" w:eastAsia="Garamond" w:hAnsi="Garamond" w:cs="Garamond"/>
          <w:color w:val="000000"/>
        </w:rPr>
        <w:t>;</w:t>
      </w:r>
    </w:p>
    <w:p w14:paraId="768E684E" w14:textId="5E0CFA87" w:rsidR="0035300B" w:rsidRPr="006C7A2C" w:rsidRDefault="00163BB0" w:rsidP="00BF41CE">
      <w:pPr>
        <w:numPr>
          <w:ilvl w:val="0"/>
          <w:numId w:val="19"/>
        </w:numPr>
        <w:pBdr>
          <w:top w:val="nil"/>
          <w:left w:val="nil"/>
          <w:bottom w:val="nil"/>
          <w:right w:val="nil"/>
          <w:between w:val="nil"/>
        </w:pBdr>
        <w:spacing w:after="120" w:line="360" w:lineRule="auto"/>
        <w:jc w:val="both"/>
        <w:rPr>
          <w:rFonts w:ascii="Garamond" w:eastAsia="Garamond" w:hAnsi="Garamond" w:cs="Garamond"/>
          <w:color w:val="000000"/>
        </w:rPr>
      </w:pPr>
      <w:r w:rsidRPr="006C7A2C">
        <w:rPr>
          <w:rFonts w:ascii="Garamond" w:eastAsia="Garamond" w:hAnsi="Garamond" w:cs="Garamond"/>
          <w:color w:val="000000"/>
        </w:rPr>
        <w:t xml:space="preserve">ai dati territoriali ai quali si applica il </w:t>
      </w:r>
      <w:r w:rsidR="00A8690E">
        <w:rPr>
          <w:rFonts w:ascii="Garamond" w:eastAsia="Garamond" w:hAnsi="Garamond" w:cs="Garamond"/>
          <w:color w:val="000000"/>
        </w:rPr>
        <w:t xml:space="preserve">D Lgs. </w:t>
      </w:r>
      <w:r w:rsidRPr="006C7A2C">
        <w:rPr>
          <w:rFonts w:ascii="Garamond" w:eastAsia="Garamond" w:hAnsi="Garamond" w:cs="Garamond"/>
          <w:color w:val="000000"/>
        </w:rPr>
        <w:t xml:space="preserve">27 gennaio 2010, n. 32, di recepimento della </w:t>
      </w:r>
      <w:r w:rsidRPr="006C7A2C">
        <w:rPr>
          <w:rFonts w:ascii="Garamond" w:eastAsia="Garamond" w:hAnsi="Garamond" w:cs="Garamond"/>
        </w:rPr>
        <w:t>D</w:t>
      </w:r>
      <w:r w:rsidRPr="006C7A2C">
        <w:rPr>
          <w:rFonts w:ascii="Garamond" w:eastAsia="Garamond" w:hAnsi="Garamond" w:cs="Garamond"/>
          <w:color w:val="000000"/>
        </w:rPr>
        <w:t xml:space="preserve">irettiva 2007/2/CE, cosiddetta </w:t>
      </w:r>
      <w:r w:rsidRPr="006C7A2C">
        <w:rPr>
          <w:rFonts w:ascii="Garamond" w:eastAsia="Garamond" w:hAnsi="Garamond" w:cs="Garamond"/>
        </w:rPr>
        <w:t>D</w:t>
      </w:r>
      <w:r w:rsidRPr="006C7A2C">
        <w:rPr>
          <w:rFonts w:ascii="Garamond" w:eastAsia="Garamond" w:hAnsi="Garamond" w:cs="Garamond"/>
          <w:color w:val="000000"/>
        </w:rPr>
        <w:t xml:space="preserve">irettiva INSPIRE (v. par. </w:t>
      </w:r>
      <w:r w:rsidRPr="006C7A2C">
        <w:rPr>
          <w:rFonts w:ascii="Garamond" w:eastAsia="Garamond" w:hAnsi="Garamond" w:cs="Garamond"/>
          <w:b/>
          <w:bCs/>
          <w:color w:val="0059B3"/>
        </w:rPr>
        <w:fldChar w:fldCharType="begin"/>
      </w:r>
      <w:r w:rsidRPr="006C7A2C">
        <w:rPr>
          <w:rFonts w:ascii="Garamond" w:eastAsia="Garamond" w:hAnsi="Garamond" w:cs="Garamond"/>
          <w:b/>
          <w:bCs/>
          <w:color w:val="0059B3"/>
        </w:rPr>
        <w:instrText xml:space="preserve"> REF _Ref100510504 \r  \* MERGEFORMAT </w:instrText>
      </w:r>
      <w:r w:rsidRPr="006C7A2C">
        <w:rPr>
          <w:rFonts w:ascii="Garamond" w:eastAsia="Garamond" w:hAnsi="Garamond" w:cs="Garamond"/>
          <w:b/>
          <w:bCs/>
          <w:color w:val="0059B3"/>
        </w:rPr>
        <w:fldChar w:fldCharType="separate"/>
      </w:r>
      <w:r w:rsidR="001F0DE6">
        <w:rPr>
          <w:rFonts w:ascii="Garamond" w:eastAsia="Garamond" w:hAnsi="Garamond" w:cs="Garamond"/>
          <w:b/>
          <w:bCs/>
          <w:color w:val="0059B3"/>
        </w:rPr>
        <w:t>4.5</w:t>
      </w:r>
      <w:r w:rsidRPr="006C7A2C">
        <w:rPr>
          <w:rFonts w:ascii="Garamond" w:eastAsia="Garamond" w:hAnsi="Garamond" w:cs="Garamond"/>
          <w:b/>
          <w:bCs/>
          <w:color w:val="0059B3"/>
        </w:rPr>
        <w:fldChar w:fldCharType="end"/>
      </w:r>
      <w:r w:rsidRPr="006C7A2C">
        <w:rPr>
          <w:rFonts w:ascii="Garamond" w:eastAsia="Garamond" w:hAnsi="Garamond" w:cs="Garamond"/>
          <w:color w:val="000000"/>
        </w:rPr>
        <w:t>)</w:t>
      </w:r>
      <w:r w:rsidRPr="006C7A2C">
        <w:rPr>
          <w:rFonts w:ascii="Garamond" w:eastAsia="Garamond" w:hAnsi="Garamond" w:cs="Garamond"/>
        </w:rPr>
        <w:t>;</w:t>
      </w:r>
    </w:p>
    <w:p w14:paraId="50447970" w14:textId="1402D273" w:rsidR="0035300B" w:rsidRPr="00B606AF" w:rsidRDefault="00163BB0" w:rsidP="00B606AF">
      <w:pPr>
        <w:numPr>
          <w:ilvl w:val="0"/>
          <w:numId w:val="19"/>
        </w:numPr>
        <w:pBdr>
          <w:top w:val="nil"/>
          <w:left w:val="nil"/>
          <w:bottom w:val="nil"/>
          <w:right w:val="nil"/>
          <w:between w:val="nil"/>
        </w:pBdr>
        <w:spacing w:after="120" w:line="360" w:lineRule="auto"/>
        <w:jc w:val="both"/>
        <w:rPr>
          <w:rFonts w:ascii="Garamond" w:eastAsia="Garamond" w:hAnsi="Garamond" w:cs="Garamond"/>
        </w:rPr>
      </w:pPr>
      <w:r w:rsidRPr="006C7A2C">
        <w:rPr>
          <w:rFonts w:ascii="Garamond" w:eastAsia="Garamond" w:hAnsi="Garamond" w:cs="Garamond"/>
        </w:rPr>
        <w:lastRenderedPageBreak/>
        <w:t>ai docu</w:t>
      </w:r>
      <w:r w:rsidRPr="00B606AF">
        <w:rPr>
          <w:rFonts w:ascii="Garamond" w:eastAsia="Garamond" w:hAnsi="Garamond" w:cs="Garamond"/>
        </w:rPr>
        <w:t>menti che all</w:t>
      </w:r>
      <w:r w:rsidR="007A089D" w:rsidRPr="00B606AF">
        <w:rPr>
          <w:rFonts w:ascii="Garamond" w:eastAsia="Garamond" w:hAnsi="Garamond" w:cs="Garamond"/>
        </w:rPr>
        <w:t>’</w:t>
      </w:r>
      <w:r w:rsidRPr="00B606AF">
        <w:rPr>
          <w:rFonts w:ascii="Garamond" w:eastAsia="Garamond" w:hAnsi="Garamond" w:cs="Garamond"/>
        </w:rPr>
        <w:t>atto di entrata in vigore delle indicazioni del Decreto sono già stati diffusi per il riutilizzo.</w:t>
      </w:r>
    </w:p>
    <w:p w14:paraId="6DF39653" w14:textId="2ECD0C10" w:rsidR="007A089D" w:rsidRPr="006C7A2C" w:rsidRDefault="007A089D" w:rsidP="008B3FD0">
      <w:pPr>
        <w:spacing w:after="120" w:line="360" w:lineRule="auto"/>
        <w:ind w:firstLine="720"/>
        <w:jc w:val="both"/>
        <w:rPr>
          <w:rFonts w:ascii="Garamond" w:eastAsia="Garamond" w:hAnsi="Garamond" w:cs="Garamond"/>
        </w:rPr>
      </w:pPr>
      <w:r w:rsidRPr="006C7A2C">
        <w:rPr>
          <w:rFonts w:ascii="Garamond" w:eastAsia="Garamond" w:hAnsi="Garamond" w:cs="Garamond"/>
        </w:rPr>
        <w:t xml:space="preserve">Quando, nel prosieguo del presente documento, si utilizzeranno i termini “documenti” e “dati” si intenderà fare riferimento a quei documenti e dati che rientrano nell’ambito di applicazione delineato. </w:t>
      </w:r>
    </w:p>
    <w:p w14:paraId="34DAE9C9" w14:textId="77777777" w:rsidR="003A57EC" w:rsidRPr="006C7A2C" w:rsidRDefault="003A57EC" w:rsidP="004A21C6">
      <w:pPr>
        <w:pStyle w:val="Titolo2"/>
        <w:numPr>
          <w:ilvl w:val="1"/>
          <w:numId w:val="8"/>
        </w:numPr>
      </w:pPr>
      <w:bookmarkStart w:id="11" w:name="_Ref100509757"/>
      <w:bookmarkStart w:id="12" w:name="_Toc141445296"/>
      <w:r w:rsidRPr="006C7A2C">
        <w:rPr>
          <w:rFonts w:eastAsia="Garamond" w:cs="Garamond"/>
        </w:rPr>
        <w:t>Documenti esclusi dall</w:t>
      </w:r>
      <w:r w:rsidR="007A089D" w:rsidRPr="006C7A2C">
        <w:rPr>
          <w:rFonts w:eastAsia="Garamond" w:cs="Garamond"/>
        </w:rPr>
        <w:t>’</w:t>
      </w:r>
      <w:r w:rsidRPr="006C7A2C">
        <w:rPr>
          <w:rFonts w:eastAsia="Garamond" w:cs="Garamond"/>
        </w:rPr>
        <w:t>applicazione</w:t>
      </w:r>
      <w:bookmarkEnd w:id="11"/>
      <w:bookmarkEnd w:id="12"/>
    </w:p>
    <w:p w14:paraId="4D4792C5" w14:textId="427D2EE4" w:rsidR="0035300B" w:rsidRPr="006C7A2C" w:rsidRDefault="00163BB0">
      <w:pPr>
        <w:spacing w:after="120" w:line="360" w:lineRule="auto"/>
        <w:ind w:firstLine="360"/>
        <w:jc w:val="both"/>
        <w:rPr>
          <w:rFonts w:ascii="Garamond" w:eastAsia="Garamond" w:hAnsi="Garamond" w:cs="Garamond"/>
        </w:rPr>
      </w:pPr>
      <w:r w:rsidRPr="006C7A2C">
        <w:rPr>
          <w:rFonts w:ascii="Garamond" w:eastAsia="Garamond" w:hAnsi="Garamond" w:cs="Garamond"/>
        </w:rPr>
        <w:t>Coerentemente con quanto disposto dal</w:t>
      </w:r>
      <w:r w:rsidR="00337B1F">
        <w:rPr>
          <w:rFonts w:ascii="Garamond" w:eastAsia="Garamond" w:hAnsi="Garamond" w:cs="Garamond"/>
        </w:rPr>
        <w:t>l’art. 3 del</w:t>
      </w:r>
      <w:r w:rsidRPr="006C7A2C">
        <w:rPr>
          <w:rFonts w:ascii="Garamond" w:eastAsia="Garamond" w:hAnsi="Garamond" w:cs="Garamond"/>
        </w:rPr>
        <w:t xml:space="preserve"> Decreto, </w:t>
      </w:r>
      <w:r w:rsidRPr="006C7A2C">
        <w:rPr>
          <w:rFonts w:ascii="Garamond" w:eastAsia="Garamond" w:hAnsi="Garamond" w:cs="Garamond"/>
          <w:b/>
        </w:rPr>
        <w:t>le presenti Linee Guida non si applicano</w:t>
      </w:r>
      <w:r w:rsidRPr="006C7A2C">
        <w:rPr>
          <w:rFonts w:ascii="Garamond" w:eastAsia="Garamond" w:hAnsi="Garamond" w:cs="Garamond"/>
        </w:rPr>
        <w:t xml:space="preserve"> </w:t>
      </w:r>
      <w:r w:rsidRPr="006C7A2C">
        <w:rPr>
          <w:rFonts w:ascii="Garamond" w:eastAsia="Garamond" w:hAnsi="Garamond" w:cs="Garamond"/>
          <w:b/>
        </w:rPr>
        <w:t>a</w:t>
      </w:r>
      <w:r w:rsidR="00893A75">
        <w:rPr>
          <w:rFonts w:ascii="Garamond" w:eastAsia="Garamond" w:hAnsi="Garamond" w:cs="Garamond"/>
          <w:b/>
        </w:rPr>
        <w:t xml:space="preserve"> dat</w:t>
      </w:r>
      <w:r w:rsidRPr="006C7A2C">
        <w:rPr>
          <w:rFonts w:ascii="Garamond" w:eastAsia="Garamond" w:hAnsi="Garamond" w:cs="Garamond"/>
          <w:b/>
        </w:rPr>
        <w:t>i</w:t>
      </w:r>
      <w:r w:rsidR="00893A75">
        <w:rPr>
          <w:rFonts w:ascii="Garamond" w:eastAsia="Garamond" w:hAnsi="Garamond" w:cs="Garamond"/>
          <w:b/>
        </w:rPr>
        <w:t xml:space="preserve"> e</w:t>
      </w:r>
      <w:r w:rsidRPr="006C7A2C">
        <w:rPr>
          <w:rFonts w:ascii="Garamond" w:eastAsia="Garamond" w:hAnsi="Garamond" w:cs="Garamond"/>
          <w:b/>
        </w:rPr>
        <w:t xml:space="preserve"> documenti</w:t>
      </w:r>
      <w:r w:rsidRPr="006C7A2C">
        <w:rPr>
          <w:rFonts w:ascii="Garamond" w:eastAsia="Garamond" w:hAnsi="Garamond" w:cs="Garamond"/>
        </w:rPr>
        <w:t>:</w:t>
      </w:r>
    </w:p>
    <w:p w14:paraId="4DD665BC" w14:textId="36D8DC9D" w:rsidR="0035300B" w:rsidRPr="00D3626F" w:rsidRDefault="00163BB0" w:rsidP="00BF41CE">
      <w:pPr>
        <w:numPr>
          <w:ilvl w:val="0"/>
          <w:numId w:val="19"/>
        </w:numPr>
        <w:pBdr>
          <w:top w:val="nil"/>
          <w:left w:val="nil"/>
          <w:bottom w:val="nil"/>
          <w:right w:val="nil"/>
          <w:between w:val="nil"/>
        </w:pBdr>
        <w:spacing w:line="360" w:lineRule="auto"/>
        <w:jc w:val="both"/>
        <w:rPr>
          <w:rFonts w:ascii="Garamond" w:eastAsia="Garamond" w:hAnsi="Garamond" w:cs="Garamond"/>
          <w:color w:val="000000"/>
        </w:rPr>
      </w:pPr>
      <w:r w:rsidRPr="006C7A2C">
        <w:rPr>
          <w:rFonts w:ascii="Garamond" w:eastAsia="Garamond" w:hAnsi="Garamond" w:cs="Garamond"/>
          <w:color w:val="000000"/>
        </w:rPr>
        <w:t>detenuti per finalità che esulano dall</w:t>
      </w:r>
      <w:r w:rsidR="007A089D" w:rsidRPr="006C7A2C">
        <w:rPr>
          <w:rFonts w:ascii="Garamond" w:eastAsia="Garamond" w:hAnsi="Garamond" w:cs="Garamond"/>
          <w:color w:val="000000"/>
        </w:rPr>
        <w:t>’</w:t>
      </w:r>
      <w:r w:rsidRPr="006C7A2C">
        <w:rPr>
          <w:rFonts w:ascii="Garamond" w:eastAsia="Garamond" w:hAnsi="Garamond" w:cs="Garamond"/>
          <w:color w:val="000000"/>
        </w:rPr>
        <w:t xml:space="preserve">ambito dei compiti istituzionali della pubblica amministrazione o </w:t>
      </w:r>
      <w:r w:rsidRPr="00D3626F">
        <w:rPr>
          <w:rFonts w:ascii="Garamond" w:eastAsia="Garamond" w:hAnsi="Garamond" w:cs="Garamond"/>
          <w:color w:val="000000"/>
        </w:rPr>
        <w:t>dell</w:t>
      </w:r>
      <w:r w:rsidR="007A089D" w:rsidRPr="00D3626F">
        <w:rPr>
          <w:rFonts w:ascii="Garamond" w:eastAsia="Garamond" w:hAnsi="Garamond" w:cs="Garamond"/>
          <w:color w:val="000000"/>
        </w:rPr>
        <w:t>’</w:t>
      </w:r>
      <w:r w:rsidRPr="00D3626F">
        <w:rPr>
          <w:rFonts w:ascii="Garamond" w:eastAsia="Garamond" w:hAnsi="Garamond" w:cs="Garamond"/>
          <w:color w:val="000000"/>
        </w:rPr>
        <w:t>organismo di diritto pubblico;</w:t>
      </w:r>
    </w:p>
    <w:p w14:paraId="3509B2CB" w14:textId="3894495A" w:rsidR="0035300B" w:rsidRPr="00D3626F" w:rsidRDefault="00163BB0" w:rsidP="00BF41CE">
      <w:pPr>
        <w:numPr>
          <w:ilvl w:val="0"/>
          <w:numId w:val="19"/>
        </w:numPr>
        <w:pBdr>
          <w:top w:val="nil"/>
          <w:left w:val="nil"/>
          <w:bottom w:val="nil"/>
          <w:right w:val="nil"/>
          <w:between w:val="nil"/>
        </w:pBdr>
        <w:spacing w:line="360" w:lineRule="auto"/>
        <w:jc w:val="both"/>
        <w:rPr>
          <w:rFonts w:ascii="Garamond" w:eastAsia="Garamond" w:hAnsi="Garamond" w:cs="Garamond"/>
          <w:color w:val="000000"/>
        </w:rPr>
      </w:pPr>
      <w:r w:rsidRPr="00D3626F">
        <w:rPr>
          <w:rFonts w:ascii="Garamond" w:eastAsia="Garamond" w:hAnsi="Garamond" w:cs="Garamond"/>
          <w:color w:val="000000"/>
        </w:rPr>
        <w:t>nella disponibilità di imprese pubbliche</w:t>
      </w:r>
      <w:r w:rsidR="007573E0" w:rsidRPr="00D3626F">
        <w:rPr>
          <w:rFonts w:ascii="Garamond" w:eastAsia="Garamond" w:hAnsi="Garamond" w:cs="Garamond"/>
          <w:color w:val="000000"/>
        </w:rPr>
        <w:t>,</w:t>
      </w:r>
      <w:r w:rsidRPr="00D3626F">
        <w:rPr>
          <w:rFonts w:ascii="Garamond" w:eastAsia="Garamond" w:hAnsi="Garamond" w:cs="Garamond"/>
          <w:color w:val="000000"/>
        </w:rPr>
        <w:t xml:space="preserve"> prodotti al di fuori dell</w:t>
      </w:r>
      <w:r w:rsidR="007A089D" w:rsidRPr="00D3626F">
        <w:rPr>
          <w:rFonts w:ascii="Garamond" w:eastAsia="Garamond" w:hAnsi="Garamond" w:cs="Garamond"/>
          <w:color w:val="000000"/>
        </w:rPr>
        <w:t>’</w:t>
      </w:r>
      <w:r w:rsidRPr="00D3626F">
        <w:rPr>
          <w:rFonts w:ascii="Garamond" w:eastAsia="Garamond" w:hAnsi="Garamond" w:cs="Garamond"/>
          <w:color w:val="000000"/>
        </w:rPr>
        <w:t>ambito della prestazione di servizi di interesse generale;</w:t>
      </w:r>
    </w:p>
    <w:p w14:paraId="501CD2E3" w14:textId="2BCEE520" w:rsidR="0035300B" w:rsidRPr="006C7A2C" w:rsidRDefault="00163BB0" w:rsidP="00BF41CE">
      <w:pPr>
        <w:numPr>
          <w:ilvl w:val="0"/>
          <w:numId w:val="19"/>
        </w:numPr>
        <w:pBdr>
          <w:top w:val="nil"/>
          <w:left w:val="nil"/>
          <w:bottom w:val="nil"/>
          <w:right w:val="nil"/>
          <w:between w:val="nil"/>
        </w:pBdr>
        <w:spacing w:line="360" w:lineRule="auto"/>
        <w:jc w:val="both"/>
        <w:rPr>
          <w:rFonts w:ascii="Garamond" w:eastAsia="Garamond" w:hAnsi="Garamond" w:cs="Garamond"/>
          <w:color w:val="000000"/>
        </w:rPr>
      </w:pPr>
      <w:r w:rsidRPr="00D3626F">
        <w:rPr>
          <w:rFonts w:ascii="Garamond" w:eastAsia="Garamond" w:hAnsi="Garamond" w:cs="Garamond"/>
          <w:color w:val="000000"/>
        </w:rPr>
        <w:t>nella disponibilità di imprese pubbliche</w:t>
      </w:r>
      <w:r w:rsidR="007573E0" w:rsidRPr="00D3626F">
        <w:rPr>
          <w:rFonts w:ascii="Garamond" w:eastAsia="Garamond" w:hAnsi="Garamond" w:cs="Garamond"/>
          <w:color w:val="000000"/>
        </w:rPr>
        <w:t>,</w:t>
      </w:r>
      <w:r w:rsidRPr="00D3626F">
        <w:rPr>
          <w:rFonts w:ascii="Garamond" w:eastAsia="Garamond" w:hAnsi="Garamond" w:cs="Garamond"/>
          <w:color w:val="000000"/>
        </w:rPr>
        <w:t xml:space="preserve"> connessi ad attività direttamente esposte alla concorrenza e non soggette alle norme in materia di appalti</w:t>
      </w:r>
      <w:r w:rsidRPr="006C7A2C">
        <w:rPr>
          <w:rFonts w:ascii="Garamond" w:eastAsia="Garamond" w:hAnsi="Garamond" w:cs="Garamond"/>
          <w:color w:val="000000"/>
        </w:rPr>
        <w:t>;</w:t>
      </w:r>
    </w:p>
    <w:p w14:paraId="7CD330B1" w14:textId="77777777" w:rsidR="0035300B" w:rsidRPr="006C7A2C" w:rsidRDefault="00163BB0" w:rsidP="00BF41CE">
      <w:pPr>
        <w:numPr>
          <w:ilvl w:val="0"/>
          <w:numId w:val="19"/>
        </w:numPr>
        <w:pBdr>
          <w:top w:val="nil"/>
          <w:left w:val="nil"/>
          <w:bottom w:val="nil"/>
          <w:right w:val="nil"/>
          <w:between w:val="nil"/>
        </w:pBdr>
        <w:spacing w:line="360" w:lineRule="auto"/>
        <w:jc w:val="both"/>
        <w:rPr>
          <w:rFonts w:ascii="Garamond" w:eastAsia="Garamond" w:hAnsi="Garamond" w:cs="Garamond"/>
          <w:color w:val="000000"/>
        </w:rPr>
      </w:pPr>
      <w:r w:rsidRPr="006C7A2C">
        <w:rPr>
          <w:rFonts w:ascii="Garamond" w:eastAsia="Garamond" w:hAnsi="Garamond" w:cs="Garamond"/>
          <w:color w:val="000000"/>
        </w:rPr>
        <w:t>nella disponibilità delle emittenti di servizio pubblico e delle società da esse controllate e da altri organismi o loro società controllate per l</w:t>
      </w:r>
      <w:r w:rsidR="007A089D" w:rsidRPr="006C7A2C">
        <w:rPr>
          <w:rFonts w:ascii="Garamond" w:eastAsia="Garamond" w:hAnsi="Garamond" w:cs="Garamond"/>
          <w:color w:val="000000"/>
        </w:rPr>
        <w:t>’</w:t>
      </w:r>
      <w:r w:rsidRPr="006C7A2C">
        <w:rPr>
          <w:rFonts w:ascii="Garamond" w:eastAsia="Garamond" w:hAnsi="Garamond" w:cs="Garamond"/>
          <w:color w:val="000000"/>
        </w:rPr>
        <w:t>adempimento di un compito di radiodiffusione di servizio pubblico;</w:t>
      </w:r>
    </w:p>
    <w:p w14:paraId="4CFFFB86" w14:textId="77777777" w:rsidR="0035300B" w:rsidRPr="006C7A2C" w:rsidRDefault="00163BB0" w:rsidP="00BF41CE">
      <w:pPr>
        <w:numPr>
          <w:ilvl w:val="0"/>
          <w:numId w:val="19"/>
        </w:numPr>
        <w:pBdr>
          <w:top w:val="nil"/>
          <w:left w:val="nil"/>
          <w:bottom w:val="nil"/>
          <w:right w:val="nil"/>
          <w:between w:val="nil"/>
        </w:pBdr>
        <w:spacing w:line="360" w:lineRule="auto"/>
        <w:jc w:val="both"/>
        <w:rPr>
          <w:rFonts w:ascii="Garamond" w:eastAsia="Garamond" w:hAnsi="Garamond" w:cs="Garamond"/>
          <w:color w:val="000000"/>
        </w:rPr>
      </w:pPr>
      <w:r w:rsidRPr="006C7A2C">
        <w:rPr>
          <w:rFonts w:ascii="Garamond" w:eastAsia="Garamond" w:hAnsi="Garamond" w:cs="Garamond"/>
          <w:color w:val="000000"/>
        </w:rPr>
        <w:t>nella disponibilità di istituti di istruzione secondaria e inferiore;</w:t>
      </w:r>
    </w:p>
    <w:p w14:paraId="13611C06" w14:textId="77777777" w:rsidR="0035300B" w:rsidRPr="006C7A2C" w:rsidRDefault="00163BB0" w:rsidP="00BF41CE">
      <w:pPr>
        <w:numPr>
          <w:ilvl w:val="0"/>
          <w:numId w:val="19"/>
        </w:numPr>
        <w:pBdr>
          <w:top w:val="nil"/>
          <w:left w:val="nil"/>
          <w:bottom w:val="nil"/>
          <w:right w:val="nil"/>
          <w:between w:val="nil"/>
        </w:pBdr>
        <w:spacing w:line="360" w:lineRule="auto"/>
        <w:jc w:val="both"/>
        <w:rPr>
          <w:rFonts w:ascii="Garamond" w:eastAsia="Garamond" w:hAnsi="Garamond" w:cs="Garamond"/>
          <w:color w:val="000000"/>
        </w:rPr>
      </w:pPr>
      <w:r w:rsidRPr="006C7A2C">
        <w:rPr>
          <w:rFonts w:ascii="Garamond" w:eastAsia="Garamond" w:hAnsi="Garamond" w:cs="Garamond"/>
          <w:color w:val="000000"/>
        </w:rPr>
        <w:t>diversi da quelli della ricerca, nel caso di tutti gli altri istituti di istruzione;</w:t>
      </w:r>
    </w:p>
    <w:p w14:paraId="0F7CCB94" w14:textId="77777777" w:rsidR="0035300B" w:rsidRPr="006C7A2C" w:rsidRDefault="00163BB0" w:rsidP="00BF41CE">
      <w:pPr>
        <w:numPr>
          <w:ilvl w:val="0"/>
          <w:numId w:val="19"/>
        </w:numPr>
        <w:pBdr>
          <w:top w:val="nil"/>
          <w:left w:val="nil"/>
          <w:bottom w:val="nil"/>
          <w:right w:val="nil"/>
          <w:between w:val="nil"/>
        </w:pBdr>
        <w:spacing w:line="360" w:lineRule="auto"/>
        <w:jc w:val="both"/>
        <w:rPr>
          <w:rFonts w:ascii="Garamond" w:eastAsia="Garamond" w:hAnsi="Garamond" w:cs="Garamond"/>
          <w:color w:val="000000"/>
        </w:rPr>
      </w:pPr>
      <w:r w:rsidRPr="006C7A2C">
        <w:rPr>
          <w:rFonts w:ascii="Garamond" w:eastAsia="Garamond" w:hAnsi="Garamond" w:cs="Garamond"/>
          <w:color w:val="000000"/>
        </w:rPr>
        <w:t>nella disponibilità di enti culturali diversi dalle biblioteche, comprese quelle universitarie, dai musei e dagli archivi</w:t>
      </w:r>
      <w:r w:rsidR="00525A10" w:rsidRPr="006C7A2C">
        <w:rPr>
          <w:rStyle w:val="Rimandonotaapidipagina"/>
          <w:rFonts w:ascii="Garamond" w:eastAsia="Garamond" w:hAnsi="Garamond" w:cs="Garamond"/>
          <w:color w:val="000000"/>
        </w:rPr>
        <w:footnoteReference w:id="7"/>
      </w:r>
      <w:r w:rsidRPr="006C7A2C">
        <w:rPr>
          <w:rFonts w:ascii="Garamond" w:eastAsia="Garamond" w:hAnsi="Garamond" w:cs="Garamond"/>
          <w:color w:val="000000"/>
        </w:rPr>
        <w:t>;</w:t>
      </w:r>
    </w:p>
    <w:p w14:paraId="419AA57D" w14:textId="77777777" w:rsidR="0035300B" w:rsidRPr="00D3626F" w:rsidRDefault="00163BB0" w:rsidP="00BF41CE">
      <w:pPr>
        <w:numPr>
          <w:ilvl w:val="0"/>
          <w:numId w:val="19"/>
        </w:numPr>
        <w:pBdr>
          <w:top w:val="nil"/>
          <w:left w:val="nil"/>
          <w:bottom w:val="nil"/>
          <w:right w:val="nil"/>
          <w:between w:val="nil"/>
        </w:pBdr>
        <w:spacing w:line="360" w:lineRule="auto"/>
        <w:jc w:val="both"/>
        <w:rPr>
          <w:rFonts w:ascii="Garamond" w:eastAsia="Garamond" w:hAnsi="Garamond" w:cs="Garamond"/>
          <w:color w:val="000000"/>
        </w:rPr>
      </w:pPr>
      <w:r w:rsidRPr="00D3626F">
        <w:rPr>
          <w:rFonts w:ascii="Garamond" w:eastAsia="Garamond" w:hAnsi="Garamond" w:cs="Garamond"/>
          <w:color w:val="000000"/>
        </w:rPr>
        <w:t>nella disponibilità degli organismi coinvolti ne</w:t>
      </w:r>
      <w:r w:rsidR="00294C0E" w:rsidRPr="00D3626F">
        <w:rPr>
          <w:color w:val="000000"/>
        </w:rPr>
        <w:t>l</w:t>
      </w:r>
      <w:r w:rsidRPr="00D3626F">
        <w:rPr>
          <w:color w:val="000000"/>
        </w:rPr>
        <w:t xml:space="preserve"> </w:t>
      </w:r>
      <w:r w:rsidRPr="00D3626F">
        <w:rPr>
          <w:rFonts w:ascii="Garamond" w:eastAsia="Garamond" w:hAnsi="Garamond" w:cs="Garamond"/>
          <w:color w:val="000000"/>
        </w:rPr>
        <w:t>sistema di informazione per la sicurezza della Repubblica;</w:t>
      </w:r>
    </w:p>
    <w:p w14:paraId="64CB7324" w14:textId="77777777" w:rsidR="0035300B" w:rsidRPr="006C7A2C" w:rsidRDefault="00163BB0" w:rsidP="00BF41CE">
      <w:pPr>
        <w:numPr>
          <w:ilvl w:val="0"/>
          <w:numId w:val="19"/>
        </w:numPr>
        <w:spacing w:line="360" w:lineRule="auto"/>
        <w:jc w:val="both"/>
      </w:pPr>
      <w:r w:rsidRPr="00D3626F">
        <w:rPr>
          <w:rFonts w:ascii="Garamond" w:eastAsia="Garamond" w:hAnsi="Garamond" w:cs="Garamond"/>
        </w:rPr>
        <w:t>esclusi</w:t>
      </w:r>
      <w:r w:rsidR="007573E0" w:rsidRPr="00D3626F">
        <w:rPr>
          <w:rFonts w:ascii="Garamond" w:eastAsia="Garamond" w:hAnsi="Garamond" w:cs="Garamond"/>
        </w:rPr>
        <w:t>,</w:t>
      </w:r>
      <w:r w:rsidRPr="00D3626F">
        <w:rPr>
          <w:rFonts w:ascii="Garamond" w:eastAsia="Garamond" w:hAnsi="Garamond" w:cs="Garamond"/>
        </w:rPr>
        <w:t xml:space="preserve"> ai sensi dell</w:t>
      </w:r>
      <w:r w:rsidR="007A089D" w:rsidRPr="00D3626F">
        <w:rPr>
          <w:rFonts w:ascii="Garamond" w:eastAsia="Garamond" w:hAnsi="Garamond" w:cs="Garamond"/>
        </w:rPr>
        <w:t>’</w:t>
      </w:r>
      <w:r w:rsidRPr="00D3626F">
        <w:rPr>
          <w:rFonts w:ascii="Garamond" w:eastAsia="Garamond" w:hAnsi="Garamond" w:cs="Garamond"/>
        </w:rPr>
        <w:t>articolo 24 della legge 7 agosto 1990, n. 241, anche solo per un limitato periodo di tempo</w:t>
      </w:r>
      <w:r w:rsidRPr="006C7A2C">
        <w:rPr>
          <w:rFonts w:ascii="Garamond" w:eastAsia="Garamond" w:hAnsi="Garamond" w:cs="Garamond"/>
        </w:rPr>
        <w:t xml:space="preserve"> fissato dalle amministrazioni</w:t>
      </w:r>
      <w:r w:rsidR="003A57EC" w:rsidRPr="006C7A2C">
        <w:rPr>
          <w:rFonts w:ascii="Garamond" w:eastAsia="Garamond" w:hAnsi="Garamond" w:cs="Garamond"/>
        </w:rPr>
        <w:t>, ovvero</w:t>
      </w:r>
      <w:r w:rsidRPr="006C7A2C">
        <w:rPr>
          <w:rFonts w:ascii="Garamond" w:eastAsia="Garamond" w:hAnsi="Garamond" w:cs="Garamond"/>
        </w:rPr>
        <w:t>:</w:t>
      </w:r>
    </w:p>
    <w:p w14:paraId="6C0D17E6" w14:textId="77777777" w:rsidR="0035300B" w:rsidRPr="006C7A2C" w:rsidRDefault="00163BB0" w:rsidP="00BF41CE">
      <w:pPr>
        <w:numPr>
          <w:ilvl w:val="1"/>
          <w:numId w:val="19"/>
        </w:numPr>
        <w:spacing w:line="360" w:lineRule="auto"/>
        <w:jc w:val="both"/>
        <w:rPr>
          <w:rFonts w:ascii="Garamond" w:eastAsia="Garamond" w:hAnsi="Garamond" w:cs="Garamond"/>
        </w:rPr>
      </w:pPr>
      <w:r w:rsidRPr="006C7A2C">
        <w:rPr>
          <w:rFonts w:ascii="Garamond" w:eastAsia="Garamond" w:hAnsi="Garamond" w:cs="Garamond"/>
        </w:rPr>
        <w:t xml:space="preserve">documenti coperti da segreto di Stato ai sensi della legge 24 ottobre 1977, n. 801 e nei casi di segreto o di divieto di divulgazione espressamente previsti dalla legge, </w:t>
      </w:r>
      <w:r w:rsidRPr="006C7A2C">
        <w:rPr>
          <w:rFonts w:ascii="Garamond" w:eastAsia="Garamond" w:hAnsi="Garamond" w:cs="Garamond"/>
        </w:rPr>
        <w:lastRenderedPageBreak/>
        <w:t>dal regolamento governativo adottato ai sensi dell</w:t>
      </w:r>
      <w:r w:rsidR="007A089D" w:rsidRPr="006C7A2C">
        <w:rPr>
          <w:rFonts w:ascii="Garamond" w:eastAsia="Garamond" w:hAnsi="Garamond" w:cs="Garamond"/>
        </w:rPr>
        <w:t>’</w:t>
      </w:r>
      <w:r w:rsidRPr="006C7A2C">
        <w:rPr>
          <w:rFonts w:ascii="Garamond" w:eastAsia="Garamond" w:hAnsi="Garamond" w:cs="Garamond"/>
        </w:rPr>
        <w:t>articolo 17, comma 2, della legge 23 agosto 1988, n. 400 e dalle pubbliche amministrazioni;</w:t>
      </w:r>
    </w:p>
    <w:p w14:paraId="4D5ABB01" w14:textId="77777777" w:rsidR="0035300B" w:rsidRPr="006C7A2C" w:rsidRDefault="00163BB0" w:rsidP="00BF41CE">
      <w:pPr>
        <w:numPr>
          <w:ilvl w:val="1"/>
          <w:numId w:val="19"/>
        </w:numPr>
        <w:spacing w:line="360" w:lineRule="auto"/>
        <w:jc w:val="both"/>
        <w:rPr>
          <w:rFonts w:ascii="Garamond" w:eastAsia="Garamond" w:hAnsi="Garamond" w:cs="Garamond"/>
        </w:rPr>
      </w:pPr>
      <w:r w:rsidRPr="006C7A2C">
        <w:rPr>
          <w:rFonts w:ascii="Garamond" w:eastAsia="Garamond" w:hAnsi="Garamond" w:cs="Garamond"/>
        </w:rPr>
        <w:t>documenti dei procedimenti tributari;</w:t>
      </w:r>
    </w:p>
    <w:p w14:paraId="2CC4F74C" w14:textId="77777777" w:rsidR="0035300B" w:rsidRPr="006C7A2C" w:rsidRDefault="00163BB0" w:rsidP="00BF41CE">
      <w:pPr>
        <w:numPr>
          <w:ilvl w:val="1"/>
          <w:numId w:val="19"/>
        </w:numPr>
        <w:spacing w:line="360" w:lineRule="auto"/>
        <w:jc w:val="both"/>
        <w:rPr>
          <w:rFonts w:ascii="Garamond" w:eastAsia="Garamond" w:hAnsi="Garamond" w:cs="Garamond"/>
        </w:rPr>
      </w:pPr>
      <w:r w:rsidRPr="006C7A2C">
        <w:rPr>
          <w:rFonts w:ascii="Garamond" w:eastAsia="Garamond" w:hAnsi="Garamond" w:cs="Garamond"/>
        </w:rPr>
        <w:t>documenti delle attività di formazione ed emanazione di atti normativi, amministrativi generali, di pianificazione e di programmazione;</w:t>
      </w:r>
    </w:p>
    <w:p w14:paraId="1B4FE199" w14:textId="77777777" w:rsidR="0035300B" w:rsidRPr="006C7A2C" w:rsidRDefault="00163BB0" w:rsidP="00BF41CE">
      <w:pPr>
        <w:numPr>
          <w:ilvl w:val="1"/>
          <w:numId w:val="19"/>
        </w:numPr>
        <w:spacing w:line="360" w:lineRule="auto"/>
        <w:jc w:val="both"/>
        <w:rPr>
          <w:rFonts w:ascii="Garamond" w:eastAsia="Garamond" w:hAnsi="Garamond" w:cs="Garamond"/>
        </w:rPr>
      </w:pPr>
      <w:r w:rsidRPr="006C7A2C">
        <w:rPr>
          <w:rFonts w:ascii="Garamond" w:eastAsia="Garamond" w:hAnsi="Garamond" w:cs="Garamond"/>
        </w:rPr>
        <w:t>documenti dei procedimenti selettivi, nei confronti dei documenti amministrativi contenenti informazioni di carattere psicoattitudinale relativi a terzi;</w:t>
      </w:r>
    </w:p>
    <w:p w14:paraId="628E6CE4" w14:textId="77777777" w:rsidR="0035300B" w:rsidRPr="006C7A2C" w:rsidRDefault="00163BB0" w:rsidP="00BF41CE">
      <w:pPr>
        <w:numPr>
          <w:ilvl w:val="0"/>
          <w:numId w:val="19"/>
        </w:numPr>
        <w:spacing w:line="360" w:lineRule="auto"/>
        <w:jc w:val="both"/>
      </w:pPr>
      <w:r w:rsidRPr="006C7A2C">
        <w:rPr>
          <w:rFonts w:ascii="Garamond" w:eastAsia="Garamond" w:hAnsi="Garamond" w:cs="Garamond"/>
        </w:rPr>
        <w:t>esclusi ai sensi dell</w:t>
      </w:r>
      <w:r w:rsidR="007A089D" w:rsidRPr="006C7A2C">
        <w:rPr>
          <w:rFonts w:ascii="Garamond" w:eastAsia="Garamond" w:hAnsi="Garamond" w:cs="Garamond"/>
        </w:rPr>
        <w:t>’</w:t>
      </w:r>
      <w:r w:rsidRPr="006C7A2C">
        <w:rPr>
          <w:rFonts w:ascii="Garamond" w:eastAsia="Garamond" w:hAnsi="Garamond" w:cs="Garamond"/>
        </w:rPr>
        <w:t>articolo 5-bis del decreto legislativo 14 marzo 2013, n. 33</w:t>
      </w:r>
      <w:r w:rsidR="003A57EC" w:rsidRPr="006C7A2C">
        <w:rPr>
          <w:rFonts w:ascii="Garamond" w:eastAsia="Garamond" w:hAnsi="Garamond" w:cs="Garamond"/>
        </w:rPr>
        <w:t>, ovvero</w:t>
      </w:r>
      <w:r w:rsidRPr="006C7A2C">
        <w:rPr>
          <w:rFonts w:ascii="Garamond" w:eastAsia="Garamond" w:hAnsi="Garamond" w:cs="Garamond"/>
        </w:rPr>
        <w:t>:</w:t>
      </w:r>
    </w:p>
    <w:p w14:paraId="0CF45D85" w14:textId="77777777" w:rsidR="0035300B" w:rsidRPr="006C7A2C" w:rsidRDefault="00163BB0" w:rsidP="00BF41CE">
      <w:pPr>
        <w:numPr>
          <w:ilvl w:val="1"/>
          <w:numId w:val="19"/>
        </w:numPr>
        <w:spacing w:line="360" w:lineRule="auto"/>
        <w:jc w:val="both"/>
        <w:rPr>
          <w:rFonts w:ascii="Garamond" w:eastAsia="Garamond" w:hAnsi="Garamond" w:cs="Garamond"/>
        </w:rPr>
      </w:pPr>
      <w:r w:rsidRPr="006C7A2C">
        <w:rPr>
          <w:rFonts w:ascii="Garamond" w:eastAsia="Garamond" w:hAnsi="Garamond" w:cs="Garamond"/>
        </w:rPr>
        <w:t>documenti o parti di documenti inerenti ai seguenti interessi pubblici:</w:t>
      </w:r>
    </w:p>
    <w:p w14:paraId="15B46001" w14:textId="77777777" w:rsidR="0035300B" w:rsidRPr="006C7A2C" w:rsidRDefault="00163BB0" w:rsidP="00BF41CE">
      <w:pPr>
        <w:numPr>
          <w:ilvl w:val="2"/>
          <w:numId w:val="19"/>
        </w:numPr>
        <w:spacing w:line="360" w:lineRule="auto"/>
        <w:jc w:val="both"/>
        <w:rPr>
          <w:rFonts w:ascii="Garamond" w:eastAsia="Garamond" w:hAnsi="Garamond" w:cs="Garamond"/>
        </w:rPr>
      </w:pPr>
      <w:r w:rsidRPr="006C7A2C">
        <w:rPr>
          <w:rFonts w:ascii="Garamond" w:eastAsia="Garamond" w:hAnsi="Garamond" w:cs="Garamond"/>
        </w:rPr>
        <w:t xml:space="preserve">sicurezza pubblica e ordine pubblico; </w:t>
      </w:r>
    </w:p>
    <w:p w14:paraId="43D3D20A" w14:textId="77777777" w:rsidR="0035300B" w:rsidRPr="006C7A2C" w:rsidRDefault="00163BB0" w:rsidP="00BF41CE">
      <w:pPr>
        <w:numPr>
          <w:ilvl w:val="2"/>
          <w:numId w:val="19"/>
        </w:numPr>
        <w:spacing w:line="360" w:lineRule="auto"/>
        <w:jc w:val="both"/>
        <w:rPr>
          <w:rFonts w:ascii="Garamond" w:eastAsia="Garamond" w:hAnsi="Garamond" w:cs="Garamond"/>
        </w:rPr>
      </w:pPr>
      <w:r w:rsidRPr="006C7A2C">
        <w:rPr>
          <w:rFonts w:ascii="Garamond" w:eastAsia="Garamond" w:hAnsi="Garamond" w:cs="Garamond"/>
        </w:rPr>
        <w:t xml:space="preserve">sicurezza nazionale; </w:t>
      </w:r>
    </w:p>
    <w:p w14:paraId="302DB502" w14:textId="77777777" w:rsidR="0035300B" w:rsidRPr="006C7A2C" w:rsidRDefault="00163BB0" w:rsidP="00BF41CE">
      <w:pPr>
        <w:numPr>
          <w:ilvl w:val="2"/>
          <w:numId w:val="19"/>
        </w:numPr>
        <w:spacing w:line="360" w:lineRule="auto"/>
        <w:jc w:val="both"/>
        <w:rPr>
          <w:rFonts w:ascii="Garamond" w:eastAsia="Garamond" w:hAnsi="Garamond" w:cs="Garamond"/>
        </w:rPr>
      </w:pPr>
      <w:r w:rsidRPr="006C7A2C">
        <w:rPr>
          <w:rFonts w:ascii="Garamond" w:eastAsia="Garamond" w:hAnsi="Garamond" w:cs="Garamond"/>
        </w:rPr>
        <w:t xml:space="preserve">difesa e questioni militari; </w:t>
      </w:r>
    </w:p>
    <w:p w14:paraId="6485CC5D" w14:textId="77777777" w:rsidR="0035300B" w:rsidRPr="006C7A2C" w:rsidRDefault="00163BB0" w:rsidP="00BF41CE">
      <w:pPr>
        <w:numPr>
          <w:ilvl w:val="2"/>
          <w:numId w:val="19"/>
        </w:numPr>
        <w:spacing w:line="360" w:lineRule="auto"/>
        <w:jc w:val="both"/>
        <w:rPr>
          <w:rFonts w:ascii="Garamond" w:eastAsia="Garamond" w:hAnsi="Garamond" w:cs="Garamond"/>
        </w:rPr>
      </w:pPr>
      <w:r w:rsidRPr="006C7A2C">
        <w:rPr>
          <w:rFonts w:ascii="Garamond" w:eastAsia="Garamond" w:hAnsi="Garamond" w:cs="Garamond"/>
        </w:rPr>
        <w:t xml:space="preserve">relazioni internazionali; </w:t>
      </w:r>
    </w:p>
    <w:p w14:paraId="7BFE064A" w14:textId="77777777" w:rsidR="0035300B" w:rsidRPr="006C7A2C" w:rsidRDefault="00163BB0" w:rsidP="00BF41CE">
      <w:pPr>
        <w:numPr>
          <w:ilvl w:val="2"/>
          <w:numId w:val="19"/>
        </w:numPr>
        <w:spacing w:line="360" w:lineRule="auto"/>
        <w:jc w:val="both"/>
        <w:rPr>
          <w:rFonts w:ascii="Garamond" w:eastAsia="Garamond" w:hAnsi="Garamond" w:cs="Garamond"/>
        </w:rPr>
      </w:pPr>
      <w:r w:rsidRPr="006C7A2C">
        <w:rPr>
          <w:rFonts w:ascii="Garamond" w:eastAsia="Garamond" w:hAnsi="Garamond" w:cs="Garamond"/>
        </w:rPr>
        <w:t xml:space="preserve">politica e stabilità finanziaria ed economica dello Stato; </w:t>
      </w:r>
    </w:p>
    <w:p w14:paraId="5B444469" w14:textId="77777777" w:rsidR="0035300B" w:rsidRPr="006C7A2C" w:rsidRDefault="00163BB0" w:rsidP="00BF41CE">
      <w:pPr>
        <w:numPr>
          <w:ilvl w:val="2"/>
          <w:numId w:val="19"/>
        </w:numPr>
        <w:spacing w:line="360" w:lineRule="auto"/>
        <w:jc w:val="both"/>
        <w:rPr>
          <w:rFonts w:ascii="Garamond" w:eastAsia="Garamond" w:hAnsi="Garamond" w:cs="Garamond"/>
        </w:rPr>
      </w:pPr>
      <w:r w:rsidRPr="006C7A2C">
        <w:rPr>
          <w:rFonts w:ascii="Garamond" w:eastAsia="Garamond" w:hAnsi="Garamond" w:cs="Garamond"/>
        </w:rPr>
        <w:t xml:space="preserve">conduzione di indagini sui reati e loro perseguimento; </w:t>
      </w:r>
    </w:p>
    <w:p w14:paraId="65014FFA" w14:textId="77777777" w:rsidR="0035300B" w:rsidRPr="006C7A2C" w:rsidRDefault="00163BB0" w:rsidP="00BF41CE">
      <w:pPr>
        <w:numPr>
          <w:ilvl w:val="2"/>
          <w:numId w:val="19"/>
        </w:numPr>
        <w:spacing w:line="360" w:lineRule="auto"/>
        <w:jc w:val="both"/>
        <w:rPr>
          <w:rFonts w:ascii="Garamond" w:eastAsia="Garamond" w:hAnsi="Garamond" w:cs="Garamond"/>
        </w:rPr>
      </w:pPr>
      <w:r w:rsidRPr="006C7A2C">
        <w:rPr>
          <w:rFonts w:ascii="Garamond" w:eastAsia="Garamond" w:hAnsi="Garamond" w:cs="Garamond"/>
        </w:rPr>
        <w:t>regolare svolgimento di attività ispettive;</w:t>
      </w:r>
    </w:p>
    <w:p w14:paraId="7E660FDF" w14:textId="77777777" w:rsidR="0035300B" w:rsidRPr="006C7A2C" w:rsidRDefault="00163BB0" w:rsidP="00BF41CE">
      <w:pPr>
        <w:numPr>
          <w:ilvl w:val="1"/>
          <w:numId w:val="19"/>
        </w:numPr>
        <w:spacing w:line="360" w:lineRule="auto"/>
        <w:jc w:val="both"/>
        <w:rPr>
          <w:rFonts w:ascii="Garamond" w:eastAsia="Garamond" w:hAnsi="Garamond" w:cs="Garamond"/>
        </w:rPr>
      </w:pPr>
      <w:r w:rsidRPr="006C7A2C">
        <w:rPr>
          <w:rFonts w:ascii="Garamond" w:eastAsia="Garamond" w:hAnsi="Garamond" w:cs="Garamond"/>
        </w:rPr>
        <w:t>documenti o parti di documenti inerenti ai seguenti interessi privati:</w:t>
      </w:r>
    </w:p>
    <w:p w14:paraId="2C7BC6FD" w14:textId="77777777" w:rsidR="0035300B" w:rsidRPr="006C7A2C" w:rsidRDefault="00163BB0" w:rsidP="00BF41CE">
      <w:pPr>
        <w:numPr>
          <w:ilvl w:val="2"/>
          <w:numId w:val="19"/>
        </w:numPr>
        <w:spacing w:line="360" w:lineRule="auto"/>
        <w:jc w:val="both"/>
        <w:rPr>
          <w:rFonts w:ascii="Garamond" w:eastAsia="Garamond" w:hAnsi="Garamond" w:cs="Garamond"/>
        </w:rPr>
      </w:pPr>
      <w:r w:rsidRPr="006C7A2C">
        <w:rPr>
          <w:rFonts w:ascii="Garamond" w:eastAsia="Garamond" w:hAnsi="Garamond" w:cs="Garamond"/>
        </w:rPr>
        <w:t xml:space="preserve">protezione dei dati personali, in conformità con la disciplina legislativa in materia; </w:t>
      </w:r>
    </w:p>
    <w:p w14:paraId="238D9DD2" w14:textId="77777777" w:rsidR="0035300B" w:rsidRPr="006C7A2C" w:rsidRDefault="00163BB0" w:rsidP="00BF41CE">
      <w:pPr>
        <w:numPr>
          <w:ilvl w:val="2"/>
          <w:numId w:val="19"/>
        </w:numPr>
        <w:spacing w:line="360" w:lineRule="auto"/>
        <w:jc w:val="both"/>
        <w:rPr>
          <w:rFonts w:ascii="Garamond" w:eastAsia="Garamond" w:hAnsi="Garamond" w:cs="Garamond"/>
        </w:rPr>
      </w:pPr>
      <w:r w:rsidRPr="006C7A2C">
        <w:rPr>
          <w:rFonts w:ascii="Garamond" w:eastAsia="Garamond" w:hAnsi="Garamond" w:cs="Garamond"/>
        </w:rPr>
        <w:t xml:space="preserve">libertà e segretezza della corrispondenza; </w:t>
      </w:r>
    </w:p>
    <w:p w14:paraId="0AEC46D3" w14:textId="77777777" w:rsidR="0035300B" w:rsidRPr="006C7A2C" w:rsidRDefault="00163BB0" w:rsidP="00BF41CE">
      <w:pPr>
        <w:numPr>
          <w:ilvl w:val="2"/>
          <w:numId w:val="19"/>
        </w:numPr>
        <w:spacing w:line="360" w:lineRule="auto"/>
        <w:jc w:val="both"/>
        <w:rPr>
          <w:rFonts w:ascii="Garamond" w:eastAsia="Garamond" w:hAnsi="Garamond" w:cs="Garamond"/>
        </w:rPr>
      </w:pPr>
      <w:r w:rsidRPr="006C7A2C">
        <w:rPr>
          <w:rFonts w:ascii="Garamond" w:eastAsia="Garamond" w:hAnsi="Garamond" w:cs="Garamond"/>
        </w:rPr>
        <w:t>interessi economici e commerciali di una persona fisica o giuridica, ivi compresi la proprietà intellettuale, il diritto d</w:t>
      </w:r>
      <w:r w:rsidR="007A089D" w:rsidRPr="006C7A2C">
        <w:rPr>
          <w:rFonts w:ascii="Garamond" w:eastAsia="Garamond" w:hAnsi="Garamond" w:cs="Garamond"/>
        </w:rPr>
        <w:t>’</w:t>
      </w:r>
      <w:r w:rsidRPr="006C7A2C">
        <w:rPr>
          <w:rFonts w:ascii="Garamond" w:eastAsia="Garamond" w:hAnsi="Garamond" w:cs="Garamond"/>
        </w:rPr>
        <w:t>autore e i segreti commerciali;</w:t>
      </w:r>
    </w:p>
    <w:p w14:paraId="2565D5B6" w14:textId="7FD9DB79" w:rsidR="0035300B" w:rsidRPr="006C7A2C" w:rsidRDefault="00163BB0" w:rsidP="00BF41CE">
      <w:pPr>
        <w:numPr>
          <w:ilvl w:val="0"/>
          <w:numId w:val="19"/>
        </w:numPr>
        <w:spacing w:line="360" w:lineRule="auto"/>
        <w:jc w:val="both"/>
      </w:pPr>
      <w:r w:rsidRPr="006C7A2C">
        <w:rPr>
          <w:rFonts w:ascii="Garamond" w:eastAsia="Garamond" w:hAnsi="Garamond" w:cs="Garamond"/>
        </w:rPr>
        <w:t>esclusi per motivi di tutela del segreto statistico ai sensi dell</w:t>
      </w:r>
      <w:r w:rsidR="007A089D" w:rsidRPr="006C7A2C">
        <w:rPr>
          <w:rFonts w:ascii="Garamond" w:eastAsia="Garamond" w:hAnsi="Garamond" w:cs="Garamond"/>
        </w:rPr>
        <w:t>’</w:t>
      </w:r>
      <w:r w:rsidRPr="006C7A2C">
        <w:rPr>
          <w:rFonts w:ascii="Garamond" w:eastAsia="Garamond" w:hAnsi="Garamond" w:cs="Garamond"/>
        </w:rPr>
        <w:t>art. 9 del decreto legislativo 6 settembre 1989</w:t>
      </w:r>
      <w:r w:rsidR="00F006DE">
        <w:rPr>
          <w:rFonts w:ascii="Garamond" w:eastAsia="Garamond" w:hAnsi="Garamond" w:cs="Garamond"/>
        </w:rPr>
        <w:t>,</w:t>
      </w:r>
      <w:r w:rsidRPr="006C7A2C">
        <w:rPr>
          <w:rFonts w:ascii="Garamond" w:eastAsia="Garamond" w:hAnsi="Garamond" w:cs="Garamond"/>
        </w:rPr>
        <w:t xml:space="preserve"> n.</w:t>
      </w:r>
      <w:r w:rsidR="001E3C3E">
        <w:rPr>
          <w:rFonts w:ascii="Garamond" w:eastAsia="Garamond" w:hAnsi="Garamond" w:cs="Garamond"/>
        </w:rPr>
        <w:t xml:space="preserve"> </w:t>
      </w:r>
      <w:r w:rsidRPr="006C7A2C">
        <w:rPr>
          <w:rFonts w:ascii="Garamond" w:eastAsia="Garamond" w:hAnsi="Garamond" w:cs="Garamond"/>
        </w:rPr>
        <w:t>322</w:t>
      </w:r>
      <w:r w:rsidR="003A57EC" w:rsidRPr="006C7A2C">
        <w:rPr>
          <w:rFonts w:ascii="Garamond" w:eastAsia="Garamond" w:hAnsi="Garamond" w:cs="Garamond"/>
        </w:rPr>
        <w:t>, ovvero</w:t>
      </w:r>
      <w:r w:rsidR="00411F47" w:rsidRPr="006C7A2C">
        <w:rPr>
          <w:rFonts w:ascii="Garamond" w:eastAsia="Garamond" w:hAnsi="Garamond" w:cs="Garamond"/>
        </w:rPr>
        <w:t xml:space="preserve"> </w:t>
      </w:r>
      <w:r w:rsidRPr="006C7A2C">
        <w:rPr>
          <w:rFonts w:ascii="Garamond" w:eastAsia="Garamond" w:hAnsi="Garamond" w:cs="Garamond"/>
        </w:rPr>
        <w:t>dati raccolti nell</w:t>
      </w:r>
      <w:r w:rsidR="007A089D" w:rsidRPr="006C7A2C">
        <w:rPr>
          <w:rFonts w:ascii="Garamond" w:eastAsia="Garamond" w:hAnsi="Garamond" w:cs="Garamond"/>
        </w:rPr>
        <w:t>’</w:t>
      </w:r>
      <w:r w:rsidRPr="006C7A2C">
        <w:rPr>
          <w:rFonts w:ascii="Garamond" w:eastAsia="Garamond" w:hAnsi="Garamond" w:cs="Garamond"/>
        </w:rPr>
        <w:t>ambito di rilevazioni statistiche comprese nel programma statistico nazionale da parte degli uffici di statistica. Tali dati possono essere resi disponibili solo in forma aggregata</w:t>
      </w:r>
      <w:r w:rsidR="00365089" w:rsidRPr="006C7A2C">
        <w:rPr>
          <w:rFonts w:ascii="Garamond" w:eastAsia="Garamond" w:hAnsi="Garamond" w:cs="Garamond"/>
        </w:rPr>
        <w:t>,</w:t>
      </w:r>
      <w:r w:rsidRPr="006C7A2C">
        <w:rPr>
          <w:rFonts w:ascii="Garamond" w:eastAsia="Garamond" w:hAnsi="Garamond" w:cs="Garamond"/>
          <w:b/>
          <w:i/>
        </w:rPr>
        <w:t xml:space="preserve"> </w:t>
      </w:r>
      <w:r w:rsidRPr="006C7A2C">
        <w:rPr>
          <w:rFonts w:ascii="Garamond" w:eastAsia="Garamond" w:hAnsi="Garamond" w:cs="Garamond"/>
        </w:rPr>
        <w:t>in modo che non se ne possa trarre alcun riferimento relativamente a persone identificabili, e possono essere utilizzati solo per scopi statistici</w:t>
      </w:r>
      <w:r w:rsidRPr="006C7A2C">
        <w:rPr>
          <w:rFonts w:ascii="Garamond" w:eastAsia="Garamond" w:hAnsi="Garamond" w:cs="Garamond"/>
          <w:color w:val="000000"/>
        </w:rPr>
        <w:t>;</w:t>
      </w:r>
    </w:p>
    <w:p w14:paraId="4EC45E6A" w14:textId="77777777" w:rsidR="0035300B" w:rsidRPr="006C7A2C" w:rsidRDefault="00163BB0" w:rsidP="00BF41CE">
      <w:pPr>
        <w:numPr>
          <w:ilvl w:val="0"/>
          <w:numId w:val="19"/>
        </w:numPr>
        <w:pBdr>
          <w:top w:val="nil"/>
          <w:left w:val="nil"/>
          <w:bottom w:val="nil"/>
          <w:right w:val="nil"/>
          <w:between w:val="nil"/>
        </w:pBdr>
        <w:spacing w:line="360" w:lineRule="auto"/>
        <w:jc w:val="both"/>
        <w:rPr>
          <w:rFonts w:ascii="Garamond" w:eastAsia="Garamond" w:hAnsi="Garamond" w:cs="Garamond"/>
          <w:color w:val="000000"/>
        </w:rPr>
      </w:pPr>
      <w:r w:rsidRPr="006C7A2C">
        <w:rPr>
          <w:rFonts w:ascii="Garamond" w:eastAsia="Garamond" w:hAnsi="Garamond" w:cs="Garamond"/>
          <w:color w:val="000000"/>
        </w:rPr>
        <w:t>su cui terzi detengono diritti di proprietà intellettuale ai sensi della legge 22 aprile 1941, n. 633, ovvero diritti di proprietà industriale ai sensi del decreto legislativo 10 febbraio 2005, n. 30;</w:t>
      </w:r>
    </w:p>
    <w:p w14:paraId="5E66E44B" w14:textId="77777777" w:rsidR="0035300B" w:rsidRPr="006C7A2C" w:rsidRDefault="00163BB0" w:rsidP="00BF41CE">
      <w:pPr>
        <w:numPr>
          <w:ilvl w:val="0"/>
          <w:numId w:val="19"/>
        </w:numPr>
        <w:pBdr>
          <w:top w:val="nil"/>
          <w:left w:val="nil"/>
          <w:bottom w:val="nil"/>
          <w:right w:val="nil"/>
          <w:between w:val="nil"/>
        </w:pBdr>
        <w:spacing w:line="360" w:lineRule="auto"/>
        <w:jc w:val="both"/>
        <w:rPr>
          <w:rFonts w:ascii="Garamond" w:eastAsia="Garamond" w:hAnsi="Garamond" w:cs="Garamond"/>
          <w:color w:val="000000"/>
        </w:rPr>
      </w:pPr>
      <w:r w:rsidRPr="006C7A2C">
        <w:rPr>
          <w:rFonts w:ascii="Garamond" w:eastAsia="Garamond" w:hAnsi="Garamond" w:cs="Garamond"/>
          <w:color w:val="000000"/>
        </w:rPr>
        <w:t>non contenenti dati pubblici, il cui accesso è disciplinato dal Capo V della legge 7 agosto 1990, n. 241;</w:t>
      </w:r>
    </w:p>
    <w:p w14:paraId="2C50FEA5" w14:textId="77777777" w:rsidR="0035300B" w:rsidRPr="006C7A2C" w:rsidRDefault="00163BB0" w:rsidP="00BF41CE">
      <w:pPr>
        <w:numPr>
          <w:ilvl w:val="0"/>
          <w:numId w:val="19"/>
        </w:numPr>
        <w:pBdr>
          <w:top w:val="nil"/>
          <w:left w:val="nil"/>
          <w:bottom w:val="nil"/>
          <w:right w:val="nil"/>
          <w:between w:val="nil"/>
        </w:pBdr>
        <w:spacing w:line="360" w:lineRule="auto"/>
        <w:jc w:val="both"/>
        <w:rPr>
          <w:rFonts w:ascii="Garamond" w:eastAsia="Garamond" w:hAnsi="Garamond" w:cs="Garamond"/>
          <w:color w:val="000000"/>
        </w:rPr>
      </w:pPr>
      <w:r w:rsidRPr="006C7A2C">
        <w:rPr>
          <w:rFonts w:ascii="Garamond" w:eastAsia="Garamond" w:hAnsi="Garamond" w:cs="Garamond"/>
          <w:color w:val="000000"/>
        </w:rPr>
        <w:lastRenderedPageBreak/>
        <w:t>parti di documenti contenenti solo logotipi, stemmi e distintivi;</w:t>
      </w:r>
    </w:p>
    <w:p w14:paraId="3A45BAE9" w14:textId="375A7C8E" w:rsidR="0035300B" w:rsidRPr="006C7A2C" w:rsidRDefault="00163BB0" w:rsidP="00BF41CE">
      <w:pPr>
        <w:numPr>
          <w:ilvl w:val="0"/>
          <w:numId w:val="19"/>
        </w:numPr>
        <w:pBdr>
          <w:top w:val="nil"/>
          <w:left w:val="nil"/>
          <w:bottom w:val="nil"/>
          <w:right w:val="nil"/>
          <w:between w:val="nil"/>
        </w:pBdr>
        <w:spacing w:line="360" w:lineRule="auto"/>
        <w:jc w:val="both"/>
        <w:rPr>
          <w:rFonts w:ascii="Garamond" w:eastAsia="Garamond" w:hAnsi="Garamond" w:cs="Garamond"/>
          <w:color w:val="000000"/>
        </w:rPr>
      </w:pPr>
      <w:r w:rsidRPr="006C7A2C">
        <w:rPr>
          <w:rFonts w:ascii="Garamond" w:eastAsia="Garamond" w:hAnsi="Garamond" w:cs="Garamond"/>
          <w:color w:val="000000"/>
        </w:rPr>
        <w:t xml:space="preserve">il cui accesso, ai sensi delle previsioni del </w:t>
      </w:r>
      <w:r w:rsidR="00C16752">
        <w:rPr>
          <w:rFonts w:ascii="Garamond" w:eastAsia="Garamond" w:hAnsi="Garamond" w:cs="Garamond"/>
          <w:color w:val="000000"/>
        </w:rPr>
        <w:t>R</w:t>
      </w:r>
      <w:r w:rsidRPr="006C7A2C">
        <w:rPr>
          <w:rFonts w:ascii="Garamond" w:eastAsia="Garamond" w:hAnsi="Garamond" w:cs="Garamond"/>
          <w:color w:val="000000"/>
        </w:rPr>
        <w:t xml:space="preserve">egolamento </w:t>
      </w:r>
      <w:r w:rsidR="00C16752">
        <w:rPr>
          <w:rFonts w:ascii="Garamond" w:eastAsia="Garamond" w:hAnsi="Garamond" w:cs="Garamond"/>
          <w:color w:val="000000"/>
        </w:rPr>
        <w:t>(</w:t>
      </w:r>
      <w:r w:rsidRPr="006C7A2C">
        <w:rPr>
          <w:rFonts w:ascii="Garamond" w:eastAsia="Garamond" w:hAnsi="Garamond" w:cs="Garamond"/>
          <w:color w:val="000000"/>
        </w:rPr>
        <w:t>UE</w:t>
      </w:r>
      <w:r w:rsidR="00C16752">
        <w:rPr>
          <w:rFonts w:ascii="Garamond" w:eastAsia="Garamond" w:hAnsi="Garamond" w:cs="Garamond"/>
          <w:color w:val="000000"/>
        </w:rPr>
        <w:t>)</w:t>
      </w:r>
      <w:r w:rsidRPr="006C7A2C">
        <w:rPr>
          <w:rFonts w:ascii="Garamond" w:eastAsia="Garamond" w:hAnsi="Garamond" w:cs="Garamond"/>
          <w:color w:val="000000"/>
        </w:rPr>
        <w:t xml:space="preserve"> 2016/679 e del decreto legislativo 30 giugno 2003, n. 196</w:t>
      </w:r>
      <w:r w:rsidR="00292931">
        <w:rPr>
          <w:rFonts w:ascii="Garamond" w:eastAsia="Garamond" w:hAnsi="Garamond" w:cs="Garamond"/>
          <w:color w:val="000000"/>
        </w:rPr>
        <w:t xml:space="preserve"> e </w:t>
      </w:r>
      <w:proofErr w:type="spellStart"/>
      <w:r w:rsidR="00292931">
        <w:rPr>
          <w:rFonts w:ascii="Garamond" w:eastAsia="Garamond" w:hAnsi="Garamond" w:cs="Garamond"/>
          <w:color w:val="000000"/>
        </w:rPr>
        <w:t>s.m.i.</w:t>
      </w:r>
      <w:proofErr w:type="spellEnd"/>
      <w:r w:rsidRPr="006C7A2C">
        <w:rPr>
          <w:rFonts w:ascii="Garamond" w:eastAsia="Garamond" w:hAnsi="Garamond" w:cs="Garamond"/>
          <w:color w:val="000000"/>
        </w:rPr>
        <w:t xml:space="preserve"> nonché del decreto legislativo 18 maggio 2018, n. 51, è escluso</w:t>
      </w:r>
      <w:r w:rsidR="00C16752">
        <w:rPr>
          <w:rFonts w:ascii="Garamond" w:eastAsia="Garamond" w:hAnsi="Garamond" w:cs="Garamond"/>
          <w:color w:val="000000"/>
        </w:rPr>
        <w:t>,</w:t>
      </w:r>
      <w:r w:rsidRPr="006C7A2C">
        <w:rPr>
          <w:rFonts w:ascii="Garamond" w:eastAsia="Garamond" w:hAnsi="Garamond" w:cs="Garamond"/>
          <w:color w:val="000000"/>
        </w:rPr>
        <w:t xml:space="preserve"> limitato o risulti pregiudizievole per la tutela della vita privata e dell</w:t>
      </w:r>
      <w:r w:rsidR="007A089D" w:rsidRPr="006C7A2C">
        <w:rPr>
          <w:rFonts w:ascii="Garamond" w:eastAsia="Garamond" w:hAnsi="Garamond" w:cs="Garamond"/>
          <w:color w:val="000000"/>
        </w:rPr>
        <w:t>’</w:t>
      </w:r>
      <w:r w:rsidRPr="006C7A2C">
        <w:rPr>
          <w:rFonts w:ascii="Garamond" w:eastAsia="Garamond" w:hAnsi="Garamond" w:cs="Garamond"/>
          <w:color w:val="000000"/>
        </w:rPr>
        <w:t xml:space="preserve">integrità degli individui, </w:t>
      </w:r>
      <w:r w:rsidR="004074AA" w:rsidRPr="006C7A2C">
        <w:rPr>
          <w:rFonts w:ascii="Garamond" w:eastAsia="Garamond" w:hAnsi="Garamond" w:cs="Garamond"/>
          <w:color w:val="000000"/>
        </w:rPr>
        <w:t xml:space="preserve">comprese </w:t>
      </w:r>
      <w:r w:rsidRPr="006C7A2C">
        <w:rPr>
          <w:rFonts w:ascii="Garamond" w:eastAsia="Garamond" w:hAnsi="Garamond" w:cs="Garamond"/>
          <w:color w:val="000000"/>
        </w:rPr>
        <w:t>le parti di documenti accessibili che contengono dati personali il cui riutilizzo è stato definito per legge incompatibile con le previsioni delle suddette</w:t>
      </w:r>
      <w:r w:rsidR="004E359C">
        <w:rPr>
          <w:rFonts w:ascii="Garamond" w:eastAsia="Garamond" w:hAnsi="Garamond" w:cs="Garamond"/>
          <w:color w:val="000000"/>
        </w:rPr>
        <w:t xml:space="preserve"> disposizioni</w:t>
      </w:r>
      <w:r w:rsidRPr="006C7A2C">
        <w:rPr>
          <w:rFonts w:ascii="Garamond" w:eastAsia="Garamond" w:hAnsi="Garamond" w:cs="Garamond"/>
          <w:color w:val="000000"/>
        </w:rPr>
        <w:t xml:space="preserve"> normative;</w:t>
      </w:r>
    </w:p>
    <w:p w14:paraId="2020549D" w14:textId="77777777" w:rsidR="0035300B" w:rsidRPr="006C7A2C" w:rsidRDefault="00163BB0" w:rsidP="00BF41CE">
      <w:pPr>
        <w:numPr>
          <w:ilvl w:val="0"/>
          <w:numId w:val="19"/>
        </w:numPr>
        <w:pBdr>
          <w:top w:val="nil"/>
          <w:left w:val="nil"/>
          <w:bottom w:val="nil"/>
          <w:right w:val="nil"/>
          <w:between w:val="nil"/>
        </w:pBdr>
        <w:spacing w:line="360" w:lineRule="auto"/>
        <w:jc w:val="both"/>
        <w:rPr>
          <w:rFonts w:ascii="Garamond" w:eastAsia="Garamond" w:hAnsi="Garamond" w:cs="Garamond"/>
          <w:color w:val="000000"/>
        </w:rPr>
      </w:pPr>
      <w:r w:rsidRPr="006C7A2C">
        <w:rPr>
          <w:rFonts w:ascii="Garamond" w:eastAsia="Garamond" w:hAnsi="Garamond" w:cs="Garamond"/>
          <w:color w:val="000000"/>
        </w:rPr>
        <w:t>il cui accesso è escluso o limitato per motivi di protezione delle informazioni sensibili relative alle infrastrutture critiche definite</w:t>
      </w:r>
      <w:r w:rsidR="00365089" w:rsidRPr="006C7A2C">
        <w:rPr>
          <w:rFonts w:ascii="Garamond" w:eastAsia="Garamond" w:hAnsi="Garamond" w:cs="Garamond"/>
          <w:color w:val="000000"/>
        </w:rPr>
        <w:t>,</w:t>
      </w:r>
      <w:r w:rsidRPr="006C7A2C">
        <w:rPr>
          <w:rFonts w:ascii="Garamond" w:eastAsia="Garamond" w:hAnsi="Garamond" w:cs="Garamond"/>
          <w:color w:val="000000"/>
        </w:rPr>
        <w:t xml:space="preserve"> all</w:t>
      </w:r>
      <w:r w:rsidR="007A089D" w:rsidRPr="006C7A2C">
        <w:rPr>
          <w:rFonts w:ascii="Garamond" w:eastAsia="Garamond" w:hAnsi="Garamond" w:cs="Garamond"/>
          <w:color w:val="000000"/>
        </w:rPr>
        <w:t>’</w:t>
      </w:r>
      <w:r w:rsidRPr="006C7A2C">
        <w:rPr>
          <w:rFonts w:ascii="Garamond" w:eastAsia="Garamond" w:hAnsi="Garamond" w:cs="Garamond"/>
          <w:color w:val="000000"/>
        </w:rPr>
        <w:t>articolo 2 del decreto legislativo 11 aprile 2011, n. 61</w:t>
      </w:r>
      <w:r w:rsidR="00365089" w:rsidRPr="006C7A2C">
        <w:rPr>
          <w:rFonts w:ascii="Garamond" w:eastAsia="Garamond" w:hAnsi="Garamond" w:cs="Garamond"/>
          <w:color w:val="000000"/>
        </w:rPr>
        <w:t>,</w:t>
      </w:r>
      <w:r w:rsidRPr="006C7A2C">
        <w:rPr>
          <w:rFonts w:ascii="Garamond" w:eastAsia="Garamond" w:hAnsi="Garamond" w:cs="Garamond"/>
          <w:color w:val="000000"/>
        </w:rPr>
        <w:t xml:space="preserve"> come </w:t>
      </w:r>
      <w:r w:rsidRPr="006C7A2C">
        <w:rPr>
          <w:rFonts w:ascii="Garamond" w:eastAsia="Garamond" w:hAnsi="Garamond" w:cs="Garamond"/>
        </w:rPr>
        <w:t>“</w:t>
      </w:r>
      <w:r w:rsidRPr="006C7A2C">
        <w:rPr>
          <w:rFonts w:ascii="Garamond" w:eastAsia="Garamond" w:hAnsi="Garamond" w:cs="Garamond"/>
          <w:i/>
        </w:rPr>
        <w:t>infrastrutture,  ubicate  in  uno Stato  membro  dell</w:t>
      </w:r>
      <w:r w:rsidR="007A089D" w:rsidRPr="006C7A2C">
        <w:rPr>
          <w:rFonts w:ascii="Garamond" w:eastAsia="Garamond" w:hAnsi="Garamond" w:cs="Garamond"/>
          <w:i/>
        </w:rPr>
        <w:t>’</w:t>
      </w:r>
      <w:r w:rsidRPr="006C7A2C">
        <w:rPr>
          <w:rFonts w:ascii="Garamond" w:eastAsia="Garamond" w:hAnsi="Garamond" w:cs="Garamond"/>
          <w:i/>
        </w:rPr>
        <w:t>Unione  europea, che sono essenziali per il mantenimento delle funzioni vitali  della  società,  della  salute, della sicurezza e del benessere economico e sociale della popolazione ed il cui danneggiamento o la  cui  distruzione  avrebbe  un  impatto significativo in quello  Stato, a  causa  dell</w:t>
      </w:r>
      <w:r w:rsidR="007A089D" w:rsidRPr="006C7A2C">
        <w:rPr>
          <w:rFonts w:ascii="Garamond" w:eastAsia="Garamond" w:hAnsi="Garamond" w:cs="Garamond"/>
          <w:i/>
        </w:rPr>
        <w:t>’</w:t>
      </w:r>
      <w:r w:rsidRPr="006C7A2C">
        <w:rPr>
          <w:rFonts w:ascii="Garamond" w:eastAsia="Garamond" w:hAnsi="Garamond" w:cs="Garamond"/>
          <w:i/>
        </w:rPr>
        <w:t>impossibi</w:t>
      </w:r>
      <w:r w:rsidR="00365089" w:rsidRPr="006C7A2C">
        <w:rPr>
          <w:rFonts w:ascii="Garamond" w:eastAsia="Garamond" w:hAnsi="Garamond" w:cs="Garamond"/>
          <w:i/>
        </w:rPr>
        <w:t>lità di mantenere tali funzioni”</w:t>
      </w:r>
      <w:r w:rsidRPr="006C7A2C">
        <w:rPr>
          <w:rFonts w:ascii="Garamond" w:eastAsia="Garamond" w:hAnsi="Garamond" w:cs="Garamond"/>
          <w:i/>
        </w:rPr>
        <w:t>;</w:t>
      </w:r>
    </w:p>
    <w:p w14:paraId="135AC7F4" w14:textId="62EE2B03" w:rsidR="0035300B" w:rsidRPr="007B4A75" w:rsidRDefault="00163BB0" w:rsidP="00194788">
      <w:pPr>
        <w:numPr>
          <w:ilvl w:val="0"/>
          <w:numId w:val="19"/>
        </w:numPr>
        <w:pBdr>
          <w:top w:val="nil"/>
          <w:left w:val="nil"/>
          <w:bottom w:val="nil"/>
          <w:right w:val="nil"/>
          <w:between w:val="nil"/>
        </w:pBdr>
        <w:spacing w:after="120" w:line="360" w:lineRule="auto"/>
        <w:jc w:val="both"/>
        <w:rPr>
          <w:rFonts w:ascii="Garamond" w:eastAsia="Garamond" w:hAnsi="Garamond" w:cs="Garamond"/>
          <w:color w:val="000000"/>
        </w:rPr>
      </w:pPr>
      <w:r w:rsidRPr="007B4A75">
        <w:rPr>
          <w:rFonts w:ascii="Garamond" w:eastAsia="Garamond" w:hAnsi="Garamond" w:cs="Garamond"/>
          <w:color w:val="000000"/>
        </w:rPr>
        <w:t>diversi dai dati della ricerca, nella disponibilità di organizzazioni che svolgono attività di ricerca e di organizzazioni che finanziano la ricerca, comprese le organizzazioni preposte al trasferimento dei risultati della ricerca.</w:t>
      </w:r>
    </w:p>
    <w:p w14:paraId="1CB5A8F8" w14:textId="77777777" w:rsidR="003A57EC" w:rsidRPr="006C7A2C" w:rsidRDefault="004B0374" w:rsidP="004A21C6">
      <w:pPr>
        <w:pStyle w:val="Titolo2"/>
        <w:numPr>
          <w:ilvl w:val="1"/>
          <w:numId w:val="8"/>
        </w:numPr>
      </w:pPr>
      <w:bookmarkStart w:id="13" w:name="_Ref100513076"/>
      <w:bookmarkStart w:id="14" w:name="_Toc141445297"/>
      <w:r w:rsidRPr="006C7A2C">
        <w:rPr>
          <w:rFonts w:eastAsia="Garamond" w:cs="Garamond"/>
        </w:rPr>
        <w:t>Soggetti d</w:t>
      </w:r>
      <w:r w:rsidR="003A57EC" w:rsidRPr="006C7A2C">
        <w:rPr>
          <w:rFonts w:eastAsia="Garamond" w:cs="Garamond"/>
        </w:rPr>
        <w:t>estinatari</w:t>
      </w:r>
      <w:bookmarkEnd w:id="13"/>
      <w:bookmarkEnd w:id="14"/>
    </w:p>
    <w:p w14:paraId="001FF6F5" w14:textId="77777777" w:rsidR="0035300B" w:rsidRPr="006C7A2C" w:rsidRDefault="00163BB0">
      <w:pPr>
        <w:spacing w:after="120" w:line="360" w:lineRule="auto"/>
        <w:ind w:firstLine="360"/>
        <w:jc w:val="both"/>
        <w:rPr>
          <w:rFonts w:ascii="Garamond" w:eastAsia="Garamond" w:hAnsi="Garamond" w:cs="Garamond"/>
        </w:rPr>
      </w:pPr>
      <w:r w:rsidRPr="006C7A2C">
        <w:rPr>
          <w:rFonts w:ascii="Garamond" w:eastAsia="Garamond" w:hAnsi="Garamond" w:cs="Garamond"/>
        </w:rPr>
        <w:t>I destinatari delle presenti Linee Guida sono quelli individuati dal Decreto e innanzi già citati, ovvero le pubbliche amministrazioni, gli organismi di diritto pubblico e le imprese pubbliche e private.</w:t>
      </w:r>
    </w:p>
    <w:p w14:paraId="6551C5B5" w14:textId="328096B0" w:rsidR="0035300B" w:rsidRPr="006C7A2C" w:rsidRDefault="00163BB0">
      <w:pPr>
        <w:spacing w:after="120" w:line="360" w:lineRule="auto"/>
        <w:ind w:firstLine="360"/>
        <w:jc w:val="both"/>
        <w:rPr>
          <w:rFonts w:ascii="Garamond" w:eastAsia="Garamond" w:hAnsi="Garamond" w:cs="Garamond"/>
        </w:rPr>
      </w:pPr>
      <w:r w:rsidRPr="006C7A2C">
        <w:rPr>
          <w:rFonts w:ascii="Garamond" w:eastAsia="Garamond" w:hAnsi="Garamond" w:cs="Garamond"/>
        </w:rPr>
        <w:t>Per l</w:t>
      </w:r>
      <w:r w:rsidR="007A089D" w:rsidRPr="006C7A2C">
        <w:rPr>
          <w:rFonts w:ascii="Garamond" w:eastAsia="Garamond" w:hAnsi="Garamond" w:cs="Garamond"/>
        </w:rPr>
        <w:t>’</w:t>
      </w:r>
      <w:r w:rsidRPr="006C7A2C">
        <w:rPr>
          <w:rFonts w:ascii="Garamond" w:eastAsia="Garamond" w:hAnsi="Garamond" w:cs="Garamond"/>
        </w:rPr>
        <w:t>individuazione delle “</w:t>
      </w:r>
      <w:r w:rsidRPr="001D5116">
        <w:rPr>
          <w:rFonts w:ascii="Garamond" w:eastAsia="Garamond" w:hAnsi="Garamond" w:cs="Garamond"/>
          <w:b/>
          <w:bCs/>
        </w:rPr>
        <w:t>pubbliche amministrazioni</w:t>
      </w:r>
      <w:r w:rsidRPr="006C7A2C">
        <w:rPr>
          <w:rFonts w:ascii="Garamond" w:eastAsia="Garamond" w:hAnsi="Garamond" w:cs="Garamond"/>
        </w:rPr>
        <w:t>” si fa riferimento all</w:t>
      </w:r>
      <w:r w:rsidR="007A089D" w:rsidRPr="006C7A2C">
        <w:rPr>
          <w:rFonts w:ascii="Garamond" w:eastAsia="Garamond" w:hAnsi="Garamond" w:cs="Garamond"/>
        </w:rPr>
        <w:t>’</w:t>
      </w:r>
      <w:r w:rsidR="00365089" w:rsidRPr="006C7A2C">
        <w:rPr>
          <w:rFonts w:ascii="Garamond" w:eastAsia="Garamond" w:hAnsi="Garamond" w:cs="Garamond"/>
        </w:rPr>
        <w:t>art. 1</w:t>
      </w:r>
      <w:r w:rsidR="00C16752">
        <w:rPr>
          <w:rFonts w:ascii="Garamond" w:eastAsia="Garamond" w:hAnsi="Garamond" w:cs="Garamond"/>
        </w:rPr>
        <w:t>,</w:t>
      </w:r>
      <w:r w:rsidR="00365089" w:rsidRPr="006C7A2C">
        <w:rPr>
          <w:rFonts w:ascii="Garamond" w:eastAsia="Garamond" w:hAnsi="Garamond" w:cs="Garamond"/>
        </w:rPr>
        <w:t xml:space="preserve"> c</w:t>
      </w:r>
      <w:r w:rsidR="00893A75">
        <w:rPr>
          <w:rFonts w:ascii="Garamond" w:eastAsia="Garamond" w:hAnsi="Garamond" w:cs="Garamond"/>
        </w:rPr>
        <w:t>omma</w:t>
      </w:r>
      <w:r w:rsidRPr="006C7A2C">
        <w:rPr>
          <w:rFonts w:ascii="Garamond" w:eastAsia="Garamond" w:hAnsi="Garamond" w:cs="Garamond"/>
        </w:rPr>
        <w:t xml:space="preserve"> 2 del </w:t>
      </w:r>
      <w:r w:rsidR="007B4A75">
        <w:rPr>
          <w:rFonts w:ascii="Garamond" w:eastAsia="Garamond" w:hAnsi="Garamond" w:cs="Garamond"/>
        </w:rPr>
        <w:t xml:space="preserve">D. Lgs. </w:t>
      </w:r>
      <w:r w:rsidRPr="006C7A2C">
        <w:rPr>
          <w:rFonts w:ascii="Garamond" w:eastAsia="Garamond" w:hAnsi="Garamond" w:cs="Garamond"/>
        </w:rPr>
        <w:t xml:space="preserve">30 marzo 2001, n. 165; sono compresi, quindi: </w:t>
      </w:r>
    </w:p>
    <w:p w14:paraId="0D1A8D25" w14:textId="77777777" w:rsidR="0035300B" w:rsidRPr="006C7A2C" w:rsidRDefault="00163BB0" w:rsidP="00BF41CE">
      <w:pPr>
        <w:numPr>
          <w:ilvl w:val="0"/>
          <w:numId w:val="16"/>
        </w:numPr>
        <w:spacing w:line="360" w:lineRule="auto"/>
        <w:jc w:val="both"/>
        <w:rPr>
          <w:rFonts w:ascii="Garamond" w:eastAsia="Garamond" w:hAnsi="Garamond" w:cs="Garamond"/>
        </w:rPr>
      </w:pPr>
      <w:r w:rsidRPr="006C7A2C">
        <w:rPr>
          <w:rFonts w:ascii="Garamond" w:eastAsia="Garamond" w:hAnsi="Garamond" w:cs="Garamond"/>
        </w:rPr>
        <w:t>tutte le amministrazioni dello Stato, ivi compresi gli istituti e scuole di ogni ordine e grado e le istituzioni educative;</w:t>
      </w:r>
    </w:p>
    <w:p w14:paraId="4EA584E1" w14:textId="77777777" w:rsidR="0035300B" w:rsidRPr="006C7A2C" w:rsidRDefault="00163BB0" w:rsidP="00BF41CE">
      <w:pPr>
        <w:numPr>
          <w:ilvl w:val="0"/>
          <w:numId w:val="16"/>
        </w:numPr>
        <w:spacing w:line="360" w:lineRule="auto"/>
        <w:jc w:val="both"/>
        <w:rPr>
          <w:rFonts w:ascii="Garamond" w:eastAsia="Garamond" w:hAnsi="Garamond" w:cs="Garamond"/>
        </w:rPr>
      </w:pPr>
      <w:r w:rsidRPr="006C7A2C">
        <w:rPr>
          <w:rFonts w:ascii="Garamond" w:eastAsia="Garamond" w:hAnsi="Garamond" w:cs="Garamond"/>
        </w:rPr>
        <w:t>le aziende ed amministrazioni dello Stato ad ordinamento autonomo;</w:t>
      </w:r>
    </w:p>
    <w:p w14:paraId="3EE78DAC" w14:textId="77777777" w:rsidR="0035300B" w:rsidRPr="006C7A2C" w:rsidRDefault="00163BB0" w:rsidP="00BF41CE">
      <w:pPr>
        <w:numPr>
          <w:ilvl w:val="0"/>
          <w:numId w:val="16"/>
        </w:numPr>
        <w:spacing w:line="360" w:lineRule="auto"/>
        <w:jc w:val="both"/>
        <w:rPr>
          <w:rFonts w:ascii="Garamond" w:eastAsia="Garamond" w:hAnsi="Garamond" w:cs="Garamond"/>
        </w:rPr>
      </w:pPr>
      <w:r w:rsidRPr="006C7A2C">
        <w:rPr>
          <w:rFonts w:ascii="Garamond" w:eastAsia="Garamond" w:hAnsi="Garamond" w:cs="Garamond"/>
        </w:rPr>
        <w:t>le Regioni;</w:t>
      </w:r>
    </w:p>
    <w:p w14:paraId="5432C278" w14:textId="535C5901" w:rsidR="0035300B" w:rsidRPr="006C7A2C" w:rsidRDefault="00163BB0" w:rsidP="00BF41CE">
      <w:pPr>
        <w:numPr>
          <w:ilvl w:val="0"/>
          <w:numId w:val="16"/>
        </w:numPr>
        <w:spacing w:line="360" w:lineRule="auto"/>
        <w:jc w:val="both"/>
        <w:rPr>
          <w:rFonts w:ascii="Garamond" w:eastAsia="Garamond" w:hAnsi="Garamond" w:cs="Garamond"/>
        </w:rPr>
      </w:pPr>
      <w:r w:rsidRPr="006C7A2C">
        <w:rPr>
          <w:rFonts w:ascii="Garamond" w:eastAsia="Garamond" w:hAnsi="Garamond" w:cs="Garamond"/>
        </w:rPr>
        <w:t>le Province</w:t>
      </w:r>
      <w:r w:rsidR="003A655B">
        <w:rPr>
          <w:rFonts w:ascii="Garamond" w:eastAsia="Garamond" w:hAnsi="Garamond" w:cs="Garamond"/>
        </w:rPr>
        <w:t xml:space="preserve"> e le Città Metropolitane</w:t>
      </w:r>
      <w:r w:rsidRPr="006C7A2C">
        <w:rPr>
          <w:rFonts w:ascii="Garamond" w:eastAsia="Garamond" w:hAnsi="Garamond" w:cs="Garamond"/>
        </w:rPr>
        <w:t>;</w:t>
      </w:r>
    </w:p>
    <w:p w14:paraId="3A5B5E45" w14:textId="77777777" w:rsidR="0035300B" w:rsidRPr="006C7A2C" w:rsidRDefault="00163BB0" w:rsidP="00BF41CE">
      <w:pPr>
        <w:numPr>
          <w:ilvl w:val="0"/>
          <w:numId w:val="16"/>
        </w:numPr>
        <w:spacing w:line="360" w:lineRule="auto"/>
        <w:jc w:val="both"/>
        <w:rPr>
          <w:rFonts w:ascii="Garamond" w:eastAsia="Garamond" w:hAnsi="Garamond" w:cs="Garamond"/>
        </w:rPr>
      </w:pPr>
      <w:r w:rsidRPr="006C7A2C">
        <w:rPr>
          <w:rFonts w:ascii="Garamond" w:eastAsia="Garamond" w:hAnsi="Garamond" w:cs="Garamond"/>
        </w:rPr>
        <w:t>i Comuni, le Comunità montane, e loro consorzi e associazioni;</w:t>
      </w:r>
    </w:p>
    <w:p w14:paraId="5E3C4D63" w14:textId="77777777" w:rsidR="0035300B" w:rsidRPr="006C7A2C" w:rsidRDefault="00163BB0" w:rsidP="00BF41CE">
      <w:pPr>
        <w:numPr>
          <w:ilvl w:val="0"/>
          <w:numId w:val="16"/>
        </w:numPr>
        <w:spacing w:line="360" w:lineRule="auto"/>
        <w:jc w:val="both"/>
        <w:rPr>
          <w:rFonts w:ascii="Garamond" w:eastAsia="Garamond" w:hAnsi="Garamond" w:cs="Garamond"/>
        </w:rPr>
      </w:pPr>
      <w:r w:rsidRPr="006C7A2C">
        <w:rPr>
          <w:rFonts w:ascii="Garamond" w:eastAsia="Garamond" w:hAnsi="Garamond" w:cs="Garamond"/>
        </w:rPr>
        <w:t xml:space="preserve">le istituzioni universitarie; </w:t>
      </w:r>
    </w:p>
    <w:p w14:paraId="4A71C461" w14:textId="77777777" w:rsidR="0035300B" w:rsidRPr="006C7A2C" w:rsidRDefault="00163BB0" w:rsidP="00BF41CE">
      <w:pPr>
        <w:numPr>
          <w:ilvl w:val="0"/>
          <w:numId w:val="16"/>
        </w:numPr>
        <w:spacing w:line="360" w:lineRule="auto"/>
        <w:jc w:val="both"/>
        <w:rPr>
          <w:rFonts w:ascii="Garamond" w:eastAsia="Garamond" w:hAnsi="Garamond" w:cs="Garamond"/>
        </w:rPr>
      </w:pPr>
      <w:r w:rsidRPr="006C7A2C">
        <w:rPr>
          <w:rFonts w:ascii="Garamond" w:eastAsia="Garamond" w:hAnsi="Garamond" w:cs="Garamond"/>
        </w:rPr>
        <w:t>gli Istituti autonomi case popolari;</w:t>
      </w:r>
    </w:p>
    <w:p w14:paraId="098788EB" w14:textId="77777777" w:rsidR="0035300B" w:rsidRPr="006C7A2C" w:rsidRDefault="00163BB0" w:rsidP="00BF41CE">
      <w:pPr>
        <w:numPr>
          <w:ilvl w:val="0"/>
          <w:numId w:val="16"/>
        </w:numPr>
        <w:spacing w:line="360" w:lineRule="auto"/>
        <w:jc w:val="both"/>
        <w:rPr>
          <w:rFonts w:ascii="Garamond" w:eastAsia="Garamond" w:hAnsi="Garamond" w:cs="Garamond"/>
        </w:rPr>
      </w:pPr>
      <w:r w:rsidRPr="006C7A2C">
        <w:rPr>
          <w:rFonts w:ascii="Garamond" w:eastAsia="Garamond" w:hAnsi="Garamond" w:cs="Garamond"/>
        </w:rPr>
        <w:t>le Camere di commercio, industria, artigianato e agricoltura e loro associazioni;</w:t>
      </w:r>
    </w:p>
    <w:p w14:paraId="2F9C6462" w14:textId="77777777" w:rsidR="0035300B" w:rsidRPr="006C7A2C" w:rsidRDefault="00163BB0" w:rsidP="00BF41CE">
      <w:pPr>
        <w:numPr>
          <w:ilvl w:val="0"/>
          <w:numId w:val="16"/>
        </w:numPr>
        <w:spacing w:line="360" w:lineRule="auto"/>
        <w:jc w:val="both"/>
        <w:rPr>
          <w:rFonts w:ascii="Garamond" w:eastAsia="Garamond" w:hAnsi="Garamond" w:cs="Garamond"/>
        </w:rPr>
      </w:pPr>
      <w:r w:rsidRPr="006C7A2C">
        <w:rPr>
          <w:rFonts w:ascii="Garamond" w:eastAsia="Garamond" w:hAnsi="Garamond" w:cs="Garamond"/>
        </w:rPr>
        <w:lastRenderedPageBreak/>
        <w:t>tutti gli enti pubblici non economici nazionali, regionali e locali;</w:t>
      </w:r>
    </w:p>
    <w:p w14:paraId="1DC3C23E" w14:textId="77777777" w:rsidR="0035300B" w:rsidRPr="006C7A2C" w:rsidRDefault="00163BB0" w:rsidP="00BF41CE">
      <w:pPr>
        <w:numPr>
          <w:ilvl w:val="0"/>
          <w:numId w:val="16"/>
        </w:numPr>
        <w:spacing w:line="360" w:lineRule="auto"/>
        <w:jc w:val="both"/>
        <w:rPr>
          <w:rFonts w:ascii="Garamond" w:eastAsia="Garamond" w:hAnsi="Garamond" w:cs="Garamond"/>
        </w:rPr>
      </w:pPr>
      <w:r w:rsidRPr="006C7A2C">
        <w:rPr>
          <w:rFonts w:ascii="Garamond" w:eastAsia="Garamond" w:hAnsi="Garamond" w:cs="Garamond"/>
        </w:rPr>
        <w:t>le amministrazioni, le aziende e gli enti del Servizio sanitario nazionale;</w:t>
      </w:r>
    </w:p>
    <w:p w14:paraId="79FF98AA" w14:textId="77777777" w:rsidR="0035300B" w:rsidRPr="006C7A2C" w:rsidRDefault="00163BB0" w:rsidP="00BF41CE">
      <w:pPr>
        <w:numPr>
          <w:ilvl w:val="0"/>
          <w:numId w:val="16"/>
        </w:numPr>
        <w:spacing w:line="360" w:lineRule="auto"/>
        <w:jc w:val="both"/>
        <w:rPr>
          <w:rFonts w:ascii="Garamond" w:eastAsia="Garamond" w:hAnsi="Garamond" w:cs="Garamond"/>
        </w:rPr>
      </w:pPr>
      <w:r w:rsidRPr="006C7A2C">
        <w:rPr>
          <w:rFonts w:ascii="Garamond" w:eastAsia="Garamond" w:hAnsi="Garamond" w:cs="Garamond"/>
        </w:rPr>
        <w:t>l</w:t>
      </w:r>
      <w:r w:rsidR="007A089D" w:rsidRPr="006C7A2C">
        <w:rPr>
          <w:rFonts w:ascii="Garamond" w:eastAsia="Garamond" w:hAnsi="Garamond" w:cs="Garamond"/>
        </w:rPr>
        <w:t>’</w:t>
      </w:r>
      <w:r w:rsidRPr="006C7A2C">
        <w:rPr>
          <w:rFonts w:ascii="Garamond" w:eastAsia="Garamond" w:hAnsi="Garamond" w:cs="Garamond"/>
        </w:rPr>
        <w:t>Agenzia per la rappresentanza negoziale delle pubbliche amministrazioni (ARAN);</w:t>
      </w:r>
    </w:p>
    <w:p w14:paraId="5D90B149" w14:textId="77777777" w:rsidR="0035300B" w:rsidRPr="006C7A2C" w:rsidRDefault="00163BB0" w:rsidP="00BF41CE">
      <w:pPr>
        <w:numPr>
          <w:ilvl w:val="0"/>
          <w:numId w:val="16"/>
        </w:numPr>
        <w:spacing w:after="120" w:line="360" w:lineRule="auto"/>
        <w:jc w:val="both"/>
        <w:rPr>
          <w:rFonts w:ascii="Garamond" w:eastAsia="Garamond" w:hAnsi="Garamond" w:cs="Garamond"/>
        </w:rPr>
      </w:pPr>
      <w:r w:rsidRPr="006C7A2C">
        <w:rPr>
          <w:rFonts w:ascii="Garamond" w:eastAsia="Garamond" w:hAnsi="Garamond" w:cs="Garamond"/>
        </w:rPr>
        <w:t>le Agenzie di cui al</w:t>
      </w:r>
      <w:hyperlink r:id="rId12">
        <w:r w:rsidRPr="006C7A2C">
          <w:rPr>
            <w:rFonts w:ascii="Garamond" w:eastAsia="Garamond" w:hAnsi="Garamond" w:cs="Garamond"/>
          </w:rPr>
          <w:t xml:space="preserve"> </w:t>
        </w:r>
      </w:hyperlink>
      <w:hyperlink r:id="rId13">
        <w:r w:rsidRPr="006C7A2C">
          <w:rPr>
            <w:rFonts w:ascii="Garamond" w:eastAsia="Garamond" w:hAnsi="Garamond" w:cs="Garamond"/>
            <w:color w:val="1155CC"/>
            <w:u w:val="single"/>
          </w:rPr>
          <w:t>decreto legislativo 30 luglio 1999, n. 300</w:t>
        </w:r>
      </w:hyperlink>
      <w:r w:rsidRPr="006C7A2C">
        <w:rPr>
          <w:rFonts w:ascii="Garamond" w:eastAsia="Garamond" w:hAnsi="Garamond" w:cs="Garamond"/>
          <w:color w:val="1155CC"/>
          <w:u w:val="single"/>
        </w:rPr>
        <w:t>.</w:t>
      </w:r>
    </w:p>
    <w:p w14:paraId="12EE1D5B" w14:textId="77777777" w:rsidR="0035300B" w:rsidRPr="006C7A2C" w:rsidRDefault="00163BB0">
      <w:pPr>
        <w:spacing w:after="120" w:line="360" w:lineRule="auto"/>
        <w:ind w:firstLine="720"/>
        <w:jc w:val="both"/>
        <w:rPr>
          <w:rFonts w:ascii="Garamond" w:eastAsia="Garamond" w:hAnsi="Garamond" w:cs="Garamond"/>
        </w:rPr>
      </w:pPr>
      <w:r w:rsidRPr="006C7A2C">
        <w:rPr>
          <w:rFonts w:ascii="Garamond" w:eastAsia="Garamond" w:hAnsi="Garamond" w:cs="Garamond"/>
        </w:rPr>
        <w:t>Il Decreto precisa che sono comprese anche le autorità di sistema portuale, le autorità amministrative indipendenti di garanzia, vigilanza e regolazione, nonché i loro consorzi o associazioni a qualsiasi fine istituiti.</w:t>
      </w:r>
    </w:p>
    <w:p w14:paraId="53E8EBBF" w14:textId="0A21B814" w:rsidR="0035300B" w:rsidRPr="006C7A2C" w:rsidRDefault="00163BB0">
      <w:pPr>
        <w:spacing w:after="120" w:line="360" w:lineRule="auto"/>
        <w:ind w:firstLine="360"/>
        <w:jc w:val="both"/>
        <w:rPr>
          <w:rFonts w:ascii="Garamond" w:eastAsia="Garamond" w:hAnsi="Garamond" w:cs="Garamond"/>
        </w:rPr>
      </w:pPr>
      <w:r w:rsidRPr="006C7A2C">
        <w:rPr>
          <w:rFonts w:ascii="Garamond" w:eastAsia="Garamond" w:hAnsi="Garamond" w:cs="Garamond"/>
        </w:rPr>
        <w:t>Per l</w:t>
      </w:r>
      <w:r w:rsidR="007A089D" w:rsidRPr="006C7A2C">
        <w:rPr>
          <w:rFonts w:ascii="Garamond" w:eastAsia="Garamond" w:hAnsi="Garamond" w:cs="Garamond"/>
        </w:rPr>
        <w:t>’</w:t>
      </w:r>
      <w:r w:rsidRPr="006C7A2C">
        <w:rPr>
          <w:rFonts w:ascii="Garamond" w:eastAsia="Garamond" w:hAnsi="Garamond" w:cs="Garamond"/>
        </w:rPr>
        <w:t>individuazione degli “</w:t>
      </w:r>
      <w:r w:rsidRPr="001D5116">
        <w:rPr>
          <w:rFonts w:ascii="Garamond" w:eastAsia="Garamond" w:hAnsi="Garamond" w:cs="Garamond"/>
          <w:b/>
          <w:bCs/>
        </w:rPr>
        <w:t>organismi di diritto pubblico</w:t>
      </w:r>
      <w:r w:rsidRPr="006C7A2C">
        <w:rPr>
          <w:rFonts w:ascii="Garamond" w:eastAsia="Garamond" w:hAnsi="Garamond" w:cs="Garamond"/>
        </w:rPr>
        <w:t>” si fa riferimento all</w:t>
      </w:r>
      <w:r w:rsidR="007A089D" w:rsidRPr="006C7A2C">
        <w:rPr>
          <w:rFonts w:ascii="Garamond" w:eastAsia="Garamond" w:hAnsi="Garamond" w:cs="Garamond"/>
        </w:rPr>
        <w:t>’</w:t>
      </w:r>
      <w:r w:rsidRPr="006C7A2C">
        <w:rPr>
          <w:rFonts w:ascii="Garamond" w:eastAsia="Garamond" w:hAnsi="Garamond" w:cs="Garamond"/>
        </w:rPr>
        <w:t>art. 3</w:t>
      </w:r>
      <w:r w:rsidR="00C16752">
        <w:rPr>
          <w:rFonts w:ascii="Garamond" w:eastAsia="Garamond" w:hAnsi="Garamond" w:cs="Garamond"/>
        </w:rPr>
        <w:t>,</w:t>
      </w:r>
      <w:r w:rsidRPr="006C7A2C">
        <w:rPr>
          <w:rFonts w:ascii="Garamond" w:eastAsia="Garamond" w:hAnsi="Garamond" w:cs="Garamond"/>
        </w:rPr>
        <w:t xml:space="preserve"> c</w:t>
      </w:r>
      <w:r w:rsidR="00893A75">
        <w:rPr>
          <w:rFonts w:ascii="Garamond" w:eastAsia="Garamond" w:hAnsi="Garamond" w:cs="Garamond"/>
        </w:rPr>
        <w:t>omma</w:t>
      </w:r>
      <w:r w:rsidRPr="006C7A2C">
        <w:rPr>
          <w:rFonts w:ascii="Garamond" w:eastAsia="Garamond" w:hAnsi="Garamond" w:cs="Garamond"/>
        </w:rPr>
        <w:t xml:space="preserve"> 1</w:t>
      </w:r>
      <w:r w:rsidR="00C16752">
        <w:rPr>
          <w:rFonts w:ascii="Garamond" w:eastAsia="Garamond" w:hAnsi="Garamond" w:cs="Garamond"/>
        </w:rPr>
        <w:t>,</w:t>
      </w:r>
      <w:r w:rsidRPr="006C7A2C">
        <w:rPr>
          <w:rFonts w:ascii="Garamond" w:eastAsia="Garamond" w:hAnsi="Garamond" w:cs="Garamond"/>
        </w:rPr>
        <w:t xml:space="preserve"> lettera d) del </w:t>
      </w:r>
      <w:r w:rsidR="007B4A75">
        <w:rPr>
          <w:rFonts w:ascii="Garamond" w:eastAsia="Garamond" w:hAnsi="Garamond" w:cs="Garamond"/>
        </w:rPr>
        <w:t xml:space="preserve">D. Lgs. </w:t>
      </w:r>
      <w:r w:rsidRPr="006C7A2C">
        <w:rPr>
          <w:rFonts w:ascii="Garamond" w:eastAsia="Garamond" w:hAnsi="Garamond" w:cs="Garamond"/>
        </w:rPr>
        <w:t>18 aprile 2016, n. 50; sono, quindi, compresi, sulla base dell</w:t>
      </w:r>
      <w:r w:rsidR="007A089D" w:rsidRPr="006C7A2C">
        <w:rPr>
          <w:rFonts w:ascii="Garamond" w:eastAsia="Garamond" w:hAnsi="Garamond" w:cs="Garamond"/>
        </w:rPr>
        <w:t>’</w:t>
      </w:r>
      <w:r w:rsidRPr="006C7A2C">
        <w:rPr>
          <w:rFonts w:ascii="Garamond" w:eastAsia="Garamond" w:hAnsi="Garamond" w:cs="Garamond"/>
        </w:rPr>
        <w:t>allegato IV del predetto decreto legislativo, i seguenti organismi</w:t>
      </w:r>
      <w:r w:rsidR="007A089D" w:rsidRPr="006C7A2C">
        <w:rPr>
          <w:rStyle w:val="Rimandonotaapidipagina"/>
          <w:rFonts w:ascii="Garamond" w:eastAsia="Garamond" w:hAnsi="Garamond" w:cs="Garamond"/>
        </w:rPr>
        <w:footnoteReference w:id="8"/>
      </w:r>
      <w:r w:rsidRPr="006C7A2C">
        <w:rPr>
          <w:rFonts w:ascii="Garamond" w:eastAsia="Garamond" w:hAnsi="Garamond" w:cs="Garamond"/>
        </w:rPr>
        <w:t>:</w:t>
      </w:r>
    </w:p>
    <w:p w14:paraId="29A8E75D" w14:textId="77777777" w:rsidR="0035300B" w:rsidRPr="006C7A2C" w:rsidRDefault="00163BB0" w:rsidP="00BF41CE">
      <w:pPr>
        <w:numPr>
          <w:ilvl w:val="0"/>
          <w:numId w:val="20"/>
        </w:numPr>
        <w:spacing w:line="360" w:lineRule="auto"/>
        <w:jc w:val="both"/>
        <w:rPr>
          <w:rFonts w:ascii="Garamond" w:eastAsia="Garamond" w:hAnsi="Garamond" w:cs="Garamond"/>
        </w:rPr>
      </w:pPr>
      <w:r w:rsidRPr="006C7A2C">
        <w:rPr>
          <w:rFonts w:ascii="Garamond" w:eastAsia="Garamond" w:hAnsi="Garamond" w:cs="Garamond"/>
        </w:rPr>
        <w:t>Mostra d</w:t>
      </w:r>
      <w:r w:rsidR="007A089D" w:rsidRPr="006C7A2C">
        <w:rPr>
          <w:rFonts w:ascii="Garamond" w:eastAsia="Garamond" w:hAnsi="Garamond" w:cs="Garamond"/>
        </w:rPr>
        <w:t>’</w:t>
      </w:r>
      <w:r w:rsidRPr="006C7A2C">
        <w:rPr>
          <w:rFonts w:ascii="Garamond" w:eastAsia="Garamond" w:hAnsi="Garamond" w:cs="Garamond"/>
        </w:rPr>
        <w:t>oltremare S.p.A.;</w:t>
      </w:r>
    </w:p>
    <w:p w14:paraId="4FC0A09E" w14:textId="77777777" w:rsidR="0035300B" w:rsidRPr="006C7A2C" w:rsidRDefault="00163BB0" w:rsidP="00BF41CE">
      <w:pPr>
        <w:numPr>
          <w:ilvl w:val="0"/>
          <w:numId w:val="20"/>
        </w:numPr>
        <w:spacing w:line="360" w:lineRule="auto"/>
        <w:jc w:val="both"/>
        <w:rPr>
          <w:rFonts w:ascii="Garamond" w:eastAsia="Garamond" w:hAnsi="Garamond" w:cs="Garamond"/>
        </w:rPr>
      </w:pPr>
      <w:r w:rsidRPr="006C7A2C">
        <w:rPr>
          <w:rFonts w:ascii="Garamond" w:eastAsia="Garamond" w:hAnsi="Garamond" w:cs="Garamond"/>
        </w:rPr>
        <w:t>Ente nazionale per l</w:t>
      </w:r>
      <w:r w:rsidR="007A089D" w:rsidRPr="006C7A2C">
        <w:rPr>
          <w:rFonts w:ascii="Garamond" w:eastAsia="Garamond" w:hAnsi="Garamond" w:cs="Garamond"/>
        </w:rPr>
        <w:t>’</w:t>
      </w:r>
      <w:r w:rsidRPr="006C7A2C">
        <w:rPr>
          <w:rFonts w:ascii="Garamond" w:eastAsia="Garamond" w:hAnsi="Garamond" w:cs="Garamond"/>
        </w:rPr>
        <w:t>aviazione civile - ENAC;</w:t>
      </w:r>
    </w:p>
    <w:p w14:paraId="2BDEB254" w14:textId="77777777" w:rsidR="0035300B" w:rsidRPr="006C7A2C" w:rsidRDefault="00163BB0" w:rsidP="00BF41CE">
      <w:pPr>
        <w:numPr>
          <w:ilvl w:val="0"/>
          <w:numId w:val="20"/>
        </w:numPr>
        <w:spacing w:line="360" w:lineRule="auto"/>
        <w:jc w:val="both"/>
        <w:rPr>
          <w:rFonts w:ascii="Garamond" w:eastAsia="Garamond" w:hAnsi="Garamond" w:cs="Garamond"/>
        </w:rPr>
      </w:pPr>
      <w:r w:rsidRPr="006C7A2C">
        <w:rPr>
          <w:rFonts w:ascii="Garamond" w:eastAsia="Garamond" w:hAnsi="Garamond" w:cs="Garamond"/>
        </w:rPr>
        <w:t>Società nazionale per l</w:t>
      </w:r>
      <w:r w:rsidR="007A089D" w:rsidRPr="006C7A2C">
        <w:rPr>
          <w:rFonts w:ascii="Garamond" w:eastAsia="Garamond" w:hAnsi="Garamond" w:cs="Garamond"/>
        </w:rPr>
        <w:t>’</w:t>
      </w:r>
      <w:r w:rsidRPr="006C7A2C">
        <w:rPr>
          <w:rFonts w:ascii="Garamond" w:eastAsia="Garamond" w:hAnsi="Garamond" w:cs="Garamond"/>
        </w:rPr>
        <w:t>assistenza al volo S.p.A. - ENAV;</w:t>
      </w:r>
    </w:p>
    <w:p w14:paraId="196C0DB2" w14:textId="77777777" w:rsidR="0035300B" w:rsidRPr="006C7A2C" w:rsidRDefault="00163BB0" w:rsidP="00BF41CE">
      <w:pPr>
        <w:numPr>
          <w:ilvl w:val="0"/>
          <w:numId w:val="20"/>
        </w:numPr>
        <w:spacing w:line="360" w:lineRule="auto"/>
        <w:jc w:val="both"/>
        <w:rPr>
          <w:rFonts w:ascii="Garamond" w:eastAsia="Garamond" w:hAnsi="Garamond" w:cs="Garamond"/>
        </w:rPr>
      </w:pPr>
      <w:r w:rsidRPr="006C7A2C">
        <w:rPr>
          <w:rFonts w:ascii="Garamond" w:eastAsia="Garamond" w:hAnsi="Garamond" w:cs="Garamond"/>
        </w:rPr>
        <w:t>ANAS S.p.A.;</w:t>
      </w:r>
    </w:p>
    <w:p w14:paraId="61561C96" w14:textId="77777777" w:rsidR="0035300B" w:rsidRPr="006C7A2C" w:rsidRDefault="00163BB0" w:rsidP="00BF41CE">
      <w:pPr>
        <w:numPr>
          <w:ilvl w:val="0"/>
          <w:numId w:val="20"/>
        </w:numPr>
        <w:spacing w:after="120" w:line="360" w:lineRule="auto"/>
        <w:jc w:val="both"/>
        <w:rPr>
          <w:rFonts w:ascii="Garamond" w:eastAsia="Garamond" w:hAnsi="Garamond" w:cs="Garamond"/>
        </w:rPr>
      </w:pPr>
      <w:r w:rsidRPr="006C7A2C">
        <w:rPr>
          <w:rFonts w:ascii="Garamond" w:eastAsia="Garamond" w:hAnsi="Garamond" w:cs="Garamond"/>
        </w:rPr>
        <w:t>Consip S.p.A. (quando Consip agisce in qualità di centrale di committenza per le autorità sub-centrali)</w:t>
      </w:r>
    </w:p>
    <w:p w14:paraId="3F9385CD" w14:textId="77777777" w:rsidR="0035300B" w:rsidRPr="006C7A2C" w:rsidRDefault="00163BB0">
      <w:pPr>
        <w:spacing w:after="120" w:line="360" w:lineRule="auto"/>
        <w:jc w:val="both"/>
        <w:rPr>
          <w:rFonts w:ascii="Garamond" w:eastAsia="Garamond" w:hAnsi="Garamond" w:cs="Garamond"/>
        </w:rPr>
      </w:pPr>
      <w:r w:rsidRPr="006C7A2C">
        <w:rPr>
          <w:rFonts w:ascii="Garamond" w:eastAsia="Garamond" w:hAnsi="Garamond" w:cs="Garamond"/>
        </w:rPr>
        <w:t>e le seguenti categorie:</w:t>
      </w:r>
    </w:p>
    <w:p w14:paraId="1980E51D" w14:textId="77777777" w:rsidR="0035300B" w:rsidRPr="006C7A2C" w:rsidRDefault="00163BB0" w:rsidP="00BF41CE">
      <w:pPr>
        <w:numPr>
          <w:ilvl w:val="0"/>
          <w:numId w:val="21"/>
        </w:numPr>
        <w:spacing w:line="360" w:lineRule="auto"/>
        <w:jc w:val="both"/>
        <w:rPr>
          <w:rFonts w:ascii="Garamond" w:eastAsia="Garamond" w:hAnsi="Garamond" w:cs="Garamond"/>
        </w:rPr>
      </w:pPr>
      <w:r w:rsidRPr="006C7A2C">
        <w:rPr>
          <w:rFonts w:ascii="Garamond" w:eastAsia="Garamond" w:hAnsi="Garamond" w:cs="Garamond"/>
        </w:rPr>
        <w:t>Consorzi per le opere idrauliche;</w:t>
      </w:r>
    </w:p>
    <w:p w14:paraId="00E242A2" w14:textId="77777777" w:rsidR="0035300B" w:rsidRPr="006C7A2C" w:rsidRDefault="00163BB0" w:rsidP="00BF41CE">
      <w:pPr>
        <w:numPr>
          <w:ilvl w:val="0"/>
          <w:numId w:val="21"/>
        </w:numPr>
        <w:spacing w:line="360" w:lineRule="auto"/>
        <w:jc w:val="both"/>
        <w:rPr>
          <w:rFonts w:ascii="Garamond" w:eastAsia="Garamond" w:hAnsi="Garamond" w:cs="Garamond"/>
        </w:rPr>
      </w:pPr>
      <w:r w:rsidRPr="006C7A2C">
        <w:rPr>
          <w:rFonts w:ascii="Garamond" w:eastAsia="Garamond" w:hAnsi="Garamond" w:cs="Garamond"/>
        </w:rPr>
        <w:t>Università statali, gli istituti universitari statali, i</w:t>
      </w:r>
      <w:r w:rsidR="007A089D" w:rsidRPr="006C7A2C">
        <w:rPr>
          <w:rFonts w:ascii="Garamond" w:eastAsia="Garamond" w:hAnsi="Garamond" w:cs="Garamond"/>
        </w:rPr>
        <w:t xml:space="preserve"> </w:t>
      </w:r>
      <w:r w:rsidRPr="006C7A2C">
        <w:rPr>
          <w:rFonts w:ascii="Garamond" w:eastAsia="Garamond" w:hAnsi="Garamond" w:cs="Garamond"/>
        </w:rPr>
        <w:t>consorzi per i lavori interessanti le università;</w:t>
      </w:r>
    </w:p>
    <w:p w14:paraId="03230411" w14:textId="77777777" w:rsidR="0035300B" w:rsidRPr="006C7A2C" w:rsidRDefault="00163BB0" w:rsidP="00BF41CE">
      <w:pPr>
        <w:numPr>
          <w:ilvl w:val="0"/>
          <w:numId w:val="21"/>
        </w:numPr>
        <w:spacing w:line="360" w:lineRule="auto"/>
        <w:jc w:val="both"/>
        <w:rPr>
          <w:rFonts w:ascii="Garamond" w:eastAsia="Garamond" w:hAnsi="Garamond" w:cs="Garamond"/>
        </w:rPr>
      </w:pPr>
      <w:r w:rsidRPr="006C7A2C">
        <w:rPr>
          <w:rFonts w:ascii="Garamond" w:eastAsia="Garamond" w:hAnsi="Garamond" w:cs="Garamond"/>
        </w:rPr>
        <w:t>Istituzioni pubbliche di assistenza e di beneficenza;</w:t>
      </w:r>
    </w:p>
    <w:p w14:paraId="715FB107" w14:textId="77777777" w:rsidR="0035300B" w:rsidRPr="006C7A2C" w:rsidRDefault="00163BB0" w:rsidP="00BF41CE">
      <w:pPr>
        <w:numPr>
          <w:ilvl w:val="0"/>
          <w:numId w:val="21"/>
        </w:numPr>
        <w:spacing w:line="360" w:lineRule="auto"/>
        <w:jc w:val="both"/>
        <w:rPr>
          <w:rFonts w:ascii="Garamond" w:eastAsia="Garamond" w:hAnsi="Garamond" w:cs="Garamond"/>
        </w:rPr>
      </w:pPr>
      <w:r w:rsidRPr="006C7A2C">
        <w:rPr>
          <w:rFonts w:ascii="Garamond" w:eastAsia="Garamond" w:hAnsi="Garamond" w:cs="Garamond"/>
        </w:rPr>
        <w:t>Istituti superiori scientifici e culturali, osservatori astronomici, astrofisici, geofisici o vulcanologici;</w:t>
      </w:r>
    </w:p>
    <w:p w14:paraId="7F174F5D" w14:textId="77777777" w:rsidR="0035300B" w:rsidRPr="006C7A2C" w:rsidRDefault="00163BB0" w:rsidP="00BF41CE">
      <w:pPr>
        <w:numPr>
          <w:ilvl w:val="0"/>
          <w:numId w:val="21"/>
        </w:numPr>
        <w:spacing w:line="360" w:lineRule="auto"/>
        <w:jc w:val="both"/>
        <w:rPr>
          <w:rFonts w:ascii="Garamond" w:eastAsia="Garamond" w:hAnsi="Garamond" w:cs="Garamond"/>
        </w:rPr>
      </w:pPr>
      <w:r w:rsidRPr="006C7A2C">
        <w:rPr>
          <w:rFonts w:ascii="Garamond" w:eastAsia="Garamond" w:hAnsi="Garamond" w:cs="Garamond"/>
        </w:rPr>
        <w:t>Enti di ricerca e sperimentazione;</w:t>
      </w:r>
    </w:p>
    <w:p w14:paraId="3C4C9101" w14:textId="77777777" w:rsidR="0035300B" w:rsidRPr="006C7A2C" w:rsidRDefault="00163BB0" w:rsidP="00BF41CE">
      <w:pPr>
        <w:numPr>
          <w:ilvl w:val="0"/>
          <w:numId w:val="21"/>
        </w:numPr>
        <w:spacing w:line="360" w:lineRule="auto"/>
        <w:jc w:val="both"/>
        <w:rPr>
          <w:rFonts w:ascii="Garamond" w:eastAsia="Garamond" w:hAnsi="Garamond" w:cs="Garamond"/>
        </w:rPr>
      </w:pPr>
      <w:r w:rsidRPr="006C7A2C">
        <w:rPr>
          <w:rFonts w:ascii="Garamond" w:eastAsia="Garamond" w:hAnsi="Garamond" w:cs="Garamond"/>
        </w:rPr>
        <w:t>Enti che gestiscono forme obbligatorie di previdenza e di assistenza;</w:t>
      </w:r>
    </w:p>
    <w:p w14:paraId="6063B4B2" w14:textId="77777777" w:rsidR="0035300B" w:rsidRPr="006C7A2C" w:rsidRDefault="00163BB0" w:rsidP="00BF41CE">
      <w:pPr>
        <w:numPr>
          <w:ilvl w:val="0"/>
          <w:numId w:val="21"/>
        </w:numPr>
        <w:spacing w:line="360" w:lineRule="auto"/>
        <w:jc w:val="both"/>
        <w:rPr>
          <w:rFonts w:ascii="Garamond" w:eastAsia="Garamond" w:hAnsi="Garamond" w:cs="Garamond"/>
        </w:rPr>
      </w:pPr>
      <w:r w:rsidRPr="006C7A2C">
        <w:rPr>
          <w:rFonts w:ascii="Garamond" w:eastAsia="Garamond" w:hAnsi="Garamond" w:cs="Garamond"/>
        </w:rPr>
        <w:t>Consorzi di bonifica;</w:t>
      </w:r>
    </w:p>
    <w:p w14:paraId="6C17E8A1" w14:textId="77777777" w:rsidR="0035300B" w:rsidRPr="006C7A2C" w:rsidRDefault="00163BB0" w:rsidP="00BF41CE">
      <w:pPr>
        <w:numPr>
          <w:ilvl w:val="0"/>
          <w:numId w:val="21"/>
        </w:numPr>
        <w:spacing w:line="360" w:lineRule="auto"/>
        <w:jc w:val="both"/>
        <w:rPr>
          <w:rFonts w:ascii="Garamond" w:eastAsia="Garamond" w:hAnsi="Garamond" w:cs="Garamond"/>
        </w:rPr>
      </w:pPr>
      <w:r w:rsidRPr="006C7A2C">
        <w:rPr>
          <w:rFonts w:ascii="Garamond" w:eastAsia="Garamond" w:hAnsi="Garamond" w:cs="Garamond"/>
        </w:rPr>
        <w:t>Enti di sviluppo e di irrigazione;</w:t>
      </w:r>
    </w:p>
    <w:p w14:paraId="6C444BC4" w14:textId="77777777" w:rsidR="0035300B" w:rsidRPr="006C7A2C" w:rsidRDefault="00163BB0" w:rsidP="00BF41CE">
      <w:pPr>
        <w:numPr>
          <w:ilvl w:val="0"/>
          <w:numId w:val="21"/>
        </w:numPr>
        <w:spacing w:line="360" w:lineRule="auto"/>
        <w:jc w:val="both"/>
        <w:rPr>
          <w:rFonts w:ascii="Garamond" w:eastAsia="Garamond" w:hAnsi="Garamond" w:cs="Garamond"/>
        </w:rPr>
      </w:pPr>
      <w:r w:rsidRPr="006C7A2C">
        <w:rPr>
          <w:rFonts w:ascii="Garamond" w:eastAsia="Garamond" w:hAnsi="Garamond" w:cs="Garamond"/>
        </w:rPr>
        <w:t>Consorzi per le aree industriali;</w:t>
      </w:r>
    </w:p>
    <w:p w14:paraId="131B91F8" w14:textId="77777777" w:rsidR="0035300B" w:rsidRPr="006C7A2C" w:rsidRDefault="00163BB0" w:rsidP="00BF41CE">
      <w:pPr>
        <w:numPr>
          <w:ilvl w:val="0"/>
          <w:numId w:val="21"/>
        </w:numPr>
        <w:spacing w:line="360" w:lineRule="auto"/>
        <w:jc w:val="both"/>
        <w:rPr>
          <w:rFonts w:ascii="Garamond" w:eastAsia="Garamond" w:hAnsi="Garamond" w:cs="Garamond"/>
        </w:rPr>
      </w:pPr>
      <w:r w:rsidRPr="006C7A2C">
        <w:rPr>
          <w:rFonts w:ascii="Garamond" w:eastAsia="Garamond" w:hAnsi="Garamond" w:cs="Garamond"/>
        </w:rPr>
        <w:t>Comunità montane;</w:t>
      </w:r>
    </w:p>
    <w:p w14:paraId="23BBA300" w14:textId="77777777" w:rsidR="0035300B" w:rsidRPr="006C7A2C" w:rsidRDefault="00163BB0" w:rsidP="00BF41CE">
      <w:pPr>
        <w:numPr>
          <w:ilvl w:val="0"/>
          <w:numId w:val="21"/>
        </w:numPr>
        <w:spacing w:line="360" w:lineRule="auto"/>
        <w:jc w:val="both"/>
        <w:rPr>
          <w:rFonts w:ascii="Garamond" w:eastAsia="Garamond" w:hAnsi="Garamond" w:cs="Garamond"/>
        </w:rPr>
      </w:pPr>
      <w:r w:rsidRPr="006C7A2C">
        <w:rPr>
          <w:rFonts w:ascii="Garamond" w:eastAsia="Garamond" w:hAnsi="Garamond" w:cs="Garamond"/>
        </w:rPr>
        <w:t>Enti preposti a servizi di pubblico interesse;</w:t>
      </w:r>
    </w:p>
    <w:p w14:paraId="7068EA8C" w14:textId="77777777" w:rsidR="0035300B" w:rsidRPr="006C7A2C" w:rsidRDefault="00163BB0" w:rsidP="00BF41CE">
      <w:pPr>
        <w:numPr>
          <w:ilvl w:val="0"/>
          <w:numId w:val="21"/>
        </w:numPr>
        <w:spacing w:line="360" w:lineRule="auto"/>
        <w:jc w:val="both"/>
        <w:rPr>
          <w:rFonts w:ascii="Garamond" w:eastAsia="Garamond" w:hAnsi="Garamond" w:cs="Garamond"/>
        </w:rPr>
      </w:pPr>
      <w:r w:rsidRPr="006C7A2C">
        <w:rPr>
          <w:rFonts w:ascii="Garamond" w:eastAsia="Garamond" w:hAnsi="Garamond" w:cs="Garamond"/>
        </w:rPr>
        <w:lastRenderedPageBreak/>
        <w:t>Enti pubblici preposti ad attività di spettacolo, sportive, turistiche e del tempo libero;</w:t>
      </w:r>
    </w:p>
    <w:p w14:paraId="03FAFBDE" w14:textId="77777777" w:rsidR="0035300B" w:rsidRPr="006C7A2C" w:rsidRDefault="00163BB0" w:rsidP="00BF41CE">
      <w:pPr>
        <w:numPr>
          <w:ilvl w:val="0"/>
          <w:numId w:val="21"/>
        </w:numPr>
        <w:spacing w:after="120" w:line="360" w:lineRule="auto"/>
        <w:jc w:val="both"/>
        <w:rPr>
          <w:rFonts w:ascii="Garamond" w:eastAsia="Garamond" w:hAnsi="Garamond" w:cs="Garamond"/>
        </w:rPr>
      </w:pPr>
      <w:r w:rsidRPr="006C7A2C">
        <w:rPr>
          <w:rFonts w:ascii="Garamond" w:eastAsia="Garamond" w:hAnsi="Garamond" w:cs="Garamond"/>
        </w:rPr>
        <w:t>Enti culturali e di promozione artistica.</w:t>
      </w:r>
    </w:p>
    <w:p w14:paraId="4E9D22A1" w14:textId="77777777" w:rsidR="0035300B" w:rsidRPr="006C7A2C" w:rsidRDefault="00163BB0">
      <w:pPr>
        <w:spacing w:after="120" w:line="360" w:lineRule="auto"/>
        <w:ind w:firstLine="360"/>
        <w:jc w:val="both"/>
        <w:rPr>
          <w:rFonts w:ascii="Garamond" w:eastAsia="Garamond" w:hAnsi="Garamond" w:cs="Garamond"/>
        </w:rPr>
      </w:pPr>
      <w:r w:rsidRPr="006C7A2C">
        <w:rPr>
          <w:rFonts w:ascii="Garamond" w:eastAsia="Garamond" w:hAnsi="Garamond" w:cs="Garamond"/>
        </w:rPr>
        <w:t xml:space="preserve">Per quanto riguarda le </w:t>
      </w:r>
      <w:r w:rsidRPr="001D5116">
        <w:rPr>
          <w:rFonts w:ascii="Garamond" w:eastAsia="Garamond" w:hAnsi="Garamond" w:cs="Garamond"/>
          <w:b/>
          <w:bCs/>
        </w:rPr>
        <w:t>imprese pubbliche</w:t>
      </w:r>
      <w:r w:rsidRPr="006C7A2C">
        <w:rPr>
          <w:rFonts w:ascii="Garamond" w:eastAsia="Garamond" w:hAnsi="Garamond" w:cs="Garamond"/>
        </w:rPr>
        <w:t>, sono da considerare:</w:t>
      </w:r>
    </w:p>
    <w:p w14:paraId="7D46500E" w14:textId="506A910A" w:rsidR="0035300B" w:rsidRPr="006C7A2C" w:rsidRDefault="00163BB0" w:rsidP="00BF41CE">
      <w:pPr>
        <w:numPr>
          <w:ilvl w:val="0"/>
          <w:numId w:val="18"/>
        </w:numPr>
        <w:pBdr>
          <w:top w:val="nil"/>
          <w:left w:val="nil"/>
          <w:bottom w:val="nil"/>
          <w:right w:val="nil"/>
          <w:between w:val="nil"/>
        </w:pBdr>
        <w:spacing w:line="360" w:lineRule="auto"/>
        <w:jc w:val="both"/>
        <w:rPr>
          <w:rFonts w:ascii="Garamond" w:eastAsia="Garamond" w:hAnsi="Garamond" w:cs="Garamond"/>
          <w:color w:val="000000"/>
        </w:rPr>
      </w:pPr>
      <w:r w:rsidRPr="006C7A2C">
        <w:rPr>
          <w:rFonts w:ascii="Garamond" w:eastAsia="Garamond" w:hAnsi="Garamond" w:cs="Garamond"/>
          <w:color w:val="000000"/>
        </w:rPr>
        <w:t>quelle attive nei settori di cui agli articoli da 115 a 121 del</w:t>
      </w:r>
      <w:r w:rsidRPr="006C7A2C">
        <w:rPr>
          <w:rFonts w:ascii="Garamond" w:eastAsia="Garamond" w:hAnsi="Garamond" w:cs="Garamond"/>
        </w:rPr>
        <w:t xml:space="preserve"> </w:t>
      </w:r>
      <w:hyperlink r:id="rId14" w:history="1">
        <w:r w:rsidR="007B4A75" w:rsidRPr="00FB7B70">
          <w:rPr>
            <w:rStyle w:val="Collegamentoipertestuale"/>
            <w:rFonts w:ascii="Garamond" w:eastAsia="Garamond" w:hAnsi="Garamond" w:cs="Garamond"/>
          </w:rPr>
          <w:t xml:space="preserve">D. Lgs. </w:t>
        </w:r>
        <w:r w:rsidRPr="00FB7B70">
          <w:rPr>
            <w:rStyle w:val="Collegamentoipertestuale"/>
            <w:rFonts w:ascii="Garamond" w:eastAsia="Garamond" w:hAnsi="Garamond" w:cs="Garamond"/>
          </w:rPr>
          <w:t>18 aprile 2016, n. 50</w:t>
        </w:r>
      </w:hyperlink>
      <w:r w:rsidRPr="006C7A2C">
        <w:rPr>
          <w:rFonts w:ascii="Garamond" w:eastAsia="Garamond" w:hAnsi="Garamond" w:cs="Garamond"/>
        </w:rPr>
        <w:t>, che, all</w:t>
      </w:r>
      <w:r w:rsidR="007A089D" w:rsidRPr="006C7A2C">
        <w:rPr>
          <w:rFonts w:ascii="Garamond" w:eastAsia="Garamond" w:hAnsi="Garamond" w:cs="Garamond"/>
        </w:rPr>
        <w:t>’</w:t>
      </w:r>
      <w:r w:rsidRPr="006C7A2C">
        <w:rPr>
          <w:rFonts w:ascii="Garamond" w:eastAsia="Garamond" w:hAnsi="Garamond" w:cs="Garamond"/>
        </w:rPr>
        <w:t xml:space="preserve">atto di adottare le presenti </w:t>
      </w:r>
      <w:r w:rsidR="001F1460">
        <w:rPr>
          <w:rFonts w:ascii="Garamond" w:eastAsia="Garamond" w:hAnsi="Garamond" w:cs="Garamond"/>
        </w:rPr>
        <w:t>L</w:t>
      </w:r>
      <w:r w:rsidRPr="006C7A2C">
        <w:rPr>
          <w:rFonts w:ascii="Garamond" w:eastAsia="Garamond" w:hAnsi="Garamond" w:cs="Garamond"/>
        </w:rPr>
        <w:t xml:space="preserve">inee </w:t>
      </w:r>
      <w:r w:rsidR="001F1460">
        <w:rPr>
          <w:rFonts w:ascii="Garamond" w:eastAsia="Garamond" w:hAnsi="Garamond" w:cs="Garamond"/>
        </w:rPr>
        <w:t>G</w:t>
      </w:r>
      <w:r w:rsidRPr="006C7A2C">
        <w:rPr>
          <w:rFonts w:ascii="Garamond" w:eastAsia="Garamond" w:hAnsi="Garamond" w:cs="Garamond"/>
        </w:rPr>
        <w:t>uida, sono i seguenti:</w:t>
      </w:r>
    </w:p>
    <w:p w14:paraId="0D7A1390" w14:textId="77777777" w:rsidR="0035300B" w:rsidRPr="006C7A2C" w:rsidRDefault="00163BB0" w:rsidP="00BF41CE">
      <w:pPr>
        <w:numPr>
          <w:ilvl w:val="1"/>
          <w:numId w:val="18"/>
        </w:numPr>
        <w:pBdr>
          <w:top w:val="nil"/>
          <w:left w:val="nil"/>
          <w:bottom w:val="nil"/>
          <w:right w:val="nil"/>
          <w:between w:val="nil"/>
        </w:pBdr>
        <w:spacing w:line="360" w:lineRule="auto"/>
        <w:jc w:val="both"/>
        <w:rPr>
          <w:rFonts w:ascii="Garamond" w:eastAsia="Garamond" w:hAnsi="Garamond" w:cs="Garamond"/>
          <w:color w:val="000000"/>
        </w:rPr>
      </w:pPr>
      <w:r w:rsidRPr="006C7A2C">
        <w:rPr>
          <w:rFonts w:ascii="Garamond" w:eastAsia="Garamond" w:hAnsi="Garamond" w:cs="Garamond"/>
          <w:color w:val="000000"/>
        </w:rPr>
        <w:t>gas ed energia termica;</w:t>
      </w:r>
    </w:p>
    <w:p w14:paraId="1F4D3323" w14:textId="77777777" w:rsidR="0035300B" w:rsidRPr="006C7A2C" w:rsidRDefault="00163BB0" w:rsidP="00BF41CE">
      <w:pPr>
        <w:numPr>
          <w:ilvl w:val="1"/>
          <w:numId w:val="18"/>
        </w:numPr>
        <w:pBdr>
          <w:top w:val="nil"/>
          <w:left w:val="nil"/>
          <w:bottom w:val="nil"/>
          <w:right w:val="nil"/>
          <w:between w:val="nil"/>
        </w:pBdr>
        <w:spacing w:line="360" w:lineRule="auto"/>
        <w:jc w:val="both"/>
        <w:rPr>
          <w:rFonts w:ascii="Garamond" w:eastAsia="Garamond" w:hAnsi="Garamond" w:cs="Garamond"/>
          <w:color w:val="000000"/>
        </w:rPr>
      </w:pPr>
      <w:r w:rsidRPr="006C7A2C">
        <w:rPr>
          <w:rFonts w:ascii="Garamond" w:eastAsia="Garamond" w:hAnsi="Garamond" w:cs="Garamond"/>
          <w:color w:val="000000"/>
        </w:rPr>
        <w:t>elettricità;</w:t>
      </w:r>
    </w:p>
    <w:p w14:paraId="6FAF858D" w14:textId="77777777" w:rsidR="0035300B" w:rsidRPr="006C7A2C" w:rsidRDefault="00163BB0" w:rsidP="00BF41CE">
      <w:pPr>
        <w:numPr>
          <w:ilvl w:val="1"/>
          <w:numId w:val="18"/>
        </w:numPr>
        <w:pBdr>
          <w:top w:val="nil"/>
          <w:left w:val="nil"/>
          <w:bottom w:val="nil"/>
          <w:right w:val="nil"/>
          <w:between w:val="nil"/>
        </w:pBdr>
        <w:spacing w:line="360" w:lineRule="auto"/>
        <w:jc w:val="both"/>
        <w:rPr>
          <w:rFonts w:ascii="Garamond" w:eastAsia="Garamond" w:hAnsi="Garamond" w:cs="Garamond"/>
          <w:color w:val="000000"/>
        </w:rPr>
      </w:pPr>
      <w:r w:rsidRPr="006C7A2C">
        <w:rPr>
          <w:rFonts w:ascii="Garamond" w:eastAsia="Garamond" w:hAnsi="Garamond" w:cs="Garamond"/>
          <w:color w:val="000000"/>
        </w:rPr>
        <w:t>acqua;</w:t>
      </w:r>
    </w:p>
    <w:p w14:paraId="3BA36922" w14:textId="77777777" w:rsidR="0035300B" w:rsidRPr="006C7A2C" w:rsidRDefault="00163BB0" w:rsidP="00BF41CE">
      <w:pPr>
        <w:numPr>
          <w:ilvl w:val="1"/>
          <w:numId w:val="18"/>
        </w:numPr>
        <w:pBdr>
          <w:top w:val="nil"/>
          <w:left w:val="nil"/>
          <w:bottom w:val="nil"/>
          <w:right w:val="nil"/>
          <w:between w:val="nil"/>
        </w:pBdr>
        <w:spacing w:line="360" w:lineRule="auto"/>
        <w:jc w:val="both"/>
        <w:rPr>
          <w:rFonts w:ascii="Garamond" w:eastAsia="Garamond" w:hAnsi="Garamond" w:cs="Garamond"/>
          <w:color w:val="000000"/>
        </w:rPr>
      </w:pPr>
      <w:r w:rsidRPr="006C7A2C">
        <w:rPr>
          <w:rFonts w:ascii="Garamond" w:eastAsia="Garamond" w:hAnsi="Garamond" w:cs="Garamond"/>
          <w:color w:val="000000"/>
        </w:rPr>
        <w:t>servizi di trasporto;</w:t>
      </w:r>
    </w:p>
    <w:p w14:paraId="07052162" w14:textId="77777777" w:rsidR="0035300B" w:rsidRPr="006C7A2C" w:rsidRDefault="00163BB0" w:rsidP="00BF41CE">
      <w:pPr>
        <w:numPr>
          <w:ilvl w:val="1"/>
          <w:numId w:val="18"/>
        </w:numPr>
        <w:pBdr>
          <w:top w:val="nil"/>
          <w:left w:val="nil"/>
          <w:bottom w:val="nil"/>
          <w:right w:val="nil"/>
          <w:between w:val="nil"/>
        </w:pBdr>
        <w:spacing w:line="360" w:lineRule="auto"/>
        <w:jc w:val="both"/>
        <w:rPr>
          <w:rFonts w:ascii="Garamond" w:eastAsia="Garamond" w:hAnsi="Garamond" w:cs="Garamond"/>
          <w:color w:val="000000"/>
        </w:rPr>
      </w:pPr>
      <w:r w:rsidRPr="006C7A2C">
        <w:rPr>
          <w:rFonts w:ascii="Garamond" w:eastAsia="Garamond" w:hAnsi="Garamond" w:cs="Garamond"/>
          <w:color w:val="000000"/>
        </w:rPr>
        <w:t>porti e aeroporti;</w:t>
      </w:r>
    </w:p>
    <w:p w14:paraId="6ADE72E2" w14:textId="77777777" w:rsidR="0035300B" w:rsidRPr="006C7A2C" w:rsidRDefault="00163BB0" w:rsidP="00BF41CE">
      <w:pPr>
        <w:numPr>
          <w:ilvl w:val="1"/>
          <w:numId w:val="18"/>
        </w:numPr>
        <w:pBdr>
          <w:top w:val="nil"/>
          <w:left w:val="nil"/>
          <w:bottom w:val="nil"/>
          <w:right w:val="nil"/>
          <w:between w:val="nil"/>
        </w:pBdr>
        <w:spacing w:line="360" w:lineRule="auto"/>
        <w:jc w:val="both"/>
        <w:rPr>
          <w:rFonts w:ascii="Garamond" w:eastAsia="Garamond" w:hAnsi="Garamond" w:cs="Garamond"/>
          <w:color w:val="000000"/>
        </w:rPr>
      </w:pPr>
      <w:r w:rsidRPr="006C7A2C">
        <w:rPr>
          <w:rFonts w:ascii="Garamond" w:eastAsia="Garamond" w:hAnsi="Garamond" w:cs="Garamond"/>
          <w:color w:val="000000"/>
        </w:rPr>
        <w:t>servizi postali;</w:t>
      </w:r>
    </w:p>
    <w:p w14:paraId="72EA3079" w14:textId="77777777" w:rsidR="0035300B" w:rsidRPr="006C7A2C" w:rsidRDefault="00163BB0" w:rsidP="00BF41CE">
      <w:pPr>
        <w:numPr>
          <w:ilvl w:val="1"/>
          <w:numId w:val="18"/>
        </w:numPr>
        <w:pBdr>
          <w:top w:val="nil"/>
          <w:left w:val="nil"/>
          <w:bottom w:val="nil"/>
          <w:right w:val="nil"/>
          <w:between w:val="nil"/>
        </w:pBdr>
        <w:spacing w:line="360" w:lineRule="auto"/>
        <w:jc w:val="both"/>
        <w:rPr>
          <w:rFonts w:ascii="Garamond" w:eastAsia="Garamond" w:hAnsi="Garamond" w:cs="Garamond"/>
          <w:color w:val="000000"/>
        </w:rPr>
      </w:pPr>
      <w:r w:rsidRPr="006C7A2C">
        <w:rPr>
          <w:rFonts w:ascii="Garamond" w:eastAsia="Garamond" w:hAnsi="Garamond" w:cs="Garamond"/>
          <w:color w:val="000000"/>
        </w:rPr>
        <w:t>estrazione di gas e prospezione o estrazione di carbone o di altri combustibili solidi;</w:t>
      </w:r>
    </w:p>
    <w:p w14:paraId="1D529336" w14:textId="0F022840" w:rsidR="0035300B" w:rsidRPr="006C7A2C" w:rsidRDefault="00163BB0" w:rsidP="00BF41CE">
      <w:pPr>
        <w:numPr>
          <w:ilvl w:val="0"/>
          <w:numId w:val="18"/>
        </w:numPr>
        <w:pBdr>
          <w:top w:val="nil"/>
          <w:left w:val="nil"/>
          <w:bottom w:val="nil"/>
          <w:right w:val="nil"/>
          <w:between w:val="nil"/>
        </w:pBdr>
        <w:spacing w:line="360" w:lineRule="auto"/>
        <w:jc w:val="both"/>
        <w:rPr>
          <w:rFonts w:ascii="Garamond" w:eastAsia="Garamond" w:hAnsi="Garamond" w:cs="Garamond"/>
          <w:color w:val="000000"/>
        </w:rPr>
      </w:pPr>
      <w:r w:rsidRPr="006C7A2C">
        <w:rPr>
          <w:rFonts w:ascii="Garamond" w:eastAsia="Garamond" w:hAnsi="Garamond" w:cs="Garamond"/>
          <w:color w:val="000000"/>
        </w:rPr>
        <w:t xml:space="preserve">quelle che agiscono in qualità di </w:t>
      </w:r>
      <w:r w:rsidR="00411F47" w:rsidRPr="006C7A2C">
        <w:rPr>
          <w:rFonts w:ascii="Garamond" w:eastAsia="Garamond" w:hAnsi="Garamond" w:cs="Garamond"/>
          <w:i/>
          <w:color w:val="000000"/>
        </w:rPr>
        <w:t>“</w:t>
      </w:r>
      <w:r w:rsidRPr="006C7A2C">
        <w:rPr>
          <w:rFonts w:ascii="Garamond" w:eastAsia="Garamond" w:hAnsi="Garamond" w:cs="Garamond"/>
          <w:i/>
          <w:color w:val="000000"/>
        </w:rPr>
        <w:t>operatore di servizio pubblico</w:t>
      </w:r>
      <w:r w:rsidR="00411F47" w:rsidRPr="006C7A2C">
        <w:rPr>
          <w:rFonts w:ascii="Garamond" w:eastAsia="Garamond" w:hAnsi="Garamond" w:cs="Garamond"/>
          <w:i/>
          <w:color w:val="000000"/>
        </w:rPr>
        <w:t>”</w:t>
      </w:r>
      <w:r w:rsidRPr="006C7A2C">
        <w:rPr>
          <w:rFonts w:ascii="Garamond" w:eastAsia="Garamond" w:hAnsi="Garamond" w:cs="Garamond"/>
          <w:color w:val="000000"/>
        </w:rPr>
        <w:t>, definito dall</w:t>
      </w:r>
      <w:r w:rsidR="007A089D" w:rsidRPr="006C7A2C">
        <w:rPr>
          <w:rFonts w:ascii="Garamond" w:eastAsia="Garamond" w:hAnsi="Garamond" w:cs="Garamond"/>
          <w:color w:val="000000"/>
        </w:rPr>
        <w:t>’</w:t>
      </w:r>
      <w:r w:rsidRPr="006C7A2C">
        <w:rPr>
          <w:rFonts w:ascii="Garamond" w:eastAsia="Garamond" w:hAnsi="Garamond" w:cs="Garamond"/>
          <w:color w:val="000000"/>
        </w:rPr>
        <w:t xml:space="preserve">art. 2 del </w:t>
      </w:r>
      <w:hyperlink r:id="rId15" w:history="1">
        <w:r w:rsidRPr="00FB7B70">
          <w:rPr>
            <w:rStyle w:val="Collegamentoipertestuale"/>
            <w:rFonts w:ascii="Garamond" w:eastAsia="Garamond" w:hAnsi="Garamond" w:cs="Garamond"/>
          </w:rPr>
          <w:t>Regolamento (CE) n. 1370/2007</w:t>
        </w:r>
      </w:hyperlink>
      <w:r w:rsidRPr="006C7A2C">
        <w:rPr>
          <w:rFonts w:ascii="Garamond" w:eastAsia="Garamond" w:hAnsi="Garamond" w:cs="Garamond"/>
          <w:color w:val="000000"/>
        </w:rPr>
        <w:t xml:space="preserve"> come “</w:t>
      </w:r>
      <w:r w:rsidRPr="006C7A2C">
        <w:rPr>
          <w:rFonts w:ascii="Garamond" w:eastAsia="Garamond" w:hAnsi="Garamond" w:cs="Garamond"/>
          <w:i/>
          <w:color w:val="000000"/>
        </w:rPr>
        <w:t>un</w:t>
      </w:r>
      <w:r w:rsidR="007A089D" w:rsidRPr="006C7A2C">
        <w:rPr>
          <w:rFonts w:ascii="Garamond" w:eastAsia="Garamond" w:hAnsi="Garamond" w:cs="Garamond"/>
          <w:i/>
          <w:color w:val="000000"/>
        </w:rPr>
        <w:t>’</w:t>
      </w:r>
      <w:r w:rsidRPr="006C7A2C">
        <w:rPr>
          <w:rFonts w:ascii="Garamond" w:eastAsia="Garamond" w:hAnsi="Garamond" w:cs="Garamond"/>
          <w:i/>
          <w:color w:val="000000"/>
        </w:rPr>
        <w:t>impresa o un gruppo di imprese di diritto pubblico o privato che fornisce servizi di trasporto pubblico di passeggeri o qualsiasi ente pubblico che presta servizi di trasporto pubblico di passeggeri</w:t>
      </w:r>
      <w:r w:rsidRPr="006C7A2C">
        <w:rPr>
          <w:rFonts w:ascii="Garamond" w:eastAsia="Garamond" w:hAnsi="Garamond" w:cs="Garamond"/>
          <w:color w:val="000000"/>
        </w:rPr>
        <w:t>”;</w:t>
      </w:r>
    </w:p>
    <w:p w14:paraId="03E63ED6" w14:textId="08A39934" w:rsidR="0035300B" w:rsidRPr="006C7A2C" w:rsidRDefault="00163BB0" w:rsidP="00BF41CE">
      <w:pPr>
        <w:numPr>
          <w:ilvl w:val="0"/>
          <w:numId w:val="18"/>
        </w:numPr>
        <w:pBdr>
          <w:top w:val="nil"/>
          <w:left w:val="nil"/>
          <w:bottom w:val="nil"/>
          <w:right w:val="nil"/>
          <w:between w:val="nil"/>
        </w:pBdr>
        <w:spacing w:line="360" w:lineRule="auto"/>
        <w:jc w:val="both"/>
        <w:rPr>
          <w:rFonts w:ascii="Garamond" w:eastAsia="Garamond" w:hAnsi="Garamond" w:cs="Garamond"/>
          <w:color w:val="000000"/>
        </w:rPr>
      </w:pPr>
      <w:r w:rsidRPr="006C7A2C">
        <w:rPr>
          <w:rFonts w:ascii="Garamond" w:eastAsia="Garamond" w:hAnsi="Garamond" w:cs="Garamond"/>
          <w:color w:val="000000"/>
        </w:rPr>
        <w:t>quelle che agiscono in qualità di vettori aerei che assolvono oneri di servizio pubblico ai sensi dell</w:t>
      </w:r>
      <w:r w:rsidR="007A089D" w:rsidRPr="006C7A2C">
        <w:rPr>
          <w:rFonts w:ascii="Garamond" w:eastAsia="Garamond" w:hAnsi="Garamond" w:cs="Garamond"/>
          <w:color w:val="000000"/>
        </w:rPr>
        <w:t>’</w:t>
      </w:r>
      <w:r w:rsidRPr="006C7A2C">
        <w:rPr>
          <w:rFonts w:ascii="Garamond" w:eastAsia="Garamond" w:hAnsi="Garamond" w:cs="Garamond"/>
          <w:color w:val="000000"/>
        </w:rPr>
        <w:t xml:space="preserve">art. 16 del </w:t>
      </w:r>
      <w:hyperlink r:id="rId16" w:anchor=":~:text=Regolamento%20%28CE%29%20n.%201008%2F2008%20del%20Parlamento%20europeo%20e,NL%2C%20PL%2C%20PT%2C%20RO%2C%20SK%2C%20SL%2C%20FI%2C%20SV%29" w:history="1">
        <w:r w:rsidRPr="00FB7B70">
          <w:rPr>
            <w:rStyle w:val="Collegamentoipertestuale"/>
            <w:rFonts w:ascii="Garamond" w:eastAsia="Garamond" w:hAnsi="Garamond" w:cs="Garamond"/>
          </w:rPr>
          <w:t>Regolamento (CE) n. 1008/2008</w:t>
        </w:r>
      </w:hyperlink>
      <w:r w:rsidRPr="006C7A2C">
        <w:rPr>
          <w:rFonts w:ascii="Garamond" w:eastAsia="Garamond" w:hAnsi="Garamond" w:cs="Garamond"/>
          <w:color w:val="000000"/>
        </w:rPr>
        <w:t>;</w:t>
      </w:r>
    </w:p>
    <w:p w14:paraId="33053E68" w14:textId="70F6592A" w:rsidR="0035300B" w:rsidRPr="006C7A2C" w:rsidRDefault="00163BB0" w:rsidP="00BF41CE">
      <w:pPr>
        <w:numPr>
          <w:ilvl w:val="0"/>
          <w:numId w:val="18"/>
        </w:numPr>
        <w:pBdr>
          <w:top w:val="nil"/>
          <w:left w:val="nil"/>
          <w:bottom w:val="nil"/>
          <w:right w:val="nil"/>
          <w:between w:val="nil"/>
        </w:pBdr>
        <w:spacing w:after="120" w:line="360" w:lineRule="auto"/>
        <w:jc w:val="both"/>
        <w:rPr>
          <w:rFonts w:ascii="Garamond" w:eastAsia="Garamond" w:hAnsi="Garamond" w:cs="Garamond"/>
          <w:color w:val="000000"/>
        </w:rPr>
      </w:pPr>
      <w:r w:rsidRPr="006C7A2C">
        <w:rPr>
          <w:rFonts w:ascii="Garamond" w:eastAsia="Garamond" w:hAnsi="Garamond" w:cs="Garamond"/>
          <w:color w:val="000000"/>
        </w:rPr>
        <w:t>quelle che agiscono in qualità di armatori comunitari che assolvono obblighi di servizio pubblico ai sensi dell</w:t>
      </w:r>
      <w:r w:rsidR="007A089D" w:rsidRPr="006C7A2C">
        <w:rPr>
          <w:rFonts w:ascii="Garamond" w:eastAsia="Garamond" w:hAnsi="Garamond" w:cs="Garamond"/>
          <w:color w:val="000000"/>
        </w:rPr>
        <w:t>’</w:t>
      </w:r>
      <w:r w:rsidRPr="006C7A2C">
        <w:rPr>
          <w:rFonts w:ascii="Garamond" w:eastAsia="Garamond" w:hAnsi="Garamond" w:cs="Garamond"/>
          <w:color w:val="000000"/>
        </w:rPr>
        <w:t xml:space="preserve">art. 4 del </w:t>
      </w:r>
      <w:hyperlink r:id="rId17" w:anchor=":~:text=Regolamento%20%28CEE%29%20n.%203577%2F92%20del%20Consiglio%2C%20del%207,ai%20trasporti%20marittimi%20fra%20Stati%20membri%20%28cabotaggio%20marittimo%29" w:history="1">
        <w:r w:rsidRPr="00FB7B70">
          <w:rPr>
            <w:rStyle w:val="Collegamentoipertestuale"/>
            <w:rFonts w:ascii="Garamond" w:eastAsia="Garamond" w:hAnsi="Garamond" w:cs="Garamond"/>
          </w:rPr>
          <w:t>Regolamento (CEE) n. 3577/1992</w:t>
        </w:r>
      </w:hyperlink>
      <w:r w:rsidRPr="006C7A2C">
        <w:rPr>
          <w:rFonts w:ascii="Garamond" w:eastAsia="Garamond" w:hAnsi="Garamond" w:cs="Garamond"/>
          <w:color w:val="000000"/>
        </w:rPr>
        <w:t>.</w:t>
      </w:r>
    </w:p>
    <w:p w14:paraId="6B37EB21" w14:textId="77777777" w:rsidR="0035300B" w:rsidRPr="006C7A2C" w:rsidRDefault="00163BB0">
      <w:pPr>
        <w:spacing w:after="120" w:line="360" w:lineRule="auto"/>
        <w:ind w:firstLine="360"/>
        <w:jc w:val="both"/>
        <w:rPr>
          <w:rFonts w:ascii="Garamond" w:eastAsia="Garamond" w:hAnsi="Garamond" w:cs="Garamond"/>
        </w:rPr>
      </w:pPr>
      <w:r w:rsidRPr="006C7A2C">
        <w:rPr>
          <w:rFonts w:ascii="Garamond" w:eastAsia="Garamond" w:hAnsi="Garamond" w:cs="Garamond"/>
        </w:rPr>
        <w:t xml:space="preserve">Per quanto riguarda le </w:t>
      </w:r>
      <w:r w:rsidRPr="001D5116">
        <w:rPr>
          <w:rFonts w:ascii="Garamond" w:eastAsia="Garamond" w:hAnsi="Garamond" w:cs="Garamond"/>
          <w:b/>
          <w:bCs/>
        </w:rPr>
        <w:t>imprese private</w:t>
      </w:r>
      <w:r w:rsidRPr="006C7A2C">
        <w:rPr>
          <w:rFonts w:ascii="Garamond" w:eastAsia="Garamond" w:hAnsi="Garamond" w:cs="Garamond"/>
        </w:rPr>
        <w:t>, sono da considerare:</w:t>
      </w:r>
    </w:p>
    <w:p w14:paraId="5B44388A" w14:textId="3791B8C8" w:rsidR="0035300B" w:rsidRPr="006C7A2C" w:rsidRDefault="00163BB0" w:rsidP="00BF41CE">
      <w:pPr>
        <w:numPr>
          <w:ilvl w:val="0"/>
          <w:numId w:val="18"/>
        </w:numPr>
        <w:pBdr>
          <w:top w:val="nil"/>
          <w:left w:val="nil"/>
          <w:bottom w:val="nil"/>
          <w:right w:val="nil"/>
          <w:between w:val="nil"/>
        </w:pBdr>
        <w:spacing w:line="360" w:lineRule="auto"/>
        <w:jc w:val="both"/>
        <w:rPr>
          <w:rFonts w:ascii="Garamond" w:eastAsia="Garamond" w:hAnsi="Garamond" w:cs="Garamond"/>
          <w:color w:val="000000"/>
        </w:rPr>
      </w:pPr>
      <w:r w:rsidRPr="006C7A2C">
        <w:rPr>
          <w:rFonts w:ascii="Garamond" w:eastAsia="Garamond" w:hAnsi="Garamond" w:cs="Garamond"/>
          <w:color w:val="000000"/>
        </w:rPr>
        <w:t>le imprese private di trasporto che sono soggette ad obblighi di servizio pubblico ai sensi dell</w:t>
      </w:r>
      <w:r w:rsidR="007A089D" w:rsidRPr="006C7A2C">
        <w:rPr>
          <w:rFonts w:ascii="Garamond" w:eastAsia="Garamond" w:hAnsi="Garamond" w:cs="Garamond"/>
          <w:color w:val="000000"/>
        </w:rPr>
        <w:t>’</w:t>
      </w:r>
      <w:r w:rsidRPr="006C7A2C">
        <w:rPr>
          <w:rFonts w:ascii="Garamond" w:eastAsia="Garamond" w:hAnsi="Garamond" w:cs="Garamond"/>
          <w:color w:val="000000"/>
        </w:rPr>
        <w:t xml:space="preserve">art. 16 del </w:t>
      </w:r>
      <w:hyperlink r:id="rId18" w:anchor=":~:text=Regolamento%20%28CE%29%20n.%201008%2F2008%20del%20Parlamento%20europeo%20e,NL%2C%20PL%2C%20PT%2C%20RO%2C%20SK%2C%20SL%2C%20FI%2C%20SV%29" w:history="1">
        <w:r w:rsidRPr="00A45790">
          <w:rPr>
            <w:rStyle w:val="Collegamentoipertestuale"/>
            <w:rFonts w:ascii="Garamond" w:eastAsia="Garamond" w:hAnsi="Garamond" w:cs="Garamond"/>
          </w:rPr>
          <w:t>Regolamento (CE) n. 1008/2008</w:t>
        </w:r>
      </w:hyperlink>
      <w:r w:rsidRPr="006C7A2C">
        <w:rPr>
          <w:rFonts w:ascii="Garamond" w:eastAsia="Garamond" w:hAnsi="Garamond" w:cs="Garamond"/>
          <w:color w:val="000000"/>
        </w:rPr>
        <w:t xml:space="preserve"> relativo alla prestazione di servizi aerei nella Comunità Europea;</w:t>
      </w:r>
    </w:p>
    <w:p w14:paraId="6339E12B" w14:textId="77777777" w:rsidR="0035300B" w:rsidRPr="006C7A2C" w:rsidRDefault="00727EF2" w:rsidP="00BF41CE">
      <w:pPr>
        <w:numPr>
          <w:ilvl w:val="0"/>
          <w:numId w:val="18"/>
        </w:numPr>
        <w:pBdr>
          <w:top w:val="nil"/>
          <w:left w:val="nil"/>
          <w:bottom w:val="nil"/>
          <w:right w:val="nil"/>
          <w:between w:val="nil"/>
        </w:pBdr>
        <w:spacing w:line="360" w:lineRule="auto"/>
        <w:jc w:val="both"/>
        <w:rPr>
          <w:rFonts w:ascii="Garamond" w:eastAsia="Garamond" w:hAnsi="Garamond" w:cs="Garamond"/>
          <w:color w:val="000000"/>
        </w:rPr>
      </w:pPr>
      <w:r w:rsidRPr="006C7A2C">
        <w:rPr>
          <w:rFonts w:ascii="Garamond" w:eastAsia="Garamond" w:hAnsi="Garamond" w:cs="Garamond"/>
          <w:color w:val="000000"/>
        </w:rPr>
        <w:t>in</w:t>
      </w:r>
      <w:r w:rsidR="00163BB0" w:rsidRPr="006C7A2C">
        <w:rPr>
          <w:rFonts w:ascii="Garamond" w:eastAsia="Garamond" w:hAnsi="Garamond" w:cs="Garamond"/>
          <w:color w:val="000000"/>
        </w:rPr>
        <w:t xml:space="preserve"> generale, i gestori di servizi pubblici in relazione ai servizi di pubblico interesse.</w:t>
      </w:r>
    </w:p>
    <w:p w14:paraId="3E80230F" w14:textId="77777777" w:rsidR="00DB65E1" w:rsidRPr="006C7A2C" w:rsidRDefault="00727EF2" w:rsidP="00DB65E1">
      <w:pPr>
        <w:pBdr>
          <w:top w:val="nil"/>
          <w:left w:val="nil"/>
          <w:bottom w:val="nil"/>
          <w:right w:val="nil"/>
          <w:between w:val="nil"/>
        </w:pBdr>
        <w:spacing w:after="120" w:line="360" w:lineRule="auto"/>
        <w:jc w:val="both"/>
        <w:rPr>
          <w:rFonts w:ascii="Garamond" w:eastAsia="Garamond" w:hAnsi="Garamond" w:cs="Garamond"/>
          <w:color w:val="000000"/>
        </w:rPr>
      </w:pPr>
      <w:r w:rsidRPr="006C7A2C">
        <w:rPr>
          <w:rFonts w:ascii="Garamond" w:eastAsia="Garamond" w:hAnsi="Garamond" w:cs="Garamond"/>
          <w:noProof/>
          <w:color w:val="000000"/>
        </w:rPr>
        <w:lastRenderedPageBreak/>
        <mc:AlternateContent>
          <mc:Choice Requires="wpg">
            <w:drawing>
              <wp:anchor distT="0" distB="0" distL="114300" distR="114300" simplePos="0" relativeHeight="251790336" behindDoc="0" locked="0" layoutInCell="1" allowOverlap="1" wp14:anchorId="5FDD26F9" wp14:editId="2B548D17">
                <wp:simplePos x="0" y="0"/>
                <wp:positionH relativeFrom="column">
                  <wp:posOffset>38100</wp:posOffset>
                </wp:positionH>
                <wp:positionV relativeFrom="paragraph">
                  <wp:posOffset>120650</wp:posOffset>
                </wp:positionV>
                <wp:extent cx="5763260" cy="3314700"/>
                <wp:effectExtent l="0" t="0" r="27940" b="19050"/>
                <wp:wrapSquare wrapText="bothSides"/>
                <wp:docPr id="84" name="Gruppo 84"/>
                <wp:cNvGraphicFramePr/>
                <a:graphic xmlns:a="http://schemas.openxmlformats.org/drawingml/2006/main">
                  <a:graphicData uri="http://schemas.microsoft.com/office/word/2010/wordprocessingGroup">
                    <wpg:wgp>
                      <wpg:cNvGrpSpPr/>
                      <wpg:grpSpPr>
                        <a:xfrm>
                          <a:off x="0" y="0"/>
                          <a:ext cx="5763260" cy="3314700"/>
                          <a:chOff x="0" y="0"/>
                          <a:chExt cx="5763260" cy="3314700"/>
                        </a:xfrm>
                      </wpg:grpSpPr>
                      <wps:wsp>
                        <wps:cNvPr id="82" name="Casella di testo 82"/>
                        <wps:cNvSpPr txBox="1"/>
                        <wps:spPr>
                          <a:xfrm>
                            <a:off x="0" y="0"/>
                            <a:ext cx="5763260" cy="3314700"/>
                          </a:xfrm>
                          <a:prstGeom prst="rect">
                            <a:avLst/>
                          </a:prstGeom>
                          <a:noFill/>
                          <a:ln w="6350">
                            <a:solidFill>
                              <a:prstClr val="black"/>
                            </a:solidFill>
                          </a:ln>
                        </wps:spPr>
                        <wps:txbx>
                          <w:txbxContent>
                            <w:p w14:paraId="2CF21F2B" w14:textId="77777777" w:rsidR="00194788" w:rsidRDefault="00194788" w:rsidP="00DB65E1">
                              <w:pPr>
                                <w:spacing w:after="360" w:line="360" w:lineRule="auto"/>
                                <w:ind w:firstLine="360"/>
                                <w:jc w:val="both"/>
                                <w:rPr>
                                  <w:rFonts w:ascii="Garamond" w:eastAsia="Garamond" w:hAnsi="Garamond" w:cs="Garamond"/>
                                  <w:b/>
                                  <w:u w:val="single"/>
                                </w:rPr>
                              </w:pPr>
                              <w:r w:rsidRPr="00D02A1A">
                                <w:rPr>
                                  <w:rFonts w:ascii="Garamond" w:eastAsia="Garamond" w:hAnsi="Garamond" w:cs="Garamond"/>
                                  <w:b/>
                                  <w:u w:val="single"/>
                                </w:rPr>
                                <w:t>Risorse utili</w:t>
                              </w:r>
                              <w:r w:rsidRPr="00095004">
                                <w:rPr>
                                  <w:rFonts w:ascii="Garamond" w:eastAsia="Garamond" w:hAnsi="Garamond" w:cs="Garamond"/>
                                  <w:b/>
                                </w:rPr>
                                <w:t xml:space="preserve"> – </w:t>
                              </w:r>
                              <w:r>
                                <w:rPr>
                                  <w:rFonts w:ascii="Garamond" w:eastAsia="Garamond" w:hAnsi="Garamond" w:cs="Garamond"/>
                                  <w:b/>
                                </w:rPr>
                                <w:t>cap</w:t>
                              </w:r>
                              <w:r w:rsidRPr="00095004">
                                <w:rPr>
                                  <w:rFonts w:ascii="Garamond" w:eastAsia="Garamond" w:hAnsi="Garamond" w:cs="Garamond"/>
                                  <w:b/>
                                </w:rPr>
                                <w:t xml:space="preserve">. </w:t>
                              </w:r>
                              <w:r>
                                <w:rPr>
                                  <w:rFonts w:ascii="Garamond" w:eastAsia="Garamond" w:hAnsi="Garamond" w:cs="Garamond"/>
                                  <w:b/>
                                </w:rPr>
                                <w:t>1</w:t>
                              </w:r>
                            </w:p>
                            <w:p w14:paraId="5FA287F1" w14:textId="75E5827C" w:rsidR="00194788" w:rsidRPr="00712345" w:rsidRDefault="00000000" w:rsidP="00BF41CE">
                              <w:pPr>
                                <w:numPr>
                                  <w:ilvl w:val="0"/>
                                  <w:numId w:val="39"/>
                                </w:numPr>
                                <w:spacing w:line="360" w:lineRule="auto"/>
                                <w:jc w:val="both"/>
                                <w:rPr>
                                  <w:rFonts w:ascii="Garamond" w:eastAsia="Garamond" w:hAnsi="Garamond" w:cs="Garamond"/>
                                </w:rPr>
                              </w:pPr>
                              <w:hyperlink r:id="rId19" w:history="1">
                                <w:r w:rsidR="00194788" w:rsidRPr="00C16752">
                                  <w:rPr>
                                    <w:rStyle w:val="Collegamentoipertestuale"/>
                                    <w:rFonts w:ascii="Garamond" w:eastAsia="Garamond" w:hAnsi="Garamond" w:cs="Garamond"/>
                                    <w:i/>
                                    <w:iCs/>
                                  </w:rPr>
                                  <w:t>Linee guida in materia di trattamento di dati personali contenuti anche in atti e documenti amministrativi effettuato da soggetti pubblici per finalità di pubblicazione e diffusione sul web</w:t>
                                </w:r>
                              </w:hyperlink>
                              <w:r w:rsidR="00194788">
                                <w:rPr>
                                  <w:rFonts w:ascii="Garamond" w:eastAsia="Garamond" w:hAnsi="Garamond" w:cs="Garamond"/>
                                </w:rPr>
                                <w:t xml:space="preserve">, adottate con </w:t>
                              </w:r>
                              <w:r w:rsidR="00194788" w:rsidRPr="00712345">
                                <w:rPr>
                                  <w:rFonts w:ascii="Garamond" w:eastAsia="Garamond" w:hAnsi="Garamond" w:cs="Garamond"/>
                                </w:rPr>
                                <w:t>Deliberazione</w:t>
                              </w:r>
                              <w:r w:rsidR="00194788">
                                <w:rPr>
                                  <w:rFonts w:ascii="Garamond" w:eastAsia="Garamond" w:hAnsi="Garamond" w:cs="Garamond"/>
                                </w:rPr>
                                <w:t xml:space="preserve"> </w:t>
                              </w:r>
                              <w:r w:rsidR="00194788" w:rsidRPr="00712345">
                                <w:rPr>
                                  <w:rFonts w:ascii="Garamond" w:eastAsia="Garamond" w:hAnsi="Garamond" w:cs="Garamond"/>
                                </w:rPr>
                                <w:t xml:space="preserve">n. </w:t>
                              </w:r>
                              <w:r w:rsidR="00194788">
                                <w:rPr>
                                  <w:rFonts w:ascii="Garamond" w:eastAsia="Garamond" w:hAnsi="Garamond" w:cs="Garamond"/>
                                </w:rPr>
                                <w:t xml:space="preserve">243 </w:t>
                              </w:r>
                              <w:r w:rsidR="00194788" w:rsidRPr="00712345">
                                <w:rPr>
                                  <w:rFonts w:ascii="Garamond" w:eastAsia="Garamond" w:hAnsi="Garamond" w:cs="Garamond"/>
                                </w:rPr>
                                <w:t xml:space="preserve">del </w:t>
                              </w:r>
                              <w:r w:rsidR="00194788">
                                <w:rPr>
                                  <w:rFonts w:ascii="Garamond" w:eastAsia="Garamond" w:hAnsi="Garamond" w:cs="Garamond"/>
                                </w:rPr>
                                <w:t>15</w:t>
                              </w:r>
                              <w:r w:rsidR="00194788" w:rsidRPr="00712345">
                                <w:rPr>
                                  <w:rFonts w:ascii="Garamond" w:eastAsia="Garamond" w:hAnsi="Garamond" w:cs="Garamond"/>
                                </w:rPr>
                                <w:t xml:space="preserve"> </w:t>
                              </w:r>
                              <w:r w:rsidR="00194788">
                                <w:rPr>
                                  <w:rFonts w:ascii="Garamond" w:eastAsia="Garamond" w:hAnsi="Garamond" w:cs="Garamond"/>
                                </w:rPr>
                                <w:t>maggio</w:t>
                              </w:r>
                              <w:r w:rsidR="00194788" w:rsidRPr="00712345">
                                <w:rPr>
                                  <w:rFonts w:ascii="Garamond" w:eastAsia="Garamond" w:hAnsi="Garamond" w:cs="Garamond"/>
                                </w:rPr>
                                <w:t xml:space="preserve"> 201</w:t>
                              </w:r>
                              <w:r w:rsidR="00194788">
                                <w:rPr>
                                  <w:rFonts w:ascii="Garamond" w:eastAsia="Garamond" w:hAnsi="Garamond" w:cs="Garamond"/>
                                </w:rPr>
                                <w:t>4 del Garante per la Protezione dei Dati Personali</w:t>
                              </w:r>
                            </w:p>
                            <w:p w14:paraId="794601CA" w14:textId="77777777" w:rsidR="00194788" w:rsidRPr="00DB65E1" w:rsidRDefault="00000000" w:rsidP="00BF41CE">
                              <w:pPr>
                                <w:numPr>
                                  <w:ilvl w:val="0"/>
                                  <w:numId w:val="39"/>
                                </w:numPr>
                                <w:spacing w:after="240" w:line="360" w:lineRule="auto"/>
                                <w:jc w:val="both"/>
                                <w:rPr>
                                  <w:rFonts w:ascii="Garamond" w:eastAsia="Garamond" w:hAnsi="Garamond" w:cs="Garamond"/>
                                </w:rPr>
                              </w:pPr>
                              <w:hyperlink r:id="rId20">
                                <w:r w:rsidR="00194788" w:rsidRPr="00C16752">
                                  <w:rPr>
                                    <w:rFonts w:ascii="Garamond" w:eastAsia="Garamond" w:hAnsi="Garamond" w:cs="Garamond"/>
                                    <w:i/>
                                    <w:iCs/>
                                    <w:color w:val="1155CC"/>
                                    <w:u w:val="single"/>
                                  </w:rPr>
                                  <w:t>Linee Guida recanti indicazioni operative ai fini della definizione delle esclusioni e dei limiti all’accesso civico di cui all’art. 5 co. 2 del D. Lgs. 33/2013</w:t>
                                </w:r>
                              </w:hyperlink>
                              <w:r w:rsidR="00194788">
                                <w:rPr>
                                  <w:rFonts w:ascii="Garamond" w:eastAsia="Garamond" w:hAnsi="Garamond" w:cs="Garamond"/>
                                </w:rPr>
                                <w:t xml:space="preserve"> adottate con Determinazione n. 1309 del 28 dicembre 2016 dell’Autorità Nazionale Anticorruzione</w:t>
                              </w:r>
                            </w:p>
                            <w:p w14:paraId="0DBF890A" w14:textId="0BA604E5" w:rsidR="00194788" w:rsidRPr="00DB65E1" w:rsidRDefault="00000000" w:rsidP="00BF41CE">
                              <w:pPr>
                                <w:pStyle w:val="Paragrafoelenco"/>
                                <w:numPr>
                                  <w:ilvl w:val="0"/>
                                  <w:numId w:val="39"/>
                                </w:numPr>
                                <w:spacing w:after="360" w:line="360" w:lineRule="auto"/>
                                <w:jc w:val="both"/>
                              </w:pPr>
                              <w:hyperlink r:id="rId21" w:history="1">
                                <w:r w:rsidR="00194788" w:rsidRPr="00C16752">
                                  <w:rPr>
                                    <w:rStyle w:val="Collegamentoipertestuale"/>
                                    <w:rFonts w:ascii="Garamond" w:hAnsi="Garamond"/>
                                    <w:i/>
                                    <w:iCs/>
                                  </w:rPr>
                                  <w:t>Piano nazionale di digitalizzazione del patrimonio culturale – Linee Guida per l’acquisizione, la circolazione e il riuso delle riproduzioni dei beni culturali in ambiente digitale</w:t>
                                </w:r>
                              </w:hyperlink>
                              <w:r w:rsidR="00194788" w:rsidRPr="00DB65E1">
                                <w:rPr>
                                  <w:rFonts w:ascii="Garamond" w:eastAsia="Garamond" w:hAnsi="Garamond" w:cs="Garamond"/>
                                </w:rPr>
                                <w:t xml:space="preserve">, </w:t>
                              </w:r>
                              <w:r w:rsidR="00194788">
                                <w:rPr>
                                  <w:rFonts w:ascii="Garamond" w:eastAsia="Garamond" w:hAnsi="Garamond" w:cs="Garamond"/>
                                </w:rPr>
                                <w:t>Ministero della Cultura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3" name="Elemento grafico 83" descr="Libri su uno scaffale con riempimento a tinta unita"/>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1531" y="0"/>
                            <a:ext cx="248285" cy="248285"/>
                          </a:xfrm>
                          <a:prstGeom prst="rect">
                            <a:avLst/>
                          </a:prstGeom>
                        </pic:spPr>
                      </pic:pic>
                    </wpg:wgp>
                  </a:graphicData>
                </a:graphic>
                <wp14:sizeRelV relativeFrom="margin">
                  <wp14:pctHeight>0</wp14:pctHeight>
                </wp14:sizeRelV>
              </wp:anchor>
            </w:drawing>
          </mc:Choice>
          <mc:Fallback>
            <w:pict>
              <v:group w14:anchorId="5FDD26F9" id="Gruppo 84" o:spid="_x0000_s1026" style="position:absolute;left:0;text-align:left;margin-left:3pt;margin-top:9.5pt;width:453.8pt;height:261pt;z-index:251790336;mso-height-relative:margin" coordsize="57632,3314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">
                <v:shapetype id="_x0000_t202" coordsize="21600,21600" o:spt="202" path="m,l,21600r21600,l21600,xe">
                  <v:stroke joinstyle="miter"/>
                  <v:path gradientshapeok="t" o:connecttype="rect"/>
                </v:shapetype>
                <v:shape id="Casella di testo 82" o:spid="_x0000_s1027" type="#_x0000_t202" style="position:absolute;width:57632;height:33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" filled="f" strokeweight=".5pt">
                  <v:textbox>
                    <w:txbxContent>
                      <w:p w14:paraId="2CF21F2B" w14:textId="77777777" w:rsidR="00194788" w:rsidRDefault="00194788" w:rsidP="00DB65E1">
                        <w:pPr>
                          <w:spacing w:after="360" w:line="360" w:lineRule="auto"/>
                          <w:ind w:firstLine="360"/>
                          <w:jc w:val="both"/>
                          <w:rPr>
                            <w:rFonts w:ascii="Garamond" w:eastAsia="Garamond" w:hAnsi="Garamond" w:cs="Garamond"/>
                            <w:b/>
                            <w:u w:val="single"/>
                          </w:rPr>
                        </w:pPr>
                        <w:r w:rsidRPr="00D02A1A">
                          <w:rPr>
                            <w:rFonts w:ascii="Garamond" w:eastAsia="Garamond" w:hAnsi="Garamond" w:cs="Garamond"/>
                            <w:b/>
                            <w:u w:val="single"/>
                          </w:rPr>
                          <w:t>Risorse utili</w:t>
                        </w:r>
                        <w:r w:rsidRPr="00095004">
                          <w:rPr>
                            <w:rFonts w:ascii="Garamond" w:eastAsia="Garamond" w:hAnsi="Garamond" w:cs="Garamond"/>
                            <w:b/>
                          </w:rPr>
                          <w:t xml:space="preserve"> – </w:t>
                        </w:r>
                        <w:r>
                          <w:rPr>
                            <w:rFonts w:ascii="Garamond" w:eastAsia="Garamond" w:hAnsi="Garamond" w:cs="Garamond"/>
                            <w:b/>
                          </w:rPr>
                          <w:t>cap</w:t>
                        </w:r>
                        <w:r w:rsidRPr="00095004">
                          <w:rPr>
                            <w:rFonts w:ascii="Garamond" w:eastAsia="Garamond" w:hAnsi="Garamond" w:cs="Garamond"/>
                            <w:b/>
                          </w:rPr>
                          <w:t xml:space="preserve">. </w:t>
                        </w:r>
                        <w:r>
                          <w:rPr>
                            <w:rFonts w:ascii="Garamond" w:eastAsia="Garamond" w:hAnsi="Garamond" w:cs="Garamond"/>
                            <w:b/>
                          </w:rPr>
                          <w:t>1</w:t>
                        </w:r>
                      </w:p>
                      <w:p w14:paraId="5FA287F1" w14:textId="75E5827C" w:rsidR="00194788" w:rsidRPr="00712345" w:rsidRDefault="00000000" w:rsidP="00BF41CE">
                        <w:pPr>
                          <w:numPr>
                            <w:ilvl w:val="0"/>
                            <w:numId w:val="39"/>
                          </w:numPr>
                          <w:spacing w:line="360" w:lineRule="auto"/>
                          <w:jc w:val="both"/>
                          <w:rPr>
                            <w:rFonts w:ascii="Garamond" w:eastAsia="Garamond" w:hAnsi="Garamond" w:cs="Garamond"/>
                          </w:rPr>
                        </w:pPr>
                        <w:hyperlink r:id="rId24" w:history="1">
                          <w:r w:rsidR="00194788" w:rsidRPr="00C16752">
                            <w:rPr>
                              <w:rStyle w:val="Collegamentoipertestuale"/>
                              <w:rFonts w:ascii="Garamond" w:eastAsia="Garamond" w:hAnsi="Garamond" w:cs="Garamond"/>
                              <w:i/>
                              <w:iCs/>
                            </w:rPr>
                            <w:t>Linee guida in materia di trattamento di dati personali contenuti anche in atti e documenti amministrativi effettuato da soggetti pubblici per finalità di pubblicazione e diffusione sul web</w:t>
                          </w:r>
                        </w:hyperlink>
                        <w:r w:rsidR="00194788">
                          <w:rPr>
                            <w:rFonts w:ascii="Garamond" w:eastAsia="Garamond" w:hAnsi="Garamond" w:cs="Garamond"/>
                          </w:rPr>
                          <w:t xml:space="preserve">, adottate con </w:t>
                        </w:r>
                        <w:r w:rsidR="00194788" w:rsidRPr="00712345">
                          <w:rPr>
                            <w:rFonts w:ascii="Garamond" w:eastAsia="Garamond" w:hAnsi="Garamond" w:cs="Garamond"/>
                          </w:rPr>
                          <w:t>Deliberazione</w:t>
                        </w:r>
                        <w:r w:rsidR="00194788">
                          <w:rPr>
                            <w:rFonts w:ascii="Garamond" w:eastAsia="Garamond" w:hAnsi="Garamond" w:cs="Garamond"/>
                          </w:rPr>
                          <w:t xml:space="preserve"> </w:t>
                        </w:r>
                        <w:r w:rsidR="00194788" w:rsidRPr="00712345">
                          <w:rPr>
                            <w:rFonts w:ascii="Garamond" w:eastAsia="Garamond" w:hAnsi="Garamond" w:cs="Garamond"/>
                          </w:rPr>
                          <w:t xml:space="preserve">n. </w:t>
                        </w:r>
                        <w:r w:rsidR="00194788">
                          <w:rPr>
                            <w:rFonts w:ascii="Garamond" w:eastAsia="Garamond" w:hAnsi="Garamond" w:cs="Garamond"/>
                          </w:rPr>
                          <w:t xml:space="preserve">243 </w:t>
                        </w:r>
                        <w:r w:rsidR="00194788" w:rsidRPr="00712345">
                          <w:rPr>
                            <w:rFonts w:ascii="Garamond" w:eastAsia="Garamond" w:hAnsi="Garamond" w:cs="Garamond"/>
                          </w:rPr>
                          <w:t xml:space="preserve">del </w:t>
                        </w:r>
                        <w:r w:rsidR="00194788">
                          <w:rPr>
                            <w:rFonts w:ascii="Garamond" w:eastAsia="Garamond" w:hAnsi="Garamond" w:cs="Garamond"/>
                          </w:rPr>
                          <w:t>15</w:t>
                        </w:r>
                        <w:r w:rsidR="00194788" w:rsidRPr="00712345">
                          <w:rPr>
                            <w:rFonts w:ascii="Garamond" w:eastAsia="Garamond" w:hAnsi="Garamond" w:cs="Garamond"/>
                          </w:rPr>
                          <w:t xml:space="preserve"> </w:t>
                        </w:r>
                        <w:r w:rsidR="00194788">
                          <w:rPr>
                            <w:rFonts w:ascii="Garamond" w:eastAsia="Garamond" w:hAnsi="Garamond" w:cs="Garamond"/>
                          </w:rPr>
                          <w:t>maggio</w:t>
                        </w:r>
                        <w:r w:rsidR="00194788" w:rsidRPr="00712345">
                          <w:rPr>
                            <w:rFonts w:ascii="Garamond" w:eastAsia="Garamond" w:hAnsi="Garamond" w:cs="Garamond"/>
                          </w:rPr>
                          <w:t xml:space="preserve"> 201</w:t>
                        </w:r>
                        <w:r w:rsidR="00194788">
                          <w:rPr>
                            <w:rFonts w:ascii="Garamond" w:eastAsia="Garamond" w:hAnsi="Garamond" w:cs="Garamond"/>
                          </w:rPr>
                          <w:t>4 del Garante per la Protezione dei Dati Personali</w:t>
                        </w:r>
                      </w:p>
                      <w:p w14:paraId="794601CA" w14:textId="77777777" w:rsidR="00194788" w:rsidRPr="00DB65E1" w:rsidRDefault="00000000" w:rsidP="00BF41CE">
                        <w:pPr>
                          <w:numPr>
                            <w:ilvl w:val="0"/>
                            <w:numId w:val="39"/>
                          </w:numPr>
                          <w:spacing w:after="240" w:line="360" w:lineRule="auto"/>
                          <w:jc w:val="both"/>
                          <w:rPr>
                            <w:rFonts w:ascii="Garamond" w:eastAsia="Garamond" w:hAnsi="Garamond" w:cs="Garamond"/>
                          </w:rPr>
                        </w:pPr>
                        <w:hyperlink r:id="rId25">
                          <w:r w:rsidR="00194788" w:rsidRPr="00C16752">
                            <w:rPr>
                              <w:rFonts w:ascii="Garamond" w:eastAsia="Garamond" w:hAnsi="Garamond" w:cs="Garamond"/>
                              <w:i/>
                              <w:iCs/>
                              <w:color w:val="1155CC"/>
                              <w:u w:val="single"/>
                            </w:rPr>
                            <w:t>Linee Guida recanti indicazioni operative ai fini della definizione delle esclusioni e dei limiti all’accesso civico di cui all’art. 5 co. 2 del D. Lgs. 33/2013</w:t>
                          </w:r>
                        </w:hyperlink>
                        <w:r w:rsidR="00194788">
                          <w:rPr>
                            <w:rFonts w:ascii="Garamond" w:eastAsia="Garamond" w:hAnsi="Garamond" w:cs="Garamond"/>
                          </w:rPr>
                          <w:t xml:space="preserve"> adottate con Determinazione n. 1309 del 28 dicembre 2016 dell’Autorità Nazionale Anticorruzione</w:t>
                        </w:r>
                      </w:p>
                      <w:p w14:paraId="0DBF890A" w14:textId="0BA604E5" w:rsidR="00194788" w:rsidRPr="00DB65E1" w:rsidRDefault="00000000" w:rsidP="00BF41CE">
                        <w:pPr>
                          <w:pStyle w:val="Paragrafoelenco"/>
                          <w:numPr>
                            <w:ilvl w:val="0"/>
                            <w:numId w:val="39"/>
                          </w:numPr>
                          <w:spacing w:after="360" w:line="360" w:lineRule="auto"/>
                          <w:jc w:val="both"/>
                        </w:pPr>
                        <w:hyperlink r:id="rId26" w:history="1">
                          <w:r w:rsidR="00194788" w:rsidRPr="00C16752">
                            <w:rPr>
                              <w:rStyle w:val="Collegamentoipertestuale"/>
                              <w:rFonts w:ascii="Garamond" w:hAnsi="Garamond"/>
                              <w:i/>
                              <w:iCs/>
                            </w:rPr>
                            <w:t>Piano nazionale di digitalizzazione del patrimonio culturale – Linee Guida per l’acquisizione, la circolazione e il riuso delle riproduzioni dei beni culturali in ambiente digitale</w:t>
                          </w:r>
                        </w:hyperlink>
                        <w:r w:rsidR="00194788" w:rsidRPr="00DB65E1">
                          <w:rPr>
                            <w:rFonts w:ascii="Garamond" w:eastAsia="Garamond" w:hAnsi="Garamond" w:cs="Garamond"/>
                          </w:rPr>
                          <w:t xml:space="preserve">, </w:t>
                        </w:r>
                        <w:r w:rsidR="00194788">
                          <w:rPr>
                            <w:rFonts w:ascii="Garamond" w:eastAsia="Garamond" w:hAnsi="Garamond" w:cs="Garamond"/>
                          </w:rPr>
                          <w:t>Ministero della Cultura</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lemento grafico 83" o:spid="_x0000_s1028" type="#_x0000_t75" alt="Libri su uno scaffale con riempimento a tinta unita" style="position:absolute;left:315;width:2483;height: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">
                  <v:imagedata r:id="rId27" o:title="Libri su uno scaffale con riempimento a tinta unita"/>
                </v:shape>
                <w10:wrap type="square"/>
              </v:group>
            </w:pict>
          </mc:Fallback>
        </mc:AlternateContent>
      </w:r>
    </w:p>
    <w:p w14:paraId="54CDDAA1" w14:textId="77777777" w:rsidR="00DB65E1" w:rsidRPr="006C7A2C" w:rsidRDefault="00DB65E1" w:rsidP="00DB65E1">
      <w:pPr>
        <w:pBdr>
          <w:top w:val="nil"/>
          <w:left w:val="nil"/>
          <w:bottom w:val="nil"/>
          <w:right w:val="nil"/>
          <w:between w:val="nil"/>
        </w:pBdr>
        <w:spacing w:after="120" w:line="360" w:lineRule="auto"/>
        <w:jc w:val="both"/>
        <w:rPr>
          <w:rFonts w:ascii="Garamond" w:eastAsia="Garamond" w:hAnsi="Garamond" w:cs="Garamond"/>
          <w:color w:val="000000"/>
        </w:rPr>
      </w:pPr>
    </w:p>
    <w:p w14:paraId="784926B4" w14:textId="77777777" w:rsidR="0035300B" w:rsidRPr="006C7A2C" w:rsidRDefault="00163BB0" w:rsidP="004A21C6">
      <w:pPr>
        <w:pStyle w:val="Titolo1"/>
        <w:numPr>
          <w:ilvl w:val="0"/>
          <w:numId w:val="8"/>
        </w:numPr>
        <w:spacing w:after="160" w:line="360" w:lineRule="auto"/>
        <w:ind w:left="0" w:firstLine="1"/>
        <w:rPr>
          <w:rFonts w:ascii="Garamond" w:eastAsia="Garamond" w:hAnsi="Garamond" w:cs="Garamond"/>
        </w:rPr>
      </w:pPr>
      <w:r w:rsidRPr="006C7A2C">
        <w:rPr>
          <w:rFonts w:ascii="Garamond" w:eastAsia="Garamond" w:hAnsi="Garamond" w:cs="Garamond"/>
        </w:rPr>
        <w:lastRenderedPageBreak/>
        <w:t xml:space="preserve">                                                                         </w:t>
      </w:r>
      <w:bookmarkStart w:id="15" w:name="_Ref103685160"/>
      <w:bookmarkStart w:id="16" w:name="_Toc141445298"/>
      <w:r w:rsidRPr="006C7A2C">
        <w:rPr>
          <w:rFonts w:ascii="Garamond" w:eastAsia="Garamond" w:hAnsi="Garamond" w:cs="Garamond"/>
        </w:rPr>
        <w:t>Normativa di riferimento</w:t>
      </w:r>
      <w:bookmarkEnd w:id="15"/>
      <w:bookmarkEnd w:id="16"/>
    </w:p>
    <w:p w14:paraId="295ECDE3" w14:textId="77777777" w:rsidR="0035300B" w:rsidRPr="006C7A2C" w:rsidRDefault="0035300B"/>
    <w:p w14:paraId="350D591A" w14:textId="77777777" w:rsidR="0035300B" w:rsidRPr="006C7A2C" w:rsidRDefault="00875D86">
      <w:pPr>
        <w:rPr>
          <w:rFonts w:ascii="Garamond" w:hAnsi="Garamond"/>
          <w:bCs/>
        </w:rPr>
      </w:pPr>
      <w:r w:rsidRPr="006C7A2C">
        <w:rPr>
          <w:rFonts w:ascii="Garamond" w:hAnsi="Garamond"/>
          <w:bCs/>
        </w:rPr>
        <w:t>Sono riportati di seguito gli atti normativi di riferimento del presente documento.</w:t>
      </w:r>
    </w:p>
    <w:p w14:paraId="5C2019E7" w14:textId="77777777" w:rsidR="00875D86" w:rsidRPr="006C7A2C" w:rsidRDefault="005B02DB" w:rsidP="005B02DB">
      <w:pPr>
        <w:pStyle w:val="Titolo2"/>
        <w:numPr>
          <w:ilvl w:val="1"/>
          <w:numId w:val="8"/>
        </w:numPr>
        <w:ind w:left="578" w:hanging="578"/>
      </w:pPr>
      <w:bookmarkStart w:id="17" w:name="_Toc141445299"/>
      <w:r w:rsidRPr="006C7A2C">
        <w:t>Legislazione nazionale ed europea</w:t>
      </w:r>
      <w:bookmarkEnd w:id="17"/>
    </w:p>
    <w:p w14:paraId="568E9C7E" w14:textId="72384685" w:rsidR="00875D86" w:rsidRDefault="00875D86" w:rsidP="00875D86">
      <w:pPr>
        <w:spacing w:after="160" w:line="360" w:lineRule="auto"/>
        <w:ind w:left="2160" w:hanging="1800"/>
        <w:jc w:val="both"/>
        <w:rPr>
          <w:rStyle w:val="Collegamentoipertestuale"/>
          <w:rFonts w:ascii="Garamond" w:eastAsiaTheme="minorEastAsia" w:hAnsi="Garamond" w:cstheme="minorBidi"/>
          <w:szCs w:val="22"/>
          <w:lang w:eastAsia="ja-JP"/>
        </w:rPr>
      </w:pPr>
      <w:r w:rsidRPr="002E6EEF">
        <w:rPr>
          <w:rFonts w:ascii="Garamond" w:eastAsiaTheme="minorEastAsia" w:hAnsi="Garamond" w:cstheme="minorBidi"/>
          <w:b/>
          <w:color w:val="00298B"/>
          <w:sz w:val="20"/>
          <w:szCs w:val="22"/>
          <w:lang w:eastAsia="ja-JP"/>
        </w:rPr>
        <w:t>[</w:t>
      </w:r>
      <w:bookmarkStart w:id="18" w:name="CAD"/>
      <w:r w:rsidRPr="002E6EEF">
        <w:rPr>
          <w:rFonts w:ascii="Garamond" w:eastAsiaTheme="minorEastAsia" w:hAnsi="Garamond" w:cstheme="minorBidi"/>
          <w:b/>
          <w:color w:val="00298B"/>
          <w:sz w:val="20"/>
          <w:szCs w:val="22"/>
          <w:lang w:eastAsia="ja-JP"/>
        </w:rPr>
        <w:t>CAD</w:t>
      </w:r>
      <w:bookmarkEnd w:id="18"/>
      <w:r w:rsidRPr="002E6EEF">
        <w:rPr>
          <w:rFonts w:ascii="Garamond" w:eastAsiaTheme="minorEastAsia" w:hAnsi="Garamond" w:cstheme="minorBidi"/>
          <w:b/>
          <w:color w:val="00298B"/>
          <w:sz w:val="20"/>
          <w:szCs w:val="22"/>
          <w:lang w:eastAsia="ja-JP"/>
        </w:rPr>
        <w:t>]</w:t>
      </w:r>
      <w:r w:rsidRPr="006C7A2C">
        <w:rPr>
          <w:rFonts w:eastAsiaTheme="minorEastAsia" w:cstheme="minorBidi"/>
          <w:b/>
          <w:color w:val="00298B"/>
          <w:sz w:val="20"/>
          <w:szCs w:val="22"/>
          <w:lang w:eastAsia="ja-JP"/>
        </w:rPr>
        <w:t xml:space="preserve"> </w:t>
      </w:r>
      <w:r w:rsidRPr="006C7A2C">
        <w:rPr>
          <w:rFonts w:ascii="Garamond" w:eastAsiaTheme="minorEastAsia" w:hAnsi="Garamond" w:cstheme="minorBidi"/>
          <w:b/>
          <w:szCs w:val="22"/>
          <w:lang w:eastAsia="ja-JP"/>
        </w:rPr>
        <w:tab/>
      </w:r>
      <w:hyperlink r:id="rId28" w:history="1">
        <w:r w:rsidRPr="00836F30">
          <w:rPr>
            <w:rStyle w:val="Collegamentoipertestuale"/>
            <w:rFonts w:ascii="Garamond" w:eastAsiaTheme="minorEastAsia" w:hAnsi="Garamond" w:cstheme="minorBidi"/>
            <w:szCs w:val="22"/>
            <w:lang w:eastAsia="ja-JP"/>
          </w:rPr>
          <w:t>Decreto legislativo 7 marzo 2005, n. 82 recante “</w:t>
        </w:r>
        <w:r w:rsidRPr="00836F30">
          <w:rPr>
            <w:rStyle w:val="Collegamentoipertestuale"/>
            <w:rFonts w:ascii="Garamond" w:eastAsiaTheme="minorEastAsia" w:hAnsi="Garamond" w:cstheme="minorBidi"/>
            <w:i/>
            <w:szCs w:val="22"/>
            <w:lang w:eastAsia="ja-JP"/>
          </w:rPr>
          <w:t>Codice dell’amministrazione digitale</w:t>
        </w:r>
        <w:r w:rsidRPr="00836F30">
          <w:rPr>
            <w:rStyle w:val="Collegamentoipertestuale"/>
            <w:rFonts w:ascii="Garamond" w:eastAsiaTheme="minorEastAsia" w:hAnsi="Garamond" w:cstheme="minorBidi"/>
            <w:szCs w:val="22"/>
            <w:lang w:eastAsia="ja-JP"/>
          </w:rPr>
          <w:t>”</w:t>
        </w:r>
      </w:hyperlink>
    </w:p>
    <w:p w14:paraId="73F64630" w14:textId="5DBE701D" w:rsidR="00C86836" w:rsidRPr="00C86836" w:rsidRDefault="00C86836" w:rsidP="00C86836">
      <w:pPr>
        <w:spacing w:before="240" w:after="160" w:line="360" w:lineRule="auto"/>
        <w:ind w:left="2154" w:hanging="1797"/>
        <w:jc w:val="both"/>
        <w:rPr>
          <w:rFonts w:ascii="Garamond" w:eastAsiaTheme="minorEastAsia" w:hAnsi="Garamond" w:cstheme="minorBidi"/>
          <w:i/>
          <w:iCs/>
          <w:color w:val="0059B3"/>
          <w:szCs w:val="20"/>
          <w:u w:val="single"/>
          <w:lang w:eastAsia="ja-JP"/>
        </w:rPr>
      </w:pPr>
      <w:r w:rsidRPr="002E6EEF">
        <w:rPr>
          <w:rFonts w:ascii="Garamond" w:eastAsiaTheme="minorEastAsia" w:hAnsi="Garamond" w:cstheme="minorBidi"/>
          <w:b/>
          <w:color w:val="00298B"/>
          <w:sz w:val="20"/>
          <w:szCs w:val="22"/>
          <w:lang w:eastAsia="ja-JP"/>
        </w:rPr>
        <w:t>[</w:t>
      </w:r>
      <w:bookmarkStart w:id="19" w:name="D_Lgs_196_2003"/>
      <w:r w:rsidRPr="002E6EEF">
        <w:rPr>
          <w:rFonts w:ascii="Garamond" w:eastAsiaTheme="minorEastAsia" w:hAnsi="Garamond" w:cstheme="minorBidi"/>
          <w:b/>
          <w:color w:val="00298B"/>
          <w:sz w:val="20"/>
          <w:szCs w:val="22"/>
          <w:lang w:eastAsia="ja-JP"/>
        </w:rPr>
        <w:t>D-LGS-196-2003</w:t>
      </w:r>
      <w:bookmarkEnd w:id="19"/>
      <w:r w:rsidRPr="002E6EEF">
        <w:rPr>
          <w:rFonts w:ascii="Garamond" w:eastAsiaTheme="minorEastAsia" w:hAnsi="Garamond" w:cstheme="minorBidi"/>
          <w:b/>
          <w:color w:val="00298B"/>
          <w:sz w:val="20"/>
          <w:szCs w:val="22"/>
          <w:lang w:eastAsia="ja-JP"/>
        </w:rPr>
        <w:t>]</w:t>
      </w:r>
      <w:r w:rsidRPr="006C7A2C">
        <w:rPr>
          <w:rFonts w:ascii="Garamond" w:eastAsiaTheme="minorEastAsia" w:hAnsi="Garamond" w:cstheme="minorBidi"/>
          <w:szCs w:val="20"/>
          <w:lang w:eastAsia="ja-JP"/>
        </w:rPr>
        <w:tab/>
      </w:r>
      <w:hyperlink r:id="rId29" w:history="1">
        <w:r w:rsidRPr="009B37BC">
          <w:rPr>
            <w:rStyle w:val="Collegamentoipertestuale"/>
            <w:rFonts w:ascii="Garamond" w:eastAsiaTheme="minorEastAsia" w:hAnsi="Garamond" w:cstheme="minorBidi"/>
            <w:szCs w:val="20"/>
            <w:lang w:eastAsia="ja-JP"/>
          </w:rPr>
          <w:t xml:space="preserve">Decreto </w:t>
        </w:r>
        <w:r w:rsidR="00CC4A0E">
          <w:rPr>
            <w:rStyle w:val="Collegamentoipertestuale"/>
            <w:rFonts w:ascii="Garamond" w:eastAsiaTheme="minorEastAsia" w:hAnsi="Garamond" w:cstheme="minorBidi"/>
            <w:szCs w:val="20"/>
            <w:lang w:eastAsia="ja-JP"/>
          </w:rPr>
          <w:t>l</w:t>
        </w:r>
        <w:r w:rsidRPr="009B37BC">
          <w:rPr>
            <w:rStyle w:val="Collegamentoipertestuale"/>
            <w:rFonts w:ascii="Garamond" w:eastAsiaTheme="minorEastAsia" w:hAnsi="Garamond" w:cstheme="minorBidi"/>
            <w:szCs w:val="20"/>
            <w:lang w:eastAsia="ja-JP"/>
          </w:rPr>
          <w:t xml:space="preserve">egislativo 30 giugno 2003, n. 196 e </w:t>
        </w:r>
        <w:proofErr w:type="spellStart"/>
        <w:r w:rsidRPr="009B37BC">
          <w:rPr>
            <w:rStyle w:val="Collegamentoipertestuale"/>
            <w:rFonts w:ascii="Garamond" w:eastAsiaTheme="minorEastAsia" w:hAnsi="Garamond" w:cstheme="minorBidi"/>
            <w:szCs w:val="20"/>
            <w:lang w:eastAsia="ja-JP"/>
          </w:rPr>
          <w:t>s.m.i.</w:t>
        </w:r>
        <w:proofErr w:type="spellEnd"/>
        <w:r w:rsidRPr="009B37BC">
          <w:rPr>
            <w:rStyle w:val="Collegamentoipertestuale"/>
            <w:rFonts w:ascii="Garamond" w:eastAsiaTheme="minorEastAsia" w:hAnsi="Garamond" w:cstheme="minorBidi"/>
            <w:szCs w:val="20"/>
            <w:lang w:eastAsia="ja-JP"/>
          </w:rPr>
          <w:t xml:space="preserve"> recante “</w:t>
        </w:r>
        <w:r w:rsidRPr="009B37BC">
          <w:rPr>
            <w:rStyle w:val="Collegamentoipertestuale"/>
            <w:rFonts w:ascii="Garamond" w:eastAsiaTheme="minorEastAsia" w:hAnsi="Garamond" w:cstheme="minorBidi"/>
            <w:i/>
            <w:iCs/>
            <w:szCs w:val="20"/>
            <w:lang w:eastAsia="ja-JP"/>
          </w:rPr>
          <w:t>Codice in materia di protezione dei dati personali, recante disposizioni per l’adeguamento dell’ordinamento nazionale al regolamento (UE) n. 2016/679 del Parlamento europeo e del Consiglio, del 27 aprile 2016, relativo alla protezione delle persone fisiche con riguardo al trattamento dei dati personali, nonché alla libera circolazione di tali dati e che abroga la direttiva 95/46/CE”</w:t>
        </w:r>
      </w:hyperlink>
    </w:p>
    <w:p w14:paraId="381664FE" w14:textId="63725EB3" w:rsidR="00875D86" w:rsidRPr="006C7A2C" w:rsidRDefault="00875D86" w:rsidP="00875D86">
      <w:pPr>
        <w:spacing w:after="160" w:line="360" w:lineRule="auto"/>
        <w:ind w:left="2160" w:hanging="1800"/>
        <w:jc w:val="both"/>
        <w:rPr>
          <w:rFonts w:ascii="Garamond" w:eastAsiaTheme="minorEastAsia" w:hAnsi="Garamond" w:cstheme="minorBidi"/>
          <w:szCs w:val="22"/>
          <w:lang w:eastAsia="ja-JP"/>
        </w:rPr>
      </w:pPr>
      <w:r w:rsidRPr="002E6EEF">
        <w:rPr>
          <w:rFonts w:ascii="Garamond" w:eastAsiaTheme="minorEastAsia" w:hAnsi="Garamond" w:cstheme="minorBidi"/>
          <w:b/>
          <w:color w:val="00298B"/>
          <w:sz w:val="20"/>
          <w:szCs w:val="22"/>
          <w:lang w:eastAsia="ja-JP"/>
        </w:rPr>
        <w:t>[D-LGS-36-2006]</w:t>
      </w:r>
      <w:r w:rsidRPr="006C7A2C">
        <w:rPr>
          <w:rFonts w:ascii="Garamond" w:eastAsiaTheme="minorEastAsia" w:hAnsi="Garamond" w:cstheme="minorBidi"/>
          <w:b/>
          <w:szCs w:val="22"/>
          <w:lang w:eastAsia="ja-JP"/>
        </w:rPr>
        <w:t xml:space="preserve"> </w:t>
      </w:r>
      <w:r w:rsidRPr="006C7A2C">
        <w:rPr>
          <w:rFonts w:ascii="Garamond" w:eastAsiaTheme="minorEastAsia" w:hAnsi="Garamond" w:cstheme="minorBidi"/>
          <w:b/>
          <w:szCs w:val="22"/>
          <w:lang w:eastAsia="ja-JP"/>
        </w:rPr>
        <w:tab/>
      </w:r>
      <w:hyperlink r:id="rId30" w:history="1">
        <w:r w:rsidRPr="00836F30">
          <w:rPr>
            <w:rStyle w:val="Collegamentoipertestuale"/>
            <w:rFonts w:ascii="Garamond" w:eastAsiaTheme="minorEastAsia" w:hAnsi="Garamond" w:cstheme="minorBidi"/>
            <w:szCs w:val="20"/>
            <w:lang w:eastAsia="ja-JP"/>
          </w:rPr>
          <w:t xml:space="preserve">Decreto legislativo </w:t>
        </w:r>
        <w:r w:rsidR="00E120B7" w:rsidRPr="00836F30">
          <w:rPr>
            <w:rStyle w:val="Collegamentoipertestuale"/>
            <w:rFonts w:ascii="Garamond" w:eastAsiaTheme="minorEastAsia" w:hAnsi="Garamond" w:cstheme="minorBidi"/>
            <w:szCs w:val="20"/>
            <w:lang w:eastAsia="ja-JP"/>
          </w:rPr>
          <w:t>24 gennaio 2006, n. 36</w:t>
        </w:r>
        <w:r w:rsidRPr="00836F30">
          <w:rPr>
            <w:rStyle w:val="Collegamentoipertestuale"/>
            <w:rFonts w:ascii="Garamond" w:eastAsiaTheme="minorEastAsia" w:hAnsi="Garamond" w:cstheme="minorBidi"/>
            <w:szCs w:val="20"/>
            <w:lang w:eastAsia="ja-JP"/>
          </w:rPr>
          <w:t xml:space="preserve"> recante “</w:t>
        </w:r>
        <w:r w:rsidR="00E120B7" w:rsidRPr="00836F30">
          <w:rPr>
            <w:rStyle w:val="Collegamentoipertestuale"/>
            <w:rFonts w:ascii="Garamond" w:eastAsiaTheme="minorEastAsia" w:hAnsi="Garamond" w:cstheme="minorBidi"/>
            <w:i/>
            <w:szCs w:val="20"/>
            <w:lang w:eastAsia="ja-JP"/>
          </w:rPr>
          <w:t>Attuazione della direttiva (UE) 2019/1024 relativa all'apertura dei dati e al riutilizzo dell</w:t>
        </w:r>
        <w:r w:rsidR="00756237">
          <w:rPr>
            <w:rStyle w:val="Collegamentoipertestuale"/>
            <w:rFonts w:ascii="Garamond" w:eastAsiaTheme="minorEastAsia" w:hAnsi="Garamond" w:cstheme="minorBidi"/>
            <w:i/>
            <w:szCs w:val="20"/>
            <w:lang w:eastAsia="ja-JP"/>
          </w:rPr>
          <w:t>’</w:t>
        </w:r>
        <w:r w:rsidR="00E120B7" w:rsidRPr="00836F30">
          <w:rPr>
            <w:rStyle w:val="Collegamentoipertestuale"/>
            <w:rFonts w:ascii="Garamond" w:eastAsiaTheme="minorEastAsia" w:hAnsi="Garamond" w:cstheme="minorBidi"/>
            <w:i/>
            <w:szCs w:val="20"/>
            <w:lang w:eastAsia="ja-JP"/>
          </w:rPr>
          <w:t>informazione del settore pubblico che ha abrogato la direttiva 2003/98/CE</w:t>
        </w:r>
        <w:r w:rsidRPr="00836F30">
          <w:rPr>
            <w:rStyle w:val="Collegamentoipertestuale"/>
            <w:rFonts w:ascii="Garamond" w:eastAsiaTheme="minorEastAsia" w:hAnsi="Garamond" w:cstheme="minorBidi"/>
            <w:szCs w:val="20"/>
            <w:lang w:eastAsia="ja-JP"/>
          </w:rPr>
          <w:t>”</w:t>
        </w:r>
      </w:hyperlink>
    </w:p>
    <w:p w14:paraId="4E2D283C" w14:textId="77777777" w:rsidR="00875D86" w:rsidRPr="006C7A2C" w:rsidRDefault="00875D86" w:rsidP="00875D86">
      <w:pPr>
        <w:spacing w:before="240" w:after="160" w:line="360" w:lineRule="auto"/>
        <w:ind w:left="2154" w:hanging="1797"/>
        <w:jc w:val="both"/>
        <w:rPr>
          <w:rFonts w:ascii="Garamond" w:eastAsiaTheme="minorEastAsia" w:hAnsi="Garamond" w:cstheme="minorBidi"/>
          <w:szCs w:val="20"/>
          <w:lang w:eastAsia="ja-JP"/>
        </w:rPr>
      </w:pPr>
      <w:r w:rsidRPr="002E6EEF">
        <w:rPr>
          <w:rFonts w:ascii="Garamond" w:eastAsiaTheme="minorEastAsia" w:hAnsi="Garamond" w:cstheme="minorBidi"/>
          <w:b/>
          <w:color w:val="00298B"/>
          <w:sz w:val="20"/>
          <w:szCs w:val="22"/>
          <w:lang w:eastAsia="ja-JP"/>
        </w:rPr>
        <w:t>[</w:t>
      </w:r>
      <w:bookmarkStart w:id="20" w:name="D_Lgs_32_2010"/>
      <w:r w:rsidRPr="002E6EEF">
        <w:rPr>
          <w:rFonts w:ascii="Garamond" w:eastAsiaTheme="minorEastAsia" w:hAnsi="Garamond" w:cstheme="minorBidi"/>
          <w:b/>
          <w:color w:val="00298B"/>
          <w:sz w:val="20"/>
          <w:szCs w:val="22"/>
          <w:lang w:eastAsia="ja-JP"/>
        </w:rPr>
        <w:t>D-LGS-32-2010</w:t>
      </w:r>
      <w:bookmarkEnd w:id="20"/>
      <w:r w:rsidRPr="002E6EEF">
        <w:rPr>
          <w:rFonts w:ascii="Garamond" w:eastAsiaTheme="minorEastAsia" w:hAnsi="Garamond" w:cstheme="minorBidi"/>
          <w:b/>
          <w:color w:val="00298B"/>
          <w:sz w:val="20"/>
          <w:szCs w:val="22"/>
          <w:lang w:eastAsia="ja-JP"/>
        </w:rPr>
        <w:t>]</w:t>
      </w:r>
      <w:r w:rsidRPr="006C7A2C">
        <w:rPr>
          <w:rFonts w:ascii="Garamond" w:eastAsiaTheme="minorEastAsia" w:hAnsi="Garamond" w:cstheme="minorBidi"/>
          <w:b/>
          <w:szCs w:val="22"/>
          <w:lang w:eastAsia="ja-JP"/>
        </w:rPr>
        <w:t xml:space="preserve"> </w:t>
      </w:r>
      <w:r w:rsidRPr="006C7A2C">
        <w:rPr>
          <w:rFonts w:ascii="Garamond" w:eastAsiaTheme="minorEastAsia" w:hAnsi="Garamond" w:cstheme="minorBidi"/>
          <w:b/>
          <w:szCs w:val="22"/>
          <w:lang w:eastAsia="ja-JP"/>
        </w:rPr>
        <w:tab/>
      </w:r>
      <w:hyperlink r:id="rId31" w:history="1">
        <w:r w:rsidRPr="00836F30">
          <w:rPr>
            <w:rStyle w:val="Collegamentoipertestuale"/>
            <w:rFonts w:ascii="Garamond" w:eastAsiaTheme="minorEastAsia" w:hAnsi="Garamond" w:cstheme="minorBidi"/>
            <w:szCs w:val="20"/>
            <w:lang w:eastAsia="ja-JP"/>
          </w:rPr>
          <w:t>Decreto legislativo 27 gennaio 2010, n. 32 recante “</w:t>
        </w:r>
        <w:r w:rsidRPr="00836F30">
          <w:rPr>
            <w:rStyle w:val="Collegamentoipertestuale"/>
            <w:rFonts w:ascii="Garamond" w:eastAsiaTheme="minorEastAsia" w:hAnsi="Garamond" w:cstheme="minorBidi"/>
            <w:i/>
            <w:szCs w:val="20"/>
            <w:lang w:eastAsia="ja-JP"/>
          </w:rPr>
          <w:t>Attuazione della direttiva 2007/2/CE, che istituisce un'infrastruttura per l'informazione territoriale nella Comunità europea (INSPIRE)</w:t>
        </w:r>
        <w:r w:rsidRPr="00836F30">
          <w:rPr>
            <w:rStyle w:val="Collegamentoipertestuale"/>
            <w:rFonts w:ascii="Garamond" w:eastAsiaTheme="minorEastAsia" w:hAnsi="Garamond" w:cstheme="minorBidi"/>
            <w:szCs w:val="20"/>
            <w:lang w:eastAsia="ja-JP"/>
          </w:rPr>
          <w:t>”</w:t>
        </w:r>
      </w:hyperlink>
    </w:p>
    <w:p w14:paraId="356D55F9" w14:textId="423E4010" w:rsidR="00875D86" w:rsidRDefault="00875D86" w:rsidP="00875D86">
      <w:pPr>
        <w:spacing w:before="240" w:after="160" w:line="360" w:lineRule="auto"/>
        <w:ind w:left="2154" w:hanging="1797"/>
        <w:jc w:val="both"/>
        <w:rPr>
          <w:rStyle w:val="Collegamentoipertestuale"/>
          <w:rFonts w:ascii="Garamond" w:eastAsiaTheme="minorEastAsia" w:hAnsi="Garamond" w:cstheme="minorBidi"/>
          <w:szCs w:val="20"/>
          <w:lang w:eastAsia="ja-JP"/>
        </w:rPr>
      </w:pPr>
      <w:r w:rsidRPr="002E6EEF">
        <w:rPr>
          <w:rFonts w:ascii="Garamond" w:eastAsiaTheme="minorEastAsia" w:hAnsi="Garamond" w:cstheme="minorBidi"/>
          <w:b/>
          <w:color w:val="00298B"/>
          <w:sz w:val="20"/>
          <w:szCs w:val="22"/>
          <w:lang w:eastAsia="ja-JP"/>
        </w:rPr>
        <w:t>[</w:t>
      </w:r>
      <w:bookmarkStart w:id="21" w:name="D_Lgs_33_2013"/>
      <w:r w:rsidRPr="002E6EEF">
        <w:rPr>
          <w:rFonts w:ascii="Garamond" w:eastAsiaTheme="minorEastAsia" w:hAnsi="Garamond" w:cstheme="minorBidi"/>
          <w:b/>
          <w:color w:val="00298B"/>
          <w:sz w:val="20"/>
          <w:szCs w:val="22"/>
          <w:lang w:eastAsia="ja-JP"/>
        </w:rPr>
        <w:t>D-LGS-33-2013</w:t>
      </w:r>
      <w:bookmarkEnd w:id="21"/>
      <w:r w:rsidRPr="002E6EEF">
        <w:rPr>
          <w:rFonts w:ascii="Garamond" w:eastAsiaTheme="minorEastAsia" w:hAnsi="Garamond" w:cstheme="minorBidi"/>
          <w:b/>
          <w:color w:val="00298B"/>
          <w:sz w:val="20"/>
          <w:szCs w:val="22"/>
          <w:lang w:eastAsia="ja-JP"/>
        </w:rPr>
        <w:t>]</w:t>
      </w:r>
      <w:r w:rsidRPr="006C7A2C">
        <w:rPr>
          <w:rFonts w:ascii="Garamond" w:eastAsiaTheme="minorEastAsia" w:hAnsi="Garamond" w:cstheme="minorBidi"/>
          <w:szCs w:val="20"/>
          <w:lang w:eastAsia="ja-JP"/>
        </w:rPr>
        <w:tab/>
      </w:r>
      <w:hyperlink r:id="rId32" w:history="1">
        <w:r w:rsidRPr="000322F1">
          <w:rPr>
            <w:rStyle w:val="Collegamentoipertestuale"/>
            <w:rFonts w:ascii="Garamond" w:eastAsiaTheme="minorEastAsia" w:hAnsi="Garamond" w:cstheme="minorBidi"/>
            <w:szCs w:val="20"/>
            <w:lang w:eastAsia="ja-JP"/>
          </w:rPr>
          <w:t xml:space="preserve">Decreto </w:t>
        </w:r>
        <w:r w:rsidR="00CC4A0E">
          <w:rPr>
            <w:rStyle w:val="Collegamentoipertestuale"/>
            <w:rFonts w:ascii="Garamond" w:eastAsiaTheme="minorEastAsia" w:hAnsi="Garamond" w:cstheme="minorBidi"/>
            <w:szCs w:val="20"/>
            <w:lang w:eastAsia="ja-JP"/>
          </w:rPr>
          <w:t>l</w:t>
        </w:r>
        <w:r w:rsidRPr="000322F1">
          <w:rPr>
            <w:rStyle w:val="Collegamentoipertestuale"/>
            <w:rFonts w:ascii="Garamond" w:eastAsiaTheme="minorEastAsia" w:hAnsi="Garamond" w:cstheme="minorBidi"/>
            <w:szCs w:val="20"/>
            <w:lang w:eastAsia="ja-JP"/>
          </w:rPr>
          <w:t>egislativo 14 marzo 2013, n. 33 rec</w:t>
        </w:r>
        <w:r w:rsidR="00E120B7" w:rsidRPr="000322F1">
          <w:rPr>
            <w:rStyle w:val="Collegamentoipertestuale"/>
            <w:rFonts w:ascii="Garamond" w:eastAsiaTheme="minorEastAsia" w:hAnsi="Garamond" w:cstheme="minorBidi"/>
            <w:szCs w:val="20"/>
            <w:lang w:eastAsia="ja-JP"/>
          </w:rPr>
          <w:t>a</w:t>
        </w:r>
        <w:r w:rsidRPr="000322F1">
          <w:rPr>
            <w:rStyle w:val="Collegamentoipertestuale"/>
            <w:rFonts w:ascii="Garamond" w:eastAsiaTheme="minorEastAsia" w:hAnsi="Garamond" w:cstheme="minorBidi"/>
            <w:szCs w:val="20"/>
            <w:lang w:eastAsia="ja-JP"/>
          </w:rPr>
          <w:t>nte “</w:t>
        </w:r>
        <w:r w:rsidRPr="000322F1">
          <w:rPr>
            <w:rStyle w:val="Collegamentoipertestuale"/>
            <w:rFonts w:ascii="Garamond" w:eastAsiaTheme="minorEastAsia" w:hAnsi="Garamond" w:cstheme="minorBidi"/>
            <w:i/>
            <w:iCs/>
            <w:szCs w:val="20"/>
            <w:lang w:eastAsia="ja-JP"/>
          </w:rPr>
          <w:t>Riordino della disciplina riguardante il diritto di accesso civico e gli obblighi di pubblicità, trasparenza e diffusione di informazioni da parte delle pubbliche amministrazioni</w:t>
        </w:r>
        <w:r w:rsidRPr="000322F1">
          <w:rPr>
            <w:rStyle w:val="Collegamentoipertestuale"/>
            <w:rFonts w:ascii="Garamond" w:eastAsiaTheme="minorEastAsia" w:hAnsi="Garamond" w:cstheme="minorBidi"/>
            <w:szCs w:val="20"/>
            <w:lang w:eastAsia="ja-JP"/>
          </w:rPr>
          <w:t>”</w:t>
        </w:r>
      </w:hyperlink>
    </w:p>
    <w:p w14:paraId="23CBF6F8" w14:textId="6AF07DED" w:rsidR="00C86836" w:rsidRPr="00C86836" w:rsidRDefault="00C86836" w:rsidP="00C86836">
      <w:pPr>
        <w:spacing w:before="240" w:after="160" w:line="360" w:lineRule="auto"/>
        <w:ind w:left="2154" w:hanging="1797"/>
        <w:jc w:val="both"/>
        <w:rPr>
          <w:rFonts w:ascii="Garamond" w:hAnsi="Garamond"/>
          <w:color w:val="0059B3"/>
          <w:szCs w:val="20"/>
          <w:u w:val="single"/>
          <w:lang w:eastAsia="ja-JP"/>
        </w:rPr>
      </w:pPr>
      <w:r w:rsidRPr="002E6EEF">
        <w:rPr>
          <w:rFonts w:ascii="Garamond" w:eastAsiaTheme="minorEastAsia" w:hAnsi="Garamond" w:cstheme="minorBidi"/>
          <w:b/>
          <w:color w:val="00298B"/>
          <w:sz w:val="20"/>
          <w:szCs w:val="22"/>
          <w:lang w:eastAsia="ja-JP"/>
        </w:rPr>
        <w:t>[D-LGS-51-2018]</w:t>
      </w:r>
      <w:r>
        <w:rPr>
          <w:rFonts w:eastAsiaTheme="minorEastAsia" w:cstheme="minorBidi"/>
          <w:b/>
          <w:color w:val="00298B"/>
          <w:sz w:val="20"/>
          <w:szCs w:val="22"/>
          <w:lang w:eastAsia="ja-JP"/>
        </w:rPr>
        <w:tab/>
      </w:r>
      <w:hyperlink r:id="rId33" w:history="1">
        <w:r w:rsidRPr="00890293">
          <w:rPr>
            <w:rStyle w:val="Collegamentoipertestuale"/>
            <w:rFonts w:ascii="Garamond" w:hAnsi="Garamond"/>
            <w:szCs w:val="20"/>
            <w:lang w:eastAsia="ja-JP"/>
          </w:rPr>
          <w:t xml:space="preserve">Decreto </w:t>
        </w:r>
        <w:r w:rsidR="00CC4A0E">
          <w:rPr>
            <w:rStyle w:val="Collegamentoipertestuale"/>
            <w:rFonts w:ascii="Garamond" w:hAnsi="Garamond"/>
            <w:szCs w:val="20"/>
            <w:lang w:eastAsia="ja-JP"/>
          </w:rPr>
          <w:t>l</w:t>
        </w:r>
        <w:r w:rsidRPr="00890293">
          <w:rPr>
            <w:rStyle w:val="Collegamentoipertestuale"/>
            <w:rFonts w:ascii="Garamond" w:hAnsi="Garamond"/>
            <w:szCs w:val="20"/>
            <w:lang w:eastAsia="ja-JP"/>
          </w:rPr>
          <w:t>egislativo 18 maggio 2018, n. 51 recante “</w:t>
        </w:r>
        <w:r w:rsidRPr="00890293">
          <w:rPr>
            <w:rStyle w:val="Collegamentoipertestuale"/>
            <w:rFonts w:ascii="Garamond" w:hAnsi="Garamond"/>
            <w:i/>
            <w:iCs/>
            <w:szCs w:val="20"/>
            <w:lang w:eastAsia="ja-JP"/>
          </w:rPr>
          <w:t>Attuazione della direttiva (UE) 2016/680 del Parlamento europeo e del Consiglio, del 27 aprile 2016, relativa alla protezione delle persone fisiche con riguardo al trattamento dei dati personali da parte delle autorità competenti a fini di prevenzione, indagine, accertamento e perseguimento di reati o esecuzione di sanzioni penali, nonché alla libera circolazione di tali dati e che abroga la decisione quadro 2008/977/GAI del Consiglio</w:t>
        </w:r>
        <w:r w:rsidR="00890293" w:rsidRPr="00890293">
          <w:rPr>
            <w:rStyle w:val="Collegamentoipertestuale"/>
            <w:rFonts w:ascii="Garamond" w:hAnsi="Garamond"/>
            <w:szCs w:val="20"/>
            <w:lang w:eastAsia="ja-JP"/>
          </w:rPr>
          <w:t>”</w:t>
        </w:r>
      </w:hyperlink>
    </w:p>
    <w:p w14:paraId="3E87F292" w14:textId="7074EDE1" w:rsidR="00E120B7" w:rsidRDefault="00E120B7" w:rsidP="00875D86">
      <w:pPr>
        <w:spacing w:before="240" w:after="160" w:line="360" w:lineRule="auto"/>
        <w:ind w:left="2154" w:hanging="1797"/>
        <w:jc w:val="both"/>
        <w:rPr>
          <w:rStyle w:val="Collegamentoipertestuale"/>
          <w:rFonts w:ascii="Garamond" w:eastAsiaTheme="minorEastAsia" w:hAnsi="Garamond" w:cstheme="minorBidi"/>
          <w:szCs w:val="20"/>
          <w:lang w:eastAsia="ja-JP"/>
        </w:rPr>
      </w:pPr>
      <w:r w:rsidRPr="002E6EEF">
        <w:rPr>
          <w:rFonts w:ascii="Garamond" w:eastAsiaTheme="minorEastAsia" w:hAnsi="Garamond" w:cstheme="minorBidi"/>
          <w:b/>
          <w:color w:val="00298B"/>
          <w:sz w:val="20"/>
          <w:szCs w:val="22"/>
          <w:lang w:eastAsia="ja-JP"/>
        </w:rPr>
        <w:lastRenderedPageBreak/>
        <w:t>[</w:t>
      </w:r>
      <w:bookmarkStart w:id="22" w:name="D_Lgs_200_2021"/>
      <w:r w:rsidRPr="002E6EEF">
        <w:rPr>
          <w:rFonts w:ascii="Garamond" w:eastAsiaTheme="minorEastAsia" w:hAnsi="Garamond" w:cstheme="minorBidi"/>
          <w:b/>
          <w:color w:val="00298B"/>
          <w:sz w:val="20"/>
          <w:szCs w:val="22"/>
          <w:lang w:eastAsia="ja-JP"/>
        </w:rPr>
        <w:t>D-LGS-200-2021</w:t>
      </w:r>
      <w:bookmarkEnd w:id="22"/>
      <w:r w:rsidRPr="002E6EEF">
        <w:rPr>
          <w:rFonts w:ascii="Garamond" w:eastAsiaTheme="minorEastAsia" w:hAnsi="Garamond" w:cstheme="minorBidi"/>
          <w:b/>
          <w:color w:val="00298B"/>
          <w:sz w:val="20"/>
          <w:szCs w:val="22"/>
          <w:lang w:eastAsia="ja-JP"/>
        </w:rPr>
        <w:t>]</w:t>
      </w:r>
      <w:r w:rsidRPr="006C7A2C">
        <w:rPr>
          <w:rFonts w:eastAsiaTheme="minorEastAsia" w:cstheme="minorBidi"/>
          <w:b/>
          <w:color w:val="00298B"/>
          <w:sz w:val="20"/>
          <w:szCs w:val="22"/>
          <w:lang w:eastAsia="ja-JP"/>
        </w:rPr>
        <w:tab/>
      </w:r>
      <w:hyperlink r:id="rId34" w:history="1">
        <w:r w:rsidRPr="000322F1">
          <w:rPr>
            <w:rStyle w:val="Collegamentoipertestuale"/>
            <w:rFonts w:ascii="Garamond" w:eastAsiaTheme="minorEastAsia" w:hAnsi="Garamond" w:cstheme="minorBidi"/>
            <w:szCs w:val="20"/>
            <w:lang w:eastAsia="ja-JP"/>
          </w:rPr>
          <w:t xml:space="preserve">Decreto </w:t>
        </w:r>
        <w:r w:rsidR="00CC4A0E">
          <w:rPr>
            <w:rStyle w:val="Collegamentoipertestuale"/>
            <w:rFonts w:ascii="Garamond" w:eastAsiaTheme="minorEastAsia" w:hAnsi="Garamond" w:cstheme="minorBidi"/>
            <w:szCs w:val="20"/>
            <w:lang w:eastAsia="ja-JP"/>
          </w:rPr>
          <w:t>l</w:t>
        </w:r>
        <w:r w:rsidRPr="000322F1">
          <w:rPr>
            <w:rStyle w:val="Collegamentoipertestuale"/>
            <w:rFonts w:ascii="Garamond" w:eastAsiaTheme="minorEastAsia" w:hAnsi="Garamond" w:cstheme="minorBidi"/>
            <w:szCs w:val="20"/>
            <w:lang w:eastAsia="ja-JP"/>
          </w:rPr>
          <w:t>egislativo 8 novembre 2021, n. 200 recante “</w:t>
        </w:r>
        <w:r w:rsidRPr="000322F1">
          <w:rPr>
            <w:rStyle w:val="Collegamentoipertestuale"/>
            <w:rFonts w:ascii="Garamond" w:eastAsiaTheme="minorEastAsia" w:hAnsi="Garamond" w:cstheme="minorBidi"/>
            <w:i/>
            <w:iCs/>
            <w:szCs w:val="20"/>
            <w:lang w:eastAsia="ja-JP"/>
          </w:rPr>
          <w:t>Attuazione della direttiva (UE) 2019/1024 del Parlamento europeo e del Consiglio, del 20 giugno 2019, relativa all'apertura dei dati e al riutilizzo dell'informazione del settore pubblico (rifusione)</w:t>
        </w:r>
        <w:r w:rsidRPr="000322F1">
          <w:rPr>
            <w:rStyle w:val="Collegamentoipertestuale"/>
            <w:rFonts w:ascii="Garamond" w:eastAsiaTheme="minorEastAsia" w:hAnsi="Garamond" w:cstheme="minorBidi"/>
            <w:szCs w:val="20"/>
            <w:lang w:eastAsia="ja-JP"/>
          </w:rPr>
          <w:t>”</w:t>
        </w:r>
      </w:hyperlink>
    </w:p>
    <w:p w14:paraId="40068DA2" w14:textId="54C7E650" w:rsidR="00C86836" w:rsidRDefault="00C86836" w:rsidP="00875D86">
      <w:pPr>
        <w:spacing w:before="240" w:after="160" w:line="360" w:lineRule="auto"/>
        <w:ind w:left="2154" w:hanging="1797"/>
        <w:jc w:val="both"/>
        <w:rPr>
          <w:rStyle w:val="Collegamentoipertestuale"/>
          <w:rFonts w:ascii="Garamond" w:eastAsiaTheme="minorEastAsia" w:hAnsi="Garamond" w:cstheme="minorBidi"/>
          <w:szCs w:val="20"/>
          <w:lang w:eastAsia="ja-JP"/>
        </w:rPr>
      </w:pPr>
      <w:r w:rsidRPr="002E6EEF">
        <w:rPr>
          <w:rFonts w:ascii="Garamond" w:eastAsiaTheme="minorEastAsia" w:hAnsi="Garamond" w:cstheme="minorBidi"/>
          <w:b/>
          <w:color w:val="00298B"/>
          <w:sz w:val="20"/>
          <w:szCs w:val="22"/>
          <w:lang w:eastAsia="ja-JP"/>
        </w:rPr>
        <w:t>[</w:t>
      </w:r>
      <w:bookmarkStart w:id="23" w:name="INSPIRE_Dir"/>
      <w:r w:rsidRPr="002E6EEF">
        <w:rPr>
          <w:rFonts w:ascii="Garamond" w:eastAsiaTheme="minorEastAsia" w:hAnsi="Garamond" w:cstheme="minorBidi"/>
          <w:b/>
          <w:color w:val="00298B"/>
          <w:sz w:val="20"/>
          <w:szCs w:val="22"/>
          <w:lang w:eastAsia="ja-JP"/>
        </w:rPr>
        <w:t>INSPIRE-DIR</w:t>
      </w:r>
      <w:bookmarkEnd w:id="23"/>
      <w:r w:rsidRPr="002E6EEF">
        <w:rPr>
          <w:rFonts w:ascii="Garamond" w:eastAsiaTheme="minorEastAsia" w:hAnsi="Garamond" w:cstheme="minorBidi"/>
          <w:b/>
          <w:color w:val="00298B"/>
          <w:sz w:val="20"/>
          <w:szCs w:val="22"/>
          <w:lang w:eastAsia="ja-JP"/>
        </w:rPr>
        <w:t>]</w:t>
      </w:r>
      <w:r w:rsidRPr="006C7A2C">
        <w:rPr>
          <w:rFonts w:ascii="Garamond" w:eastAsiaTheme="minorEastAsia" w:hAnsi="Garamond" w:cstheme="minorBidi"/>
          <w:b/>
          <w:szCs w:val="22"/>
          <w:lang w:eastAsia="ja-JP"/>
        </w:rPr>
        <w:t xml:space="preserve"> </w:t>
      </w:r>
      <w:r w:rsidRPr="006C7A2C">
        <w:rPr>
          <w:rFonts w:ascii="Garamond" w:eastAsiaTheme="minorEastAsia" w:hAnsi="Garamond" w:cstheme="minorBidi"/>
          <w:b/>
          <w:szCs w:val="22"/>
          <w:lang w:eastAsia="ja-JP"/>
        </w:rPr>
        <w:tab/>
      </w:r>
      <w:hyperlink r:id="rId35" w:history="1">
        <w:r w:rsidRPr="000322F1">
          <w:rPr>
            <w:rStyle w:val="Collegamentoipertestuale"/>
            <w:rFonts w:ascii="Garamond" w:eastAsiaTheme="minorEastAsia" w:hAnsi="Garamond" w:cstheme="minorBidi"/>
            <w:szCs w:val="20"/>
            <w:lang w:eastAsia="ja-JP"/>
          </w:rPr>
          <w:t>Direttiva 2007/2/CE del Parlamento europeo e del Consiglio, del 14 marzo 2007, che istituisce un’Infrastruttura per l’informazione territoriale nella Comunità europea (INSPIRE)</w:t>
        </w:r>
      </w:hyperlink>
    </w:p>
    <w:p w14:paraId="13DB73D1" w14:textId="6AAAA17C" w:rsidR="00C86836" w:rsidRPr="00C86836" w:rsidRDefault="00C86836" w:rsidP="00C86836">
      <w:pPr>
        <w:spacing w:before="240" w:after="160" w:line="360" w:lineRule="auto"/>
        <w:ind w:left="2154" w:hanging="1797"/>
        <w:jc w:val="both"/>
        <w:rPr>
          <w:rFonts w:ascii="Garamond" w:hAnsi="Garamond"/>
        </w:rPr>
      </w:pPr>
      <w:r w:rsidRPr="002E6EEF">
        <w:rPr>
          <w:rFonts w:ascii="Garamond" w:eastAsiaTheme="minorEastAsia" w:hAnsi="Garamond" w:cstheme="minorBidi"/>
          <w:b/>
          <w:color w:val="00298B"/>
          <w:sz w:val="20"/>
          <w:szCs w:val="22"/>
          <w:lang w:eastAsia="ja-JP"/>
        </w:rPr>
        <w:t>[</w:t>
      </w:r>
      <w:bookmarkStart w:id="24" w:name="Dir_2016_680"/>
      <w:r w:rsidRPr="002E6EEF">
        <w:rPr>
          <w:rFonts w:ascii="Garamond" w:eastAsiaTheme="minorEastAsia" w:hAnsi="Garamond" w:cstheme="minorBidi"/>
          <w:b/>
          <w:color w:val="00298B"/>
          <w:sz w:val="20"/>
          <w:szCs w:val="22"/>
          <w:lang w:eastAsia="ja-JP"/>
        </w:rPr>
        <w:t>DIR-2016-680</w:t>
      </w:r>
      <w:bookmarkEnd w:id="24"/>
      <w:r w:rsidRPr="002E6EEF">
        <w:rPr>
          <w:rFonts w:ascii="Garamond" w:eastAsiaTheme="minorEastAsia" w:hAnsi="Garamond" w:cstheme="minorBidi"/>
          <w:b/>
          <w:color w:val="00298B"/>
          <w:sz w:val="20"/>
          <w:szCs w:val="22"/>
          <w:lang w:eastAsia="ja-JP"/>
        </w:rPr>
        <w:t>]</w:t>
      </w:r>
      <w:r w:rsidRPr="004135EC">
        <w:rPr>
          <w:rFonts w:ascii="Garamond" w:hAnsi="Garamond"/>
        </w:rPr>
        <w:t xml:space="preserve">  </w:t>
      </w:r>
      <w:r>
        <w:rPr>
          <w:rFonts w:ascii="Garamond" w:hAnsi="Garamond"/>
        </w:rPr>
        <w:tab/>
      </w:r>
      <w:hyperlink r:id="rId36" w:history="1">
        <w:r w:rsidRPr="003B5A58">
          <w:rPr>
            <w:rStyle w:val="Collegamentoipertestuale"/>
            <w:rFonts w:ascii="Garamond" w:hAnsi="Garamond"/>
          </w:rPr>
          <w:t>Direttiva (UE) 2016/680 del Parlamento europeo e del Consiglio del 27 aprile 2016 relativa alla protezione delle persone fisiche con riguardo al trattamento dei dati personali da parte delle autorità competenti a fini di prevenzione, indagine, accertamento e perseguimento di reati o esecuzione di sanzioni penali, nonché alla libera circolazione di tali dati e che abroga la decisione quadro 2008/977/GAI del Consiglio</w:t>
        </w:r>
      </w:hyperlink>
    </w:p>
    <w:p w14:paraId="21EC07A1" w14:textId="7B720AB7" w:rsidR="00875D86" w:rsidRDefault="00875D86" w:rsidP="00C86836">
      <w:pPr>
        <w:spacing w:before="240" w:after="160" w:line="360" w:lineRule="auto"/>
        <w:ind w:left="2154" w:hanging="1797"/>
        <w:jc w:val="both"/>
        <w:rPr>
          <w:rFonts w:ascii="Garamond" w:eastAsiaTheme="minorEastAsia" w:hAnsi="Garamond" w:cstheme="minorBidi"/>
          <w:szCs w:val="20"/>
          <w:lang w:eastAsia="ja-JP"/>
        </w:rPr>
      </w:pPr>
      <w:r w:rsidRPr="002E6EEF">
        <w:rPr>
          <w:rFonts w:ascii="Garamond" w:eastAsiaTheme="minorEastAsia" w:hAnsi="Garamond" w:cstheme="minorBidi"/>
          <w:b/>
          <w:color w:val="00298B"/>
          <w:sz w:val="20"/>
          <w:szCs w:val="22"/>
          <w:lang w:eastAsia="ja-JP"/>
        </w:rPr>
        <w:t>[</w:t>
      </w:r>
      <w:r w:rsidR="00E120B7" w:rsidRPr="002E6EEF">
        <w:rPr>
          <w:rFonts w:ascii="Garamond" w:eastAsiaTheme="minorEastAsia" w:hAnsi="Garamond" w:cstheme="minorBidi"/>
          <w:b/>
          <w:color w:val="00298B"/>
          <w:sz w:val="20"/>
          <w:szCs w:val="22"/>
          <w:lang w:eastAsia="ja-JP"/>
        </w:rPr>
        <w:t>OD</w:t>
      </w:r>
      <w:r w:rsidRPr="002E6EEF">
        <w:rPr>
          <w:rFonts w:ascii="Garamond" w:eastAsiaTheme="minorEastAsia" w:hAnsi="Garamond" w:cstheme="minorBidi"/>
          <w:b/>
          <w:color w:val="00298B"/>
          <w:sz w:val="20"/>
          <w:szCs w:val="22"/>
          <w:lang w:eastAsia="ja-JP"/>
        </w:rPr>
        <w:t>-DIR]</w:t>
      </w:r>
      <w:r w:rsidRPr="006C7A2C">
        <w:rPr>
          <w:rFonts w:ascii="Garamond" w:eastAsiaTheme="minorEastAsia" w:hAnsi="Garamond" w:cstheme="minorBidi"/>
          <w:b/>
          <w:szCs w:val="22"/>
          <w:lang w:eastAsia="ja-JP"/>
        </w:rPr>
        <w:t xml:space="preserve"> </w:t>
      </w:r>
      <w:r w:rsidRPr="006C7A2C">
        <w:rPr>
          <w:rFonts w:ascii="Garamond" w:eastAsiaTheme="minorEastAsia" w:hAnsi="Garamond" w:cstheme="minorBidi"/>
          <w:b/>
          <w:szCs w:val="22"/>
          <w:lang w:eastAsia="ja-JP"/>
        </w:rPr>
        <w:tab/>
      </w:r>
      <w:hyperlink r:id="rId37" w:history="1">
        <w:r w:rsidRPr="000322F1">
          <w:rPr>
            <w:rStyle w:val="Collegamentoipertestuale"/>
            <w:rFonts w:ascii="Garamond" w:eastAsiaTheme="minorEastAsia" w:hAnsi="Garamond" w:cstheme="minorBidi"/>
            <w:szCs w:val="20"/>
            <w:lang w:eastAsia="ja-JP"/>
          </w:rPr>
          <w:t xml:space="preserve">Direttiva </w:t>
        </w:r>
        <w:r w:rsidR="00E120B7" w:rsidRPr="000322F1">
          <w:rPr>
            <w:rStyle w:val="Collegamentoipertestuale"/>
            <w:rFonts w:ascii="Garamond" w:eastAsiaTheme="minorEastAsia" w:hAnsi="Garamond" w:cstheme="minorBidi"/>
            <w:szCs w:val="20"/>
            <w:lang w:eastAsia="ja-JP"/>
          </w:rPr>
          <w:t>(UE) 2019/1024 del Parlamento Europeo e del Consiglio del 20 giugno 2019 relativa all'apertura dei dati e al riutilizzo dell'informazione del settore pubblico (rifusione)</w:t>
        </w:r>
      </w:hyperlink>
      <w:r w:rsidR="005160D6" w:rsidRPr="006C7A2C">
        <w:rPr>
          <w:rFonts w:ascii="Garamond" w:eastAsiaTheme="minorEastAsia" w:hAnsi="Garamond" w:cstheme="minorBidi"/>
          <w:szCs w:val="20"/>
          <w:lang w:eastAsia="ja-JP"/>
        </w:rPr>
        <w:t xml:space="preserve"> </w:t>
      </w:r>
    </w:p>
    <w:p w14:paraId="6112053D" w14:textId="7AC508EC" w:rsidR="00C86836" w:rsidRPr="00C86836" w:rsidRDefault="00C86836" w:rsidP="00C86836">
      <w:pPr>
        <w:spacing w:before="240" w:after="160" w:line="360" w:lineRule="auto"/>
        <w:ind w:left="2154" w:hanging="1797"/>
        <w:jc w:val="both"/>
        <w:rPr>
          <w:rFonts w:ascii="Garamond" w:eastAsiaTheme="minorEastAsia" w:hAnsi="Garamond" w:cstheme="minorBidi"/>
          <w:color w:val="0059B3"/>
          <w:szCs w:val="20"/>
          <w:u w:val="single"/>
          <w:lang w:eastAsia="ja-JP"/>
        </w:rPr>
      </w:pPr>
      <w:r w:rsidRPr="002E6EEF">
        <w:rPr>
          <w:rFonts w:ascii="Garamond" w:eastAsiaTheme="minorEastAsia" w:hAnsi="Garamond" w:cstheme="minorBidi"/>
          <w:b/>
          <w:color w:val="00298B"/>
          <w:sz w:val="20"/>
          <w:szCs w:val="22"/>
          <w:lang w:eastAsia="ja-JP"/>
        </w:rPr>
        <w:t>[</w:t>
      </w:r>
      <w:bookmarkStart w:id="25" w:name="GDPR"/>
      <w:r w:rsidRPr="002E6EEF">
        <w:rPr>
          <w:rFonts w:ascii="Garamond" w:eastAsiaTheme="minorEastAsia" w:hAnsi="Garamond" w:cstheme="minorBidi"/>
          <w:b/>
          <w:color w:val="00298B"/>
          <w:sz w:val="20"/>
          <w:szCs w:val="22"/>
          <w:lang w:eastAsia="ja-JP"/>
        </w:rPr>
        <w:t>GDPR</w:t>
      </w:r>
      <w:bookmarkEnd w:id="25"/>
      <w:r w:rsidRPr="002E6EEF">
        <w:rPr>
          <w:rFonts w:ascii="Garamond" w:eastAsiaTheme="minorEastAsia" w:hAnsi="Garamond" w:cstheme="minorBidi"/>
          <w:b/>
          <w:color w:val="00298B"/>
          <w:sz w:val="20"/>
          <w:szCs w:val="22"/>
          <w:lang w:eastAsia="ja-JP"/>
        </w:rPr>
        <w:t>]</w:t>
      </w:r>
      <w:r w:rsidRPr="006C7A2C">
        <w:rPr>
          <w:rFonts w:ascii="Garamond" w:eastAsiaTheme="minorEastAsia" w:hAnsi="Garamond" w:cstheme="minorBidi"/>
          <w:szCs w:val="20"/>
          <w:lang w:eastAsia="ja-JP"/>
        </w:rPr>
        <w:tab/>
      </w:r>
      <w:hyperlink r:id="rId38" w:history="1">
        <w:r w:rsidRPr="009B37BC">
          <w:rPr>
            <w:rStyle w:val="Collegamentoipertestuale"/>
            <w:rFonts w:ascii="Garamond" w:eastAsiaTheme="minorEastAsia" w:hAnsi="Garamond" w:cstheme="minorBidi"/>
            <w:szCs w:val="20"/>
            <w:lang w:eastAsia="ja-JP"/>
          </w:rPr>
          <w:t>Regolamento (UE) 2016/679 del Parlamento europeo e del Consiglio del 27 aprile 2016 relativo alla protezione delle persone fisiche con riguardo al trattamento dei dati personali, nonché alla libera circolazione di tali dati e che abroga la direttiva 95/46/CE (regolamento generale sulla protezione dei dati)</w:t>
        </w:r>
      </w:hyperlink>
    </w:p>
    <w:p w14:paraId="23938A15" w14:textId="7535AC38" w:rsidR="00756237" w:rsidRPr="006C7A2C" w:rsidRDefault="00756237" w:rsidP="00756237">
      <w:pPr>
        <w:spacing w:before="240" w:after="160" w:line="360" w:lineRule="auto"/>
        <w:ind w:left="2154" w:hanging="1797"/>
        <w:jc w:val="both"/>
        <w:rPr>
          <w:rFonts w:ascii="Garamond" w:eastAsiaTheme="minorEastAsia" w:hAnsi="Garamond" w:cstheme="minorBidi"/>
          <w:szCs w:val="20"/>
          <w:lang w:eastAsia="ja-JP"/>
        </w:rPr>
      </w:pPr>
      <w:r w:rsidRPr="002E6EEF">
        <w:rPr>
          <w:rFonts w:ascii="Garamond" w:eastAsiaTheme="minorEastAsia" w:hAnsi="Garamond"/>
          <w:b/>
          <w:sz w:val="20"/>
          <w:szCs w:val="20"/>
          <w:lang w:eastAsia="ja-JP"/>
        </w:rPr>
        <w:t>[</w:t>
      </w:r>
      <w:bookmarkStart w:id="26" w:name="Reg_868_22"/>
      <w:r w:rsidRPr="002E6EEF">
        <w:rPr>
          <w:rFonts w:ascii="Garamond" w:eastAsiaTheme="minorEastAsia" w:hAnsi="Garamond" w:cstheme="minorBidi"/>
          <w:b/>
          <w:color w:val="00298B"/>
          <w:sz w:val="20"/>
          <w:szCs w:val="22"/>
          <w:lang w:eastAsia="ja-JP"/>
        </w:rPr>
        <w:t>REG-868-22</w:t>
      </w:r>
      <w:bookmarkEnd w:id="26"/>
      <w:r w:rsidRPr="002E6EEF">
        <w:rPr>
          <w:rFonts w:ascii="Garamond" w:eastAsiaTheme="minorEastAsia" w:hAnsi="Garamond"/>
          <w:b/>
          <w:sz w:val="20"/>
          <w:szCs w:val="20"/>
          <w:lang w:eastAsia="ja-JP"/>
        </w:rPr>
        <w:t>]</w:t>
      </w:r>
      <w:r w:rsidRPr="00A025A1">
        <w:rPr>
          <w:rFonts w:ascii="Garamond" w:eastAsiaTheme="minorEastAsia" w:hAnsi="Garamond" w:cstheme="minorBidi"/>
          <w:szCs w:val="20"/>
          <w:lang w:eastAsia="ja-JP"/>
        </w:rPr>
        <w:tab/>
      </w:r>
      <w:hyperlink r:id="rId39" w:history="1">
        <w:r w:rsidRPr="003B5A58">
          <w:rPr>
            <w:rStyle w:val="Collegamentoipertestuale"/>
            <w:rFonts w:ascii="Garamond" w:eastAsiaTheme="minorEastAsia" w:hAnsi="Garamond" w:cstheme="minorBidi"/>
            <w:szCs w:val="20"/>
            <w:lang w:eastAsia="ja-JP"/>
          </w:rPr>
          <w:t>Regolamento (UE) 2022/868 del Parlamento europeo e del Consiglio del 30 maggio 2022 relativo alla governance europea dei dati e che modifica il regolamento (UE) 2018/1724 (Regolamento sulla governance dei dati)</w:t>
        </w:r>
      </w:hyperlink>
    </w:p>
    <w:p w14:paraId="5B4B4022" w14:textId="6D966260" w:rsidR="00C86836" w:rsidRDefault="00C86836" w:rsidP="00756237">
      <w:pPr>
        <w:spacing w:before="240" w:after="160" w:line="360" w:lineRule="auto"/>
        <w:ind w:left="2154" w:hanging="1797"/>
        <w:jc w:val="both"/>
        <w:rPr>
          <w:rStyle w:val="Collegamentoipertestuale"/>
          <w:rFonts w:ascii="Garamond" w:hAnsi="Garamond"/>
          <w:szCs w:val="20"/>
          <w:lang w:eastAsia="ja-JP"/>
        </w:rPr>
      </w:pPr>
      <w:r w:rsidRPr="002E6EEF">
        <w:rPr>
          <w:rFonts w:ascii="Garamond" w:eastAsiaTheme="minorEastAsia" w:hAnsi="Garamond" w:cstheme="minorBidi"/>
          <w:b/>
          <w:color w:val="00298B"/>
          <w:sz w:val="20"/>
          <w:szCs w:val="22"/>
          <w:lang w:eastAsia="ja-JP"/>
        </w:rPr>
        <w:t>[</w:t>
      </w:r>
      <w:bookmarkStart w:id="27" w:name="Reg_HVD"/>
      <w:r w:rsidRPr="002E6EEF">
        <w:rPr>
          <w:rFonts w:ascii="Garamond" w:eastAsiaTheme="minorEastAsia" w:hAnsi="Garamond" w:cstheme="minorBidi"/>
          <w:b/>
          <w:color w:val="00298B"/>
          <w:sz w:val="20"/>
          <w:szCs w:val="22"/>
          <w:lang w:eastAsia="ja-JP"/>
        </w:rPr>
        <w:t>REG-HVD</w:t>
      </w:r>
      <w:bookmarkEnd w:id="27"/>
      <w:r w:rsidRPr="002E6EEF">
        <w:rPr>
          <w:rFonts w:ascii="Garamond" w:eastAsiaTheme="minorEastAsia" w:hAnsi="Garamond" w:cstheme="minorBidi"/>
          <w:b/>
          <w:color w:val="00298B"/>
          <w:sz w:val="20"/>
          <w:szCs w:val="22"/>
          <w:lang w:eastAsia="ja-JP"/>
        </w:rPr>
        <w:t>]</w:t>
      </w:r>
      <w:r>
        <w:rPr>
          <w:rFonts w:eastAsiaTheme="minorEastAsia" w:cstheme="minorBidi"/>
          <w:b/>
          <w:color w:val="00298B"/>
          <w:sz w:val="20"/>
          <w:szCs w:val="22"/>
          <w:lang w:eastAsia="ja-JP"/>
        </w:rPr>
        <w:tab/>
      </w:r>
      <w:hyperlink r:id="rId40" w:history="1">
        <w:r w:rsidRPr="00C86836">
          <w:rPr>
            <w:rStyle w:val="Collegamentoipertestuale"/>
            <w:rFonts w:ascii="Garamond" w:hAnsi="Garamond"/>
            <w:szCs w:val="20"/>
          </w:rPr>
          <w:t>Regolamento di esecuzione (UE) 2023/138 della Commissione del 21 dicembre 2022 che stabilisce un elenco di specifiche serie di dati di elevato valore e le relative modalità di pubblicazione e riutilizzo</w:t>
        </w:r>
      </w:hyperlink>
      <w:r>
        <w:rPr>
          <w:rStyle w:val="Collegamentoipertestuale"/>
          <w:rFonts w:ascii="Garamond" w:hAnsi="Garamond"/>
          <w:szCs w:val="20"/>
        </w:rPr>
        <w:t xml:space="preserve"> </w:t>
      </w:r>
    </w:p>
    <w:p w14:paraId="0E1B877B" w14:textId="77777777" w:rsidR="009825AF" w:rsidRPr="006C7A2C" w:rsidRDefault="009825AF" w:rsidP="009825AF">
      <w:pPr>
        <w:pStyle w:val="Titolo2"/>
        <w:numPr>
          <w:ilvl w:val="1"/>
          <w:numId w:val="8"/>
        </w:numPr>
      </w:pPr>
      <w:bookmarkStart w:id="28" w:name="_Toc141445300"/>
      <w:r w:rsidRPr="006C7A2C">
        <w:lastRenderedPageBreak/>
        <w:t>Linee Guida</w:t>
      </w:r>
      <w:bookmarkEnd w:id="28"/>
    </w:p>
    <w:p w14:paraId="51293780" w14:textId="4A9D630C" w:rsidR="009825AF" w:rsidRPr="006C7A2C" w:rsidRDefault="009825AF" w:rsidP="009825AF">
      <w:pPr>
        <w:spacing w:before="240" w:after="160" w:line="360" w:lineRule="auto"/>
        <w:ind w:left="2154" w:hanging="1797"/>
        <w:jc w:val="both"/>
        <w:rPr>
          <w:rFonts w:ascii="Garamond" w:eastAsiaTheme="minorEastAsia" w:hAnsi="Garamond" w:cstheme="minorBidi"/>
          <w:szCs w:val="20"/>
          <w:lang w:eastAsia="ja-JP"/>
        </w:rPr>
      </w:pPr>
      <w:r w:rsidRPr="002E6EEF">
        <w:rPr>
          <w:rFonts w:ascii="Garamond" w:eastAsiaTheme="minorEastAsia" w:hAnsi="Garamond" w:cstheme="minorBidi"/>
          <w:b/>
          <w:color w:val="00298B"/>
          <w:sz w:val="20"/>
          <w:szCs w:val="22"/>
          <w:lang w:eastAsia="ja-JP"/>
        </w:rPr>
        <w:t>[</w:t>
      </w:r>
      <w:bookmarkStart w:id="29" w:name="LGcons"/>
      <w:r w:rsidRPr="002E6EEF">
        <w:rPr>
          <w:rFonts w:ascii="Garamond" w:eastAsiaTheme="minorEastAsia" w:hAnsi="Garamond" w:cstheme="minorBidi"/>
          <w:b/>
          <w:color w:val="00298B"/>
          <w:sz w:val="20"/>
          <w:szCs w:val="22"/>
          <w:lang w:eastAsia="ja-JP"/>
        </w:rPr>
        <w:t>LG-CONS</w:t>
      </w:r>
      <w:bookmarkEnd w:id="29"/>
      <w:r w:rsidRPr="002E6EEF">
        <w:rPr>
          <w:rFonts w:ascii="Garamond" w:eastAsiaTheme="minorEastAsia" w:hAnsi="Garamond" w:cstheme="minorBidi"/>
          <w:b/>
          <w:color w:val="00298B"/>
          <w:sz w:val="20"/>
          <w:szCs w:val="22"/>
          <w:lang w:eastAsia="ja-JP"/>
        </w:rPr>
        <w:t>]</w:t>
      </w:r>
      <w:r w:rsidRPr="006C7A2C">
        <w:rPr>
          <w:rFonts w:ascii="Garamond" w:eastAsiaTheme="minorEastAsia" w:hAnsi="Garamond" w:cstheme="minorBidi"/>
          <w:b/>
          <w:szCs w:val="22"/>
          <w:lang w:eastAsia="ja-JP"/>
        </w:rPr>
        <w:t xml:space="preserve"> </w:t>
      </w:r>
      <w:r w:rsidRPr="006C7A2C">
        <w:rPr>
          <w:rFonts w:ascii="Garamond" w:eastAsiaTheme="minorEastAsia" w:hAnsi="Garamond" w:cstheme="minorBidi"/>
          <w:b/>
          <w:szCs w:val="22"/>
          <w:lang w:eastAsia="ja-JP"/>
        </w:rPr>
        <w:tab/>
      </w:r>
      <w:hyperlink r:id="rId41" w:history="1">
        <w:r w:rsidR="009876B2" w:rsidRPr="009876B2">
          <w:rPr>
            <w:rStyle w:val="Collegamentoipertestuale"/>
            <w:rFonts w:ascii="Garamond" w:eastAsiaTheme="minorEastAsia" w:hAnsi="Garamond" w:cstheme="minorBidi"/>
            <w:i/>
            <w:iCs/>
            <w:szCs w:val="20"/>
            <w:lang w:eastAsia="ja-JP"/>
          </w:rPr>
          <w:t>Linee Guida sulla formazione, gestione e conservazione dei documenti informatici</w:t>
        </w:r>
        <w:r w:rsidR="009876B2" w:rsidRPr="009876B2">
          <w:rPr>
            <w:rStyle w:val="Collegamentoipertestuale"/>
            <w:rFonts w:ascii="Garamond" w:eastAsiaTheme="minorEastAsia" w:hAnsi="Garamond" w:cstheme="minorBidi"/>
            <w:szCs w:val="20"/>
            <w:lang w:eastAsia="ja-JP"/>
          </w:rPr>
          <w:t>,</w:t>
        </w:r>
        <w:r w:rsidR="00817D6B" w:rsidRPr="009876B2">
          <w:rPr>
            <w:rStyle w:val="Collegamentoipertestuale"/>
            <w:rFonts w:ascii="Garamond" w:eastAsiaTheme="minorEastAsia" w:hAnsi="Garamond" w:cstheme="minorBidi"/>
            <w:szCs w:val="20"/>
            <w:lang w:eastAsia="ja-JP"/>
          </w:rPr>
          <w:t xml:space="preserve"> </w:t>
        </w:r>
      </w:hyperlink>
      <w:r w:rsidR="00817D6B" w:rsidRPr="006C7A2C">
        <w:rPr>
          <w:rFonts w:ascii="Garamond" w:eastAsiaTheme="minorEastAsia" w:hAnsi="Garamond" w:cstheme="minorBidi"/>
          <w:szCs w:val="20"/>
          <w:lang w:eastAsia="ja-JP"/>
        </w:rPr>
        <w:t>adottate con la Determinazione AgID n. 407/2020 come modificat</w:t>
      </w:r>
      <w:r w:rsidR="00AD0D0C">
        <w:rPr>
          <w:rFonts w:ascii="Garamond" w:eastAsiaTheme="minorEastAsia" w:hAnsi="Garamond" w:cstheme="minorBidi"/>
          <w:szCs w:val="20"/>
          <w:lang w:eastAsia="ja-JP"/>
        </w:rPr>
        <w:t>a</w:t>
      </w:r>
      <w:r w:rsidR="00817D6B" w:rsidRPr="006C7A2C">
        <w:rPr>
          <w:rFonts w:ascii="Garamond" w:eastAsiaTheme="minorEastAsia" w:hAnsi="Garamond" w:cstheme="minorBidi"/>
          <w:szCs w:val="20"/>
          <w:lang w:eastAsia="ja-JP"/>
        </w:rPr>
        <w:t xml:space="preserve"> con la Determinazione AgID n. 371/2021</w:t>
      </w:r>
    </w:p>
    <w:p w14:paraId="3542FDB8" w14:textId="77777777" w:rsidR="009825AF" w:rsidRPr="006C7A2C" w:rsidRDefault="009825AF" w:rsidP="009825AF">
      <w:pPr>
        <w:spacing w:before="240" w:after="160" w:line="360" w:lineRule="auto"/>
        <w:ind w:left="2154" w:hanging="1797"/>
        <w:jc w:val="both"/>
        <w:rPr>
          <w:rFonts w:ascii="Garamond" w:eastAsiaTheme="minorEastAsia" w:hAnsi="Garamond" w:cstheme="minorBidi"/>
          <w:szCs w:val="20"/>
          <w:lang w:eastAsia="ja-JP"/>
        </w:rPr>
      </w:pPr>
      <w:r w:rsidRPr="002E6EEF">
        <w:rPr>
          <w:rFonts w:ascii="Garamond" w:eastAsiaTheme="minorEastAsia" w:hAnsi="Garamond" w:cstheme="minorBidi"/>
          <w:b/>
          <w:color w:val="00298B"/>
          <w:sz w:val="20"/>
          <w:szCs w:val="22"/>
          <w:lang w:eastAsia="ja-JP"/>
        </w:rPr>
        <w:t>[</w:t>
      </w:r>
      <w:bookmarkStart w:id="30" w:name="LGint"/>
      <w:r w:rsidRPr="002E6EEF">
        <w:rPr>
          <w:rFonts w:ascii="Garamond" w:eastAsiaTheme="minorEastAsia" w:hAnsi="Garamond" w:cstheme="minorBidi"/>
          <w:b/>
          <w:color w:val="00298B"/>
          <w:sz w:val="20"/>
          <w:szCs w:val="22"/>
          <w:lang w:eastAsia="ja-JP"/>
        </w:rPr>
        <w:t>LG-</w:t>
      </w:r>
      <w:r w:rsidR="00817D6B" w:rsidRPr="002E6EEF">
        <w:rPr>
          <w:rFonts w:ascii="Garamond" w:eastAsiaTheme="minorEastAsia" w:hAnsi="Garamond" w:cstheme="minorBidi"/>
          <w:b/>
          <w:color w:val="00298B"/>
          <w:sz w:val="20"/>
          <w:szCs w:val="22"/>
          <w:lang w:eastAsia="ja-JP"/>
        </w:rPr>
        <w:t>INT</w:t>
      </w:r>
      <w:bookmarkEnd w:id="30"/>
      <w:r w:rsidRPr="002E6EEF">
        <w:rPr>
          <w:rFonts w:ascii="Garamond" w:eastAsiaTheme="minorEastAsia" w:hAnsi="Garamond" w:cstheme="minorBidi"/>
          <w:b/>
          <w:color w:val="00298B"/>
          <w:sz w:val="20"/>
          <w:szCs w:val="22"/>
          <w:lang w:eastAsia="ja-JP"/>
        </w:rPr>
        <w:t>]</w:t>
      </w:r>
      <w:r w:rsidRPr="006C7A2C">
        <w:rPr>
          <w:rFonts w:ascii="Garamond" w:eastAsiaTheme="minorEastAsia" w:hAnsi="Garamond" w:cstheme="minorBidi"/>
          <w:szCs w:val="20"/>
          <w:lang w:eastAsia="ja-JP"/>
        </w:rPr>
        <w:tab/>
      </w:r>
      <w:hyperlink r:id="rId42" w:history="1">
        <w:r w:rsidR="001B4262" w:rsidRPr="001B4262">
          <w:rPr>
            <w:rStyle w:val="Collegamentoipertestuale"/>
            <w:rFonts w:ascii="Garamond" w:eastAsiaTheme="minorEastAsia" w:hAnsi="Garamond" w:cstheme="minorBidi"/>
            <w:i/>
            <w:iCs/>
            <w:szCs w:val="20"/>
            <w:lang w:eastAsia="ja-JP"/>
          </w:rPr>
          <w:t>Linee Guida sull’interoperabilità tecnica delle Pubbliche Amministrazioni</w:t>
        </w:r>
        <w:r w:rsidR="00293BC2" w:rsidRPr="001B4262">
          <w:rPr>
            <w:rStyle w:val="Collegamentoipertestuale"/>
            <w:rFonts w:ascii="Garamond" w:eastAsiaTheme="minorEastAsia" w:hAnsi="Garamond" w:cstheme="minorBidi"/>
            <w:szCs w:val="20"/>
            <w:lang w:eastAsia="ja-JP"/>
          </w:rPr>
          <w:t>,</w:t>
        </w:r>
      </w:hyperlink>
      <w:r w:rsidR="00293BC2" w:rsidRPr="006C7A2C">
        <w:rPr>
          <w:rFonts w:ascii="Garamond" w:eastAsiaTheme="minorEastAsia" w:hAnsi="Garamond" w:cstheme="minorBidi"/>
          <w:szCs w:val="20"/>
          <w:lang w:eastAsia="ja-JP"/>
        </w:rPr>
        <w:t xml:space="preserve"> adottate con la Determinazione AgID n. 547/2021 del 1° ottobre 2021</w:t>
      </w:r>
    </w:p>
    <w:p w14:paraId="660C5BFA" w14:textId="77777777" w:rsidR="009825AF" w:rsidRPr="006C7A2C" w:rsidRDefault="009825AF" w:rsidP="009825AF">
      <w:pPr>
        <w:spacing w:before="240" w:after="160" w:line="360" w:lineRule="auto"/>
        <w:ind w:left="2154" w:hanging="1797"/>
        <w:jc w:val="both"/>
        <w:rPr>
          <w:rFonts w:ascii="Garamond" w:eastAsiaTheme="minorEastAsia" w:hAnsi="Garamond" w:cstheme="minorBidi"/>
          <w:szCs w:val="20"/>
          <w:lang w:eastAsia="ja-JP"/>
        </w:rPr>
      </w:pPr>
      <w:r w:rsidRPr="002E6EEF">
        <w:rPr>
          <w:rFonts w:ascii="Garamond" w:eastAsiaTheme="minorEastAsia" w:hAnsi="Garamond" w:cstheme="minorBidi"/>
          <w:b/>
          <w:color w:val="00298B"/>
          <w:sz w:val="20"/>
          <w:szCs w:val="22"/>
          <w:lang w:eastAsia="ja-JP"/>
        </w:rPr>
        <w:t>[</w:t>
      </w:r>
      <w:bookmarkStart w:id="31" w:name="LGpdnd"/>
      <w:r w:rsidRPr="002E6EEF">
        <w:rPr>
          <w:rFonts w:ascii="Garamond" w:eastAsiaTheme="minorEastAsia" w:hAnsi="Garamond" w:cstheme="minorBidi"/>
          <w:b/>
          <w:color w:val="00298B"/>
          <w:sz w:val="20"/>
          <w:szCs w:val="22"/>
          <w:lang w:eastAsia="ja-JP"/>
        </w:rPr>
        <w:t>LG-PDND</w:t>
      </w:r>
      <w:bookmarkEnd w:id="31"/>
      <w:r w:rsidRPr="002E6EEF">
        <w:rPr>
          <w:rFonts w:ascii="Garamond" w:eastAsiaTheme="minorEastAsia" w:hAnsi="Garamond" w:cstheme="minorBidi"/>
          <w:b/>
          <w:color w:val="00298B"/>
          <w:sz w:val="20"/>
          <w:szCs w:val="22"/>
          <w:lang w:eastAsia="ja-JP"/>
        </w:rPr>
        <w:t>]</w:t>
      </w:r>
      <w:r w:rsidRPr="006C7A2C">
        <w:rPr>
          <w:rFonts w:ascii="Garamond" w:eastAsiaTheme="minorEastAsia" w:hAnsi="Garamond" w:cstheme="minorBidi"/>
          <w:szCs w:val="20"/>
          <w:lang w:eastAsia="ja-JP"/>
        </w:rPr>
        <w:tab/>
      </w:r>
      <w:hyperlink r:id="rId43" w:history="1">
        <w:r w:rsidR="001B4262" w:rsidRPr="001B4262">
          <w:rPr>
            <w:rStyle w:val="Collegamentoipertestuale"/>
            <w:rFonts w:ascii="Garamond" w:eastAsiaTheme="minorEastAsia" w:hAnsi="Garamond" w:cstheme="minorBidi"/>
            <w:i/>
            <w:iCs/>
            <w:szCs w:val="20"/>
            <w:lang w:eastAsia="ja-JP"/>
          </w:rPr>
          <w:t>Linee Guida sull’infrastruttura tecnologica della Piattaforma Digitale Nazionale Dati per l’interoperabilità dei sistemi informativi e delle basi di dati</w:t>
        </w:r>
        <w:r w:rsidR="00293BC2" w:rsidRPr="001B4262">
          <w:rPr>
            <w:rStyle w:val="Collegamentoipertestuale"/>
            <w:rFonts w:ascii="Garamond" w:eastAsiaTheme="minorEastAsia" w:hAnsi="Garamond" w:cstheme="minorBidi"/>
            <w:szCs w:val="20"/>
            <w:lang w:eastAsia="ja-JP"/>
          </w:rPr>
          <w:t>,</w:t>
        </w:r>
      </w:hyperlink>
      <w:r w:rsidR="00293BC2" w:rsidRPr="006C7A2C">
        <w:rPr>
          <w:rFonts w:ascii="Garamond" w:eastAsiaTheme="minorEastAsia" w:hAnsi="Garamond" w:cstheme="minorBidi"/>
          <w:szCs w:val="20"/>
          <w:lang w:eastAsia="ja-JP"/>
        </w:rPr>
        <w:t xml:space="preserve"> adottate con la Determinazione AgID n. 627/2021 del 15 dicembre 2021</w:t>
      </w:r>
    </w:p>
    <w:p w14:paraId="03316163" w14:textId="77777777" w:rsidR="009825AF" w:rsidRPr="006C7A2C" w:rsidRDefault="009825AF" w:rsidP="009825AF">
      <w:pPr>
        <w:spacing w:before="240" w:after="160" w:line="360" w:lineRule="auto"/>
        <w:ind w:left="2154" w:hanging="1797"/>
        <w:jc w:val="both"/>
        <w:rPr>
          <w:rFonts w:ascii="Garamond" w:eastAsiaTheme="minorEastAsia" w:hAnsi="Garamond" w:cstheme="minorBidi"/>
          <w:szCs w:val="20"/>
          <w:lang w:eastAsia="ja-JP"/>
        </w:rPr>
      </w:pPr>
      <w:r w:rsidRPr="002E6EEF">
        <w:rPr>
          <w:rFonts w:ascii="Garamond" w:eastAsiaTheme="minorEastAsia" w:hAnsi="Garamond" w:cstheme="minorBidi"/>
          <w:b/>
          <w:color w:val="00298B"/>
          <w:sz w:val="20"/>
          <w:szCs w:val="22"/>
          <w:lang w:eastAsia="ja-JP"/>
        </w:rPr>
        <w:t>[</w:t>
      </w:r>
      <w:bookmarkStart w:id="32" w:name="LGrndt"/>
      <w:r w:rsidRPr="002E6EEF">
        <w:rPr>
          <w:rFonts w:ascii="Garamond" w:eastAsiaTheme="minorEastAsia" w:hAnsi="Garamond" w:cstheme="minorBidi"/>
          <w:b/>
          <w:color w:val="00298B"/>
          <w:sz w:val="20"/>
          <w:szCs w:val="22"/>
          <w:lang w:eastAsia="ja-JP"/>
        </w:rPr>
        <w:t>LG-RNDT</w:t>
      </w:r>
      <w:bookmarkEnd w:id="32"/>
      <w:r w:rsidRPr="002E6EEF">
        <w:rPr>
          <w:rFonts w:ascii="Garamond" w:eastAsiaTheme="minorEastAsia" w:hAnsi="Garamond" w:cstheme="minorBidi"/>
          <w:b/>
          <w:color w:val="00298B"/>
          <w:sz w:val="20"/>
          <w:szCs w:val="22"/>
          <w:lang w:eastAsia="ja-JP"/>
        </w:rPr>
        <w:t>]</w:t>
      </w:r>
      <w:r w:rsidRPr="006C7A2C">
        <w:rPr>
          <w:rFonts w:ascii="Garamond" w:eastAsiaTheme="minorEastAsia" w:hAnsi="Garamond" w:cstheme="minorBidi"/>
          <w:szCs w:val="20"/>
          <w:lang w:eastAsia="ja-JP"/>
        </w:rPr>
        <w:tab/>
      </w:r>
      <w:hyperlink r:id="rId44" w:history="1">
        <w:r w:rsidR="00CB3A4C" w:rsidRPr="00401C17">
          <w:rPr>
            <w:rStyle w:val="Collegamentoipertestuale"/>
            <w:rFonts w:ascii="Garamond" w:eastAsiaTheme="minorEastAsia" w:hAnsi="Garamond" w:cstheme="minorBidi"/>
            <w:i/>
            <w:iCs/>
            <w:szCs w:val="20"/>
            <w:lang w:eastAsia="ja-JP"/>
          </w:rPr>
          <w:t>Linee Guida recanti regole tecniche per la definizione e l’aggiornamento del contenuto del Repertorio Nazionale dei Dati Territoriali</w:t>
        </w:r>
        <w:r w:rsidR="00CB3A4C" w:rsidRPr="00401C17">
          <w:rPr>
            <w:rStyle w:val="Collegamentoipertestuale"/>
            <w:rFonts w:ascii="Garamond" w:eastAsiaTheme="minorEastAsia" w:hAnsi="Garamond" w:cstheme="minorBidi"/>
            <w:szCs w:val="20"/>
            <w:lang w:eastAsia="ja-JP"/>
          </w:rPr>
          <w:t>,</w:t>
        </w:r>
      </w:hyperlink>
      <w:r w:rsidR="00CB3A4C" w:rsidRPr="006C7A2C">
        <w:rPr>
          <w:rFonts w:ascii="Garamond" w:eastAsiaTheme="minorEastAsia" w:hAnsi="Garamond" w:cstheme="minorBidi"/>
          <w:szCs w:val="20"/>
          <w:lang w:eastAsia="ja-JP"/>
        </w:rPr>
        <w:t xml:space="preserve"> adottate con la Determinazione AgID n. 50/2022 del 28 febbraio 2022</w:t>
      </w:r>
    </w:p>
    <w:p w14:paraId="1871C518" w14:textId="60A06A72" w:rsidR="00A10BDC" w:rsidRDefault="00A10BDC" w:rsidP="009825AF">
      <w:pPr>
        <w:spacing w:before="240" w:after="160" w:line="360" w:lineRule="auto"/>
        <w:ind w:left="2154" w:hanging="1797"/>
        <w:jc w:val="both"/>
        <w:rPr>
          <w:rFonts w:ascii="Garamond" w:eastAsiaTheme="minorEastAsia" w:hAnsi="Garamond" w:cstheme="minorBidi"/>
          <w:szCs w:val="20"/>
          <w:lang w:eastAsia="ja-JP"/>
        </w:rPr>
      </w:pPr>
      <w:r w:rsidRPr="002E6EEF">
        <w:rPr>
          <w:rFonts w:ascii="Garamond" w:eastAsiaTheme="minorEastAsia" w:hAnsi="Garamond" w:cstheme="minorBidi"/>
          <w:b/>
          <w:color w:val="00298B"/>
          <w:sz w:val="20"/>
          <w:szCs w:val="22"/>
          <w:lang w:eastAsia="ja-JP"/>
        </w:rPr>
        <w:t>[</w:t>
      </w:r>
      <w:bookmarkStart w:id="33" w:name="LGsic"/>
      <w:r w:rsidRPr="002E6EEF">
        <w:rPr>
          <w:rFonts w:ascii="Garamond" w:eastAsiaTheme="minorEastAsia" w:hAnsi="Garamond" w:cstheme="minorBidi"/>
          <w:b/>
          <w:color w:val="00298B"/>
          <w:sz w:val="20"/>
          <w:szCs w:val="22"/>
          <w:lang w:eastAsia="ja-JP"/>
        </w:rPr>
        <w:t>LG-SIC</w:t>
      </w:r>
      <w:bookmarkEnd w:id="33"/>
      <w:r w:rsidRPr="002E6EEF">
        <w:rPr>
          <w:rFonts w:ascii="Garamond" w:eastAsiaTheme="minorEastAsia" w:hAnsi="Garamond" w:cstheme="minorBidi"/>
          <w:b/>
          <w:color w:val="00298B"/>
          <w:sz w:val="20"/>
          <w:szCs w:val="22"/>
          <w:lang w:eastAsia="ja-JP"/>
        </w:rPr>
        <w:t>]</w:t>
      </w:r>
      <w:r w:rsidRPr="006C7A2C">
        <w:rPr>
          <w:rFonts w:ascii="Garamond" w:eastAsiaTheme="minorEastAsia" w:hAnsi="Garamond" w:cstheme="minorBidi"/>
          <w:szCs w:val="20"/>
          <w:lang w:eastAsia="ja-JP"/>
        </w:rPr>
        <w:tab/>
      </w:r>
      <w:hyperlink r:id="rId45" w:history="1">
        <w:r w:rsidR="00293BC2" w:rsidRPr="001B4262">
          <w:rPr>
            <w:rStyle w:val="Collegamentoipertestuale"/>
            <w:rFonts w:ascii="Garamond" w:eastAsiaTheme="minorEastAsia" w:hAnsi="Garamond" w:cstheme="minorBidi"/>
            <w:i/>
            <w:iCs/>
            <w:szCs w:val="20"/>
            <w:lang w:eastAsia="ja-JP"/>
          </w:rPr>
          <w:t>Linee Guida Tecnologie e standard per la sicurezza dell’interoperabilità tramite API dei sistemi informatici</w:t>
        </w:r>
        <w:r w:rsidR="00293BC2" w:rsidRPr="001B4262">
          <w:rPr>
            <w:rStyle w:val="Collegamentoipertestuale"/>
            <w:rFonts w:ascii="Garamond" w:eastAsiaTheme="minorEastAsia" w:hAnsi="Garamond" w:cstheme="minorBidi"/>
            <w:szCs w:val="20"/>
            <w:lang w:eastAsia="ja-JP"/>
          </w:rPr>
          <w:t>,</w:t>
        </w:r>
      </w:hyperlink>
      <w:r w:rsidR="00293BC2" w:rsidRPr="006C7A2C">
        <w:rPr>
          <w:rFonts w:ascii="Garamond" w:eastAsiaTheme="minorEastAsia" w:hAnsi="Garamond" w:cstheme="minorBidi"/>
          <w:szCs w:val="20"/>
          <w:lang w:eastAsia="ja-JP"/>
        </w:rPr>
        <w:t xml:space="preserve"> adottate con la Determinazione AgID n. 547/2021 del 1° ottobre 2021</w:t>
      </w:r>
    </w:p>
    <w:p w14:paraId="02D02045" w14:textId="7523AD8B" w:rsidR="000A65C9" w:rsidRDefault="000A65C9" w:rsidP="00DC69AE">
      <w:pPr>
        <w:spacing w:before="240" w:after="160" w:line="360" w:lineRule="auto"/>
        <w:ind w:left="2127" w:hanging="1770"/>
        <w:jc w:val="both"/>
        <w:rPr>
          <w:rFonts w:ascii="Garamond" w:eastAsiaTheme="minorEastAsia" w:hAnsi="Garamond" w:cstheme="minorBidi"/>
          <w:szCs w:val="20"/>
          <w:lang w:eastAsia="ja-JP"/>
        </w:rPr>
      </w:pPr>
      <w:r w:rsidRPr="002E6EEF">
        <w:rPr>
          <w:rFonts w:ascii="Garamond" w:eastAsiaTheme="minorEastAsia" w:hAnsi="Garamond" w:cstheme="minorBidi"/>
          <w:b/>
          <w:color w:val="00298B"/>
          <w:sz w:val="20"/>
          <w:szCs w:val="22"/>
          <w:lang w:eastAsia="ja-JP"/>
        </w:rPr>
        <w:t>[</w:t>
      </w:r>
      <w:bookmarkStart w:id="34" w:name="LGgdpr"/>
      <w:r w:rsidRPr="002E6EEF">
        <w:rPr>
          <w:rFonts w:ascii="Garamond" w:eastAsiaTheme="minorEastAsia" w:hAnsi="Garamond" w:cstheme="minorBidi"/>
          <w:b/>
          <w:color w:val="00298B"/>
          <w:sz w:val="20"/>
          <w:szCs w:val="22"/>
          <w:lang w:eastAsia="ja-JP"/>
        </w:rPr>
        <w:t>LG-</w:t>
      </w:r>
      <w:r w:rsidR="00013114" w:rsidRPr="002E6EEF">
        <w:rPr>
          <w:rFonts w:ascii="Garamond" w:eastAsiaTheme="minorEastAsia" w:hAnsi="Garamond" w:cstheme="minorBidi"/>
          <w:b/>
          <w:color w:val="00298B"/>
          <w:sz w:val="20"/>
          <w:szCs w:val="22"/>
          <w:lang w:eastAsia="ja-JP"/>
        </w:rPr>
        <w:t>GPDP</w:t>
      </w:r>
      <w:bookmarkEnd w:id="34"/>
      <w:r w:rsidRPr="002E6EEF">
        <w:rPr>
          <w:rFonts w:ascii="Garamond" w:eastAsiaTheme="minorEastAsia" w:hAnsi="Garamond" w:cstheme="minorBidi"/>
          <w:b/>
          <w:color w:val="00298B"/>
          <w:sz w:val="20"/>
          <w:szCs w:val="22"/>
          <w:lang w:eastAsia="ja-JP"/>
        </w:rPr>
        <w:t>]</w:t>
      </w:r>
      <w:r>
        <w:rPr>
          <w:rFonts w:ascii="Garamond" w:eastAsiaTheme="minorEastAsia" w:hAnsi="Garamond" w:cstheme="minorBidi"/>
          <w:szCs w:val="20"/>
          <w:lang w:eastAsia="ja-JP"/>
        </w:rPr>
        <w:tab/>
      </w:r>
      <w:hyperlink r:id="rId46" w:history="1">
        <w:r w:rsidRPr="00C92107">
          <w:rPr>
            <w:rStyle w:val="Collegamentoipertestuale"/>
            <w:rFonts w:ascii="Garamond" w:eastAsiaTheme="minorEastAsia" w:hAnsi="Garamond" w:cstheme="minorBidi"/>
            <w:i/>
            <w:iCs/>
            <w:szCs w:val="20"/>
            <w:lang w:eastAsia="ja-JP"/>
          </w:rPr>
          <w:t>Linee guida in materia di trattamento di dati personali, contenuti anche in atti e documenti amministrativi, effettuato per finalità di pubblicità e trasparenza sul web da soggetti pubblici e da altri enti obbligati</w:t>
        </w:r>
      </w:hyperlink>
      <w:r w:rsidRPr="00C92107">
        <w:rPr>
          <w:rFonts w:ascii="Garamond" w:eastAsiaTheme="minorEastAsia" w:hAnsi="Garamond" w:cstheme="minorBidi"/>
          <w:szCs w:val="20"/>
          <w:lang w:eastAsia="ja-JP"/>
        </w:rPr>
        <w:t>, adottate con provvedimento del Garante per la protezione dei dati personali n. 243 del 15 maggio 2014</w:t>
      </w:r>
    </w:p>
    <w:p w14:paraId="5F8FEBEC" w14:textId="77D0E2CB" w:rsidR="006F7AF6" w:rsidRDefault="006F7AF6" w:rsidP="006F7AF6">
      <w:pPr>
        <w:spacing w:line="360" w:lineRule="auto"/>
        <w:jc w:val="both"/>
        <w:rPr>
          <w:rFonts w:ascii="Garamond" w:hAnsi="Garamond"/>
          <w:bCs/>
        </w:rPr>
      </w:pPr>
      <w:r w:rsidRPr="006F7AF6">
        <w:rPr>
          <w:rFonts w:ascii="Garamond" w:hAnsi="Garamond"/>
          <w:bCs/>
        </w:rPr>
        <w:t>Si specifica che tali ultime Linee guida sono attualmente in corso di aggiornamento con</w:t>
      </w:r>
      <w:r>
        <w:rPr>
          <w:rFonts w:ascii="Garamond" w:hAnsi="Garamond"/>
          <w:bCs/>
        </w:rPr>
        <w:t xml:space="preserve"> </w:t>
      </w:r>
      <w:r w:rsidRPr="006F7AF6">
        <w:rPr>
          <w:rFonts w:ascii="Garamond" w:hAnsi="Garamond"/>
          <w:bCs/>
        </w:rPr>
        <w:t>specifici riferimenti anche al tema del riutilizzo.</w:t>
      </w:r>
    </w:p>
    <w:p w14:paraId="1EE217DE" w14:textId="6E5858FB" w:rsidR="008D5266" w:rsidRDefault="008D5266" w:rsidP="0093178C">
      <w:pPr>
        <w:spacing w:before="240" w:after="160" w:line="360" w:lineRule="auto"/>
        <w:jc w:val="both"/>
        <w:rPr>
          <w:rFonts w:ascii="Garamond" w:eastAsiaTheme="minorEastAsia" w:hAnsi="Garamond" w:cstheme="minorBidi"/>
          <w:szCs w:val="20"/>
          <w:lang w:eastAsia="ja-JP"/>
        </w:rPr>
      </w:pPr>
      <w:r w:rsidRPr="008103CF">
        <w:rPr>
          <w:rFonts w:ascii="Garamond" w:eastAsiaTheme="minorEastAsia" w:hAnsi="Garamond" w:cstheme="minorBidi"/>
          <w:szCs w:val="20"/>
          <w:lang w:eastAsia="ja-JP"/>
        </w:rPr>
        <w:t>S</w:t>
      </w:r>
      <w:r>
        <w:rPr>
          <w:rFonts w:ascii="Garamond" w:eastAsiaTheme="minorEastAsia" w:hAnsi="Garamond" w:cstheme="minorBidi"/>
          <w:szCs w:val="20"/>
          <w:lang w:eastAsia="ja-JP"/>
        </w:rPr>
        <w:t>i richiamano altresì:</w:t>
      </w:r>
    </w:p>
    <w:p w14:paraId="2525DFD5" w14:textId="39C2D640" w:rsidR="002E6EEF" w:rsidRDefault="002E6EEF" w:rsidP="002E6EEF">
      <w:pPr>
        <w:spacing w:before="240" w:after="160" w:line="360" w:lineRule="auto"/>
        <w:ind w:left="2127" w:hanging="1770"/>
        <w:jc w:val="both"/>
        <w:rPr>
          <w:rFonts w:ascii="Garamond" w:hAnsi="Garamond"/>
        </w:rPr>
      </w:pPr>
      <w:r w:rsidRPr="00282723">
        <w:rPr>
          <w:rFonts w:ascii="Garamond" w:eastAsiaTheme="minorEastAsia" w:hAnsi="Garamond" w:cstheme="minorBidi"/>
          <w:b/>
          <w:color w:val="00298B"/>
          <w:sz w:val="20"/>
          <w:szCs w:val="22"/>
          <w:lang w:eastAsia="ja-JP"/>
        </w:rPr>
        <w:t>[</w:t>
      </w:r>
      <w:bookmarkStart w:id="35" w:name="PAR0613"/>
      <w:r w:rsidRPr="00282723">
        <w:rPr>
          <w:rFonts w:ascii="Garamond" w:eastAsiaTheme="minorEastAsia" w:hAnsi="Garamond" w:cstheme="minorBidi"/>
          <w:b/>
          <w:color w:val="00298B"/>
          <w:sz w:val="20"/>
          <w:szCs w:val="22"/>
          <w:lang w:eastAsia="ja-JP"/>
        </w:rPr>
        <w:t>PAR-06-2013</w:t>
      </w:r>
      <w:bookmarkEnd w:id="35"/>
      <w:r w:rsidRPr="00282723">
        <w:rPr>
          <w:rFonts w:ascii="Garamond" w:eastAsiaTheme="minorEastAsia" w:hAnsi="Garamond" w:cstheme="minorBidi"/>
          <w:b/>
          <w:color w:val="00298B"/>
          <w:sz w:val="20"/>
          <w:szCs w:val="22"/>
          <w:lang w:eastAsia="ja-JP"/>
        </w:rPr>
        <w:t>]</w:t>
      </w:r>
      <w:r w:rsidRPr="008103CF">
        <w:rPr>
          <w:rFonts w:ascii="Garamond" w:eastAsiaTheme="minorEastAsia" w:hAnsi="Garamond" w:cstheme="minorBidi"/>
          <w:szCs w:val="20"/>
          <w:lang w:eastAsia="ja-JP"/>
        </w:rPr>
        <w:t xml:space="preserve"> </w:t>
      </w:r>
      <w:r>
        <w:rPr>
          <w:rFonts w:ascii="Garamond" w:eastAsiaTheme="minorEastAsia" w:hAnsi="Garamond" w:cstheme="minorBidi"/>
          <w:szCs w:val="20"/>
          <w:lang w:eastAsia="ja-JP"/>
        </w:rPr>
        <w:t xml:space="preserve">  </w:t>
      </w:r>
      <w:r>
        <w:rPr>
          <w:rFonts w:ascii="Garamond" w:eastAsiaTheme="minorEastAsia" w:hAnsi="Garamond" w:cstheme="minorBidi"/>
          <w:szCs w:val="20"/>
          <w:lang w:eastAsia="ja-JP"/>
        </w:rPr>
        <w:tab/>
      </w:r>
      <w:hyperlink r:id="rId47" w:history="1">
        <w:r w:rsidR="00282723" w:rsidRPr="00282723">
          <w:rPr>
            <w:rStyle w:val="Collegamentoipertestuale"/>
            <w:rFonts w:ascii="Garamond" w:hAnsi="Garamond"/>
          </w:rPr>
          <w:t>Parere 06/2013 del Gruppo di lavoro Articolo 29 sul riutilizzo dei dati aperti e delle informazioni del settore pubblico</w:t>
        </w:r>
      </w:hyperlink>
    </w:p>
    <w:p w14:paraId="02A2214E" w14:textId="6ED3C520" w:rsidR="00282723" w:rsidRDefault="00282723" w:rsidP="002E6EEF">
      <w:pPr>
        <w:spacing w:before="240" w:after="160" w:line="360" w:lineRule="auto"/>
        <w:ind w:left="2127" w:hanging="1770"/>
        <w:jc w:val="both"/>
        <w:rPr>
          <w:rFonts w:ascii="Garamond" w:hAnsi="Garamond"/>
          <w:bCs/>
        </w:rPr>
      </w:pPr>
      <w:r w:rsidRPr="00282723">
        <w:rPr>
          <w:rFonts w:ascii="Garamond" w:eastAsiaTheme="minorEastAsia" w:hAnsi="Garamond" w:cstheme="minorBidi"/>
          <w:b/>
          <w:color w:val="00298B"/>
          <w:sz w:val="20"/>
          <w:szCs w:val="22"/>
          <w:lang w:eastAsia="ja-JP"/>
        </w:rPr>
        <w:t>[</w:t>
      </w:r>
      <w:bookmarkStart w:id="36" w:name="PAR0514"/>
      <w:r w:rsidRPr="00282723">
        <w:rPr>
          <w:rFonts w:ascii="Garamond" w:eastAsiaTheme="minorEastAsia" w:hAnsi="Garamond" w:cstheme="minorBidi"/>
          <w:b/>
          <w:color w:val="00298B"/>
          <w:sz w:val="20"/>
          <w:szCs w:val="22"/>
          <w:lang w:eastAsia="ja-JP"/>
        </w:rPr>
        <w:t>PAR-0</w:t>
      </w:r>
      <w:r>
        <w:rPr>
          <w:rFonts w:ascii="Garamond" w:eastAsiaTheme="minorEastAsia" w:hAnsi="Garamond" w:cstheme="minorBidi"/>
          <w:b/>
          <w:color w:val="00298B"/>
          <w:sz w:val="20"/>
          <w:szCs w:val="22"/>
          <w:lang w:eastAsia="ja-JP"/>
        </w:rPr>
        <w:t>5</w:t>
      </w:r>
      <w:r w:rsidRPr="00282723">
        <w:rPr>
          <w:rFonts w:ascii="Garamond" w:eastAsiaTheme="minorEastAsia" w:hAnsi="Garamond" w:cstheme="minorBidi"/>
          <w:b/>
          <w:color w:val="00298B"/>
          <w:sz w:val="20"/>
          <w:szCs w:val="22"/>
          <w:lang w:eastAsia="ja-JP"/>
        </w:rPr>
        <w:t>-201</w:t>
      </w:r>
      <w:r>
        <w:rPr>
          <w:rFonts w:ascii="Garamond" w:eastAsiaTheme="minorEastAsia" w:hAnsi="Garamond" w:cstheme="minorBidi"/>
          <w:b/>
          <w:color w:val="00298B"/>
          <w:sz w:val="20"/>
          <w:szCs w:val="22"/>
          <w:lang w:eastAsia="ja-JP"/>
        </w:rPr>
        <w:t>4</w:t>
      </w:r>
      <w:bookmarkEnd w:id="36"/>
      <w:r w:rsidRPr="00282723">
        <w:rPr>
          <w:rFonts w:ascii="Garamond" w:eastAsiaTheme="minorEastAsia" w:hAnsi="Garamond" w:cstheme="minorBidi"/>
          <w:b/>
          <w:color w:val="00298B"/>
          <w:sz w:val="20"/>
          <w:szCs w:val="22"/>
          <w:lang w:eastAsia="ja-JP"/>
        </w:rPr>
        <w:t>]</w:t>
      </w:r>
      <w:r>
        <w:rPr>
          <w:rFonts w:ascii="Garamond" w:eastAsiaTheme="minorEastAsia" w:hAnsi="Garamond" w:cstheme="minorBidi"/>
          <w:b/>
          <w:color w:val="00298B"/>
          <w:sz w:val="20"/>
          <w:szCs w:val="22"/>
          <w:lang w:eastAsia="ja-JP"/>
        </w:rPr>
        <w:tab/>
      </w:r>
      <w:hyperlink r:id="rId48" w:history="1">
        <w:r w:rsidRPr="00282723">
          <w:rPr>
            <w:rStyle w:val="Collegamentoipertestuale"/>
            <w:rFonts w:ascii="Garamond" w:hAnsi="Garamond"/>
            <w:bCs/>
          </w:rPr>
          <w:t>Parere 05/2014 del Gruppo di lavoro Articolo 29 sulle tecniche di anonimizzazione</w:t>
        </w:r>
      </w:hyperlink>
    </w:p>
    <w:p w14:paraId="70BF0E13" w14:textId="2AD290ED" w:rsidR="008D5266" w:rsidRPr="00282723" w:rsidRDefault="00282723" w:rsidP="00282723">
      <w:pPr>
        <w:spacing w:before="240" w:after="160" w:line="360" w:lineRule="auto"/>
        <w:ind w:left="2127" w:hanging="1770"/>
        <w:jc w:val="both"/>
        <w:rPr>
          <w:rFonts w:ascii="Garamond" w:eastAsiaTheme="minorEastAsia" w:hAnsi="Garamond" w:cstheme="minorBidi"/>
          <w:szCs w:val="20"/>
          <w:lang w:eastAsia="ja-JP"/>
        </w:rPr>
      </w:pPr>
      <w:r w:rsidRPr="00282723">
        <w:rPr>
          <w:rFonts w:ascii="Garamond" w:eastAsiaTheme="minorEastAsia" w:hAnsi="Garamond" w:cstheme="minorBidi"/>
          <w:b/>
          <w:color w:val="00298B"/>
          <w:sz w:val="20"/>
          <w:szCs w:val="22"/>
          <w:lang w:eastAsia="ja-JP"/>
        </w:rPr>
        <w:lastRenderedPageBreak/>
        <w:t>[</w:t>
      </w:r>
      <w:bookmarkStart w:id="37" w:name="PAR0321"/>
      <w:r w:rsidRPr="00282723">
        <w:rPr>
          <w:rFonts w:ascii="Garamond" w:eastAsiaTheme="minorEastAsia" w:hAnsi="Garamond" w:cstheme="minorBidi"/>
          <w:b/>
          <w:color w:val="00298B"/>
          <w:sz w:val="20"/>
          <w:szCs w:val="22"/>
          <w:lang w:eastAsia="ja-JP"/>
        </w:rPr>
        <w:t>PAR-0</w:t>
      </w:r>
      <w:r>
        <w:rPr>
          <w:rFonts w:ascii="Garamond" w:eastAsiaTheme="minorEastAsia" w:hAnsi="Garamond" w:cstheme="minorBidi"/>
          <w:b/>
          <w:color w:val="00298B"/>
          <w:sz w:val="20"/>
          <w:szCs w:val="22"/>
          <w:lang w:eastAsia="ja-JP"/>
        </w:rPr>
        <w:t>3</w:t>
      </w:r>
      <w:r w:rsidRPr="00282723">
        <w:rPr>
          <w:rFonts w:ascii="Garamond" w:eastAsiaTheme="minorEastAsia" w:hAnsi="Garamond" w:cstheme="minorBidi"/>
          <w:b/>
          <w:color w:val="00298B"/>
          <w:sz w:val="20"/>
          <w:szCs w:val="22"/>
          <w:lang w:eastAsia="ja-JP"/>
        </w:rPr>
        <w:t>-20</w:t>
      </w:r>
      <w:r>
        <w:rPr>
          <w:rFonts w:ascii="Garamond" w:eastAsiaTheme="minorEastAsia" w:hAnsi="Garamond" w:cstheme="minorBidi"/>
          <w:b/>
          <w:color w:val="00298B"/>
          <w:sz w:val="20"/>
          <w:szCs w:val="22"/>
          <w:lang w:eastAsia="ja-JP"/>
        </w:rPr>
        <w:t>21</w:t>
      </w:r>
      <w:bookmarkEnd w:id="37"/>
      <w:r w:rsidRPr="00282723">
        <w:rPr>
          <w:rFonts w:ascii="Garamond" w:eastAsiaTheme="minorEastAsia" w:hAnsi="Garamond" w:cstheme="minorBidi"/>
          <w:b/>
          <w:color w:val="00298B"/>
          <w:sz w:val="20"/>
          <w:szCs w:val="22"/>
          <w:lang w:eastAsia="ja-JP"/>
        </w:rPr>
        <w:t>]</w:t>
      </w:r>
      <w:r>
        <w:rPr>
          <w:rFonts w:ascii="Garamond" w:eastAsiaTheme="minorEastAsia" w:hAnsi="Garamond" w:cstheme="minorBidi"/>
          <w:b/>
          <w:color w:val="00298B"/>
          <w:sz w:val="20"/>
          <w:szCs w:val="22"/>
          <w:lang w:eastAsia="ja-JP"/>
        </w:rPr>
        <w:tab/>
      </w:r>
      <w:hyperlink r:id="rId49" w:history="1">
        <w:r w:rsidRPr="00257CEE">
          <w:rPr>
            <w:rStyle w:val="Collegamentoipertestuale"/>
            <w:rFonts w:ascii="Garamond" w:hAnsi="Garamond"/>
            <w:bCs/>
          </w:rPr>
          <w:t>Parere congiunto del Comitato europeo per la protezione dei dati e del Garante europeo della protezione dei dati 03/2021 sulla proposta di regolamento del Parlamento europeo e del Consiglio relativo alla governance europea dei dati (Atto sulla governance dei dati)</w:t>
        </w:r>
      </w:hyperlink>
    </w:p>
    <w:p w14:paraId="239980C8" w14:textId="77777777" w:rsidR="008D5266" w:rsidRPr="006F7AF6" w:rsidRDefault="008D5266" w:rsidP="006F7AF6">
      <w:pPr>
        <w:spacing w:line="360" w:lineRule="auto"/>
        <w:jc w:val="both"/>
        <w:rPr>
          <w:rFonts w:ascii="Garamond" w:hAnsi="Garamond"/>
          <w:bCs/>
        </w:rPr>
      </w:pPr>
    </w:p>
    <w:p w14:paraId="09066D92" w14:textId="4AEFEA85" w:rsidR="0035300B" w:rsidRPr="006C7A2C" w:rsidRDefault="00163BB0" w:rsidP="004A21C6">
      <w:pPr>
        <w:pStyle w:val="Titolo1"/>
        <w:numPr>
          <w:ilvl w:val="0"/>
          <w:numId w:val="8"/>
        </w:numPr>
        <w:spacing w:after="160" w:line="360" w:lineRule="auto"/>
        <w:ind w:left="0" w:firstLine="0"/>
        <w:rPr>
          <w:rFonts w:ascii="Garamond" w:eastAsia="Garamond" w:hAnsi="Garamond" w:cs="Garamond"/>
        </w:rPr>
      </w:pPr>
      <w:r w:rsidRPr="006C7A2C">
        <w:rPr>
          <w:rFonts w:ascii="Garamond" w:eastAsia="Garamond" w:hAnsi="Garamond" w:cs="Garamond"/>
        </w:rPr>
        <w:lastRenderedPageBreak/>
        <w:br/>
      </w:r>
      <w:bookmarkStart w:id="38" w:name="_Toc141445301"/>
      <w:r w:rsidRPr="006C7A2C">
        <w:rPr>
          <w:rFonts w:ascii="Garamond" w:eastAsia="Garamond" w:hAnsi="Garamond" w:cs="Garamond"/>
        </w:rPr>
        <w:t>Terminologia</w:t>
      </w:r>
      <w:bookmarkEnd w:id="38"/>
    </w:p>
    <w:p w14:paraId="56A63874" w14:textId="77777777" w:rsidR="0035300B" w:rsidRPr="006C7A2C" w:rsidRDefault="00163BB0" w:rsidP="00B020F1">
      <w:pPr>
        <w:pStyle w:val="Titolo2"/>
        <w:numPr>
          <w:ilvl w:val="1"/>
          <w:numId w:val="8"/>
        </w:numPr>
        <w:spacing w:before="360"/>
        <w:ind w:left="578" w:hanging="578"/>
      </w:pPr>
      <w:bookmarkStart w:id="39" w:name="_Toc141445302"/>
      <w:r w:rsidRPr="006C7A2C">
        <w:t>Note di lettura del documento</w:t>
      </w:r>
      <w:bookmarkEnd w:id="39"/>
    </w:p>
    <w:p w14:paraId="41D09FBE" w14:textId="77777777" w:rsidR="0035300B" w:rsidRPr="006C7A2C" w:rsidRDefault="00163BB0" w:rsidP="006822DD">
      <w:pPr>
        <w:spacing w:line="360" w:lineRule="auto"/>
        <w:ind w:firstLine="357"/>
        <w:jc w:val="both"/>
        <w:rPr>
          <w:rFonts w:ascii="Garamond" w:eastAsia="Garamond" w:hAnsi="Garamond" w:cs="Garamond"/>
        </w:rPr>
      </w:pPr>
      <w:r w:rsidRPr="006C7A2C">
        <w:rPr>
          <w:rFonts w:ascii="Garamond" w:eastAsia="Garamond" w:hAnsi="Garamond" w:cs="Garamond"/>
        </w:rPr>
        <w:t xml:space="preserve">Conformemente alle norme </w:t>
      </w:r>
      <w:r w:rsidRPr="006C7A2C">
        <w:rPr>
          <w:rFonts w:ascii="Garamond" w:eastAsia="Garamond" w:hAnsi="Garamond" w:cs="Garamond"/>
          <w:i/>
        </w:rPr>
        <w:t xml:space="preserve">ISO/IEC </w:t>
      </w:r>
      <w:proofErr w:type="spellStart"/>
      <w:r w:rsidRPr="006C7A2C">
        <w:rPr>
          <w:rFonts w:ascii="Garamond" w:eastAsia="Garamond" w:hAnsi="Garamond" w:cs="Garamond"/>
          <w:i/>
        </w:rPr>
        <w:t>Directives</w:t>
      </w:r>
      <w:proofErr w:type="spellEnd"/>
      <w:r w:rsidRPr="006C7A2C">
        <w:rPr>
          <w:rFonts w:ascii="Garamond" w:eastAsia="Garamond" w:hAnsi="Garamond" w:cs="Garamond"/>
          <w:i/>
        </w:rPr>
        <w:t>, Part 3</w:t>
      </w:r>
      <w:r w:rsidRPr="006C7A2C">
        <w:rPr>
          <w:rFonts w:ascii="Garamond" w:eastAsia="Garamond" w:hAnsi="Garamond" w:cs="Garamond"/>
        </w:rPr>
        <w:t xml:space="preserve"> per la stesura dei documenti tecnici le presenti Linee Guida utilizzeranno le parole chiave «DEVE», «DEVONO», «NON DEVE», «NON DEVONO», «</w:t>
      </w:r>
      <w:r w:rsidRPr="006C7A2C">
        <w:rPr>
          <w:rFonts w:ascii="Garamond" w:eastAsia="Garamond" w:hAnsi="Garamond" w:cs="Garamond"/>
          <w:smallCaps/>
        </w:rPr>
        <w:t>È</w:t>
      </w:r>
      <w:r w:rsidRPr="006C7A2C">
        <w:rPr>
          <w:rFonts w:ascii="Garamond" w:eastAsia="Garamond" w:hAnsi="Garamond" w:cs="Garamond"/>
        </w:rPr>
        <w:t xml:space="preserve"> RICHIESTO», «DOVREBBE», «NON DOVREBBE», «</w:t>
      </w:r>
      <w:r w:rsidRPr="006C7A2C">
        <w:rPr>
          <w:rFonts w:ascii="Garamond" w:eastAsia="Garamond" w:hAnsi="Garamond" w:cs="Garamond"/>
          <w:smallCaps/>
        </w:rPr>
        <w:t>È</w:t>
      </w:r>
      <w:r w:rsidRPr="006C7A2C">
        <w:rPr>
          <w:rFonts w:ascii="Garamond" w:eastAsia="Garamond" w:hAnsi="Garamond" w:cs="Garamond"/>
        </w:rPr>
        <w:t xml:space="preserve"> RACCOMANDATO», «NON </w:t>
      </w:r>
      <w:r w:rsidRPr="006C7A2C">
        <w:rPr>
          <w:rFonts w:ascii="Garamond" w:eastAsia="Garamond" w:hAnsi="Garamond" w:cs="Garamond"/>
          <w:smallCaps/>
        </w:rPr>
        <w:t>È</w:t>
      </w:r>
      <w:r w:rsidRPr="006C7A2C">
        <w:rPr>
          <w:rFonts w:ascii="Garamond" w:eastAsia="Garamond" w:hAnsi="Garamond" w:cs="Garamond"/>
        </w:rPr>
        <w:t xml:space="preserve"> RACCOMANDATO» «</w:t>
      </w:r>
      <w:r w:rsidRPr="006C7A2C">
        <w:rPr>
          <w:rFonts w:ascii="Garamond" w:eastAsia="Garamond" w:hAnsi="Garamond" w:cs="Garamond"/>
          <w:smallCaps/>
        </w:rPr>
        <w:t>PUÒ</w:t>
      </w:r>
      <w:r w:rsidRPr="006C7A2C">
        <w:rPr>
          <w:rFonts w:ascii="Garamond" w:eastAsia="Garamond" w:hAnsi="Garamond" w:cs="Garamond"/>
        </w:rPr>
        <w:t>» e «</w:t>
      </w:r>
      <w:r w:rsidRPr="006C7A2C">
        <w:rPr>
          <w:rFonts w:ascii="Garamond" w:eastAsia="Garamond" w:hAnsi="Garamond" w:cs="Garamond"/>
          <w:smallCaps/>
        </w:rPr>
        <w:t>È</w:t>
      </w:r>
      <w:r w:rsidRPr="006C7A2C">
        <w:rPr>
          <w:rFonts w:ascii="Garamond" w:eastAsia="Garamond" w:hAnsi="Garamond" w:cs="Garamond"/>
        </w:rPr>
        <w:t xml:space="preserve"> OPZIONALE», la cui interpretazione è descritta di seguito.</w:t>
      </w:r>
    </w:p>
    <w:p w14:paraId="7B8D218C" w14:textId="3740391C" w:rsidR="0035300B" w:rsidRPr="006C7A2C" w:rsidRDefault="00163BB0" w:rsidP="006822DD">
      <w:pPr>
        <w:numPr>
          <w:ilvl w:val="0"/>
          <w:numId w:val="6"/>
        </w:numPr>
        <w:pBdr>
          <w:top w:val="nil"/>
          <w:left w:val="nil"/>
          <w:bottom w:val="nil"/>
          <w:right w:val="nil"/>
          <w:between w:val="nil"/>
        </w:pBdr>
        <w:spacing w:line="360" w:lineRule="auto"/>
        <w:ind w:left="714" w:hanging="357"/>
        <w:jc w:val="both"/>
        <w:rPr>
          <w:rFonts w:ascii="Garamond" w:eastAsia="Garamond" w:hAnsi="Garamond" w:cs="Garamond"/>
          <w:color w:val="000000"/>
        </w:rPr>
      </w:pPr>
      <w:r w:rsidRPr="006C7A2C">
        <w:rPr>
          <w:rFonts w:ascii="Garamond" w:eastAsia="Garamond" w:hAnsi="Garamond" w:cs="Garamond"/>
          <w:b/>
          <w:color w:val="000000"/>
        </w:rPr>
        <w:t>DEVE</w:t>
      </w:r>
      <w:r w:rsidRPr="006C7A2C">
        <w:rPr>
          <w:rFonts w:ascii="Garamond" w:eastAsia="Garamond" w:hAnsi="Garamond" w:cs="Garamond"/>
          <w:color w:val="000000"/>
        </w:rPr>
        <w:t xml:space="preserve"> o </w:t>
      </w:r>
      <w:r w:rsidRPr="006C7A2C">
        <w:rPr>
          <w:rFonts w:ascii="Garamond" w:eastAsia="Garamond" w:hAnsi="Garamond" w:cs="Garamond"/>
          <w:b/>
          <w:color w:val="000000"/>
        </w:rPr>
        <w:t>DEVONO</w:t>
      </w:r>
      <w:r w:rsidR="00B21B1A">
        <w:rPr>
          <w:rFonts w:ascii="Garamond" w:eastAsia="Garamond" w:hAnsi="Garamond" w:cs="Garamond"/>
          <w:b/>
          <w:color w:val="000000"/>
        </w:rPr>
        <w:t xml:space="preserve"> </w:t>
      </w:r>
      <w:r w:rsidR="00B21B1A" w:rsidRPr="00B21B1A">
        <w:rPr>
          <w:rFonts w:ascii="Garamond" w:eastAsia="Garamond" w:hAnsi="Garamond" w:cs="Garamond"/>
          <w:bCs/>
          <w:color w:val="000000"/>
        </w:rPr>
        <w:t>o</w:t>
      </w:r>
      <w:r w:rsidR="00B21B1A">
        <w:rPr>
          <w:rFonts w:ascii="Garamond" w:eastAsia="Garamond" w:hAnsi="Garamond" w:cs="Garamond"/>
          <w:b/>
          <w:color w:val="000000"/>
        </w:rPr>
        <w:t xml:space="preserve"> È RICHIESTO</w:t>
      </w:r>
      <w:r w:rsidRPr="006C7A2C">
        <w:rPr>
          <w:rFonts w:ascii="Garamond" w:eastAsia="Garamond" w:hAnsi="Garamond" w:cs="Garamond"/>
          <w:color w:val="000000"/>
        </w:rPr>
        <w:t xml:space="preserve">, indicano un requisito obbligatorio per rispettare le </w:t>
      </w:r>
      <w:r w:rsidR="001F1460">
        <w:rPr>
          <w:rFonts w:ascii="Garamond" w:eastAsia="Garamond" w:hAnsi="Garamond" w:cs="Garamond"/>
          <w:color w:val="000000"/>
        </w:rPr>
        <w:t>L</w:t>
      </w:r>
      <w:r w:rsidRPr="006C7A2C">
        <w:rPr>
          <w:rFonts w:ascii="Garamond" w:eastAsia="Garamond" w:hAnsi="Garamond" w:cs="Garamond"/>
          <w:color w:val="000000"/>
        </w:rPr>
        <w:t xml:space="preserve">inee </w:t>
      </w:r>
      <w:r w:rsidR="001F1460">
        <w:rPr>
          <w:rFonts w:ascii="Garamond" w:eastAsia="Garamond" w:hAnsi="Garamond" w:cs="Garamond"/>
          <w:color w:val="000000"/>
        </w:rPr>
        <w:t>G</w:t>
      </w:r>
      <w:r w:rsidRPr="006C7A2C">
        <w:rPr>
          <w:rFonts w:ascii="Garamond" w:eastAsia="Garamond" w:hAnsi="Garamond" w:cs="Garamond"/>
          <w:color w:val="000000"/>
        </w:rPr>
        <w:t>uida;</w:t>
      </w:r>
    </w:p>
    <w:p w14:paraId="704CFCC8" w14:textId="77777777" w:rsidR="0035300B" w:rsidRPr="006C7A2C" w:rsidRDefault="00163BB0" w:rsidP="006822DD">
      <w:pPr>
        <w:numPr>
          <w:ilvl w:val="0"/>
          <w:numId w:val="6"/>
        </w:numPr>
        <w:pBdr>
          <w:top w:val="nil"/>
          <w:left w:val="nil"/>
          <w:bottom w:val="nil"/>
          <w:right w:val="nil"/>
          <w:between w:val="nil"/>
        </w:pBdr>
        <w:spacing w:line="360" w:lineRule="auto"/>
        <w:ind w:left="714" w:hanging="357"/>
        <w:jc w:val="both"/>
        <w:rPr>
          <w:rFonts w:ascii="Garamond" w:eastAsia="Garamond" w:hAnsi="Garamond" w:cs="Garamond"/>
          <w:color w:val="000000"/>
        </w:rPr>
      </w:pPr>
      <w:r w:rsidRPr="006C7A2C">
        <w:rPr>
          <w:rFonts w:ascii="Garamond" w:eastAsia="Garamond" w:hAnsi="Garamond" w:cs="Garamond"/>
          <w:b/>
          <w:color w:val="000000"/>
        </w:rPr>
        <w:t>NON DEVE</w:t>
      </w:r>
      <w:r w:rsidRPr="006C7A2C">
        <w:rPr>
          <w:rFonts w:ascii="Garamond" w:eastAsia="Garamond" w:hAnsi="Garamond" w:cs="Garamond"/>
          <w:color w:val="000000"/>
        </w:rPr>
        <w:t xml:space="preserve"> o </w:t>
      </w:r>
      <w:r w:rsidRPr="006C7A2C">
        <w:rPr>
          <w:rFonts w:ascii="Garamond" w:eastAsia="Garamond" w:hAnsi="Garamond" w:cs="Garamond"/>
          <w:b/>
          <w:color w:val="000000"/>
        </w:rPr>
        <w:t>NON DEVONO</w:t>
      </w:r>
      <w:r w:rsidRPr="006C7A2C">
        <w:rPr>
          <w:rFonts w:ascii="Garamond" w:eastAsia="Garamond" w:hAnsi="Garamond" w:cs="Garamond"/>
          <w:color w:val="000000"/>
        </w:rPr>
        <w:t>, indicano un assoluto divieto delle specifiche;</w:t>
      </w:r>
    </w:p>
    <w:p w14:paraId="548A677C" w14:textId="77777777" w:rsidR="0035300B" w:rsidRPr="006C7A2C" w:rsidRDefault="00163BB0" w:rsidP="006822DD">
      <w:pPr>
        <w:numPr>
          <w:ilvl w:val="0"/>
          <w:numId w:val="6"/>
        </w:numPr>
        <w:pBdr>
          <w:top w:val="nil"/>
          <w:left w:val="nil"/>
          <w:bottom w:val="nil"/>
          <w:right w:val="nil"/>
          <w:between w:val="nil"/>
        </w:pBdr>
        <w:spacing w:line="360" w:lineRule="auto"/>
        <w:ind w:left="714" w:hanging="357"/>
        <w:jc w:val="both"/>
        <w:rPr>
          <w:rFonts w:ascii="Garamond" w:eastAsia="Garamond" w:hAnsi="Garamond" w:cs="Garamond"/>
          <w:color w:val="000000"/>
        </w:rPr>
      </w:pPr>
      <w:r w:rsidRPr="006C7A2C">
        <w:rPr>
          <w:rFonts w:ascii="Garamond" w:eastAsia="Garamond" w:hAnsi="Garamond" w:cs="Garamond"/>
          <w:b/>
          <w:color w:val="000000"/>
        </w:rPr>
        <w:t>DOVREBBE</w:t>
      </w:r>
      <w:r w:rsidRPr="006C7A2C">
        <w:rPr>
          <w:rFonts w:ascii="Garamond" w:eastAsia="Garamond" w:hAnsi="Garamond" w:cs="Garamond"/>
          <w:color w:val="000000"/>
        </w:rPr>
        <w:t xml:space="preserve"> o </w:t>
      </w:r>
      <w:r w:rsidRPr="006C7A2C">
        <w:rPr>
          <w:rFonts w:ascii="Garamond" w:eastAsia="Garamond" w:hAnsi="Garamond" w:cs="Garamond"/>
          <w:b/>
          <w:smallCaps/>
          <w:color w:val="000000"/>
        </w:rPr>
        <w:t>È</w:t>
      </w:r>
      <w:r w:rsidRPr="006C7A2C">
        <w:rPr>
          <w:rFonts w:ascii="Garamond" w:eastAsia="Garamond" w:hAnsi="Garamond" w:cs="Garamond"/>
          <w:b/>
          <w:color w:val="000000"/>
        </w:rPr>
        <w:t xml:space="preserve"> RACCOMANDATO</w:t>
      </w:r>
      <w:r w:rsidR="00825D6B" w:rsidRPr="006C7A2C">
        <w:rPr>
          <w:rFonts w:ascii="Garamond" w:eastAsia="Garamond" w:hAnsi="Garamond" w:cs="Garamond"/>
          <w:b/>
          <w:color w:val="000000"/>
        </w:rPr>
        <w:t>/SI RACCOMANDA</w:t>
      </w:r>
      <w:r w:rsidRPr="006C7A2C">
        <w:rPr>
          <w:rFonts w:ascii="Garamond" w:eastAsia="Garamond" w:hAnsi="Garamond" w:cs="Garamond"/>
          <w:b/>
          <w:color w:val="000000"/>
        </w:rPr>
        <w:t xml:space="preserve"> </w:t>
      </w:r>
      <w:r w:rsidRPr="006C7A2C">
        <w:rPr>
          <w:rFonts w:ascii="Garamond" w:eastAsia="Garamond" w:hAnsi="Garamond" w:cs="Garamond"/>
          <w:color w:val="000000"/>
        </w:rPr>
        <w:t>o</w:t>
      </w:r>
      <w:r w:rsidRPr="006C7A2C">
        <w:rPr>
          <w:rFonts w:ascii="Garamond" w:eastAsia="Garamond" w:hAnsi="Garamond" w:cs="Garamond"/>
          <w:b/>
          <w:color w:val="000000"/>
        </w:rPr>
        <w:t xml:space="preserve"> NON DOVREBBE</w:t>
      </w:r>
      <w:r w:rsidRPr="006C7A2C">
        <w:rPr>
          <w:rFonts w:ascii="Garamond" w:eastAsia="Garamond" w:hAnsi="Garamond" w:cs="Garamond"/>
          <w:color w:val="000000"/>
        </w:rPr>
        <w:t xml:space="preserve"> o </w:t>
      </w:r>
      <w:r w:rsidRPr="006C7A2C">
        <w:rPr>
          <w:rFonts w:ascii="Garamond" w:eastAsia="Garamond" w:hAnsi="Garamond" w:cs="Garamond"/>
          <w:b/>
          <w:color w:val="000000"/>
        </w:rPr>
        <w:t xml:space="preserve">NON </w:t>
      </w:r>
      <w:r w:rsidRPr="006C7A2C">
        <w:rPr>
          <w:rFonts w:ascii="Garamond" w:eastAsia="Garamond" w:hAnsi="Garamond" w:cs="Garamond"/>
          <w:b/>
          <w:smallCaps/>
          <w:color w:val="000000"/>
        </w:rPr>
        <w:t>È</w:t>
      </w:r>
      <w:r w:rsidRPr="006C7A2C">
        <w:rPr>
          <w:rFonts w:ascii="Garamond" w:eastAsia="Garamond" w:hAnsi="Garamond" w:cs="Garamond"/>
          <w:b/>
          <w:color w:val="000000"/>
        </w:rPr>
        <w:t xml:space="preserve"> RACCOMANDATO</w:t>
      </w:r>
      <w:r w:rsidRPr="006C7A2C">
        <w:rPr>
          <w:rFonts w:ascii="Garamond" w:eastAsia="Garamond" w:hAnsi="Garamond" w:cs="Garamond"/>
          <w:color w:val="000000"/>
        </w:rPr>
        <w:t>, indicano che le implicazioni devono essere comprese e attentamente pesate prima di scegliere approcci alternativi;</w:t>
      </w:r>
    </w:p>
    <w:p w14:paraId="5CB0F05D" w14:textId="77777777" w:rsidR="0035300B" w:rsidRPr="006C7A2C" w:rsidRDefault="00163BB0" w:rsidP="006822DD">
      <w:pPr>
        <w:numPr>
          <w:ilvl w:val="0"/>
          <w:numId w:val="6"/>
        </w:numPr>
        <w:pBdr>
          <w:top w:val="nil"/>
          <w:left w:val="nil"/>
          <w:bottom w:val="nil"/>
          <w:right w:val="nil"/>
          <w:between w:val="nil"/>
        </w:pBdr>
        <w:spacing w:line="360" w:lineRule="auto"/>
        <w:ind w:left="714" w:hanging="357"/>
        <w:jc w:val="both"/>
        <w:rPr>
          <w:rFonts w:ascii="Garamond" w:eastAsia="Garamond" w:hAnsi="Garamond" w:cs="Garamond"/>
          <w:b/>
          <w:color w:val="000000"/>
        </w:rPr>
      </w:pPr>
      <w:r w:rsidRPr="006C7A2C">
        <w:rPr>
          <w:rFonts w:ascii="Garamond" w:eastAsia="Garamond" w:hAnsi="Garamond" w:cs="Garamond"/>
          <w:b/>
          <w:color w:val="000000"/>
        </w:rPr>
        <w:t>PU</w:t>
      </w:r>
      <w:r w:rsidRPr="006C7A2C">
        <w:rPr>
          <w:rFonts w:ascii="Garamond" w:eastAsia="Garamond" w:hAnsi="Garamond" w:cs="Garamond"/>
          <w:b/>
          <w:smallCaps/>
          <w:color w:val="000000"/>
        </w:rPr>
        <w:t>Ò</w:t>
      </w:r>
      <w:r w:rsidRPr="006C7A2C">
        <w:rPr>
          <w:rFonts w:ascii="Garamond" w:eastAsia="Garamond" w:hAnsi="Garamond" w:cs="Garamond"/>
          <w:b/>
          <w:color w:val="000000"/>
        </w:rPr>
        <w:t xml:space="preserve"> </w:t>
      </w:r>
      <w:r w:rsidRPr="006C7A2C">
        <w:rPr>
          <w:rFonts w:ascii="Garamond" w:eastAsia="Garamond" w:hAnsi="Garamond" w:cs="Garamond"/>
          <w:color w:val="000000"/>
        </w:rPr>
        <w:t xml:space="preserve">o </w:t>
      </w:r>
      <w:r w:rsidRPr="006C7A2C">
        <w:rPr>
          <w:rFonts w:ascii="Garamond" w:eastAsia="Garamond" w:hAnsi="Garamond" w:cs="Garamond"/>
          <w:b/>
          <w:color w:val="000000"/>
        </w:rPr>
        <w:t>POSSONO</w:t>
      </w:r>
      <w:r w:rsidRPr="006C7A2C">
        <w:rPr>
          <w:rFonts w:ascii="Garamond" w:eastAsia="Garamond" w:hAnsi="Garamond" w:cs="Garamond"/>
          <w:color w:val="000000"/>
        </w:rPr>
        <w:t xml:space="preserve"> o </w:t>
      </w:r>
      <w:r w:rsidRPr="006C7A2C">
        <w:rPr>
          <w:rFonts w:ascii="Garamond" w:eastAsia="Garamond" w:hAnsi="Garamond" w:cs="Garamond"/>
          <w:b/>
          <w:smallCaps/>
          <w:color w:val="000000"/>
        </w:rPr>
        <w:t>È</w:t>
      </w:r>
      <w:r w:rsidRPr="006C7A2C">
        <w:rPr>
          <w:rFonts w:ascii="Garamond" w:eastAsia="Garamond" w:hAnsi="Garamond" w:cs="Garamond"/>
          <w:b/>
          <w:color w:val="000000"/>
        </w:rPr>
        <w:t xml:space="preserve"> OPZIONALE</w:t>
      </w:r>
      <w:r w:rsidRPr="006C7A2C">
        <w:rPr>
          <w:rFonts w:ascii="Garamond" w:eastAsia="Garamond" w:hAnsi="Garamond" w:cs="Garamond"/>
          <w:color w:val="000000"/>
        </w:rPr>
        <w:t>, indica che si può scegliere di applicare o meno senza alcun tipo di implicazione la specifica.</w:t>
      </w:r>
    </w:p>
    <w:p w14:paraId="0B020458" w14:textId="5C9EC189" w:rsidR="0035300B" w:rsidRPr="006C7A2C" w:rsidRDefault="00163BB0" w:rsidP="00D44A02">
      <w:pPr>
        <w:spacing w:after="160" w:line="360" w:lineRule="auto"/>
        <w:ind w:firstLine="360"/>
        <w:jc w:val="both"/>
        <w:rPr>
          <w:rFonts w:ascii="Garamond" w:eastAsia="Garamond" w:hAnsi="Garamond" w:cs="Garamond"/>
        </w:rPr>
      </w:pPr>
      <w:r w:rsidRPr="006C7A2C">
        <w:rPr>
          <w:rFonts w:ascii="Garamond" w:eastAsia="Garamond" w:hAnsi="Garamond" w:cs="Garamond"/>
        </w:rPr>
        <w:t xml:space="preserve">Ove </w:t>
      </w:r>
      <w:r w:rsidR="00543E59">
        <w:rPr>
          <w:rFonts w:ascii="Garamond" w:eastAsia="Garamond" w:hAnsi="Garamond" w:cs="Garamond"/>
        </w:rPr>
        <w:t>ricorrano le condizioni</w:t>
      </w:r>
      <w:r w:rsidRPr="006C7A2C">
        <w:rPr>
          <w:rFonts w:ascii="Garamond" w:eastAsia="Garamond" w:hAnsi="Garamond" w:cs="Garamond"/>
        </w:rPr>
        <w:t xml:space="preserve">, nei prossimi capitoli sono definiti specifici requisiti e raccomandazioni in modo da rendere in maniera più chiara e sintetica </w:t>
      </w:r>
      <w:r w:rsidRPr="006C7A2C">
        <w:rPr>
          <w:rFonts w:ascii="Garamond" w:eastAsia="Garamond" w:hAnsi="Garamond" w:cs="Garamond"/>
          <w:b/>
          <w:bCs/>
        </w:rPr>
        <w:t>cosa è necessario implementare obbligatoriamente</w:t>
      </w:r>
      <w:r w:rsidR="008B2105">
        <w:rPr>
          <w:rFonts w:ascii="Garamond" w:eastAsia="Garamond" w:hAnsi="Garamond" w:cs="Garamond"/>
          <w:b/>
          <w:bCs/>
        </w:rPr>
        <w:t xml:space="preserve"> </w:t>
      </w:r>
      <w:r w:rsidR="008B2105" w:rsidRPr="008B2105">
        <w:rPr>
          <w:rFonts w:ascii="Garamond" w:eastAsia="Garamond" w:hAnsi="Garamond" w:cs="Garamond"/>
        </w:rPr>
        <w:t xml:space="preserve">per rispettare le norme giuridiche richiamate dalle presenti </w:t>
      </w:r>
      <w:r w:rsidR="001F1460">
        <w:rPr>
          <w:rFonts w:ascii="Garamond" w:eastAsia="Garamond" w:hAnsi="Garamond" w:cs="Garamond"/>
        </w:rPr>
        <w:t>L</w:t>
      </w:r>
      <w:r w:rsidR="008B2105" w:rsidRPr="008B2105">
        <w:rPr>
          <w:rFonts w:ascii="Garamond" w:eastAsia="Garamond" w:hAnsi="Garamond" w:cs="Garamond"/>
        </w:rPr>
        <w:t xml:space="preserve">inee </w:t>
      </w:r>
      <w:r w:rsidR="001F1460">
        <w:rPr>
          <w:rFonts w:ascii="Garamond" w:eastAsia="Garamond" w:hAnsi="Garamond" w:cs="Garamond"/>
        </w:rPr>
        <w:t>G</w:t>
      </w:r>
      <w:r w:rsidR="008B2105" w:rsidRPr="008B2105">
        <w:rPr>
          <w:rFonts w:ascii="Garamond" w:eastAsia="Garamond" w:hAnsi="Garamond" w:cs="Garamond"/>
        </w:rPr>
        <w:t>uida</w:t>
      </w:r>
      <w:r w:rsidR="005B5A12" w:rsidRPr="006C7A2C">
        <w:rPr>
          <w:rFonts w:ascii="Garamond" w:eastAsia="Garamond" w:hAnsi="Garamond" w:cs="Garamond"/>
        </w:rPr>
        <w:t xml:space="preserve"> (requisiti)</w:t>
      </w:r>
      <w:r w:rsidRPr="006C7A2C">
        <w:rPr>
          <w:rFonts w:ascii="Garamond" w:eastAsia="Garamond" w:hAnsi="Garamond" w:cs="Garamond"/>
        </w:rPr>
        <w:t xml:space="preserve"> e </w:t>
      </w:r>
      <w:r w:rsidRPr="006C7A2C">
        <w:rPr>
          <w:rFonts w:ascii="Garamond" w:eastAsia="Garamond" w:hAnsi="Garamond" w:cs="Garamond"/>
          <w:b/>
          <w:bCs/>
        </w:rPr>
        <w:t>cosa invece è solo un forte suggerimento</w:t>
      </w:r>
      <w:r w:rsidR="005B5A12" w:rsidRPr="006C7A2C">
        <w:rPr>
          <w:rFonts w:ascii="Garamond" w:eastAsia="Garamond" w:hAnsi="Garamond" w:cs="Garamond"/>
        </w:rPr>
        <w:t xml:space="preserve"> (raccomandazioni)</w:t>
      </w:r>
      <w:r w:rsidRPr="006C7A2C">
        <w:rPr>
          <w:rFonts w:ascii="Garamond" w:eastAsia="Garamond" w:hAnsi="Garamond" w:cs="Garamond"/>
        </w:rPr>
        <w:t>. Nel caso dei requisiti si utilizzeranno le parole chiave indicate innanzi ai primi due punti, mentre nel caso delle raccomandazioni si utilizzeranno quelle indicate agli ultimi due punti.</w:t>
      </w:r>
    </w:p>
    <w:p w14:paraId="676D4E4D" w14:textId="313BBC20" w:rsidR="0035300B" w:rsidRPr="006C7A2C" w:rsidRDefault="00536CDA" w:rsidP="00C010CD">
      <w:pPr>
        <w:spacing w:line="360" w:lineRule="auto"/>
        <w:jc w:val="both"/>
        <w:rPr>
          <w:rFonts w:ascii="Garamond" w:eastAsia="Garamond" w:hAnsi="Garamond" w:cs="Garamond"/>
        </w:rPr>
      </w:pPr>
      <w:r>
        <w:rPr>
          <w:rFonts w:ascii="Garamond" w:eastAsia="Garamond" w:hAnsi="Garamond" w:cs="Garamond"/>
        </w:rPr>
        <w:tab/>
      </w:r>
      <w:r w:rsidR="00163BB0" w:rsidRPr="006C7A2C">
        <w:rPr>
          <w:rFonts w:ascii="Garamond" w:eastAsia="Garamond" w:hAnsi="Garamond" w:cs="Garamond"/>
        </w:rPr>
        <w:t>I requisiti, inoltre, saranno rappresentati nel modo seguente:</w:t>
      </w:r>
    </w:p>
    <w:p w14:paraId="6761D1DD" w14:textId="79D62EEA" w:rsidR="00117E89" w:rsidRPr="006C7A2C" w:rsidRDefault="006822DD">
      <w:pPr>
        <w:spacing w:after="160" w:line="360" w:lineRule="auto"/>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686912" behindDoc="0" locked="0" layoutInCell="1" allowOverlap="1" wp14:anchorId="571DD527" wp14:editId="523CB7F4">
                <wp:simplePos x="0" y="0"/>
                <wp:positionH relativeFrom="margin">
                  <wp:align>left</wp:align>
                </wp:positionH>
                <wp:positionV relativeFrom="paragraph">
                  <wp:posOffset>49530</wp:posOffset>
                </wp:positionV>
                <wp:extent cx="5694045" cy="563033"/>
                <wp:effectExtent l="38100" t="38100" r="116205" b="123190"/>
                <wp:wrapNone/>
                <wp:docPr id="10" name="Casella di testo 10"/>
                <wp:cNvGraphicFramePr/>
                <a:graphic xmlns:a="http://schemas.openxmlformats.org/drawingml/2006/main">
                  <a:graphicData uri="http://schemas.microsoft.com/office/word/2010/wordprocessingShape">
                    <wps:wsp>
                      <wps:cNvSpPr txBox="1"/>
                      <wps:spPr>
                        <a:xfrm>
                          <a:off x="0" y="0"/>
                          <a:ext cx="5694045" cy="563033"/>
                        </a:xfrm>
                        <a:prstGeom prst="rect">
                          <a:avLst/>
                        </a:prstGeom>
                        <a:solidFill>
                          <a:schemeClr val="lt1"/>
                        </a:solidFill>
                        <a:ln w="6350">
                          <a:solidFill>
                            <a:srgbClr val="FF0000"/>
                          </a:solidFill>
                        </a:ln>
                        <a:effectLst>
                          <a:outerShdw blurRad="50800" dist="38100" dir="2700000" algn="tl" rotWithShape="0">
                            <a:prstClr val="black">
                              <a:alpha val="40000"/>
                            </a:prstClr>
                          </a:outerShdw>
                        </a:effectLst>
                      </wps:spPr>
                      <wps:txbx>
                        <w:txbxContent>
                          <w:p w14:paraId="7478A5AB" w14:textId="77777777" w:rsidR="00194788" w:rsidRPr="001065DA" w:rsidRDefault="00194788" w:rsidP="00117E89">
                            <w:pPr>
                              <w:spacing w:line="360" w:lineRule="auto"/>
                              <w:textDirection w:val="btLr"/>
                              <w:rPr>
                                <w:lang w:val="en-US"/>
                                <w14:textOutline w14:w="9525" w14:cap="rnd" w14:cmpd="sng" w14:algn="ctr">
                                  <w14:solidFill>
                                    <w14:srgbClr w14:val="0070C0"/>
                                  </w14:solidFill>
                                  <w14:prstDash w14:val="solid"/>
                                  <w14:bevel/>
                                </w14:textOutline>
                              </w:rPr>
                            </w:pPr>
                            <w:r w:rsidRPr="001065DA">
                              <w:rPr>
                                <w:rFonts w:ascii="Garamond" w:eastAsia="Garamond" w:hAnsi="Garamond" w:cs="Garamond"/>
                                <w:b/>
                                <w:color w:val="FF0000"/>
                                <w:lang w:val="en-US"/>
                              </w:rPr>
                              <w:t>REQUISITO x</w:t>
                            </w:r>
                            <w:r w:rsidRPr="001065DA">
                              <w:rPr>
                                <w:rFonts w:ascii="Garamond" w:eastAsia="Garamond" w:hAnsi="Garamond" w:cs="Garamond"/>
                                <w:b/>
                                <w:lang w:val="en-US"/>
                              </w:rPr>
                              <w:t>:</w:t>
                            </w:r>
                            <w:r w:rsidRPr="001065DA">
                              <w:rPr>
                                <w:rFonts w:ascii="Garamond" w:eastAsia="Garamond" w:hAnsi="Garamond" w:cs="Garamond"/>
                                <w:b/>
                                <w:color w:val="FF0000"/>
                                <w:lang w:val="en-US"/>
                              </w:rPr>
                              <w:t xml:space="preserve"> </w:t>
                            </w:r>
                            <w:r w:rsidRPr="001065DA">
                              <w:rPr>
                                <w:rFonts w:ascii="Garamond" w:eastAsia="Garamond" w:hAnsi="Garamond" w:cs="Garamond"/>
                                <w:b/>
                                <w:color w:val="000000"/>
                                <w:lang w:val="en-US"/>
                              </w:rPr>
                              <w:t>dlgs36-2006/</w:t>
                            </w:r>
                            <w:proofErr w:type="spellStart"/>
                            <w:r w:rsidRPr="001065DA">
                              <w:rPr>
                                <w:rFonts w:ascii="Garamond" w:eastAsia="Garamond" w:hAnsi="Garamond" w:cs="Garamond"/>
                                <w:b/>
                                <w:color w:val="000000"/>
                                <w:lang w:val="en-US"/>
                              </w:rPr>
                              <w:t>opendata</w:t>
                            </w:r>
                            <w:proofErr w:type="spellEnd"/>
                            <w:r w:rsidRPr="001065DA">
                              <w:rPr>
                                <w:rFonts w:ascii="Garamond" w:eastAsia="Garamond" w:hAnsi="Garamond" w:cs="Garamond"/>
                                <w:b/>
                                <w:color w:val="000000"/>
                                <w:lang w:val="en-US"/>
                              </w:rPr>
                              <w:t>/req/&lt;conformance-class-id&gt;/&lt;req-id&gt;</w:t>
                            </w:r>
                          </w:p>
                          <w:p w14:paraId="5378972B" w14:textId="77777777" w:rsidR="00194788" w:rsidRDefault="00194788" w:rsidP="00117E89">
                            <w:pPr>
                              <w:spacing w:line="360" w:lineRule="auto"/>
                              <w:textDirection w:val="btLr"/>
                            </w:pPr>
                            <w:r>
                              <w:rPr>
                                <w:rFonts w:ascii="Garamond" w:eastAsia="Garamond" w:hAnsi="Garamond" w:cs="Garamond"/>
                                <w:color w:val="000000"/>
                              </w:rPr>
                              <w:t>Testo del requisito […]</w:t>
                            </w:r>
                          </w:p>
                          <w:p w14:paraId="544C24D0" w14:textId="77777777" w:rsidR="00194788" w:rsidRDefault="00194788" w:rsidP="00117E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1DD527" id="Casella di testo 10" o:spid="_x0000_s1029" type="#_x0000_t202" style="position:absolute;left:0;text-align:left;margin-left:0;margin-top:3.9pt;width:448.35pt;height:44.35pt;z-index:2516869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" fillcolor="white [3201]" strokecolor="red" strokeweight=".5pt">
                <v:shadow on="t" color="black" opacity="26214f" origin="-.5,-.5" offset=".74836mm,.74836mm"/>
                <v:textbox>
                  <w:txbxContent>
                    <w:p w14:paraId="7478A5AB" w14:textId="77777777" w:rsidR="00194788" w:rsidRPr="001065DA" w:rsidRDefault="00194788" w:rsidP="00117E89">
                      <w:pPr>
                        <w:spacing w:line="360" w:lineRule="auto"/>
                        <w:textDirection w:val="btLr"/>
                        <w:rPr>
                          <w:lang w:val="en-US"/>
                          <w14:textOutline w14:w="9525" w14:cap="rnd" w14:cmpd="sng" w14:algn="ctr">
                            <w14:solidFill>
                              <w14:srgbClr w14:val="0070C0"/>
                            </w14:solidFill>
                            <w14:prstDash w14:val="solid"/>
                            <w14:bevel/>
                          </w14:textOutline>
                        </w:rPr>
                      </w:pPr>
                      <w:r w:rsidRPr="001065DA">
                        <w:rPr>
                          <w:rFonts w:ascii="Garamond" w:eastAsia="Garamond" w:hAnsi="Garamond" w:cs="Garamond"/>
                          <w:b/>
                          <w:color w:val="FF0000"/>
                          <w:lang w:val="en-US"/>
                        </w:rPr>
                        <w:t>REQUISITO x</w:t>
                      </w:r>
                      <w:r w:rsidRPr="001065DA">
                        <w:rPr>
                          <w:rFonts w:ascii="Garamond" w:eastAsia="Garamond" w:hAnsi="Garamond" w:cs="Garamond"/>
                          <w:b/>
                          <w:lang w:val="en-US"/>
                        </w:rPr>
                        <w:t>:</w:t>
                      </w:r>
                      <w:r w:rsidRPr="001065DA">
                        <w:rPr>
                          <w:rFonts w:ascii="Garamond" w:eastAsia="Garamond" w:hAnsi="Garamond" w:cs="Garamond"/>
                          <w:b/>
                          <w:color w:val="FF0000"/>
                          <w:lang w:val="en-US"/>
                        </w:rPr>
                        <w:t xml:space="preserve"> </w:t>
                      </w:r>
                      <w:r w:rsidRPr="001065DA">
                        <w:rPr>
                          <w:rFonts w:ascii="Garamond" w:eastAsia="Garamond" w:hAnsi="Garamond" w:cs="Garamond"/>
                          <w:b/>
                          <w:color w:val="000000"/>
                          <w:lang w:val="en-US"/>
                        </w:rPr>
                        <w:t>dlgs36-2006/opendata/req/&lt;conformance-class-id&gt;/&lt;req-id&gt;</w:t>
                      </w:r>
                    </w:p>
                    <w:p w14:paraId="5378972B" w14:textId="77777777" w:rsidR="00194788" w:rsidRDefault="00194788" w:rsidP="00117E89">
                      <w:pPr>
                        <w:spacing w:line="360" w:lineRule="auto"/>
                        <w:textDirection w:val="btLr"/>
                      </w:pPr>
                      <w:r>
                        <w:rPr>
                          <w:rFonts w:ascii="Garamond" w:eastAsia="Garamond" w:hAnsi="Garamond" w:cs="Garamond"/>
                          <w:color w:val="000000"/>
                        </w:rPr>
                        <w:t>Testo del requisito […]</w:t>
                      </w:r>
                    </w:p>
                    <w:p w14:paraId="544C24D0" w14:textId="77777777" w:rsidR="00194788" w:rsidRDefault="00194788" w:rsidP="00117E89"/>
                  </w:txbxContent>
                </v:textbox>
                <w10:wrap anchorx="margin"/>
              </v:shape>
            </w:pict>
          </mc:Fallback>
        </mc:AlternateContent>
      </w:r>
    </w:p>
    <w:p w14:paraId="028D3734" w14:textId="77777777" w:rsidR="00C93BAD" w:rsidRDefault="00C93BAD">
      <w:pPr>
        <w:spacing w:after="160" w:line="360" w:lineRule="auto"/>
        <w:jc w:val="both"/>
        <w:rPr>
          <w:rFonts w:ascii="Garamond" w:eastAsia="Garamond" w:hAnsi="Garamond" w:cs="Garamond"/>
        </w:rPr>
      </w:pPr>
    </w:p>
    <w:p w14:paraId="2038C817" w14:textId="292ECD8B" w:rsidR="0035300B" w:rsidRPr="006C7A2C" w:rsidRDefault="00163BB0">
      <w:pPr>
        <w:spacing w:after="160" w:line="360" w:lineRule="auto"/>
        <w:jc w:val="both"/>
        <w:rPr>
          <w:rFonts w:ascii="Garamond" w:eastAsia="Garamond" w:hAnsi="Garamond" w:cs="Garamond"/>
        </w:rPr>
      </w:pPr>
      <w:r w:rsidRPr="006C7A2C">
        <w:rPr>
          <w:rFonts w:ascii="Garamond" w:eastAsia="Garamond" w:hAnsi="Garamond" w:cs="Garamond"/>
        </w:rPr>
        <w:t>mentre le raccomandazioni nel modo seguente:</w:t>
      </w:r>
    </w:p>
    <w:p w14:paraId="3D60EDC0" w14:textId="0390138F" w:rsidR="0035300B" w:rsidRPr="006C7A2C" w:rsidRDefault="006822DD">
      <w:pPr>
        <w:spacing w:after="160" w:line="360" w:lineRule="auto"/>
        <w:jc w:val="both"/>
        <w:rPr>
          <w:rFonts w:ascii="Garamond" w:eastAsia="Garamond" w:hAnsi="Garamond" w:cs="Garamond"/>
          <w:b/>
        </w:rPr>
      </w:pPr>
      <w:r w:rsidRPr="006C7A2C">
        <w:rPr>
          <w:rFonts w:ascii="Garamond" w:eastAsia="Garamond" w:hAnsi="Garamond" w:cs="Garamond"/>
          <w:noProof/>
        </w:rPr>
        <mc:AlternateContent>
          <mc:Choice Requires="wps">
            <w:drawing>
              <wp:anchor distT="0" distB="0" distL="114300" distR="114300" simplePos="0" relativeHeight="251682816" behindDoc="0" locked="0" layoutInCell="1" allowOverlap="1" wp14:anchorId="110D6D17" wp14:editId="06D5C6EA">
                <wp:simplePos x="0" y="0"/>
                <wp:positionH relativeFrom="margin">
                  <wp:align>left</wp:align>
                </wp:positionH>
                <wp:positionV relativeFrom="paragraph">
                  <wp:posOffset>20955</wp:posOffset>
                </wp:positionV>
                <wp:extent cx="5694045" cy="550333"/>
                <wp:effectExtent l="38100" t="38100" r="97155" b="116840"/>
                <wp:wrapNone/>
                <wp:docPr id="13" name="Casella di testo 13"/>
                <wp:cNvGraphicFramePr/>
                <a:graphic xmlns:a="http://schemas.openxmlformats.org/drawingml/2006/main">
                  <a:graphicData uri="http://schemas.microsoft.com/office/word/2010/wordprocessingShape">
                    <wps:wsp>
                      <wps:cNvSpPr txBox="1"/>
                      <wps:spPr>
                        <a:xfrm>
                          <a:off x="0" y="0"/>
                          <a:ext cx="5694045" cy="550333"/>
                        </a:xfrm>
                        <a:prstGeom prst="rect">
                          <a:avLst/>
                        </a:prstGeom>
                        <a:solidFill>
                          <a:schemeClr val="lt1"/>
                        </a:solidFill>
                        <a:ln w="6350">
                          <a:solidFill>
                            <a:srgbClr val="002060"/>
                          </a:solidFill>
                          <a:prstDash val="sysDot"/>
                        </a:ln>
                        <a:effectLst>
                          <a:outerShdw blurRad="50800" dist="38100" dir="2700000" algn="tl" rotWithShape="0">
                            <a:prstClr val="black">
                              <a:alpha val="40000"/>
                            </a:prstClr>
                          </a:outerShdw>
                        </a:effectLst>
                      </wps:spPr>
                      <wps:txbx>
                        <w:txbxContent>
                          <w:p w14:paraId="4400C3EE" w14:textId="77777777" w:rsidR="00194788" w:rsidRDefault="00194788" w:rsidP="00117E89">
                            <w:pPr>
                              <w:spacing w:line="360" w:lineRule="auto"/>
                              <w:textDirection w:val="btLr"/>
                            </w:pPr>
                            <w:r w:rsidRPr="001065DA">
                              <w:rPr>
                                <w:rFonts w:ascii="Garamond" w:eastAsia="Garamond" w:hAnsi="Garamond" w:cs="Garamond"/>
                                <w:b/>
                                <w:color w:val="003399"/>
                              </w:rPr>
                              <w:t>Raccomandazione x</w:t>
                            </w:r>
                            <w:r w:rsidRPr="001065DA">
                              <w:rPr>
                                <w:rFonts w:ascii="Garamond" w:eastAsia="Garamond" w:hAnsi="Garamond" w:cs="Garamond"/>
                                <w:b/>
                              </w:rPr>
                              <w:t>:</w:t>
                            </w:r>
                            <w:r w:rsidRPr="001065DA">
                              <w:rPr>
                                <w:rFonts w:ascii="Garamond" w:eastAsia="Garamond" w:hAnsi="Garamond" w:cs="Garamond"/>
                                <w:b/>
                                <w:color w:val="FF0000"/>
                              </w:rPr>
                              <w:t xml:space="preserve"> </w:t>
                            </w:r>
                            <w:r w:rsidRPr="001065DA">
                              <w:rPr>
                                <w:rFonts w:ascii="Garamond" w:eastAsia="Garamond" w:hAnsi="Garamond" w:cs="Garamond"/>
                                <w:b/>
                                <w:color w:val="000000"/>
                              </w:rPr>
                              <w:t>dlgs36-2006/</w:t>
                            </w:r>
                            <w:proofErr w:type="spellStart"/>
                            <w:r w:rsidRPr="001065DA">
                              <w:rPr>
                                <w:rFonts w:ascii="Garamond" w:eastAsia="Garamond" w:hAnsi="Garamond" w:cs="Garamond"/>
                                <w:b/>
                                <w:color w:val="000000"/>
                              </w:rPr>
                              <w:t>opendata</w:t>
                            </w:r>
                            <w:proofErr w:type="spellEnd"/>
                            <w:r w:rsidRPr="001065DA">
                              <w:rPr>
                                <w:rFonts w:ascii="Garamond" w:eastAsia="Garamond" w:hAnsi="Garamond" w:cs="Garamond"/>
                                <w:b/>
                                <w:color w:val="000000"/>
                              </w:rPr>
                              <w:t>/</w:t>
                            </w:r>
                            <w:proofErr w:type="spellStart"/>
                            <w:r w:rsidRPr="001065DA">
                              <w:rPr>
                                <w:rFonts w:ascii="Garamond" w:eastAsia="Garamond" w:hAnsi="Garamond" w:cs="Garamond"/>
                                <w:b/>
                                <w:color w:val="000000"/>
                              </w:rPr>
                              <w:t>rec</w:t>
                            </w:r>
                            <w:proofErr w:type="spellEnd"/>
                            <w:r w:rsidRPr="001065DA">
                              <w:rPr>
                                <w:rFonts w:ascii="Garamond" w:eastAsia="Garamond" w:hAnsi="Garamond" w:cs="Garamond"/>
                                <w:b/>
                                <w:color w:val="000000"/>
                              </w:rPr>
                              <w:t>/&lt;</w:t>
                            </w:r>
                            <w:proofErr w:type="spellStart"/>
                            <w:r w:rsidRPr="001065DA">
                              <w:rPr>
                                <w:rFonts w:ascii="Garamond" w:eastAsia="Garamond" w:hAnsi="Garamond" w:cs="Garamond"/>
                                <w:b/>
                                <w:color w:val="000000"/>
                              </w:rPr>
                              <w:t>conformance</w:t>
                            </w:r>
                            <w:proofErr w:type="spellEnd"/>
                            <w:r w:rsidRPr="001065DA">
                              <w:rPr>
                                <w:rFonts w:ascii="Garamond" w:eastAsia="Garamond" w:hAnsi="Garamond" w:cs="Garamond"/>
                                <w:b/>
                                <w:color w:val="000000"/>
                              </w:rPr>
                              <w:t>-class-id&gt;/&lt;</w:t>
                            </w:r>
                            <w:proofErr w:type="spellStart"/>
                            <w:r w:rsidRPr="001065DA">
                              <w:rPr>
                                <w:rFonts w:ascii="Garamond" w:eastAsia="Garamond" w:hAnsi="Garamond" w:cs="Garamond"/>
                                <w:b/>
                                <w:color w:val="000000"/>
                              </w:rPr>
                              <w:t>re</w:t>
                            </w:r>
                            <w:r>
                              <w:rPr>
                                <w:rFonts w:ascii="Garamond" w:eastAsia="Garamond" w:hAnsi="Garamond" w:cs="Garamond"/>
                                <w:b/>
                                <w:color w:val="000000"/>
                              </w:rPr>
                              <w:t>c</w:t>
                            </w:r>
                            <w:proofErr w:type="spellEnd"/>
                            <w:r w:rsidRPr="001065DA">
                              <w:rPr>
                                <w:rFonts w:ascii="Garamond" w:eastAsia="Garamond" w:hAnsi="Garamond" w:cs="Garamond"/>
                                <w:b/>
                                <w:color w:val="000000"/>
                              </w:rPr>
                              <w:t>-id&gt;</w:t>
                            </w:r>
                          </w:p>
                          <w:p w14:paraId="6C694771" w14:textId="77777777" w:rsidR="00194788" w:rsidRDefault="00194788" w:rsidP="00117E89">
                            <w:pPr>
                              <w:spacing w:line="360" w:lineRule="auto"/>
                              <w:textDirection w:val="btLr"/>
                            </w:pPr>
                            <w:r>
                              <w:rPr>
                                <w:rFonts w:ascii="Garamond" w:eastAsia="Garamond" w:hAnsi="Garamond" w:cs="Garamond"/>
                                <w:color w:val="000000"/>
                              </w:rPr>
                              <w:t>Testo della raccomandazione […].</w:t>
                            </w:r>
                          </w:p>
                          <w:p w14:paraId="1DE6ACEB" w14:textId="77777777" w:rsidR="00194788" w:rsidRDefault="00194788" w:rsidP="00117E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0D6D17" id="Casella di testo 13" o:spid="_x0000_s1030" type="#_x0000_t202" style="position:absolute;left:0;text-align:left;margin-left:0;margin-top:1.65pt;width:448.35pt;height:43.35pt;z-index:2516828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" fillcolor="white [3201]" strokecolor="#002060" strokeweight=".5pt">
                <v:stroke dashstyle="1 1"/>
                <v:shadow on="t" color="black" opacity="26214f" origin="-.5,-.5" offset=".74836mm,.74836mm"/>
                <v:textbox>
                  <w:txbxContent>
                    <w:p w14:paraId="4400C3EE" w14:textId="77777777" w:rsidR="00194788" w:rsidRDefault="00194788" w:rsidP="00117E89">
                      <w:pPr>
                        <w:spacing w:line="360" w:lineRule="auto"/>
                        <w:textDirection w:val="btLr"/>
                      </w:pPr>
                      <w:r w:rsidRPr="001065DA">
                        <w:rPr>
                          <w:rFonts w:ascii="Garamond" w:eastAsia="Garamond" w:hAnsi="Garamond" w:cs="Garamond"/>
                          <w:b/>
                          <w:color w:val="003399"/>
                        </w:rPr>
                        <w:t>Raccomandazione x</w:t>
                      </w:r>
                      <w:r w:rsidRPr="001065DA">
                        <w:rPr>
                          <w:rFonts w:ascii="Garamond" w:eastAsia="Garamond" w:hAnsi="Garamond" w:cs="Garamond"/>
                          <w:b/>
                        </w:rPr>
                        <w:t>:</w:t>
                      </w:r>
                      <w:r w:rsidRPr="001065DA">
                        <w:rPr>
                          <w:rFonts w:ascii="Garamond" w:eastAsia="Garamond" w:hAnsi="Garamond" w:cs="Garamond"/>
                          <w:b/>
                          <w:color w:val="FF0000"/>
                        </w:rPr>
                        <w:t xml:space="preserve"> </w:t>
                      </w:r>
                      <w:r w:rsidRPr="001065DA">
                        <w:rPr>
                          <w:rFonts w:ascii="Garamond" w:eastAsia="Garamond" w:hAnsi="Garamond" w:cs="Garamond"/>
                          <w:b/>
                          <w:color w:val="000000"/>
                        </w:rPr>
                        <w:t>dlgs36-2006/opendata/rec/&lt;conformance-class-id&gt;/&lt;re</w:t>
                      </w:r>
                      <w:r>
                        <w:rPr>
                          <w:rFonts w:ascii="Garamond" w:eastAsia="Garamond" w:hAnsi="Garamond" w:cs="Garamond"/>
                          <w:b/>
                          <w:color w:val="000000"/>
                        </w:rPr>
                        <w:t>c</w:t>
                      </w:r>
                      <w:r w:rsidRPr="001065DA">
                        <w:rPr>
                          <w:rFonts w:ascii="Garamond" w:eastAsia="Garamond" w:hAnsi="Garamond" w:cs="Garamond"/>
                          <w:b/>
                          <w:color w:val="000000"/>
                        </w:rPr>
                        <w:t>-id&gt;</w:t>
                      </w:r>
                    </w:p>
                    <w:p w14:paraId="6C694771" w14:textId="77777777" w:rsidR="00194788" w:rsidRDefault="00194788" w:rsidP="00117E89">
                      <w:pPr>
                        <w:spacing w:line="360" w:lineRule="auto"/>
                        <w:textDirection w:val="btLr"/>
                      </w:pPr>
                      <w:r>
                        <w:rPr>
                          <w:rFonts w:ascii="Garamond" w:eastAsia="Garamond" w:hAnsi="Garamond" w:cs="Garamond"/>
                          <w:color w:val="000000"/>
                        </w:rPr>
                        <w:t>Testo della raccomandazione […].</w:t>
                      </w:r>
                    </w:p>
                    <w:p w14:paraId="1DE6ACEB" w14:textId="77777777" w:rsidR="00194788" w:rsidRDefault="00194788" w:rsidP="00117E89"/>
                  </w:txbxContent>
                </v:textbox>
                <w10:wrap anchorx="margin"/>
              </v:shape>
            </w:pict>
          </mc:Fallback>
        </mc:AlternateContent>
      </w:r>
    </w:p>
    <w:p w14:paraId="3AE39F89" w14:textId="5BACF2A9" w:rsidR="00523953" w:rsidRPr="006C7A2C" w:rsidRDefault="00536CDA">
      <w:pPr>
        <w:spacing w:after="160" w:line="360" w:lineRule="auto"/>
        <w:jc w:val="both"/>
        <w:rPr>
          <w:rFonts w:ascii="Garamond" w:eastAsia="Garamond" w:hAnsi="Garamond" w:cs="Garamond"/>
        </w:rPr>
      </w:pPr>
      <w:r>
        <w:rPr>
          <w:rFonts w:ascii="Garamond" w:eastAsia="Garamond" w:hAnsi="Garamond" w:cs="Garamond"/>
        </w:rPr>
        <w:lastRenderedPageBreak/>
        <w:tab/>
      </w:r>
      <w:r w:rsidR="00F633E4" w:rsidRPr="006C7A2C">
        <w:rPr>
          <w:rFonts w:ascii="Garamond" w:eastAsia="Garamond" w:hAnsi="Garamond" w:cs="Garamond"/>
        </w:rPr>
        <w:t>Quando, su alcuni aspetti specifici, esistono già documenti</w:t>
      </w:r>
      <w:r w:rsidR="00B06653" w:rsidRPr="006C7A2C">
        <w:rPr>
          <w:rFonts w:ascii="Garamond" w:eastAsia="Garamond" w:hAnsi="Garamond" w:cs="Garamond"/>
        </w:rPr>
        <w:t xml:space="preserve"> (</w:t>
      </w:r>
      <w:r w:rsidR="00F633E4" w:rsidRPr="006C7A2C">
        <w:rPr>
          <w:rFonts w:ascii="Garamond" w:eastAsia="Garamond" w:hAnsi="Garamond" w:cs="Garamond"/>
        </w:rPr>
        <w:t>norm</w:t>
      </w:r>
      <w:r w:rsidR="007F23A2" w:rsidRPr="006C7A2C">
        <w:rPr>
          <w:rFonts w:ascii="Garamond" w:eastAsia="Garamond" w:hAnsi="Garamond" w:cs="Garamond"/>
        </w:rPr>
        <w:t>e</w:t>
      </w:r>
      <w:r w:rsidR="00F633E4" w:rsidRPr="006C7A2C">
        <w:rPr>
          <w:rFonts w:ascii="Garamond" w:eastAsia="Garamond" w:hAnsi="Garamond" w:cs="Garamond"/>
        </w:rPr>
        <w:t xml:space="preserve">, </w:t>
      </w:r>
      <w:r w:rsidR="007F23A2" w:rsidRPr="006C7A2C">
        <w:rPr>
          <w:rFonts w:ascii="Garamond" w:eastAsia="Garamond" w:hAnsi="Garamond" w:cs="Garamond"/>
        </w:rPr>
        <w:t xml:space="preserve">regole </w:t>
      </w:r>
      <w:r w:rsidR="00F633E4" w:rsidRPr="006C7A2C">
        <w:rPr>
          <w:rFonts w:ascii="Garamond" w:eastAsia="Garamond" w:hAnsi="Garamond" w:cs="Garamond"/>
        </w:rPr>
        <w:t>tecnic</w:t>
      </w:r>
      <w:r w:rsidR="007F23A2" w:rsidRPr="006C7A2C">
        <w:rPr>
          <w:rFonts w:ascii="Garamond" w:eastAsia="Garamond" w:hAnsi="Garamond" w:cs="Garamond"/>
        </w:rPr>
        <w:t>he</w:t>
      </w:r>
      <w:r w:rsidR="00F633E4" w:rsidRPr="006C7A2C">
        <w:rPr>
          <w:rFonts w:ascii="Garamond" w:eastAsia="Garamond" w:hAnsi="Garamond" w:cs="Garamond"/>
        </w:rPr>
        <w:t>, linee guida</w:t>
      </w:r>
      <w:r w:rsidR="00D94EA0" w:rsidRPr="006C7A2C">
        <w:rPr>
          <w:rFonts w:ascii="Garamond" w:eastAsia="Garamond" w:hAnsi="Garamond" w:cs="Garamond"/>
        </w:rPr>
        <w:t>, manuali, materiali vari</w:t>
      </w:r>
      <w:r w:rsidR="00B06653" w:rsidRPr="006C7A2C">
        <w:rPr>
          <w:rFonts w:ascii="Garamond" w:eastAsia="Garamond" w:hAnsi="Garamond" w:cs="Garamond"/>
        </w:rPr>
        <w:t>)</w:t>
      </w:r>
      <w:r w:rsidR="00F633E4" w:rsidRPr="006C7A2C">
        <w:rPr>
          <w:rFonts w:ascii="Garamond" w:eastAsia="Garamond" w:hAnsi="Garamond" w:cs="Garamond"/>
        </w:rPr>
        <w:t xml:space="preserve"> che </w:t>
      </w:r>
      <w:r w:rsidR="00B06653" w:rsidRPr="006C7A2C">
        <w:rPr>
          <w:rFonts w:ascii="Garamond" w:eastAsia="Garamond" w:hAnsi="Garamond" w:cs="Garamond"/>
        </w:rPr>
        <w:t xml:space="preserve">approfondiscono tali aspetti e che </w:t>
      </w:r>
      <w:r w:rsidR="00F633E4" w:rsidRPr="006C7A2C">
        <w:rPr>
          <w:rFonts w:ascii="Garamond" w:eastAsia="Garamond" w:hAnsi="Garamond" w:cs="Garamond"/>
        </w:rPr>
        <w:t xml:space="preserve">forniscono indicazioni </w:t>
      </w:r>
      <w:r w:rsidR="00B06653" w:rsidRPr="006C7A2C">
        <w:rPr>
          <w:rFonts w:ascii="Garamond" w:eastAsia="Garamond" w:hAnsi="Garamond" w:cs="Garamond"/>
        </w:rPr>
        <w:t>puntuali</w:t>
      </w:r>
      <w:r w:rsidR="00D94EA0" w:rsidRPr="006C7A2C">
        <w:rPr>
          <w:rFonts w:ascii="Garamond" w:eastAsia="Garamond" w:hAnsi="Garamond" w:cs="Garamond"/>
        </w:rPr>
        <w:t xml:space="preserve">, anche </w:t>
      </w:r>
      <w:r w:rsidR="00AD7534" w:rsidRPr="006C7A2C">
        <w:rPr>
          <w:rFonts w:ascii="Garamond" w:eastAsia="Garamond" w:hAnsi="Garamond" w:cs="Garamond"/>
        </w:rPr>
        <w:t xml:space="preserve">eventualmente </w:t>
      </w:r>
      <w:r w:rsidR="00D94EA0" w:rsidRPr="006C7A2C">
        <w:rPr>
          <w:rFonts w:ascii="Garamond" w:eastAsia="Garamond" w:hAnsi="Garamond" w:cs="Garamond"/>
        </w:rPr>
        <w:t>vincolanti</w:t>
      </w:r>
      <w:r w:rsidR="00140390" w:rsidRPr="006C7A2C">
        <w:rPr>
          <w:rFonts w:ascii="Garamond" w:eastAsia="Garamond" w:hAnsi="Garamond" w:cs="Garamond"/>
        </w:rPr>
        <w:t>, è presente</w:t>
      </w:r>
      <w:r w:rsidR="00052386" w:rsidRPr="006C7A2C">
        <w:rPr>
          <w:rFonts w:ascii="Garamond" w:eastAsia="Garamond" w:hAnsi="Garamond" w:cs="Garamond"/>
        </w:rPr>
        <w:t xml:space="preserve"> anche</w:t>
      </w:r>
      <w:r w:rsidR="00140390" w:rsidRPr="006C7A2C">
        <w:rPr>
          <w:rFonts w:ascii="Garamond" w:eastAsia="Garamond" w:hAnsi="Garamond" w:cs="Garamond"/>
        </w:rPr>
        <w:t xml:space="preserve"> </w:t>
      </w:r>
      <w:r w:rsidR="00D94EA0" w:rsidRPr="006C7A2C">
        <w:rPr>
          <w:rFonts w:ascii="Garamond" w:eastAsia="Garamond" w:hAnsi="Garamond" w:cs="Garamond"/>
        </w:rPr>
        <w:t>la</w:t>
      </w:r>
      <w:r w:rsidR="00140390" w:rsidRPr="006C7A2C">
        <w:rPr>
          <w:rFonts w:ascii="Garamond" w:eastAsia="Garamond" w:hAnsi="Garamond" w:cs="Garamond"/>
        </w:rPr>
        <w:t xml:space="preserve"> </w:t>
      </w:r>
      <w:r w:rsidR="00140390" w:rsidRPr="006C7A2C">
        <w:rPr>
          <w:rFonts w:ascii="Garamond" w:eastAsia="Garamond" w:hAnsi="Garamond" w:cs="Garamond"/>
          <w:b/>
        </w:rPr>
        <w:t>sezione “Risorse utili”</w:t>
      </w:r>
      <w:r w:rsidR="00140390" w:rsidRPr="006C7A2C">
        <w:rPr>
          <w:rFonts w:ascii="Garamond" w:eastAsia="Garamond" w:hAnsi="Garamond" w:cs="Garamond"/>
        </w:rPr>
        <w:t xml:space="preserve"> che riporta</w:t>
      </w:r>
      <w:r w:rsidR="005B5A12" w:rsidRPr="006C7A2C">
        <w:rPr>
          <w:rFonts w:ascii="Garamond" w:eastAsia="Garamond" w:hAnsi="Garamond" w:cs="Garamond"/>
        </w:rPr>
        <w:t xml:space="preserve"> i riferimenti, attraverso collegamenti ipertestuali, </w:t>
      </w:r>
      <w:r w:rsidR="00140390" w:rsidRPr="006C7A2C">
        <w:rPr>
          <w:rFonts w:ascii="Garamond" w:eastAsia="Garamond" w:hAnsi="Garamond" w:cs="Garamond"/>
        </w:rPr>
        <w:t>a</w:t>
      </w:r>
      <w:r w:rsidR="00B06653" w:rsidRPr="006C7A2C">
        <w:rPr>
          <w:rFonts w:ascii="Garamond" w:eastAsia="Garamond" w:hAnsi="Garamond" w:cs="Garamond"/>
        </w:rPr>
        <w:t xml:space="preserve"> tali</w:t>
      </w:r>
      <w:r w:rsidR="00140390" w:rsidRPr="006C7A2C">
        <w:rPr>
          <w:rFonts w:ascii="Garamond" w:eastAsia="Garamond" w:hAnsi="Garamond" w:cs="Garamond"/>
        </w:rPr>
        <w:t xml:space="preserve"> documenti o risorse in generale</w:t>
      </w:r>
      <w:r w:rsidR="00A07994" w:rsidRPr="006C7A2C">
        <w:rPr>
          <w:rFonts w:ascii="Garamond" w:eastAsia="Garamond" w:hAnsi="Garamond" w:cs="Garamond"/>
        </w:rPr>
        <w:t xml:space="preserve"> a cui si rimanda</w:t>
      </w:r>
      <w:r w:rsidR="00140390" w:rsidRPr="006C7A2C">
        <w:rPr>
          <w:rFonts w:ascii="Garamond" w:eastAsia="Garamond" w:hAnsi="Garamond" w:cs="Garamond"/>
        </w:rPr>
        <w:t xml:space="preserve">. </w:t>
      </w:r>
      <w:r w:rsidR="00A07994" w:rsidRPr="006C7A2C">
        <w:rPr>
          <w:rFonts w:ascii="Garamond" w:eastAsia="Garamond" w:hAnsi="Garamond" w:cs="Garamond"/>
        </w:rPr>
        <w:t xml:space="preserve">In particolare, </w:t>
      </w:r>
      <w:r w:rsidR="00140390" w:rsidRPr="006C7A2C">
        <w:rPr>
          <w:rFonts w:ascii="Garamond" w:eastAsia="Garamond" w:hAnsi="Garamond" w:cs="Garamond"/>
        </w:rPr>
        <w:t xml:space="preserve">i documenti e </w:t>
      </w:r>
      <w:r w:rsidR="00A07994" w:rsidRPr="006C7A2C">
        <w:rPr>
          <w:rFonts w:ascii="Garamond" w:eastAsia="Garamond" w:hAnsi="Garamond" w:cs="Garamond"/>
        </w:rPr>
        <w:t xml:space="preserve">le </w:t>
      </w:r>
      <w:r w:rsidR="00140390" w:rsidRPr="006C7A2C">
        <w:rPr>
          <w:rFonts w:ascii="Garamond" w:eastAsia="Garamond" w:hAnsi="Garamond" w:cs="Garamond"/>
        </w:rPr>
        <w:t>risorse possono essere relativi ad una di queste tipologie:</w:t>
      </w:r>
    </w:p>
    <w:p w14:paraId="496C1F23" w14:textId="77777777" w:rsidR="00140390" w:rsidRPr="006C7A2C" w:rsidRDefault="00140390" w:rsidP="00BF41CE">
      <w:pPr>
        <w:pStyle w:val="Paragrafoelenco"/>
        <w:numPr>
          <w:ilvl w:val="0"/>
          <w:numId w:val="18"/>
        </w:numPr>
        <w:spacing w:after="160" w:line="360" w:lineRule="auto"/>
        <w:jc w:val="both"/>
        <w:rPr>
          <w:rFonts w:ascii="Garamond" w:eastAsia="Garamond" w:hAnsi="Garamond" w:cs="Garamond"/>
        </w:rPr>
      </w:pPr>
      <w:r w:rsidRPr="006C7A2C">
        <w:rPr>
          <w:rFonts w:ascii="Garamond" w:eastAsia="Garamond" w:hAnsi="Garamond" w:cs="Garamond"/>
        </w:rPr>
        <w:t xml:space="preserve">linee guida, regolamenti o altre tipologie di documenti che disciplinano aspetti specifici </w:t>
      </w:r>
      <w:r w:rsidR="00D94EA0" w:rsidRPr="006C7A2C">
        <w:rPr>
          <w:rFonts w:ascii="Garamond" w:eastAsia="Garamond" w:hAnsi="Garamond" w:cs="Garamond"/>
        </w:rPr>
        <w:t>trattati</w:t>
      </w:r>
      <w:r w:rsidRPr="006C7A2C">
        <w:rPr>
          <w:rFonts w:ascii="Garamond" w:eastAsia="Garamond" w:hAnsi="Garamond" w:cs="Garamond"/>
        </w:rPr>
        <w:t xml:space="preserve"> nel presente documento e che non si ritiene di dover duplicare</w:t>
      </w:r>
      <w:r w:rsidR="00052386" w:rsidRPr="006C7A2C">
        <w:rPr>
          <w:rFonts w:ascii="Garamond" w:eastAsia="Garamond" w:hAnsi="Garamond" w:cs="Garamond"/>
        </w:rPr>
        <w:t xml:space="preserve"> (per evitare, per esempio, disallineamenti in caso di aggiornamento</w:t>
      </w:r>
      <w:r w:rsidR="005B5A12" w:rsidRPr="006C7A2C">
        <w:rPr>
          <w:rFonts w:ascii="Garamond" w:eastAsia="Garamond" w:hAnsi="Garamond" w:cs="Garamond"/>
        </w:rPr>
        <w:t xml:space="preserve"> degli stessi</w:t>
      </w:r>
      <w:r w:rsidR="00052386" w:rsidRPr="006C7A2C">
        <w:rPr>
          <w:rFonts w:ascii="Garamond" w:eastAsia="Garamond" w:hAnsi="Garamond" w:cs="Garamond"/>
        </w:rPr>
        <w:t>)</w:t>
      </w:r>
      <w:r w:rsidRPr="006C7A2C">
        <w:rPr>
          <w:rFonts w:ascii="Garamond" w:eastAsia="Garamond" w:hAnsi="Garamond" w:cs="Garamond"/>
        </w:rPr>
        <w:t>, anche perché</w:t>
      </w:r>
      <w:r w:rsidR="00052386" w:rsidRPr="006C7A2C">
        <w:rPr>
          <w:rFonts w:ascii="Garamond" w:eastAsia="Garamond" w:hAnsi="Garamond" w:cs="Garamond"/>
        </w:rPr>
        <w:t xml:space="preserve"> in alcuni casi</w:t>
      </w:r>
      <w:r w:rsidRPr="006C7A2C">
        <w:rPr>
          <w:rFonts w:ascii="Garamond" w:eastAsia="Garamond" w:hAnsi="Garamond" w:cs="Garamond"/>
        </w:rPr>
        <w:t xml:space="preserve"> di competenza di </w:t>
      </w:r>
      <w:r w:rsidR="00862C78" w:rsidRPr="006C7A2C">
        <w:rPr>
          <w:rFonts w:ascii="Garamond" w:eastAsia="Garamond" w:hAnsi="Garamond" w:cs="Garamond"/>
        </w:rPr>
        <w:t>specifiche</w:t>
      </w:r>
      <w:r w:rsidRPr="006C7A2C">
        <w:rPr>
          <w:rFonts w:ascii="Garamond" w:eastAsia="Garamond" w:hAnsi="Garamond" w:cs="Garamond"/>
        </w:rPr>
        <w:t xml:space="preserve"> amministrazioni;</w:t>
      </w:r>
    </w:p>
    <w:p w14:paraId="53F36FC9" w14:textId="77777777" w:rsidR="00140390" w:rsidRPr="006C7A2C" w:rsidRDefault="00862C78" w:rsidP="00BF41CE">
      <w:pPr>
        <w:pStyle w:val="Paragrafoelenco"/>
        <w:numPr>
          <w:ilvl w:val="0"/>
          <w:numId w:val="18"/>
        </w:numPr>
        <w:spacing w:after="160" w:line="360" w:lineRule="auto"/>
        <w:jc w:val="both"/>
        <w:rPr>
          <w:rFonts w:ascii="Garamond" w:eastAsia="Garamond" w:hAnsi="Garamond" w:cs="Garamond"/>
        </w:rPr>
      </w:pPr>
      <w:r w:rsidRPr="006C7A2C">
        <w:rPr>
          <w:rFonts w:ascii="Garamond" w:eastAsia="Garamond" w:hAnsi="Garamond" w:cs="Garamond"/>
        </w:rPr>
        <w:t xml:space="preserve">guide, specifiche, </w:t>
      </w:r>
      <w:r w:rsidR="00140390" w:rsidRPr="006C7A2C">
        <w:rPr>
          <w:rFonts w:ascii="Garamond" w:eastAsia="Garamond" w:hAnsi="Garamond" w:cs="Garamond"/>
        </w:rPr>
        <w:t>documenti tecnici</w:t>
      </w:r>
      <w:r w:rsidR="00B06653" w:rsidRPr="006C7A2C">
        <w:rPr>
          <w:rFonts w:ascii="Garamond" w:eastAsia="Garamond" w:hAnsi="Garamond" w:cs="Garamond"/>
        </w:rPr>
        <w:t>, manuali</w:t>
      </w:r>
      <w:r w:rsidR="00D94EA0" w:rsidRPr="006C7A2C">
        <w:rPr>
          <w:rFonts w:ascii="Garamond" w:eastAsia="Garamond" w:hAnsi="Garamond" w:cs="Garamond"/>
        </w:rPr>
        <w:t xml:space="preserve"> e altri materiali formativi</w:t>
      </w:r>
      <w:r w:rsidR="00140390" w:rsidRPr="006C7A2C">
        <w:rPr>
          <w:rFonts w:ascii="Garamond" w:eastAsia="Garamond" w:hAnsi="Garamond" w:cs="Garamond"/>
        </w:rPr>
        <w:t xml:space="preserve"> che forniscono indicazioni</w:t>
      </w:r>
      <w:r w:rsidR="005B5A12" w:rsidRPr="006C7A2C">
        <w:rPr>
          <w:rFonts w:ascii="Garamond" w:eastAsia="Garamond" w:hAnsi="Garamond" w:cs="Garamond"/>
        </w:rPr>
        <w:t xml:space="preserve"> tecniche</w:t>
      </w:r>
      <w:r w:rsidR="00140390" w:rsidRPr="006C7A2C">
        <w:rPr>
          <w:rFonts w:ascii="Garamond" w:eastAsia="Garamond" w:hAnsi="Garamond" w:cs="Garamond"/>
        </w:rPr>
        <w:t xml:space="preserve"> </w:t>
      </w:r>
      <w:r w:rsidR="00052386" w:rsidRPr="006C7A2C">
        <w:rPr>
          <w:rFonts w:ascii="Garamond" w:eastAsia="Garamond" w:hAnsi="Garamond" w:cs="Garamond"/>
        </w:rPr>
        <w:t>puntuali</w:t>
      </w:r>
      <w:r w:rsidR="00B06653" w:rsidRPr="006C7A2C">
        <w:rPr>
          <w:rFonts w:ascii="Garamond" w:eastAsia="Garamond" w:hAnsi="Garamond" w:cs="Garamond"/>
        </w:rPr>
        <w:t>, specie se</w:t>
      </w:r>
      <w:r w:rsidR="00052386" w:rsidRPr="006C7A2C">
        <w:rPr>
          <w:rFonts w:ascii="Garamond" w:eastAsia="Garamond" w:hAnsi="Garamond" w:cs="Garamond"/>
        </w:rPr>
        <w:t xml:space="preserve"> definiti nel</w:t>
      </w:r>
      <w:r w:rsidR="005B5A12" w:rsidRPr="006C7A2C">
        <w:rPr>
          <w:rFonts w:ascii="Garamond" w:eastAsia="Garamond" w:hAnsi="Garamond" w:cs="Garamond"/>
        </w:rPr>
        <w:t>l’ambito del framework</w:t>
      </w:r>
      <w:r w:rsidR="00052386" w:rsidRPr="006C7A2C">
        <w:rPr>
          <w:rFonts w:ascii="Garamond" w:eastAsia="Garamond" w:hAnsi="Garamond" w:cs="Garamond"/>
        </w:rPr>
        <w:t xml:space="preserve"> europeo che non si ritiene di scalare o ridefinire a livello nazionale per garantire la coerenza e l’interoperabilità </w:t>
      </w:r>
      <w:r w:rsidR="005B5A12" w:rsidRPr="006C7A2C">
        <w:rPr>
          <w:rFonts w:ascii="Garamond" w:eastAsia="Garamond" w:hAnsi="Garamond" w:cs="Garamond"/>
        </w:rPr>
        <w:t xml:space="preserve">in un contesto </w:t>
      </w:r>
      <w:r w:rsidR="00052386" w:rsidRPr="006C7A2C">
        <w:rPr>
          <w:rFonts w:ascii="Garamond" w:eastAsia="Garamond" w:hAnsi="Garamond" w:cs="Garamond"/>
        </w:rPr>
        <w:t>superiore.</w:t>
      </w:r>
    </w:p>
    <w:p w14:paraId="3D144557" w14:textId="14E631D6" w:rsidR="00B5368F" w:rsidRPr="006C7A2C" w:rsidRDefault="00E87719" w:rsidP="00B5368F">
      <w:pPr>
        <w:spacing w:after="160" w:line="360" w:lineRule="auto"/>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732992" behindDoc="0" locked="0" layoutInCell="1" allowOverlap="1" wp14:anchorId="745B10C2" wp14:editId="62B913B3">
                <wp:simplePos x="0" y="0"/>
                <wp:positionH relativeFrom="column">
                  <wp:posOffset>0</wp:posOffset>
                </wp:positionH>
                <wp:positionV relativeFrom="paragraph">
                  <wp:posOffset>358775</wp:posOffset>
                </wp:positionV>
                <wp:extent cx="5778500" cy="1324610"/>
                <wp:effectExtent l="0" t="0" r="12700" b="27940"/>
                <wp:wrapSquare wrapText="bothSides"/>
                <wp:docPr id="34" name="Casella di testo 34"/>
                <wp:cNvGraphicFramePr/>
                <a:graphic xmlns:a="http://schemas.openxmlformats.org/drawingml/2006/main">
                  <a:graphicData uri="http://schemas.microsoft.com/office/word/2010/wordprocessingShape">
                    <wps:wsp>
                      <wps:cNvSpPr txBox="1"/>
                      <wps:spPr>
                        <a:xfrm>
                          <a:off x="0" y="0"/>
                          <a:ext cx="5778500" cy="1324610"/>
                        </a:xfrm>
                        <a:prstGeom prst="rect">
                          <a:avLst/>
                        </a:prstGeom>
                        <a:noFill/>
                        <a:ln w="6350" cap="rnd">
                          <a:solidFill>
                            <a:prstClr val="black"/>
                          </a:solidFill>
                        </a:ln>
                      </wps:spPr>
                      <wps:txbx>
                        <w:txbxContent>
                          <w:p w14:paraId="360B063E" w14:textId="77777777" w:rsidR="00194788" w:rsidRPr="003462BE" w:rsidRDefault="00194788" w:rsidP="00E87719">
                            <w:pPr>
                              <w:spacing w:after="360" w:line="360" w:lineRule="auto"/>
                              <w:ind w:firstLine="284"/>
                              <w:jc w:val="both"/>
                              <w:rPr>
                                <w:rFonts w:ascii="Garamond" w:eastAsia="Garamond" w:hAnsi="Garamond" w:cs="Garamond"/>
                                <w:b/>
                                <w:sz w:val="28"/>
                                <w:szCs w:val="28"/>
                                <w:u w:val="single"/>
                              </w:rPr>
                            </w:pPr>
                            <w:r w:rsidRPr="003462BE">
                              <w:rPr>
                                <w:rFonts w:ascii="Garamond" w:eastAsia="Garamond" w:hAnsi="Garamond" w:cs="Garamond"/>
                                <w:b/>
                                <w:sz w:val="28"/>
                                <w:szCs w:val="28"/>
                                <w:u w:val="single"/>
                              </w:rPr>
                              <w:t>Risorse utili</w:t>
                            </w:r>
                            <w:r w:rsidRPr="007E5E5D">
                              <w:rPr>
                                <w:rFonts w:ascii="Garamond" w:eastAsia="Garamond" w:hAnsi="Garamond" w:cs="Garamond"/>
                                <w:b/>
                                <w:sz w:val="28"/>
                                <w:szCs w:val="28"/>
                              </w:rPr>
                              <w:t xml:space="preserve"> – par. </w:t>
                            </w:r>
                            <w:proofErr w:type="spellStart"/>
                            <w:r w:rsidRPr="007E5E5D">
                              <w:rPr>
                                <w:rFonts w:ascii="Garamond" w:eastAsia="Garamond" w:hAnsi="Garamond" w:cs="Garamond"/>
                                <w:b/>
                                <w:sz w:val="28"/>
                                <w:szCs w:val="28"/>
                              </w:rPr>
                              <w:t>x.x</w:t>
                            </w:r>
                            <w:proofErr w:type="spellEnd"/>
                          </w:p>
                          <w:p w14:paraId="5FFB4CAB" w14:textId="77777777" w:rsidR="00194788" w:rsidRPr="009D0892" w:rsidRDefault="00194788" w:rsidP="00BF41CE">
                            <w:pPr>
                              <w:pStyle w:val="Paragrafoelenco"/>
                              <w:numPr>
                                <w:ilvl w:val="0"/>
                                <w:numId w:val="39"/>
                              </w:numPr>
                              <w:spacing w:after="360" w:line="360" w:lineRule="auto"/>
                              <w:jc w:val="both"/>
                              <w:rPr>
                                <w:rFonts w:ascii="Garamond" w:eastAsia="Garamond" w:hAnsi="Garamond" w:cs="Garamond"/>
                                <w:lang w:val="en-US"/>
                              </w:rPr>
                            </w:pPr>
                            <w:r>
                              <w:t>link a risorsa 1 …</w:t>
                            </w:r>
                          </w:p>
                          <w:p w14:paraId="46B91549" w14:textId="77777777" w:rsidR="00194788" w:rsidRDefault="00194788" w:rsidP="00BF41CE">
                            <w:pPr>
                              <w:pStyle w:val="Paragrafoelenco"/>
                              <w:numPr>
                                <w:ilvl w:val="0"/>
                                <w:numId w:val="39"/>
                              </w:numPr>
                              <w:spacing w:after="360" w:line="360" w:lineRule="auto"/>
                              <w:jc w:val="both"/>
                            </w:pPr>
                            <w:r>
                              <w:t>link a risorsa 2 …</w:t>
                            </w:r>
                          </w:p>
                          <w:p w14:paraId="45727134" w14:textId="77777777" w:rsidR="00194788" w:rsidRPr="00EB3A64" w:rsidRDefault="00194788" w:rsidP="00BF41CE">
                            <w:pPr>
                              <w:pStyle w:val="Paragrafoelenco"/>
                              <w:numPr>
                                <w:ilvl w:val="0"/>
                                <w:numId w:val="39"/>
                              </w:numPr>
                              <w:spacing w:after="360" w:line="360" w:lineRule="auto"/>
                              <w:jc w:val="both"/>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B10C2" id="Casella di testo 34" o:spid="_x0000_s1031" type="#_x0000_t202" style="position:absolute;left:0;text-align:left;margin-left:0;margin-top:28.25pt;width:455pt;height:104.3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" filled="f" strokeweight=".5pt">
                <v:stroke endcap="round"/>
                <v:textbox>
                  <w:txbxContent>
                    <w:p w14:paraId="360B063E" w14:textId="77777777" w:rsidR="00194788" w:rsidRPr="003462BE" w:rsidRDefault="00194788" w:rsidP="00E87719">
                      <w:pPr>
                        <w:spacing w:after="360" w:line="360" w:lineRule="auto"/>
                        <w:ind w:firstLine="284"/>
                        <w:jc w:val="both"/>
                        <w:rPr>
                          <w:rFonts w:ascii="Garamond" w:eastAsia="Garamond" w:hAnsi="Garamond" w:cs="Garamond"/>
                          <w:b/>
                          <w:sz w:val="28"/>
                          <w:szCs w:val="28"/>
                          <w:u w:val="single"/>
                        </w:rPr>
                      </w:pPr>
                      <w:r w:rsidRPr="003462BE">
                        <w:rPr>
                          <w:rFonts w:ascii="Garamond" w:eastAsia="Garamond" w:hAnsi="Garamond" w:cs="Garamond"/>
                          <w:b/>
                          <w:sz w:val="28"/>
                          <w:szCs w:val="28"/>
                          <w:u w:val="single"/>
                        </w:rPr>
                        <w:t>Risorse utili</w:t>
                      </w:r>
                      <w:r w:rsidRPr="007E5E5D">
                        <w:rPr>
                          <w:rFonts w:ascii="Garamond" w:eastAsia="Garamond" w:hAnsi="Garamond" w:cs="Garamond"/>
                          <w:b/>
                          <w:sz w:val="28"/>
                          <w:szCs w:val="28"/>
                        </w:rPr>
                        <w:t xml:space="preserve"> – par. x.x</w:t>
                      </w:r>
                    </w:p>
                    <w:p w14:paraId="5FFB4CAB" w14:textId="77777777" w:rsidR="00194788" w:rsidRPr="009D0892" w:rsidRDefault="00194788" w:rsidP="00BF41CE">
                      <w:pPr>
                        <w:pStyle w:val="Paragrafoelenco"/>
                        <w:numPr>
                          <w:ilvl w:val="0"/>
                          <w:numId w:val="39"/>
                        </w:numPr>
                        <w:spacing w:after="360" w:line="360" w:lineRule="auto"/>
                        <w:jc w:val="both"/>
                        <w:rPr>
                          <w:rFonts w:ascii="Garamond" w:eastAsia="Garamond" w:hAnsi="Garamond" w:cs="Garamond"/>
                          <w:lang w:val="en-US"/>
                        </w:rPr>
                      </w:pPr>
                      <w:r>
                        <w:t>link a risorsa 1 …</w:t>
                      </w:r>
                    </w:p>
                    <w:p w14:paraId="46B91549" w14:textId="77777777" w:rsidR="00194788" w:rsidRDefault="00194788" w:rsidP="00BF41CE">
                      <w:pPr>
                        <w:pStyle w:val="Paragrafoelenco"/>
                        <w:numPr>
                          <w:ilvl w:val="0"/>
                          <w:numId w:val="39"/>
                        </w:numPr>
                        <w:spacing w:after="360" w:line="360" w:lineRule="auto"/>
                        <w:jc w:val="both"/>
                      </w:pPr>
                      <w:r>
                        <w:t>link a risorsa 2 …</w:t>
                      </w:r>
                    </w:p>
                    <w:p w14:paraId="45727134" w14:textId="77777777" w:rsidR="00194788" w:rsidRPr="00EB3A64" w:rsidRDefault="00194788" w:rsidP="00BF41CE">
                      <w:pPr>
                        <w:pStyle w:val="Paragrafoelenco"/>
                        <w:numPr>
                          <w:ilvl w:val="0"/>
                          <w:numId w:val="39"/>
                        </w:numPr>
                        <w:spacing w:after="360" w:line="360" w:lineRule="auto"/>
                        <w:jc w:val="both"/>
                      </w:pPr>
                      <w:r>
                        <w:t>…</w:t>
                      </w:r>
                    </w:p>
                  </w:txbxContent>
                </v:textbox>
                <w10:wrap type="square"/>
              </v:shape>
            </w:pict>
          </mc:Fallback>
        </mc:AlternateContent>
      </w:r>
      <w:r w:rsidR="00536CDA">
        <w:rPr>
          <w:rFonts w:ascii="Garamond" w:eastAsia="Garamond" w:hAnsi="Garamond" w:cs="Garamond"/>
        </w:rPr>
        <w:tab/>
      </w:r>
      <w:r w:rsidR="00B5368F" w:rsidRPr="006C7A2C">
        <w:rPr>
          <w:rFonts w:ascii="Garamond" w:eastAsia="Garamond" w:hAnsi="Garamond" w:cs="Garamond"/>
        </w:rPr>
        <w:t>Tale sezi</w:t>
      </w:r>
      <w:r w:rsidRPr="006C7A2C">
        <w:rPr>
          <w:rFonts w:ascii="Garamond" w:eastAsia="Garamond" w:hAnsi="Garamond" w:cs="Garamond"/>
        </w:rPr>
        <w:t>one è rappresentata come segue:</w:t>
      </w:r>
      <w:r w:rsidRPr="006C7A2C">
        <w:rPr>
          <w:rFonts w:ascii="Garamond" w:eastAsia="Garamond" w:hAnsi="Garamond" w:cs="Garamond"/>
          <w:noProof/>
        </w:rPr>
        <w:drawing>
          <wp:anchor distT="0" distB="0" distL="114300" distR="114300" simplePos="0" relativeHeight="251734016" behindDoc="0" locked="0" layoutInCell="1" allowOverlap="1" wp14:anchorId="3AD32858" wp14:editId="7135B176">
            <wp:simplePos x="0" y="0"/>
            <wp:positionH relativeFrom="column">
              <wp:posOffset>0</wp:posOffset>
            </wp:positionH>
            <wp:positionV relativeFrom="paragraph">
              <wp:posOffset>369570</wp:posOffset>
            </wp:positionV>
            <wp:extent cx="248285" cy="248285"/>
            <wp:effectExtent l="0" t="0" r="0" b="0"/>
            <wp:wrapSquare wrapText="bothSides"/>
            <wp:docPr id="35" name="Elemento grafico 6" descr="Libri su uno scaffale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lemento grafico 6" descr="Libri su uno scaffale con riempimento a tinta unita"/>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48285" cy="248285"/>
                    </a:xfrm>
                    <a:prstGeom prst="rect">
                      <a:avLst/>
                    </a:prstGeom>
                  </pic:spPr>
                </pic:pic>
              </a:graphicData>
            </a:graphic>
          </wp:anchor>
        </w:drawing>
      </w:r>
    </w:p>
    <w:p w14:paraId="4DB4F3D8" w14:textId="77777777" w:rsidR="0035300B" w:rsidRPr="006C7A2C" w:rsidRDefault="00163BB0" w:rsidP="005B5A12">
      <w:pPr>
        <w:pStyle w:val="Titolo2"/>
        <w:numPr>
          <w:ilvl w:val="1"/>
          <w:numId w:val="8"/>
        </w:numPr>
        <w:spacing w:before="480"/>
        <w:ind w:left="578" w:hanging="578"/>
      </w:pPr>
      <w:bookmarkStart w:id="40" w:name="_Toc141445303"/>
      <w:r w:rsidRPr="006C7A2C">
        <w:t>Termini e definizioni</w:t>
      </w:r>
      <w:bookmarkEnd w:id="40"/>
    </w:p>
    <w:p w14:paraId="31FB8C1F" w14:textId="2B0993BB" w:rsidR="0035300B" w:rsidRPr="006C7A2C" w:rsidRDefault="00163BB0">
      <w:pPr>
        <w:spacing w:after="160" w:line="360" w:lineRule="auto"/>
        <w:ind w:firstLine="357"/>
        <w:jc w:val="both"/>
        <w:rPr>
          <w:rFonts w:ascii="Garamond" w:eastAsia="Garamond" w:hAnsi="Garamond" w:cs="Garamond"/>
        </w:rPr>
      </w:pPr>
      <w:r w:rsidRPr="006C7A2C">
        <w:rPr>
          <w:rFonts w:ascii="Garamond" w:eastAsia="Garamond" w:hAnsi="Garamond" w:cs="Garamond"/>
        </w:rPr>
        <w:t>Ai fini del presente documento, oltre alle definizioni pertinenti di cui all</w:t>
      </w:r>
      <w:r w:rsidR="007A089D" w:rsidRPr="006C7A2C">
        <w:rPr>
          <w:rFonts w:ascii="Garamond" w:eastAsia="Garamond" w:hAnsi="Garamond" w:cs="Garamond"/>
        </w:rPr>
        <w:t>’</w:t>
      </w:r>
      <w:r w:rsidRPr="006C7A2C">
        <w:rPr>
          <w:rFonts w:ascii="Garamond" w:eastAsia="Garamond" w:hAnsi="Garamond" w:cs="Garamond"/>
        </w:rPr>
        <w:t>art. 2 del Decreto</w:t>
      </w:r>
      <w:r w:rsidR="004C1982">
        <w:rPr>
          <w:rFonts w:ascii="Garamond" w:eastAsia="Garamond" w:hAnsi="Garamond" w:cs="Garamond"/>
        </w:rPr>
        <w:t xml:space="preserve"> e all’art. </w:t>
      </w:r>
      <w:r w:rsidR="000A3919">
        <w:rPr>
          <w:rFonts w:ascii="Garamond" w:eastAsia="Garamond" w:hAnsi="Garamond" w:cs="Garamond"/>
        </w:rPr>
        <w:t xml:space="preserve">1 del </w:t>
      </w:r>
      <w:r w:rsidR="000A3919" w:rsidRPr="00C010CD">
        <w:rPr>
          <w:rFonts w:eastAsiaTheme="minorEastAsia" w:cstheme="minorBidi"/>
          <w:b/>
          <w:color w:val="00298B"/>
          <w:sz w:val="20"/>
          <w:szCs w:val="22"/>
          <w:lang w:eastAsia="ja-JP"/>
        </w:rPr>
        <w:fldChar w:fldCharType="begin"/>
      </w:r>
      <w:r w:rsidR="000A3919" w:rsidRPr="00C010CD">
        <w:rPr>
          <w:rFonts w:eastAsiaTheme="minorEastAsia" w:cstheme="minorBidi"/>
          <w:b/>
          <w:color w:val="00298B"/>
          <w:sz w:val="20"/>
          <w:szCs w:val="22"/>
          <w:lang w:eastAsia="ja-JP"/>
        </w:rPr>
        <w:instrText xml:space="preserve"> REF CAD \h </w:instrText>
      </w:r>
      <w:r w:rsidR="000A3919">
        <w:rPr>
          <w:rFonts w:eastAsiaTheme="minorEastAsia" w:cstheme="minorBidi"/>
          <w:b/>
          <w:color w:val="00298B"/>
          <w:sz w:val="20"/>
          <w:szCs w:val="22"/>
          <w:lang w:eastAsia="ja-JP"/>
        </w:rPr>
        <w:instrText xml:space="preserve"> \* MERGEFORMAT </w:instrText>
      </w:r>
      <w:r w:rsidR="000A3919" w:rsidRPr="00C010CD">
        <w:rPr>
          <w:rFonts w:eastAsiaTheme="minorEastAsia" w:cstheme="minorBidi"/>
          <w:b/>
          <w:color w:val="00298B"/>
          <w:sz w:val="20"/>
          <w:szCs w:val="22"/>
          <w:lang w:eastAsia="ja-JP"/>
        </w:rPr>
      </w:r>
      <w:r w:rsidR="000A3919" w:rsidRPr="00C010CD">
        <w:rPr>
          <w:rFonts w:eastAsiaTheme="minorEastAsia" w:cstheme="minorBidi"/>
          <w:b/>
          <w:color w:val="00298B"/>
          <w:sz w:val="20"/>
          <w:szCs w:val="22"/>
          <w:lang w:eastAsia="ja-JP"/>
        </w:rPr>
        <w:fldChar w:fldCharType="separate"/>
      </w:r>
      <w:r w:rsidR="001F0DE6" w:rsidRPr="001F0DE6">
        <w:rPr>
          <w:rFonts w:eastAsiaTheme="minorEastAsia" w:cstheme="minorBidi"/>
          <w:b/>
          <w:color w:val="00298B"/>
          <w:sz w:val="20"/>
          <w:szCs w:val="22"/>
          <w:lang w:eastAsia="ja-JP"/>
        </w:rPr>
        <w:t>CAD</w:t>
      </w:r>
      <w:r w:rsidR="000A3919" w:rsidRPr="00C010CD">
        <w:rPr>
          <w:rFonts w:eastAsiaTheme="minorEastAsia" w:cstheme="minorBidi"/>
          <w:b/>
          <w:color w:val="00298B"/>
          <w:sz w:val="20"/>
          <w:szCs w:val="22"/>
          <w:lang w:eastAsia="ja-JP"/>
        </w:rPr>
        <w:fldChar w:fldCharType="end"/>
      </w:r>
      <w:r w:rsidRPr="006C7A2C">
        <w:rPr>
          <w:rFonts w:ascii="Garamond" w:eastAsia="Garamond" w:hAnsi="Garamond" w:cs="Garamond"/>
        </w:rPr>
        <w:t>, si applicano le seguenti definizioni:</w:t>
      </w:r>
    </w:p>
    <w:p w14:paraId="41331999" w14:textId="77777777" w:rsidR="00EA1461" w:rsidRPr="006C7A2C" w:rsidRDefault="00EA1461" w:rsidP="00EA1461">
      <w:pPr>
        <w:spacing w:line="360" w:lineRule="auto"/>
        <w:jc w:val="both"/>
        <w:rPr>
          <w:rFonts w:ascii="Garamond" w:eastAsiaTheme="minorEastAsia" w:hAnsi="Garamond" w:cstheme="minorBidi"/>
          <w:b/>
          <w:color w:val="0059B3"/>
          <w:szCs w:val="22"/>
          <w:lang w:eastAsia="ja-JP"/>
        </w:rPr>
      </w:pPr>
      <w:r w:rsidRPr="006C7A2C">
        <w:rPr>
          <w:rFonts w:ascii="Garamond" w:eastAsiaTheme="minorEastAsia" w:hAnsi="Garamond" w:cstheme="minorBidi"/>
          <w:b/>
          <w:color w:val="0059B3"/>
          <w:szCs w:val="22"/>
          <w:lang w:eastAsia="ja-JP"/>
        </w:rPr>
        <w:t>3.2.1</w:t>
      </w:r>
    </w:p>
    <w:p w14:paraId="6069E26A" w14:textId="0E67B6A0" w:rsidR="00EA1461" w:rsidRPr="00C010CD" w:rsidRDefault="00282F1A" w:rsidP="00EA1461">
      <w:pPr>
        <w:spacing w:line="360" w:lineRule="auto"/>
        <w:jc w:val="both"/>
        <w:rPr>
          <w:rFonts w:ascii="Garamond" w:eastAsiaTheme="minorEastAsia" w:hAnsi="Garamond" w:cstheme="minorBidi"/>
          <w:b/>
          <w:color w:val="0059B3"/>
          <w:szCs w:val="22"/>
          <w:lang w:eastAsia="ja-JP"/>
        </w:rPr>
      </w:pPr>
      <w:r w:rsidRPr="00D769AD">
        <w:rPr>
          <w:rFonts w:ascii="Garamond" w:eastAsiaTheme="minorEastAsia" w:hAnsi="Garamond" w:cstheme="minorBidi"/>
          <w:b/>
          <w:color w:val="0059B3"/>
          <w:szCs w:val="22"/>
          <w:lang w:eastAsia="ja-JP"/>
        </w:rPr>
        <w:t>c</w:t>
      </w:r>
      <w:r w:rsidR="00EA1461" w:rsidRPr="00C010CD">
        <w:rPr>
          <w:rFonts w:ascii="Garamond" w:eastAsiaTheme="minorEastAsia" w:hAnsi="Garamond" w:cstheme="minorBidi"/>
          <w:b/>
          <w:color w:val="0059B3"/>
          <w:szCs w:val="22"/>
          <w:lang w:eastAsia="ja-JP"/>
        </w:rPr>
        <w:t>atalogo</w:t>
      </w:r>
      <w:r w:rsidRPr="00D769AD">
        <w:rPr>
          <w:rFonts w:ascii="Garamond" w:eastAsiaTheme="minorEastAsia" w:hAnsi="Garamond" w:cstheme="minorBidi"/>
          <w:b/>
          <w:color w:val="0059B3"/>
          <w:szCs w:val="22"/>
          <w:lang w:eastAsia="ja-JP"/>
        </w:rPr>
        <w:t xml:space="preserve"> dati</w:t>
      </w:r>
    </w:p>
    <w:p w14:paraId="5BF9F9F0" w14:textId="4E47944A" w:rsidR="00EA1461" w:rsidRDefault="000E38E4" w:rsidP="00EA1461">
      <w:pPr>
        <w:spacing w:line="360" w:lineRule="auto"/>
        <w:jc w:val="both"/>
        <w:rPr>
          <w:rFonts w:ascii="Garamond" w:eastAsiaTheme="minorEastAsia" w:hAnsi="Garamond" w:cstheme="minorBidi"/>
          <w:b/>
          <w:color w:val="0059B3"/>
          <w:szCs w:val="22"/>
          <w:lang w:eastAsia="ja-JP"/>
        </w:rPr>
      </w:pPr>
      <w:r>
        <w:rPr>
          <w:rFonts w:ascii="Garamond" w:eastAsiaTheme="minorEastAsia" w:hAnsi="Garamond" w:cstheme="minorBidi"/>
          <w:szCs w:val="22"/>
          <w:lang w:eastAsia="ja-JP"/>
        </w:rPr>
        <w:t>strumento</w:t>
      </w:r>
      <w:r w:rsidR="00282F1A">
        <w:rPr>
          <w:rFonts w:ascii="Garamond" w:eastAsiaTheme="minorEastAsia" w:hAnsi="Garamond" w:cstheme="minorBidi"/>
          <w:szCs w:val="22"/>
          <w:lang w:eastAsia="ja-JP"/>
        </w:rPr>
        <w:t xml:space="preserve"> di gestione dei metadati </w:t>
      </w:r>
      <w:r>
        <w:rPr>
          <w:rFonts w:ascii="Garamond" w:eastAsiaTheme="minorEastAsia" w:hAnsi="Garamond" w:cstheme="minorBidi"/>
          <w:szCs w:val="22"/>
          <w:lang w:eastAsia="ja-JP"/>
        </w:rPr>
        <w:t xml:space="preserve">utilizzato per repertoriare e organizzare i dati </w:t>
      </w:r>
      <w:r w:rsidR="00D96645">
        <w:rPr>
          <w:rFonts w:ascii="Garamond" w:eastAsiaTheme="minorEastAsia" w:hAnsi="Garamond" w:cstheme="minorBidi"/>
          <w:szCs w:val="22"/>
          <w:lang w:eastAsia="ja-JP"/>
        </w:rPr>
        <w:t>all’interno d</w:t>
      </w:r>
      <w:r>
        <w:rPr>
          <w:rFonts w:ascii="Garamond" w:eastAsiaTheme="minorEastAsia" w:hAnsi="Garamond" w:cstheme="minorBidi"/>
          <w:szCs w:val="22"/>
          <w:lang w:eastAsia="ja-JP"/>
        </w:rPr>
        <w:t>ei sistemi di un’organizzazione</w:t>
      </w:r>
    </w:p>
    <w:p w14:paraId="1A3B5542" w14:textId="646A816F" w:rsidR="00CA0B38" w:rsidRPr="006C7A2C" w:rsidRDefault="00CA0B38" w:rsidP="00CA0B38">
      <w:pPr>
        <w:spacing w:line="360" w:lineRule="auto"/>
        <w:jc w:val="both"/>
        <w:rPr>
          <w:rFonts w:ascii="Garamond" w:eastAsiaTheme="minorEastAsia" w:hAnsi="Garamond" w:cstheme="minorBidi"/>
          <w:b/>
          <w:color w:val="0059B3"/>
          <w:szCs w:val="22"/>
          <w:lang w:eastAsia="ja-JP"/>
        </w:rPr>
      </w:pPr>
      <w:r w:rsidRPr="006C7A2C">
        <w:rPr>
          <w:rFonts w:ascii="Garamond" w:eastAsiaTheme="minorEastAsia" w:hAnsi="Garamond" w:cstheme="minorBidi"/>
          <w:b/>
          <w:color w:val="0059B3"/>
          <w:szCs w:val="22"/>
          <w:lang w:eastAsia="ja-JP"/>
        </w:rPr>
        <w:t>3.2.</w:t>
      </w:r>
      <w:r w:rsidR="00D466BB">
        <w:rPr>
          <w:rFonts w:ascii="Garamond" w:eastAsiaTheme="minorEastAsia" w:hAnsi="Garamond" w:cstheme="minorBidi"/>
          <w:b/>
          <w:color w:val="0059B3"/>
          <w:szCs w:val="22"/>
          <w:lang w:eastAsia="ja-JP"/>
        </w:rPr>
        <w:t>2</w:t>
      </w:r>
    </w:p>
    <w:p w14:paraId="71429034" w14:textId="77777777" w:rsidR="00FE2839" w:rsidRPr="006C7A2C" w:rsidRDefault="00FE2839" w:rsidP="00CA0B38">
      <w:pPr>
        <w:spacing w:line="360" w:lineRule="auto"/>
        <w:jc w:val="both"/>
        <w:rPr>
          <w:rFonts w:ascii="Garamond" w:eastAsiaTheme="minorEastAsia" w:hAnsi="Garamond" w:cstheme="minorBidi"/>
          <w:b/>
          <w:color w:val="0059B3"/>
          <w:szCs w:val="22"/>
          <w:lang w:eastAsia="ja-JP"/>
        </w:rPr>
      </w:pPr>
      <w:proofErr w:type="spellStart"/>
      <w:r w:rsidRPr="006C7A2C">
        <w:rPr>
          <w:rFonts w:ascii="Garamond" w:eastAsiaTheme="minorEastAsia" w:hAnsi="Garamond" w:cstheme="minorBidi"/>
          <w:b/>
          <w:color w:val="0059B3"/>
          <w:szCs w:val="22"/>
          <w:lang w:eastAsia="ja-JP"/>
        </w:rPr>
        <w:t>collective</w:t>
      </w:r>
      <w:proofErr w:type="spellEnd"/>
      <w:r w:rsidRPr="006C7A2C">
        <w:rPr>
          <w:rFonts w:ascii="Garamond" w:eastAsiaTheme="minorEastAsia" w:hAnsi="Garamond" w:cstheme="minorBidi"/>
          <w:b/>
          <w:color w:val="0059B3"/>
          <w:szCs w:val="22"/>
          <w:lang w:eastAsia="ja-JP"/>
        </w:rPr>
        <w:t xml:space="preserve"> database</w:t>
      </w:r>
    </w:p>
    <w:p w14:paraId="21A302D1" w14:textId="000DF6FD" w:rsidR="00FE2839" w:rsidRPr="006C7A2C" w:rsidRDefault="00FE2839" w:rsidP="00FE2839">
      <w:pPr>
        <w:spacing w:after="120" w:line="360" w:lineRule="auto"/>
        <w:jc w:val="both"/>
        <w:rPr>
          <w:rFonts w:ascii="Garamond" w:eastAsiaTheme="minorEastAsia" w:hAnsi="Garamond" w:cstheme="minorBidi"/>
          <w:szCs w:val="22"/>
          <w:lang w:eastAsia="ja-JP"/>
        </w:rPr>
      </w:pPr>
      <w:r w:rsidRPr="006C7A2C">
        <w:rPr>
          <w:rFonts w:ascii="Garamond" w:eastAsiaTheme="minorEastAsia" w:hAnsi="Garamond" w:cstheme="minorBidi"/>
          <w:szCs w:val="22"/>
          <w:lang w:eastAsia="ja-JP"/>
        </w:rPr>
        <w:lastRenderedPageBreak/>
        <w:t>database in forma non modificata come parte di una raccolta di database indipendenti che insieme sono assemblati in una unica collezione. Un’opera che costituisce un “</w:t>
      </w:r>
      <w:proofErr w:type="spellStart"/>
      <w:r w:rsidRPr="006C7A2C">
        <w:rPr>
          <w:rFonts w:ascii="Garamond" w:eastAsiaTheme="minorEastAsia" w:hAnsi="Garamond" w:cstheme="minorBidi"/>
          <w:szCs w:val="22"/>
          <w:lang w:eastAsia="ja-JP"/>
        </w:rPr>
        <w:t>collective</w:t>
      </w:r>
      <w:proofErr w:type="spellEnd"/>
      <w:r w:rsidRPr="006C7A2C">
        <w:rPr>
          <w:rFonts w:ascii="Garamond" w:eastAsiaTheme="minorEastAsia" w:hAnsi="Garamond" w:cstheme="minorBidi"/>
          <w:szCs w:val="22"/>
          <w:lang w:eastAsia="ja-JP"/>
        </w:rPr>
        <w:t xml:space="preserve"> database” (Banca Dati Collettiva) non sarà considerata una Banca Dati Derivata [</w:t>
      </w:r>
      <w:proofErr w:type="spellStart"/>
      <w:r w:rsidRPr="006C7A2C">
        <w:rPr>
          <w:rFonts w:ascii="Garamond" w:eastAsiaTheme="minorEastAsia" w:hAnsi="Garamond" w:cstheme="minorBidi"/>
          <w:szCs w:val="22"/>
          <w:lang w:eastAsia="ja-JP"/>
        </w:rPr>
        <w:t>ODbL</w:t>
      </w:r>
      <w:proofErr w:type="spellEnd"/>
      <w:r w:rsidRPr="006C7A2C">
        <w:rPr>
          <w:rFonts w:ascii="Garamond" w:eastAsiaTheme="minorEastAsia" w:hAnsi="Garamond" w:cstheme="minorBidi"/>
          <w:szCs w:val="22"/>
          <w:lang w:eastAsia="ja-JP"/>
        </w:rPr>
        <w:t xml:space="preserve"> </w:t>
      </w:r>
      <w:proofErr w:type="spellStart"/>
      <w:r w:rsidRPr="006C7A2C">
        <w:rPr>
          <w:rFonts w:ascii="Garamond" w:eastAsiaTheme="minorEastAsia" w:hAnsi="Garamond" w:cstheme="minorBidi"/>
          <w:szCs w:val="22"/>
          <w:lang w:eastAsia="ja-JP"/>
        </w:rPr>
        <w:t>license</w:t>
      </w:r>
      <w:proofErr w:type="spellEnd"/>
      <w:r w:rsidRPr="006C7A2C">
        <w:rPr>
          <w:rFonts w:ascii="Garamond" w:eastAsiaTheme="minorEastAsia" w:hAnsi="Garamond" w:cstheme="minorBidi"/>
          <w:szCs w:val="22"/>
          <w:lang w:eastAsia="ja-JP"/>
        </w:rPr>
        <w:t>]</w:t>
      </w:r>
    </w:p>
    <w:p w14:paraId="50E6FE60" w14:textId="7FD8EC76" w:rsidR="00C96BDD" w:rsidRPr="006C7A2C" w:rsidRDefault="00C96BDD" w:rsidP="00C96BDD">
      <w:pPr>
        <w:spacing w:line="360" w:lineRule="auto"/>
        <w:jc w:val="both"/>
        <w:rPr>
          <w:rFonts w:ascii="Garamond" w:eastAsiaTheme="minorEastAsia" w:hAnsi="Garamond" w:cstheme="minorBidi"/>
          <w:b/>
          <w:color w:val="0059B3"/>
          <w:szCs w:val="22"/>
          <w:lang w:eastAsia="ja-JP"/>
        </w:rPr>
      </w:pPr>
      <w:r w:rsidRPr="006C7A2C">
        <w:rPr>
          <w:rFonts w:ascii="Garamond" w:eastAsiaTheme="minorEastAsia" w:hAnsi="Garamond" w:cstheme="minorBidi"/>
          <w:b/>
          <w:color w:val="0059B3"/>
          <w:szCs w:val="22"/>
          <w:lang w:eastAsia="ja-JP"/>
        </w:rPr>
        <w:t>3.2.</w:t>
      </w:r>
      <w:r w:rsidR="00D466BB">
        <w:rPr>
          <w:rFonts w:ascii="Garamond" w:eastAsiaTheme="minorEastAsia" w:hAnsi="Garamond" w:cstheme="minorBidi"/>
          <w:b/>
          <w:color w:val="0059B3"/>
          <w:szCs w:val="22"/>
          <w:lang w:eastAsia="ja-JP"/>
        </w:rPr>
        <w:t>3</w:t>
      </w:r>
    </w:p>
    <w:p w14:paraId="48B997B2" w14:textId="760D7813" w:rsidR="00C96BDD" w:rsidRPr="006C7A2C" w:rsidRDefault="00C96BDD" w:rsidP="00C96BDD">
      <w:pPr>
        <w:spacing w:line="360" w:lineRule="auto"/>
        <w:jc w:val="both"/>
        <w:rPr>
          <w:rFonts w:ascii="Garamond" w:eastAsiaTheme="minorEastAsia" w:hAnsi="Garamond" w:cstheme="minorBidi"/>
          <w:b/>
          <w:color w:val="0059B3"/>
          <w:szCs w:val="22"/>
          <w:lang w:eastAsia="ja-JP"/>
        </w:rPr>
      </w:pPr>
      <w:r w:rsidRPr="006C7A2C">
        <w:rPr>
          <w:rFonts w:ascii="Garamond" w:eastAsiaTheme="minorEastAsia" w:hAnsi="Garamond" w:cstheme="minorBidi"/>
          <w:b/>
          <w:color w:val="0059B3"/>
          <w:szCs w:val="22"/>
          <w:lang w:eastAsia="ja-JP"/>
        </w:rPr>
        <w:t>data</w:t>
      </w:r>
      <w:r>
        <w:rPr>
          <w:rFonts w:ascii="Garamond" w:eastAsiaTheme="minorEastAsia" w:hAnsi="Garamond" w:cstheme="minorBidi"/>
          <w:b/>
          <w:color w:val="0059B3"/>
          <w:szCs w:val="22"/>
          <w:lang w:eastAsia="ja-JP"/>
        </w:rPr>
        <w:t>set</w:t>
      </w:r>
    </w:p>
    <w:p w14:paraId="3F5E0E81" w14:textId="0A19AD38" w:rsidR="00C96BDD" w:rsidRDefault="00C96BDD" w:rsidP="00C96BDD">
      <w:pPr>
        <w:spacing w:line="360" w:lineRule="auto"/>
        <w:jc w:val="both"/>
        <w:rPr>
          <w:rFonts w:ascii="Garamond" w:eastAsiaTheme="minorEastAsia" w:hAnsi="Garamond" w:cstheme="minorBidi"/>
          <w:szCs w:val="22"/>
          <w:lang w:eastAsia="ja-JP"/>
        </w:rPr>
      </w:pPr>
      <w:r>
        <w:rPr>
          <w:rFonts w:ascii="Garamond" w:eastAsiaTheme="minorEastAsia" w:hAnsi="Garamond" w:cstheme="minorBidi"/>
          <w:szCs w:val="22"/>
          <w:lang w:eastAsia="ja-JP"/>
        </w:rPr>
        <w:t>c</w:t>
      </w:r>
      <w:r w:rsidRPr="00C96BDD">
        <w:rPr>
          <w:rFonts w:ascii="Garamond" w:eastAsiaTheme="minorEastAsia" w:hAnsi="Garamond" w:cstheme="minorBidi"/>
          <w:szCs w:val="22"/>
          <w:lang w:eastAsia="ja-JP"/>
        </w:rPr>
        <w:t>ollezione identificabile di dati</w:t>
      </w:r>
      <w:r w:rsidR="000E38E4">
        <w:rPr>
          <w:rFonts w:ascii="Garamond" w:eastAsiaTheme="minorEastAsia" w:hAnsi="Garamond" w:cstheme="minorBidi"/>
          <w:szCs w:val="22"/>
          <w:lang w:eastAsia="ja-JP"/>
        </w:rPr>
        <w:t xml:space="preserve"> [ISO]</w:t>
      </w:r>
    </w:p>
    <w:p w14:paraId="16170427" w14:textId="7C47FD90" w:rsidR="000E38E4" w:rsidRDefault="000E38E4" w:rsidP="00A706DD">
      <w:pPr>
        <w:spacing w:after="120" w:line="360" w:lineRule="auto"/>
        <w:jc w:val="both"/>
        <w:rPr>
          <w:rFonts w:ascii="Garamond" w:eastAsiaTheme="minorEastAsia" w:hAnsi="Garamond" w:cstheme="minorBidi"/>
          <w:szCs w:val="22"/>
          <w:lang w:eastAsia="ja-JP"/>
        </w:rPr>
      </w:pPr>
      <w:r>
        <w:rPr>
          <w:rFonts w:ascii="Garamond" w:eastAsiaTheme="minorEastAsia" w:hAnsi="Garamond" w:cstheme="minorBidi"/>
          <w:szCs w:val="22"/>
          <w:lang w:eastAsia="ja-JP"/>
        </w:rPr>
        <w:t>collezione</w:t>
      </w:r>
      <w:r w:rsidRPr="000E38E4">
        <w:rPr>
          <w:rFonts w:ascii="Garamond" w:eastAsiaTheme="minorEastAsia" w:hAnsi="Garamond" w:cstheme="minorBidi"/>
          <w:szCs w:val="22"/>
          <w:lang w:eastAsia="ja-JP"/>
        </w:rPr>
        <w:t xml:space="preserve"> di dati, pubblicati o curati da un</w:t>
      </w:r>
      <w:r w:rsidR="00F43E84">
        <w:rPr>
          <w:rFonts w:ascii="Garamond" w:eastAsiaTheme="minorEastAsia" w:hAnsi="Garamond" w:cstheme="minorBidi"/>
          <w:szCs w:val="22"/>
          <w:lang w:eastAsia="ja-JP"/>
        </w:rPr>
        <w:t>’</w:t>
      </w:r>
      <w:r w:rsidRPr="000E38E4">
        <w:rPr>
          <w:rFonts w:ascii="Garamond" w:eastAsiaTheme="minorEastAsia" w:hAnsi="Garamond" w:cstheme="minorBidi"/>
          <w:szCs w:val="22"/>
          <w:lang w:eastAsia="ja-JP"/>
        </w:rPr>
        <w:t>unica fonte, e</w:t>
      </w:r>
      <w:r>
        <w:rPr>
          <w:rFonts w:ascii="Garamond" w:eastAsiaTheme="minorEastAsia" w:hAnsi="Garamond" w:cstheme="minorBidi"/>
          <w:szCs w:val="22"/>
          <w:lang w:eastAsia="ja-JP"/>
        </w:rPr>
        <w:t xml:space="preserve"> </w:t>
      </w:r>
      <w:r w:rsidRPr="000E38E4">
        <w:rPr>
          <w:rFonts w:ascii="Garamond" w:eastAsiaTheme="minorEastAsia" w:hAnsi="Garamond" w:cstheme="minorBidi"/>
          <w:szCs w:val="22"/>
          <w:lang w:eastAsia="ja-JP"/>
        </w:rPr>
        <w:t>disponibil</w:t>
      </w:r>
      <w:r>
        <w:rPr>
          <w:rFonts w:ascii="Garamond" w:eastAsiaTheme="minorEastAsia" w:hAnsi="Garamond" w:cstheme="minorBidi"/>
          <w:szCs w:val="22"/>
          <w:lang w:eastAsia="ja-JP"/>
        </w:rPr>
        <w:t>i</w:t>
      </w:r>
      <w:r w:rsidRPr="000E38E4">
        <w:rPr>
          <w:rFonts w:ascii="Garamond" w:eastAsiaTheme="minorEastAsia" w:hAnsi="Garamond" w:cstheme="minorBidi"/>
          <w:szCs w:val="22"/>
          <w:lang w:eastAsia="ja-JP"/>
        </w:rPr>
        <w:t xml:space="preserve"> per l</w:t>
      </w:r>
      <w:r>
        <w:rPr>
          <w:rFonts w:ascii="Garamond" w:eastAsiaTheme="minorEastAsia" w:hAnsi="Garamond" w:cstheme="minorBidi"/>
          <w:szCs w:val="22"/>
          <w:lang w:eastAsia="ja-JP"/>
        </w:rPr>
        <w:t>’</w:t>
      </w:r>
      <w:r w:rsidRPr="000E38E4">
        <w:rPr>
          <w:rFonts w:ascii="Garamond" w:eastAsiaTheme="minorEastAsia" w:hAnsi="Garamond" w:cstheme="minorBidi"/>
          <w:szCs w:val="22"/>
          <w:lang w:eastAsia="ja-JP"/>
        </w:rPr>
        <w:t>accesso o il download in</w:t>
      </w:r>
      <w:r w:rsidR="00F43E84">
        <w:rPr>
          <w:rFonts w:ascii="Garamond" w:eastAsiaTheme="minorEastAsia" w:hAnsi="Garamond" w:cstheme="minorBidi"/>
          <w:szCs w:val="22"/>
          <w:lang w:eastAsia="ja-JP"/>
        </w:rPr>
        <w:t xml:space="preserve"> </w:t>
      </w:r>
      <w:r w:rsidRPr="000E38E4">
        <w:rPr>
          <w:rFonts w:ascii="Garamond" w:eastAsiaTheme="minorEastAsia" w:hAnsi="Garamond" w:cstheme="minorBidi"/>
          <w:szCs w:val="22"/>
          <w:lang w:eastAsia="ja-JP"/>
        </w:rPr>
        <w:t>uno o più formati</w:t>
      </w:r>
      <w:r>
        <w:rPr>
          <w:rFonts w:ascii="Garamond" w:eastAsiaTheme="minorEastAsia" w:hAnsi="Garamond" w:cstheme="minorBidi"/>
          <w:szCs w:val="22"/>
          <w:lang w:eastAsia="ja-JP"/>
        </w:rPr>
        <w:t xml:space="preserve"> [DCAT-AP]</w:t>
      </w:r>
    </w:p>
    <w:p w14:paraId="4EB13119" w14:textId="77777777" w:rsidR="00697B83" w:rsidRPr="006C7A2C" w:rsidRDefault="00697B83" w:rsidP="00697B83">
      <w:pPr>
        <w:spacing w:line="360" w:lineRule="auto"/>
        <w:jc w:val="both"/>
        <w:rPr>
          <w:rFonts w:ascii="Garamond" w:eastAsiaTheme="minorEastAsia" w:hAnsi="Garamond" w:cstheme="minorBidi"/>
          <w:b/>
          <w:color w:val="0059B3"/>
          <w:szCs w:val="22"/>
          <w:lang w:eastAsia="ja-JP"/>
        </w:rPr>
      </w:pPr>
      <w:r w:rsidRPr="006C7A2C">
        <w:rPr>
          <w:rFonts w:ascii="Garamond" w:eastAsiaTheme="minorEastAsia" w:hAnsi="Garamond" w:cstheme="minorBidi"/>
          <w:b/>
          <w:color w:val="0059B3"/>
          <w:szCs w:val="22"/>
          <w:lang w:eastAsia="ja-JP"/>
        </w:rPr>
        <w:t>3.2.</w:t>
      </w:r>
      <w:r>
        <w:rPr>
          <w:rFonts w:ascii="Garamond" w:eastAsiaTheme="minorEastAsia" w:hAnsi="Garamond" w:cstheme="minorBidi"/>
          <w:b/>
          <w:color w:val="0059B3"/>
          <w:szCs w:val="22"/>
          <w:lang w:eastAsia="ja-JP"/>
        </w:rPr>
        <w:t>4</w:t>
      </w:r>
    </w:p>
    <w:p w14:paraId="7EB55EA6" w14:textId="5D5C2454" w:rsidR="00697B83" w:rsidRPr="006C7A2C" w:rsidRDefault="00697B83" w:rsidP="00697B83">
      <w:pPr>
        <w:spacing w:line="360" w:lineRule="auto"/>
        <w:jc w:val="both"/>
        <w:rPr>
          <w:rFonts w:ascii="Garamond" w:eastAsiaTheme="minorEastAsia" w:hAnsi="Garamond" w:cstheme="minorBidi"/>
          <w:b/>
          <w:color w:val="0059B3"/>
          <w:szCs w:val="22"/>
          <w:lang w:eastAsia="ja-JP"/>
        </w:rPr>
      </w:pPr>
      <w:r>
        <w:rPr>
          <w:rFonts w:ascii="Garamond" w:eastAsiaTheme="minorEastAsia" w:hAnsi="Garamond" w:cstheme="minorBidi"/>
          <w:b/>
          <w:color w:val="0059B3"/>
          <w:szCs w:val="22"/>
          <w:lang w:eastAsia="ja-JP"/>
        </w:rPr>
        <w:t>download in blocco</w:t>
      </w:r>
    </w:p>
    <w:p w14:paraId="70D76D54" w14:textId="563D86B9" w:rsidR="00697B83" w:rsidRDefault="00697B83" w:rsidP="00A706DD">
      <w:pPr>
        <w:spacing w:after="120" w:line="360" w:lineRule="auto"/>
        <w:jc w:val="both"/>
        <w:rPr>
          <w:rFonts w:ascii="Garamond" w:eastAsiaTheme="minorEastAsia" w:hAnsi="Garamond" w:cstheme="minorBidi"/>
          <w:szCs w:val="22"/>
          <w:lang w:eastAsia="ja-JP"/>
        </w:rPr>
      </w:pPr>
      <w:r>
        <w:rPr>
          <w:rFonts w:ascii="Garamond" w:eastAsiaTheme="minorEastAsia" w:hAnsi="Garamond" w:cstheme="minorBidi"/>
          <w:bCs/>
          <w:szCs w:val="22"/>
          <w:lang w:eastAsia="ja-JP"/>
        </w:rPr>
        <w:t xml:space="preserve">operazione </w:t>
      </w:r>
      <w:r w:rsidR="00415601">
        <w:rPr>
          <w:rFonts w:ascii="Garamond" w:eastAsiaTheme="minorEastAsia" w:hAnsi="Garamond" w:cstheme="minorBidi"/>
          <w:bCs/>
          <w:szCs w:val="22"/>
          <w:lang w:eastAsia="ja-JP"/>
        </w:rPr>
        <w:t xml:space="preserve">che consente, in modo semplice ed efficiente, </w:t>
      </w:r>
      <w:r>
        <w:rPr>
          <w:rFonts w:ascii="Garamond" w:eastAsiaTheme="minorEastAsia" w:hAnsi="Garamond" w:cstheme="minorBidi"/>
          <w:bCs/>
          <w:szCs w:val="22"/>
          <w:lang w:eastAsia="ja-JP"/>
        </w:rPr>
        <w:t>di scarica</w:t>
      </w:r>
      <w:r w:rsidR="00415601">
        <w:rPr>
          <w:rFonts w:ascii="Garamond" w:eastAsiaTheme="minorEastAsia" w:hAnsi="Garamond" w:cstheme="minorBidi"/>
          <w:bCs/>
          <w:szCs w:val="22"/>
          <w:lang w:eastAsia="ja-JP"/>
        </w:rPr>
        <w:t xml:space="preserve">re, con un’unica richiesta, </w:t>
      </w:r>
      <w:r>
        <w:rPr>
          <w:rFonts w:ascii="Garamond" w:eastAsiaTheme="minorEastAsia" w:hAnsi="Garamond" w:cstheme="minorBidi"/>
          <w:bCs/>
          <w:szCs w:val="22"/>
          <w:lang w:eastAsia="ja-JP"/>
        </w:rPr>
        <w:t>l’intero set di dati</w:t>
      </w:r>
      <w:r w:rsidR="00323399">
        <w:rPr>
          <w:rFonts w:ascii="Garamond" w:eastAsiaTheme="minorEastAsia" w:hAnsi="Garamond" w:cstheme="minorBidi"/>
          <w:bCs/>
          <w:szCs w:val="22"/>
          <w:lang w:eastAsia="ja-JP"/>
        </w:rPr>
        <w:t xml:space="preserve"> nel sistema dell’utente</w:t>
      </w:r>
    </w:p>
    <w:p w14:paraId="05AFE35F" w14:textId="0343ED96" w:rsidR="00FE2839" w:rsidRPr="006C7A2C" w:rsidRDefault="00FE2839" w:rsidP="00FE2839">
      <w:pPr>
        <w:spacing w:line="360" w:lineRule="auto"/>
        <w:jc w:val="both"/>
        <w:rPr>
          <w:rFonts w:ascii="Garamond" w:eastAsiaTheme="minorEastAsia" w:hAnsi="Garamond" w:cstheme="minorBidi"/>
          <w:b/>
          <w:color w:val="0059B3"/>
          <w:szCs w:val="22"/>
          <w:lang w:eastAsia="ja-JP"/>
        </w:rPr>
      </w:pPr>
      <w:r w:rsidRPr="006C7A2C">
        <w:rPr>
          <w:rFonts w:ascii="Garamond" w:eastAsiaTheme="minorEastAsia" w:hAnsi="Garamond" w:cstheme="minorBidi"/>
          <w:b/>
          <w:color w:val="0059B3"/>
          <w:szCs w:val="22"/>
          <w:lang w:eastAsia="ja-JP"/>
        </w:rPr>
        <w:t>3.2.</w:t>
      </w:r>
      <w:r w:rsidR="006C3DB0">
        <w:rPr>
          <w:rFonts w:ascii="Garamond" w:eastAsiaTheme="minorEastAsia" w:hAnsi="Garamond" w:cstheme="minorBidi"/>
          <w:b/>
          <w:color w:val="0059B3"/>
          <w:szCs w:val="22"/>
          <w:lang w:eastAsia="ja-JP"/>
        </w:rPr>
        <w:t>5</w:t>
      </w:r>
    </w:p>
    <w:p w14:paraId="47B26603" w14:textId="77777777" w:rsidR="00753717" w:rsidRPr="006C7A2C" w:rsidRDefault="00753717" w:rsidP="00FE2839">
      <w:pPr>
        <w:spacing w:line="360" w:lineRule="auto"/>
        <w:jc w:val="both"/>
        <w:rPr>
          <w:rFonts w:ascii="Garamond" w:eastAsiaTheme="minorEastAsia" w:hAnsi="Garamond" w:cstheme="minorBidi"/>
          <w:b/>
          <w:color w:val="0059B3"/>
          <w:szCs w:val="22"/>
          <w:lang w:eastAsia="ja-JP"/>
        </w:rPr>
      </w:pPr>
      <w:r w:rsidRPr="006C7A2C">
        <w:rPr>
          <w:rFonts w:ascii="Garamond" w:eastAsiaTheme="minorEastAsia" w:hAnsi="Garamond" w:cstheme="minorBidi"/>
          <w:b/>
          <w:color w:val="0059B3"/>
          <w:szCs w:val="22"/>
          <w:lang w:eastAsia="ja-JP"/>
        </w:rPr>
        <w:t xml:space="preserve">DRM </w:t>
      </w:r>
      <w:proofErr w:type="spellStart"/>
      <w:r w:rsidRPr="006C7A2C">
        <w:rPr>
          <w:rFonts w:ascii="Garamond" w:eastAsiaTheme="minorEastAsia" w:hAnsi="Garamond" w:cstheme="minorBidi"/>
          <w:b/>
          <w:color w:val="0059B3"/>
          <w:szCs w:val="22"/>
          <w:lang w:eastAsia="ja-JP"/>
        </w:rPr>
        <w:t>clause</w:t>
      </w:r>
      <w:proofErr w:type="spellEnd"/>
      <w:r w:rsidRPr="006C7A2C">
        <w:rPr>
          <w:rFonts w:ascii="Garamond" w:eastAsiaTheme="minorEastAsia" w:hAnsi="Garamond" w:cstheme="minorBidi"/>
          <w:b/>
          <w:color w:val="0059B3"/>
          <w:szCs w:val="22"/>
          <w:lang w:eastAsia="ja-JP"/>
        </w:rPr>
        <w:t xml:space="preserve"> (clausola DRM)</w:t>
      </w:r>
    </w:p>
    <w:p w14:paraId="22006B44" w14:textId="7356453D" w:rsidR="00753717" w:rsidRPr="006C7A2C" w:rsidRDefault="00753717" w:rsidP="00FE2839">
      <w:pPr>
        <w:spacing w:line="360" w:lineRule="auto"/>
        <w:jc w:val="both"/>
        <w:rPr>
          <w:rFonts w:ascii="Garamond" w:eastAsiaTheme="minorEastAsia" w:hAnsi="Garamond" w:cstheme="minorBidi"/>
          <w:bCs/>
          <w:szCs w:val="22"/>
          <w:lang w:eastAsia="ja-JP"/>
        </w:rPr>
      </w:pPr>
      <w:r w:rsidRPr="006C7A2C">
        <w:rPr>
          <w:rFonts w:ascii="Garamond" w:eastAsiaTheme="minorEastAsia" w:hAnsi="Garamond" w:cstheme="minorBidi"/>
          <w:bCs/>
          <w:szCs w:val="22"/>
          <w:lang w:eastAsia="ja-JP"/>
        </w:rPr>
        <w:t>“</w:t>
      </w:r>
      <w:r w:rsidRPr="00AD0D0C">
        <w:rPr>
          <w:rFonts w:ascii="Garamond" w:eastAsiaTheme="minorEastAsia" w:hAnsi="Garamond" w:cstheme="minorBidi"/>
          <w:bCs/>
          <w:i/>
          <w:iCs/>
          <w:szCs w:val="22"/>
          <w:lang w:eastAsia="ja-JP"/>
        </w:rPr>
        <w:t>eventuali termini o misure tecnologiche presenti nel Database, in un Database Derivato, o in tutto o in parte sostanziale dei contenuti che alterano o limitano i termini della Licenza</w:t>
      </w:r>
      <w:r w:rsidRPr="006C7A2C">
        <w:rPr>
          <w:rFonts w:ascii="Garamond" w:eastAsiaTheme="minorEastAsia" w:hAnsi="Garamond" w:cstheme="minorBidi"/>
          <w:bCs/>
          <w:szCs w:val="22"/>
          <w:lang w:eastAsia="ja-JP"/>
        </w:rPr>
        <w:t>”</w:t>
      </w:r>
      <w:r w:rsidR="000062B3">
        <w:rPr>
          <w:rFonts w:ascii="Garamond" w:eastAsiaTheme="minorEastAsia" w:hAnsi="Garamond" w:cstheme="minorBidi"/>
          <w:bCs/>
          <w:szCs w:val="22"/>
          <w:lang w:eastAsia="ja-JP"/>
        </w:rPr>
        <w:t xml:space="preserve"> [</w:t>
      </w:r>
      <w:r w:rsidR="000062B3" w:rsidRPr="006C7A2C">
        <w:rPr>
          <w:rFonts w:ascii="Garamond" w:eastAsiaTheme="minorEastAsia" w:hAnsi="Garamond" w:cstheme="minorBidi"/>
          <w:bCs/>
          <w:szCs w:val="22"/>
          <w:lang w:eastAsia="ja-JP"/>
        </w:rPr>
        <w:t xml:space="preserve">licenza </w:t>
      </w:r>
      <w:proofErr w:type="spellStart"/>
      <w:r w:rsidR="000062B3" w:rsidRPr="006C7A2C">
        <w:rPr>
          <w:rFonts w:ascii="Garamond" w:eastAsiaTheme="minorEastAsia" w:hAnsi="Garamond" w:cstheme="minorBidi"/>
          <w:bCs/>
          <w:szCs w:val="22"/>
          <w:lang w:eastAsia="ja-JP"/>
        </w:rPr>
        <w:t>ODbL</w:t>
      </w:r>
      <w:proofErr w:type="spellEnd"/>
      <w:r w:rsidR="000062B3">
        <w:rPr>
          <w:rFonts w:ascii="Garamond" w:eastAsiaTheme="minorEastAsia" w:hAnsi="Garamond" w:cstheme="minorBidi"/>
          <w:bCs/>
          <w:szCs w:val="22"/>
          <w:lang w:eastAsia="ja-JP"/>
        </w:rPr>
        <w:t>]</w:t>
      </w:r>
      <w:r w:rsidRPr="006C7A2C">
        <w:rPr>
          <w:rFonts w:ascii="Garamond" w:eastAsiaTheme="minorEastAsia" w:hAnsi="Garamond" w:cstheme="minorBidi"/>
          <w:bCs/>
          <w:szCs w:val="22"/>
          <w:lang w:eastAsia="ja-JP"/>
        </w:rPr>
        <w:t>, intesa, quindi, come divieto di imposizione salvo possibilità di lasciare copia aperta</w:t>
      </w:r>
    </w:p>
    <w:p w14:paraId="051FD1F2" w14:textId="068B8D79" w:rsidR="00753717" w:rsidRDefault="00753717" w:rsidP="00753717">
      <w:pPr>
        <w:spacing w:after="120" w:line="360" w:lineRule="auto"/>
        <w:jc w:val="both"/>
        <w:rPr>
          <w:rFonts w:ascii="Garamond" w:eastAsiaTheme="minorEastAsia" w:hAnsi="Garamond" w:cstheme="minorBidi"/>
          <w:bCs/>
          <w:szCs w:val="22"/>
          <w:lang w:eastAsia="ja-JP"/>
        </w:rPr>
      </w:pPr>
      <w:r w:rsidRPr="006C7A2C">
        <w:rPr>
          <w:rFonts w:ascii="Garamond" w:eastAsiaTheme="minorEastAsia" w:hAnsi="Garamond" w:cstheme="minorBidi"/>
          <w:bCs/>
          <w:szCs w:val="22"/>
          <w:lang w:eastAsia="ja-JP"/>
        </w:rPr>
        <w:t>“</w:t>
      </w:r>
      <w:r w:rsidRPr="00AD0D0C">
        <w:rPr>
          <w:rFonts w:ascii="Garamond" w:eastAsiaTheme="minorEastAsia" w:hAnsi="Garamond" w:cstheme="minorBidi"/>
          <w:bCs/>
          <w:i/>
          <w:iCs/>
          <w:szCs w:val="22"/>
          <w:lang w:eastAsia="ja-JP"/>
        </w:rPr>
        <w:t>misure che, in assenza di apposita autorità, possono non essere eluse ai sensi di leggi che adempiono agli obblighi di cui all'articolo 11 del Trattato WIPO sul diritto d’autore adottato il 20 dicembre 1996, e/o accordi internazionali simili</w:t>
      </w:r>
      <w:r w:rsidRPr="006C7A2C">
        <w:rPr>
          <w:rFonts w:ascii="Garamond" w:eastAsiaTheme="minorEastAsia" w:hAnsi="Garamond" w:cstheme="minorBidi"/>
          <w:bCs/>
          <w:szCs w:val="22"/>
          <w:lang w:eastAsia="ja-JP"/>
        </w:rPr>
        <w:t>”</w:t>
      </w:r>
      <w:r w:rsidR="000062B3">
        <w:rPr>
          <w:rFonts w:ascii="Garamond" w:eastAsiaTheme="minorEastAsia" w:hAnsi="Garamond" w:cstheme="minorBidi"/>
          <w:bCs/>
          <w:szCs w:val="22"/>
          <w:lang w:eastAsia="ja-JP"/>
        </w:rPr>
        <w:t xml:space="preserve"> [</w:t>
      </w:r>
      <w:r w:rsidR="000062B3" w:rsidRPr="006C7A2C">
        <w:rPr>
          <w:rFonts w:ascii="Garamond" w:eastAsiaTheme="minorEastAsia" w:hAnsi="Garamond" w:cstheme="minorBidi"/>
          <w:bCs/>
          <w:szCs w:val="22"/>
          <w:lang w:eastAsia="ja-JP"/>
        </w:rPr>
        <w:t>licenza CC-BY</w:t>
      </w:r>
      <w:r w:rsidR="000062B3">
        <w:rPr>
          <w:rFonts w:ascii="Garamond" w:eastAsiaTheme="minorEastAsia" w:hAnsi="Garamond" w:cstheme="minorBidi"/>
          <w:bCs/>
          <w:szCs w:val="22"/>
          <w:lang w:eastAsia="ja-JP"/>
        </w:rPr>
        <w:t>]</w:t>
      </w:r>
      <w:r w:rsidRPr="006C7A2C">
        <w:rPr>
          <w:rFonts w:ascii="Garamond" w:eastAsiaTheme="minorEastAsia" w:hAnsi="Garamond" w:cstheme="minorBidi"/>
          <w:bCs/>
          <w:szCs w:val="22"/>
          <w:lang w:eastAsia="ja-JP"/>
        </w:rPr>
        <w:t>, intesa quindi come divieto di imposizione senza alternative</w:t>
      </w:r>
    </w:p>
    <w:p w14:paraId="6E336E90" w14:textId="5FFE483D" w:rsidR="009D3810" w:rsidRPr="006C7A2C" w:rsidRDefault="009D3810" w:rsidP="009D3810">
      <w:pPr>
        <w:spacing w:line="360" w:lineRule="auto"/>
        <w:jc w:val="both"/>
        <w:rPr>
          <w:rFonts w:ascii="Garamond" w:eastAsiaTheme="minorEastAsia" w:hAnsi="Garamond" w:cstheme="minorBidi"/>
          <w:b/>
          <w:color w:val="0059B3"/>
          <w:szCs w:val="22"/>
          <w:lang w:eastAsia="ja-JP"/>
        </w:rPr>
      </w:pPr>
      <w:r w:rsidRPr="006C7A2C">
        <w:rPr>
          <w:rFonts w:ascii="Garamond" w:eastAsiaTheme="minorEastAsia" w:hAnsi="Garamond" w:cstheme="minorBidi"/>
          <w:b/>
          <w:color w:val="0059B3"/>
          <w:szCs w:val="22"/>
          <w:lang w:eastAsia="ja-JP"/>
        </w:rPr>
        <w:t>3.2.</w:t>
      </w:r>
      <w:r w:rsidR="006C3DB0">
        <w:rPr>
          <w:rFonts w:ascii="Garamond" w:eastAsiaTheme="minorEastAsia" w:hAnsi="Garamond" w:cstheme="minorBidi"/>
          <w:b/>
          <w:color w:val="0059B3"/>
          <w:szCs w:val="22"/>
          <w:lang w:eastAsia="ja-JP"/>
        </w:rPr>
        <w:t>6</w:t>
      </w:r>
    </w:p>
    <w:p w14:paraId="46257DA1" w14:textId="28308AB8" w:rsidR="009D3810" w:rsidRPr="00A50424" w:rsidRDefault="009D3810" w:rsidP="009D3810">
      <w:pPr>
        <w:spacing w:line="360" w:lineRule="auto"/>
        <w:jc w:val="both"/>
        <w:rPr>
          <w:rFonts w:ascii="Garamond" w:eastAsiaTheme="minorEastAsia" w:hAnsi="Garamond" w:cstheme="minorBidi"/>
          <w:b/>
          <w:color w:val="0059B3"/>
          <w:szCs w:val="22"/>
          <w:lang w:eastAsia="ja-JP"/>
        </w:rPr>
      </w:pPr>
      <w:r w:rsidRPr="00A50424">
        <w:rPr>
          <w:rFonts w:ascii="Garamond" w:eastAsiaTheme="minorEastAsia" w:hAnsi="Garamond" w:cstheme="minorBidi"/>
          <w:b/>
          <w:color w:val="0059B3"/>
          <w:szCs w:val="22"/>
          <w:lang w:eastAsia="ja-JP"/>
        </w:rPr>
        <w:t>portale dati</w:t>
      </w:r>
    </w:p>
    <w:p w14:paraId="62B5F743" w14:textId="2DF24B77" w:rsidR="009D3810" w:rsidRPr="009D3810" w:rsidRDefault="009D3810" w:rsidP="009D3810">
      <w:pPr>
        <w:spacing w:after="120" w:line="360" w:lineRule="auto"/>
        <w:jc w:val="both"/>
        <w:rPr>
          <w:rFonts w:ascii="Garamond" w:eastAsiaTheme="minorEastAsia" w:hAnsi="Garamond" w:cstheme="minorBidi"/>
          <w:szCs w:val="22"/>
          <w:lang w:eastAsia="ja-JP"/>
        </w:rPr>
      </w:pPr>
      <w:r w:rsidRPr="009D3810">
        <w:rPr>
          <w:rFonts w:ascii="Garamond" w:eastAsiaTheme="minorEastAsia" w:hAnsi="Garamond" w:cstheme="minorBidi"/>
          <w:szCs w:val="22"/>
          <w:lang w:eastAsia="ja-JP"/>
        </w:rPr>
        <w:t xml:space="preserve">un sistema basato sul Web che contiene un catalogo dati con </w:t>
      </w:r>
      <w:r>
        <w:rPr>
          <w:rFonts w:ascii="Garamond" w:eastAsiaTheme="minorEastAsia" w:hAnsi="Garamond" w:cstheme="minorBidi"/>
          <w:szCs w:val="22"/>
          <w:lang w:eastAsia="ja-JP"/>
        </w:rPr>
        <w:t xml:space="preserve">le </w:t>
      </w:r>
      <w:r w:rsidRPr="009D3810">
        <w:rPr>
          <w:rFonts w:ascii="Garamond" w:eastAsiaTheme="minorEastAsia" w:hAnsi="Garamond" w:cstheme="minorBidi"/>
          <w:szCs w:val="22"/>
          <w:lang w:eastAsia="ja-JP"/>
        </w:rPr>
        <w:t>descrizioni d</w:t>
      </w:r>
      <w:r w:rsidR="002311E4">
        <w:rPr>
          <w:rFonts w:ascii="Garamond" w:eastAsiaTheme="minorEastAsia" w:hAnsi="Garamond" w:cstheme="minorBidi"/>
          <w:szCs w:val="22"/>
          <w:lang w:eastAsia="ja-JP"/>
        </w:rPr>
        <w:t>ei</w:t>
      </w:r>
      <w:r w:rsidRPr="009D3810">
        <w:rPr>
          <w:rFonts w:ascii="Garamond" w:eastAsiaTheme="minorEastAsia" w:hAnsi="Garamond" w:cstheme="minorBidi"/>
          <w:szCs w:val="22"/>
          <w:lang w:eastAsia="ja-JP"/>
        </w:rPr>
        <w:t xml:space="preserve"> </w:t>
      </w:r>
      <w:r>
        <w:rPr>
          <w:rFonts w:ascii="Garamond" w:eastAsiaTheme="minorEastAsia" w:hAnsi="Garamond" w:cstheme="minorBidi"/>
          <w:szCs w:val="22"/>
          <w:lang w:eastAsia="ja-JP"/>
        </w:rPr>
        <w:t>dataset</w:t>
      </w:r>
      <w:r w:rsidRPr="009D3810">
        <w:rPr>
          <w:rFonts w:ascii="Garamond" w:eastAsiaTheme="minorEastAsia" w:hAnsi="Garamond" w:cstheme="minorBidi"/>
          <w:szCs w:val="22"/>
          <w:lang w:eastAsia="ja-JP"/>
        </w:rPr>
        <w:t xml:space="preserve"> e fornisce</w:t>
      </w:r>
      <w:r>
        <w:rPr>
          <w:rFonts w:ascii="Garamond" w:eastAsiaTheme="minorEastAsia" w:hAnsi="Garamond" w:cstheme="minorBidi"/>
          <w:szCs w:val="22"/>
          <w:lang w:eastAsia="ja-JP"/>
        </w:rPr>
        <w:t xml:space="preserve"> </w:t>
      </w:r>
      <w:r w:rsidRPr="009D3810">
        <w:rPr>
          <w:rFonts w:ascii="Garamond" w:eastAsiaTheme="minorEastAsia" w:hAnsi="Garamond" w:cstheme="minorBidi"/>
          <w:szCs w:val="22"/>
          <w:lang w:eastAsia="ja-JP"/>
        </w:rPr>
        <w:t xml:space="preserve">servizi che consentono </w:t>
      </w:r>
      <w:r>
        <w:rPr>
          <w:rFonts w:ascii="Garamond" w:eastAsiaTheme="minorEastAsia" w:hAnsi="Garamond" w:cstheme="minorBidi"/>
          <w:szCs w:val="22"/>
          <w:lang w:eastAsia="ja-JP"/>
        </w:rPr>
        <w:t>la ricerca</w:t>
      </w:r>
      <w:r w:rsidRPr="009D3810">
        <w:rPr>
          <w:rFonts w:ascii="Garamond" w:eastAsiaTheme="minorEastAsia" w:hAnsi="Garamond" w:cstheme="minorBidi"/>
          <w:szCs w:val="22"/>
          <w:lang w:eastAsia="ja-JP"/>
        </w:rPr>
        <w:t xml:space="preserve"> e il riutilizzo de</w:t>
      </w:r>
      <w:r>
        <w:rPr>
          <w:rFonts w:ascii="Garamond" w:eastAsiaTheme="minorEastAsia" w:hAnsi="Garamond" w:cstheme="minorBidi"/>
          <w:szCs w:val="22"/>
          <w:lang w:eastAsia="ja-JP"/>
        </w:rPr>
        <w:t>i</w:t>
      </w:r>
      <w:r w:rsidRPr="009D3810">
        <w:rPr>
          <w:rFonts w:ascii="Garamond" w:eastAsiaTheme="minorEastAsia" w:hAnsi="Garamond" w:cstheme="minorBidi"/>
          <w:szCs w:val="22"/>
          <w:lang w:eastAsia="ja-JP"/>
        </w:rPr>
        <w:t xml:space="preserve"> </w:t>
      </w:r>
      <w:r>
        <w:rPr>
          <w:rFonts w:ascii="Garamond" w:eastAsiaTheme="minorEastAsia" w:hAnsi="Garamond" w:cstheme="minorBidi"/>
          <w:szCs w:val="22"/>
          <w:lang w:eastAsia="ja-JP"/>
        </w:rPr>
        <w:t>d</w:t>
      </w:r>
      <w:r w:rsidRPr="009D3810">
        <w:rPr>
          <w:rFonts w:ascii="Garamond" w:eastAsiaTheme="minorEastAsia" w:hAnsi="Garamond" w:cstheme="minorBidi"/>
          <w:szCs w:val="22"/>
          <w:lang w:eastAsia="ja-JP"/>
        </w:rPr>
        <w:t>ataset</w:t>
      </w:r>
      <w:r>
        <w:rPr>
          <w:rFonts w:ascii="Garamond" w:eastAsiaTheme="minorEastAsia" w:hAnsi="Garamond" w:cstheme="minorBidi"/>
          <w:szCs w:val="22"/>
          <w:lang w:eastAsia="ja-JP"/>
        </w:rPr>
        <w:t xml:space="preserve"> stessi [DCAT-AP]</w:t>
      </w:r>
    </w:p>
    <w:p w14:paraId="6DA59176" w14:textId="77777777" w:rsidR="00FD400B" w:rsidRDefault="00FD400B" w:rsidP="00FD400B">
      <w:pPr>
        <w:spacing w:line="360" w:lineRule="auto"/>
        <w:jc w:val="both"/>
        <w:rPr>
          <w:rFonts w:ascii="Garamond" w:eastAsiaTheme="minorEastAsia" w:hAnsi="Garamond" w:cstheme="minorBidi"/>
          <w:b/>
          <w:color w:val="0059B3"/>
          <w:szCs w:val="22"/>
          <w:lang w:eastAsia="ja-JP"/>
        </w:rPr>
      </w:pPr>
      <w:r>
        <w:rPr>
          <w:rFonts w:ascii="Garamond" w:eastAsiaTheme="minorEastAsia" w:hAnsi="Garamond" w:cstheme="minorBidi"/>
          <w:b/>
          <w:color w:val="0059B3"/>
          <w:szCs w:val="22"/>
          <w:lang w:eastAsia="ja-JP"/>
        </w:rPr>
        <w:t>3.2.7</w:t>
      </w:r>
    </w:p>
    <w:p w14:paraId="03CA40CD" w14:textId="77777777" w:rsidR="00FD400B" w:rsidRDefault="00FD400B" w:rsidP="00FD400B">
      <w:pPr>
        <w:spacing w:line="360" w:lineRule="auto"/>
        <w:jc w:val="both"/>
        <w:rPr>
          <w:rFonts w:ascii="Garamond" w:eastAsiaTheme="minorEastAsia" w:hAnsi="Garamond" w:cstheme="minorBidi"/>
          <w:b/>
          <w:color w:val="0059B3"/>
          <w:szCs w:val="22"/>
          <w:lang w:eastAsia="ja-JP"/>
        </w:rPr>
      </w:pPr>
      <w:r>
        <w:rPr>
          <w:rFonts w:ascii="Garamond" w:eastAsiaTheme="minorEastAsia" w:hAnsi="Garamond" w:cstheme="minorBidi"/>
          <w:b/>
          <w:color w:val="0059B3"/>
          <w:szCs w:val="22"/>
          <w:lang w:eastAsia="ja-JP"/>
        </w:rPr>
        <w:t>processo di apertura dei dati</w:t>
      </w:r>
    </w:p>
    <w:p w14:paraId="433D1D18" w14:textId="32BF12A1" w:rsidR="00515397" w:rsidRDefault="00FD400B" w:rsidP="008C3976">
      <w:pPr>
        <w:spacing w:after="120" w:line="360" w:lineRule="auto"/>
        <w:jc w:val="both"/>
        <w:rPr>
          <w:rFonts w:ascii="Garamond" w:eastAsiaTheme="minorEastAsia" w:hAnsi="Garamond" w:cstheme="minorBidi"/>
          <w:b/>
          <w:color w:val="0059B3"/>
          <w:szCs w:val="22"/>
          <w:lang w:eastAsia="ja-JP"/>
        </w:rPr>
      </w:pPr>
      <w:r w:rsidRPr="00515397">
        <w:rPr>
          <w:rFonts w:ascii="Garamond" w:eastAsiaTheme="minorEastAsia" w:hAnsi="Garamond" w:cstheme="minorBidi"/>
          <w:szCs w:val="22"/>
          <w:lang w:eastAsia="ja-JP"/>
        </w:rPr>
        <w:t xml:space="preserve">processo volto </w:t>
      </w:r>
      <w:r w:rsidR="00724BA3">
        <w:rPr>
          <w:rFonts w:ascii="Garamond" w:eastAsiaTheme="minorEastAsia" w:hAnsi="Garamond" w:cstheme="minorBidi"/>
          <w:szCs w:val="22"/>
          <w:lang w:eastAsia="ja-JP"/>
        </w:rPr>
        <w:t>alla</w:t>
      </w:r>
      <w:r w:rsidRPr="00515397">
        <w:rPr>
          <w:rFonts w:ascii="Garamond" w:eastAsiaTheme="minorEastAsia" w:hAnsi="Garamond" w:cstheme="minorBidi"/>
          <w:szCs w:val="22"/>
          <w:lang w:eastAsia="ja-JP"/>
        </w:rPr>
        <w:t xml:space="preserve"> </w:t>
      </w:r>
      <w:r w:rsidR="00724BA3">
        <w:rPr>
          <w:rFonts w:ascii="Garamond" w:eastAsiaTheme="minorEastAsia" w:hAnsi="Garamond" w:cstheme="minorBidi"/>
          <w:szCs w:val="22"/>
          <w:lang w:eastAsia="ja-JP"/>
        </w:rPr>
        <w:t xml:space="preserve">produzione e alla disponibilità </w:t>
      </w:r>
      <w:r w:rsidRPr="00515397">
        <w:rPr>
          <w:rFonts w:ascii="Garamond" w:eastAsiaTheme="minorEastAsia" w:hAnsi="Garamond" w:cstheme="minorBidi"/>
          <w:szCs w:val="22"/>
          <w:lang w:eastAsia="ja-JP"/>
        </w:rPr>
        <w:t>di dati</w:t>
      </w:r>
      <w:r>
        <w:rPr>
          <w:rFonts w:ascii="Garamond" w:eastAsiaTheme="minorEastAsia" w:hAnsi="Garamond" w:cstheme="minorBidi"/>
          <w:szCs w:val="22"/>
          <w:lang w:eastAsia="ja-JP"/>
        </w:rPr>
        <w:t xml:space="preserve"> </w:t>
      </w:r>
      <w:r w:rsidRPr="00515397">
        <w:rPr>
          <w:rFonts w:ascii="Garamond" w:eastAsiaTheme="minorEastAsia" w:hAnsi="Garamond" w:cstheme="minorBidi"/>
          <w:szCs w:val="22"/>
          <w:lang w:eastAsia="ja-JP"/>
        </w:rPr>
        <w:t>basat</w:t>
      </w:r>
      <w:r w:rsidR="00724BA3">
        <w:rPr>
          <w:rFonts w:ascii="Garamond" w:eastAsiaTheme="minorEastAsia" w:hAnsi="Garamond" w:cstheme="minorBidi"/>
          <w:szCs w:val="22"/>
          <w:lang w:eastAsia="ja-JP"/>
        </w:rPr>
        <w:t>o</w:t>
      </w:r>
      <w:r w:rsidRPr="00515397">
        <w:rPr>
          <w:rFonts w:ascii="Garamond" w:eastAsiaTheme="minorEastAsia" w:hAnsi="Garamond" w:cstheme="minorBidi"/>
          <w:szCs w:val="22"/>
          <w:lang w:eastAsia="ja-JP"/>
        </w:rPr>
        <w:t xml:space="preserve"> sul principio dell</w:t>
      </w:r>
      <w:r>
        <w:rPr>
          <w:rFonts w:ascii="Garamond" w:eastAsiaTheme="minorEastAsia" w:hAnsi="Garamond" w:cstheme="minorBidi"/>
          <w:szCs w:val="22"/>
          <w:lang w:eastAsia="ja-JP"/>
        </w:rPr>
        <w:t>’“</w:t>
      </w:r>
      <w:r w:rsidRPr="00515397">
        <w:rPr>
          <w:rFonts w:ascii="Garamond" w:eastAsiaTheme="minorEastAsia" w:hAnsi="Garamond" w:cstheme="minorBidi"/>
          <w:i/>
          <w:iCs/>
          <w:szCs w:val="22"/>
          <w:lang w:eastAsia="ja-JP"/>
        </w:rPr>
        <w:t>apertura fin dalla progettazione e per impostazione predefinita</w:t>
      </w:r>
      <w:r w:rsidRPr="00515397">
        <w:rPr>
          <w:rFonts w:ascii="Garamond" w:eastAsiaTheme="minorEastAsia" w:hAnsi="Garamond" w:cstheme="minorBidi"/>
          <w:szCs w:val="22"/>
          <w:lang w:eastAsia="ja-JP"/>
        </w:rPr>
        <w:t>” dell</w:t>
      </w:r>
      <w:r>
        <w:rPr>
          <w:rFonts w:ascii="Garamond" w:eastAsiaTheme="minorEastAsia" w:hAnsi="Garamond" w:cstheme="minorBidi"/>
          <w:szCs w:val="22"/>
          <w:lang w:eastAsia="ja-JP"/>
        </w:rPr>
        <w:t>’</w:t>
      </w:r>
      <w:r w:rsidRPr="00515397">
        <w:rPr>
          <w:rFonts w:ascii="Garamond" w:eastAsiaTheme="minorEastAsia" w:hAnsi="Garamond" w:cstheme="minorBidi"/>
          <w:szCs w:val="22"/>
          <w:lang w:eastAsia="ja-JP"/>
        </w:rPr>
        <w:t>informazione del settore pubblico</w:t>
      </w:r>
      <w:r>
        <w:rPr>
          <w:rFonts w:ascii="Garamond" w:eastAsiaTheme="minorEastAsia" w:hAnsi="Garamond" w:cstheme="minorBidi"/>
          <w:szCs w:val="22"/>
          <w:lang w:eastAsia="ja-JP"/>
        </w:rPr>
        <w:t xml:space="preserve">, </w:t>
      </w:r>
      <w:r w:rsidR="007C2136" w:rsidRPr="007C2136">
        <w:rPr>
          <w:rFonts w:ascii="Garamond" w:eastAsiaTheme="minorEastAsia" w:hAnsi="Garamond" w:cstheme="minorBidi"/>
          <w:szCs w:val="22"/>
          <w:lang w:eastAsia="ja-JP"/>
        </w:rPr>
        <w:t>in formati aperti che possono essere utilizzati, riutilizzati e condivisi liberamente da ch</w:t>
      </w:r>
      <w:r w:rsidR="007C2136">
        <w:rPr>
          <w:rFonts w:ascii="Garamond" w:eastAsiaTheme="minorEastAsia" w:hAnsi="Garamond" w:cstheme="minorBidi"/>
          <w:szCs w:val="22"/>
          <w:lang w:eastAsia="ja-JP"/>
        </w:rPr>
        <w:t>iunque e per qualsiasi finalità</w:t>
      </w:r>
      <w:r w:rsidRPr="00515397">
        <w:rPr>
          <w:rFonts w:ascii="Garamond" w:eastAsiaTheme="minorEastAsia" w:hAnsi="Garamond" w:cstheme="minorBidi"/>
          <w:szCs w:val="22"/>
          <w:lang w:eastAsia="ja-JP"/>
        </w:rPr>
        <w:t xml:space="preserve">, nei limiti previsti dalla disciplina vigente. </w:t>
      </w:r>
      <w:r w:rsidR="000B587F" w:rsidRPr="0022094C">
        <w:rPr>
          <w:rFonts w:ascii="Garamond" w:eastAsiaTheme="minorEastAsia" w:hAnsi="Garamond" w:cstheme="minorBidi"/>
          <w:szCs w:val="22"/>
          <w:lang w:eastAsia="ja-JP"/>
        </w:rPr>
        <w:t xml:space="preserve">L’apertura dei dati, dunque, riguarda la “messa a disposizione” dei dati del settore pubblico per il riutilizzo, </w:t>
      </w:r>
      <w:r w:rsidR="007C2136" w:rsidRPr="007C2136">
        <w:rPr>
          <w:rFonts w:ascii="Garamond" w:eastAsiaTheme="minorEastAsia" w:hAnsi="Garamond" w:cstheme="minorBidi"/>
          <w:szCs w:val="22"/>
          <w:lang w:eastAsia="ja-JP"/>
        </w:rPr>
        <w:t xml:space="preserve">operazione che non coincide </w:t>
      </w:r>
      <w:r w:rsidR="007C2136" w:rsidRPr="007C2136">
        <w:rPr>
          <w:rFonts w:ascii="Garamond" w:eastAsiaTheme="minorEastAsia" w:hAnsi="Garamond" w:cstheme="minorBidi"/>
          <w:szCs w:val="22"/>
          <w:lang w:eastAsia="ja-JP"/>
        </w:rPr>
        <w:lastRenderedPageBreak/>
        <w:t>necessariamente con la “pubblicazione” dei dati, ma anche con la relativa fruizione conseguente alla “comunicazione” degli stessi a seguito di specifica richiesta di riutilizzo</w:t>
      </w:r>
    </w:p>
    <w:p w14:paraId="30C5D3E8" w14:textId="6F3ABC1F" w:rsidR="00753717" w:rsidRPr="006C7A2C" w:rsidRDefault="00753717" w:rsidP="00FE2839">
      <w:pPr>
        <w:spacing w:line="360" w:lineRule="auto"/>
        <w:jc w:val="both"/>
        <w:rPr>
          <w:rFonts w:ascii="Garamond" w:eastAsiaTheme="minorEastAsia" w:hAnsi="Garamond" w:cstheme="minorBidi"/>
          <w:b/>
          <w:color w:val="0059B3"/>
          <w:szCs w:val="22"/>
          <w:lang w:eastAsia="ja-JP"/>
        </w:rPr>
      </w:pPr>
      <w:r w:rsidRPr="006C7A2C">
        <w:rPr>
          <w:rFonts w:ascii="Garamond" w:eastAsiaTheme="minorEastAsia" w:hAnsi="Garamond" w:cstheme="minorBidi"/>
          <w:b/>
          <w:color w:val="0059B3"/>
          <w:szCs w:val="22"/>
          <w:lang w:eastAsia="ja-JP"/>
        </w:rPr>
        <w:t>3.2.</w:t>
      </w:r>
      <w:r w:rsidR="00515397">
        <w:rPr>
          <w:rFonts w:ascii="Garamond" w:eastAsiaTheme="minorEastAsia" w:hAnsi="Garamond" w:cstheme="minorBidi"/>
          <w:b/>
          <w:color w:val="0059B3"/>
          <w:szCs w:val="22"/>
          <w:lang w:eastAsia="ja-JP"/>
        </w:rPr>
        <w:t>8</w:t>
      </w:r>
    </w:p>
    <w:p w14:paraId="305F3E74" w14:textId="77777777" w:rsidR="00FE2839" w:rsidRPr="006C7A2C" w:rsidRDefault="00FE2839" w:rsidP="00FE2839">
      <w:pPr>
        <w:spacing w:line="360" w:lineRule="auto"/>
        <w:jc w:val="both"/>
        <w:rPr>
          <w:rFonts w:ascii="Garamond" w:eastAsiaTheme="minorEastAsia" w:hAnsi="Garamond" w:cstheme="minorBidi"/>
          <w:b/>
          <w:color w:val="0059B3"/>
          <w:szCs w:val="22"/>
          <w:lang w:eastAsia="ja-JP"/>
        </w:rPr>
      </w:pPr>
      <w:proofErr w:type="spellStart"/>
      <w:r w:rsidRPr="006C7A2C">
        <w:rPr>
          <w:rFonts w:ascii="Garamond" w:eastAsiaTheme="minorEastAsia" w:hAnsi="Garamond" w:cstheme="minorBidi"/>
          <w:b/>
          <w:color w:val="0059B3"/>
          <w:szCs w:val="22"/>
          <w:lang w:eastAsia="ja-JP"/>
        </w:rPr>
        <w:t>produced</w:t>
      </w:r>
      <w:proofErr w:type="spellEnd"/>
      <w:r w:rsidRPr="006C7A2C">
        <w:rPr>
          <w:rFonts w:ascii="Garamond" w:eastAsiaTheme="minorEastAsia" w:hAnsi="Garamond" w:cstheme="minorBidi"/>
          <w:b/>
          <w:color w:val="0059B3"/>
          <w:szCs w:val="22"/>
          <w:lang w:eastAsia="ja-JP"/>
        </w:rPr>
        <w:t xml:space="preserve"> work</w:t>
      </w:r>
    </w:p>
    <w:p w14:paraId="50EBB371" w14:textId="62FE7147" w:rsidR="00FE2839" w:rsidRPr="006C7A2C" w:rsidRDefault="00FE2839" w:rsidP="00FE2839">
      <w:pPr>
        <w:spacing w:after="120" w:line="360" w:lineRule="auto"/>
        <w:jc w:val="both"/>
        <w:rPr>
          <w:rFonts w:ascii="Garamond" w:eastAsiaTheme="minorEastAsia" w:hAnsi="Garamond" w:cstheme="minorBidi"/>
          <w:szCs w:val="22"/>
          <w:lang w:eastAsia="ja-JP"/>
        </w:rPr>
      </w:pPr>
      <w:r w:rsidRPr="006C7A2C">
        <w:rPr>
          <w:rFonts w:ascii="Garamond" w:eastAsiaTheme="minorEastAsia" w:hAnsi="Garamond" w:cstheme="minorBidi"/>
          <w:szCs w:val="22"/>
          <w:lang w:eastAsia="ja-JP"/>
        </w:rPr>
        <w:t>un’opera (come un’immagine, materiale audiovisivo, testo o suoni) risultante dall’utilizzo della totalità o di una parte sostanziale dei contenuti (tramite una ricerca o altra query) da un Database, inteso come un Database Derivato, o da un Database inteso come parte di una banca dati collettiva (</w:t>
      </w:r>
      <w:proofErr w:type="spellStart"/>
      <w:r w:rsidRPr="006C7A2C">
        <w:rPr>
          <w:rFonts w:ascii="Garamond" w:eastAsiaTheme="minorEastAsia" w:hAnsi="Garamond" w:cstheme="minorBidi"/>
          <w:szCs w:val="22"/>
          <w:lang w:eastAsia="ja-JP"/>
        </w:rPr>
        <w:t>collective</w:t>
      </w:r>
      <w:proofErr w:type="spellEnd"/>
      <w:r w:rsidRPr="006C7A2C">
        <w:rPr>
          <w:rFonts w:ascii="Garamond" w:eastAsiaTheme="minorEastAsia" w:hAnsi="Garamond" w:cstheme="minorBidi"/>
          <w:szCs w:val="22"/>
          <w:lang w:eastAsia="ja-JP"/>
        </w:rPr>
        <w:t xml:space="preserve"> database) [</w:t>
      </w:r>
      <w:proofErr w:type="spellStart"/>
      <w:r w:rsidRPr="006C7A2C">
        <w:rPr>
          <w:rFonts w:ascii="Garamond" w:eastAsiaTheme="minorEastAsia" w:hAnsi="Garamond" w:cstheme="minorBidi"/>
          <w:szCs w:val="22"/>
          <w:lang w:eastAsia="ja-JP"/>
        </w:rPr>
        <w:t>ODbL</w:t>
      </w:r>
      <w:proofErr w:type="spellEnd"/>
      <w:r w:rsidRPr="006C7A2C">
        <w:rPr>
          <w:rFonts w:ascii="Garamond" w:eastAsiaTheme="minorEastAsia" w:hAnsi="Garamond" w:cstheme="minorBidi"/>
          <w:szCs w:val="22"/>
          <w:lang w:eastAsia="ja-JP"/>
        </w:rPr>
        <w:t xml:space="preserve"> </w:t>
      </w:r>
      <w:proofErr w:type="spellStart"/>
      <w:r w:rsidRPr="006C7A2C">
        <w:rPr>
          <w:rFonts w:ascii="Garamond" w:eastAsiaTheme="minorEastAsia" w:hAnsi="Garamond" w:cstheme="minorBidi"/>
          <w:szCs w:val="22"/>
          <w:lang w:eastAsia="ja-JP"/>
        </w:rPr>
        <w:t>license</w:t>
      </w:r>
      <w:proofErr w:type="spellEnd"/>
      <w:r w:rsidRPr="006C7A2C">
        <w:rPr>
          <w:rFonts w:ascii="Garamond" w:eastAsiaTheme="minorEastAsia" w:hAnsi="Garamond" w:cstheme="minorBidi"/>
          <w:szCs w:val="22"/>
          <w:lang w:eastAsia="ja-JP"/>
        </w:rPr>
        <w:t>]</w:t>
      </w:r>
    </w:p>
    <w:p w14:paraId="7D4FE4F1" w14:textId="04511B05" w:rsidR="00FE2839" w:rsidRPr="006C7A2C" w:rsidRDefault="00FE2839" w:rsidP="00FE2839">
      <w:pPr>
        <w:spacing w:line="360" w:lineRule="auto"/>
        <w:jc w:val="both"/>
        <w:rPr>
          <w:rFonts w:ascii="Garamond" w:eastAsiaTheme="minorEastAsia" w:hAnsi="Garamond" w:cstheme="minorBidi"/>
          <w:b/>
          <w:color w:val="0059B3"/>
          <w:szCs w:val="22"/>
          <w:lang w:eastAsia="ja-JP"/>
        </w:rPr>
      </w:pPr>
      <w:r w:rsidRPr="006C7A2C">
        <w:rPr>
          <w:rFonts w:ascii="Garamond" w:eastAsiaTheme="minorEastAsia" w:hAnsi="Garamond" w:cstheme="minorBidi"/>
          <w:b/>
          <w:color w:val="0059B3"/>
          <w:szCs w:val="22"/>
          <w:lang w:eastAsia="ja-JP"/>
        </w:rPr>
        <w:t>3.2.</w:t>
      </w:r>
      <w:r w:rsidR="00515397">
        <w:rPr>
          <w:rFonts w:ascii="Garamond" w:eastAsiaTheme="minorEastAsia" w:hAnsi="Garamond" w:cstheme="minorBidi"/>
          <w:b/>
          <w:color w:val="0059B3"/>
          <w:szCs w:val="22"/>
          <w:lang w:eastAsia="ja-JP"/>
        </w:rPr>
        <w:t>9</w:t>
      </w:r>
    </w:p>
    <w:p w14:paraId="7D0EEB28" w14:textId="77777777" w:rsidR="00FE2839" w:rsidRPr="006C7A2C" w:rsidRDefault="00FE2839" w:rsidP="00FE2839">
      <w:pPr>
        <w:spacing w:line="360" w:lineRule="auto"/>
        <w:jc w:val="both"/>
        <w:rPr>
          <w:rFonts w:ascii="Garamond" w:eastAsiaTheme="minorEastAsia" w:hAnsi="Garamond" w:cstheme="minorBidi"/>
          <w:b/>
          <w:color w:val="0059B3"/>
          <w:szCs w:val="22"/>
          <w:lang w:eastAsia="ja-JP"/>
        </w:rPr>
      </w:pPr>
      <w:r w:rsidRPr="006C7A2C">
        <w:rPr>
          <w:rFonts w:ascii="Garamond" w:eastAsiaTheme="minorEastAsia" w:hAnsi="Garamond" w:cstheme="minorBidi"/>
          <w:b/>
          <w:color w:val="0059B3"/>
          <w:szCs w:val="22"/>
          <w:lang w:eastAsia="ja-JP"/>
        </w:rPr>
        <w:t>raccomandazione</w:t>
      </w:r>
    </w:p>
    <w:p w14:paraId="4060563E" w14:textId="77777777" w:rsidR="00CA0B38" w:rsidRPr="006C7A2C" w:rsidRDefault="00FE2839" w:rsidP="00753717">
      <w:pPr>
        <w:spacing w:after="120" w:line="360" w:lineRule="auto"/>
        <w:jc w:val="both"/>
        <w:rPr>
          <w:rFonts w:ascii="Garamond" w:eastAsiaTheme="minorEastAsia" w:hAnsi="Garamond" w:cstheme="minorBidi"/>
          <w:szCs w:val="22"/>
          <w:lang w:eastAsia="ja-JP"/>
        </w:rPr>
      </w:pPr>
      <w:r w:rsidRPr="006C7A2C">
        <w:rPr>
          <w:rFonts w:ascii="Garamond" w:eastAsiaTheme="minorEastAsia" w:hAnsi="Garamond" w:cstheme="minorBidi"/>
          <w:szCs w:val="22"/>
          <w:lang w:eastAsia="ja-JP"/>
        </w:rPr>
        <w:t>possibile scelta suggerita senza necessariamente escluderne altre</w:t>
      </w:r>
    </w:p>
    <w:p w14:paraId="4AD953FA" w14:textId="5C910C8E" w:rsidR="00CA0B38" w:rsidRPr="006C7A2C" w:rsidRDefault="00CA0B38" w:rsidP="00CA0B38">
      <w:pPr>
        <w:spacing w:line="360" w:lineRule="auto"/>
        <w:jc w:val="both"/>
        <w:rPr>
          <w:rFonts w:ascii="Garamond" w:eastAsiaTheme="minorEastAsia" w:hAnsi="Garamond" w:cstheme="minorBidi"/>
          <w:b/>
          <w:color w:val="0059B3"/>
          <w:szCs w:val="22"/>
          <w:lang w:eastAsia="ja-JP"/>
        </w:rPr>
      </w:pPr>
      <w:r w:rsidRPr="006C7A2C">
        <w:rPr>
          <w:rFonts w:ascii="Garamond" w:eastAsiaTheme="minorEastAsia" w:hAnsi="Garamond" w:cstheme="minorBidi"/>
          <w:b/>
          <w:color w:val="0059B3"/>
          <w:szCs w:val="22"/>
          <w:lang w:eastAsia="ja-JP"/>
        </w:rPr>
        <w:t>3.2.</w:t>
      </w:r>
      <w:r w:rsidR="00515397">
        <w:rPr>
          <w:rFonts w:ascii="Garamond" w:eastAsiaTheme="minorEastAsia" w:hAnsi="Garamond" w:cstheme="minorBidi"/>
          <w:b/>
          <w:color w:val="0059B3"/>
          <w:szCs w:val="22"/>
          <w:lang w:eastAsia="ja-JP"/>
        </w:rPr>
        <w:t>10</w:t>
      </w:r>
    </w:p>
    <w:p w14:paraId="0E77744A" w14:textId="77777777" w:rsidR="00CA0B38" w:rsidRPr="006C7A2C" w:rsidRDefault="00CA0B38" w:rsidP="00CA0B38">
      <w:pPr>
        <w:spacing w:line="360" w:lineRule="auto"/>
        <w:jc w:val="both"/>
        <w:rPr>
          <w:rFonts w:ascii="Garamond" w:eastAsiaTheme="minorEastAsia" w:hAnsi="Garamond" w:cstheme="minorBidi"/>
          <w:b/>
          <w:color w:val="0059B3"/>
          <w:szCs w:val="22"/>
          <w:lang w:eastAsia="ja-JP"/>
        </w:rPr>
      </w:pPr>
      <w:r w:rsidRPr="006C7A2C">
        <w:rPr>
          <w:rFonts w:ascii="Garamond" w:eastAsiaTheme="minorEastAsia" w:hAnsi="Garamond" w:cstheme="minorBidi"/>
          <w:b/>
          <w:color w:val="0059B3"/>
          <w:szCs w:val="22"/>
          <w:lang w:eastAsia="ja-JP"/>
        </w:rPr>
        <w:t>requisito</w:t>
      </w:r>
    </w:p>
    <w:p w14:paraId="17B505E4" w14:textId="77777777" w:rsidR="00CA0B38" w:rsidRPr="006C7A2C" w:rsidRDefault="00CA0B38" w:rsidP="00753717">
      <w:pPr>
        <w:spacing w:after="120" w:line="360" w:lineRule="auto"/>
        <w:jc w:val="both"/>
        <w:rPr>
          <w:rFonts w:ascii="Garamond" w:eastAsiaTheme="minorEastAsia" w:hAnsi="Garamond" w:cstheme="minorBidi"/>
          <w:szCs w:val="22"/>
          <w:lang w:eastAsia="ja-JP"/>
        </w:rPr>
      </w:pPr>
      <w:r w:rsidRPr="006C7A2C">
        <w:rPr>
          <w:rFonts w:ascii="Garamond" w:eastAsiaTheme="minorEastAsia" w:hAnsi="Garamond" w:cstheme="minorBidi"/>
          <w:szCs w:val="22"/>
          <w:lang w:eastAsia="ja-JP"/>
        </w:rPr>
        <w:t>criterio da soddisfare per garantire la conformità al documento e da cui non è consentita alcuna deviazione</w:t>
      </w:r>
    </w:p>
    <w:p w14:paraId="16AFA87D" w14:textId="4030045F" w:rsidR="00753717" w:rsidRPr="006C7A2C" w:rsidRDefault="00753717" w:rsidP="00753717">
      <w:pPr>
        <w:spacing w:line="360" w:lineRule="auto"/>
        <w:jc w:val="both"/>
        <w:rPr>
          <w:rFonts w:ascii="Garamond" w:eastAsiaTheme="minorEastAsia" w:hAnsi="Garamond" w:cstheme="minorBidi"/>
          <w:b/>
          <w:color w:val="0059B3"/>
          <w:szCs w:val="22"/>
          <w:lang w:eastAsia="ja-JP"/>
        </w:rPr>
      </w:pPr>
      <w:r w:rsidRPr="006C7A2C">
        <w:rPr>
          <w:rFonts w:ascii="Garamond" w:eastAsiaTheme="minorEastAsia" w:hAnsi="Garamond" w:cstheme="minorBidi"/>
          <w:b/>
          <w:color w:val="0059B3"/>
          <w:szCs w:val="22"/>
          <w:lang w:eastAsia="ja-JP"/>
        </w:rPr>
        <w:t>3.2.</w:t>
      </w:r>
      <w:r w:rsidR="006C3DB0">
        <w:rPr>
          <w:rFonts w:ascii="Garamond" w:eastAsiaTheme="minorEastAsia" w:hAnsi="Garamond" w:cstheme="minorBidi"/>
          <w:b/>
          <w:color w:val="0059B3"/>
          <w:szCs w:val="22"/>
          <w:lang w:eastAsia="ja-JP"/>
        </w:rPr>
        <w:t>1</w:t>
      </w:r>
      <w:r w:rsidR="00515397">
        <w:rPr>
          <w:rFonts w:ascii="Garamond" w:eastAsiaTheme="minorEastAsia" w:hAnsi="Garamond" w:cstheme="minorBidi"/>
          <w:b/>
          <w:color w:val="0059B3"/>
          <w:szCs w:val="22"/>
          <w:lang w:eastAsia="ja-JP"/>
        </w:rPr>
        <w:t>1</w:t>
      </w:r>
    </w:p>
    <w:p w14:paraId="6BDF80C6" w14:textId="77777777" w:rsidR="00753717" w:rsidRPr="006C7A2C" w:rsidRDefault="00753717" w:rsidP="00753717">
      <w:pPr>
        <w:spacing w:line="360" w:lineRule="auto"/>
        <w:jc w:val="both"/>
        <w:rPr>
          <w:rFonts w:ascii="Garamond" w:eastAsiaTheme="minorEastAsia" w:hAnsi="Garamond" w:cstheme="minorBidi"/>
          <w:b/>
          <w:color w:val="0059B3"/>
          <w:szCs w:val="22"/>
          <w:lang w:eastAsia="ja-JP"/>
        </w:rPr>
      </w:pPr>
      <w:proofErr w:type="spellStart"/>
      <w:r w:rsidRPr="006C7A2C">
        <w:rPr>
          <w:rFonts w:ascii="Garamond" w:eastAsiaTheme="minorEastAsia" w:hAnsi="Garamond" w:cstheme="minorBidi"/>
          <w:b/>
          <w:color w:val="0059B3"/>
          <w:szCs w:val="22"/>
          <w:lang w:eastAsia="ja-JP"/>
        </w:rPr>
        <w:t>result</w:t>
      </w:r>
      <w:proofErr w:type="spellEnd"/>
      <w:r w:rsidRPr="006C7A2C">
        <w:rPr>
          <w:rFonts w:ascii="Garamond" w:eastAsiaTheme="minorEastAsia" w:hAnsi="Garamond" w:cstheme="minorBidi"/>
          <w:b/>
          <w:color w:val="0059B3"/>
          <w:szCs w:val="22"/>
          <w:lang w:eastAsia="ja-JP"/>
        </w:rPr>
        <w:t xml:space="preserve"> from </w:t>
      </w:r>
      <w:proofErr w:type="spellStart"/>
      <w:r w:rsidRPr="006C7A2C">
        <w:rPr>
          <w:rFonts w:ascii="Garamond" w:eastAsiaTheme="minorEastAsia" w:hAnsi="Garamond" w:cstheme="minorBidi"/>
          <w:b/>
          <w:color w:val="0059B3"/>
          <w:szCs w:val="22"/>
          <w:lang w:eastAsia="ja-JP"/>
        </w:rPr>
        <w:t>computational</w:t>
      </w:r>
      <w:proofErr w:type="spellEnd"/>
      <w:r w:rsidRPr="006C7A2C">
        <w:rPr>
          <w:rFonts w:ascii="Garamond" w:eastAsiaTheme="minorEastAsia" w:hAnsi="Garamond" w:cstheme="minorBidi"/>
          <w:b/>
          <w:color w:val="0059B3"/>
          <w:szCs w:val="22"/>
          <w:lang w:eastAsia="ja-JP"/>
        </w:rPr>
        <w:t xml:space="preserve"> use</w:t>
      </w:r>
    </w:p>
    <w:p w14:paraId="785C2310" w14:textId="6AE6B19E" w:rsidR="00753717" w:rsidRDefault="00753717" w:rsidP="00753717">
      <w:pPr>
        <w:spacing w:after="160" w:line="360" w:lineRule="auto"/>
        <w:jc w:val="both"/>
        <w:rPr>
          <w:rFonts w:ascii="Garamond" w:eastAsiaTheme="minorEastAsia" w:hAnsi="Garamond" w:cstheme="minorBidi"/>
          <w:szCs w:val="22"/>
          <w:lang w:eastAsia="ja-JP"/>
        </w:rPr>
      </w:pPr>
      <w:r w:rsidRPr="006C7A2C">
        <w:rPr>
          <w:rFonts w:ascii="Garamond" w:eastAsiaTheme="minorEastAsia" w:hAnsi="Garamond" w:cstheme="minorBidi"/>
          <w:szCs w:val="22"/>
          <w:lang w:eastAsia="ja-JP"/>
        </w:rPr>
        <w:t>risultati o output che l’utente ottiene dall’analisi (attraverso l’uso di dispositivi di calcolo o altro) o da altre interpretazioni dei dati</w:t>
      </w:r>
    </w:p>
    <w:p w14:paraId="50CCD543" w14:textId="4E77A962" w:rsidR="0013678F" w:rsidRPr="006C7A2C" w:rsidRDefault="0013678F" w:rsidP="0013678F">
      <w:pPr>
        <w:spacing w:line="360" w:lineRule="auto"/>
        <w:jc w:val="both"/>
        <w:rPr>
          <w:rFonts w:ascii="Garamond" w:eastAsiaTheme="minorEastAsia" w:hAnsi="Garamond" w:cstheme="minorBidi"/>
          <w:b/>
          <w:color w:val="0059B3"/>
          <w:szCs w:val="22"/>
          <w:lang w:eastAsia="ja-JP"/>
        </w:rPr>
      </w:pPr>
      <w:r w:rsidRPr="006C7A2C">
        <w:rPr>
          <w:rFonts w:ascii="Garamond" w:eastAsiaTheme="minorEastAsia" w:hAnsi="Garamond" w:cstheme="minorBidi"/>
          <w:b/>
          <w:color w:val="0059B3"/>
          <w:szCs w:val="22"/>
          <w:lang w:eastAsia="ja-JP"/>
        </w:rPr>
        <w:t>3.2.1</w:t>
      </w:r>
      <w:r w:rsidR="00515397">
        <w:rPr>
          <w:rFonts w:ascii="Garamond" w:eastAsiaTheme="minorEastAsia" w:hAnsi="Garamond" w:cstheme="minorBidi"/>
          <w:b/>
          <w:color w:val="0059B3"/>
          <w:szCs w:val="22"/>
          <w:lang w:eastAsia="ja-JP"/>
        </w:rPr>
        <w:t>2</w:t>
      </w:r>
    </w:p>
    <w:p w14:paraId="5D1E4ADF" w14:textId="3B9EE2D1" w:rsidR="0013678F" w:rsidRPr="006C7A2C" w:rsidRDefault="0013678F" w:rsidP="0013678F">
      <w:pPr>
        <w:spacing w:line="360" w:lineRule="auto"/>
        <w:jc w:val="both"/>
        <w:rPr>
          <w:rFonts w:ascii="Garamond" w:eastAsiaTheme="minorEastAsia" w:hAnsi="Garamond" w:cstheme="minorBidi"/>
          <w:b/>
          <w:color w:val="0059B3"/>
          <w:szCs w:val="22"/>
          <w:lang w:eastAsia="ja-JP"/>
        </w:rPr>
      </w:pPr>
      <w:proofErr w:type="spellStart"/>
      <w:r>
        <w:rPr>
          <w:rFonts w:ascii="Garamond" w:eastAsiaTheme="minorEastAsia" w:hAnsi="Garamond" w:cstheme="minorBidi"/>
          <w:b/>
          <w:color w:val="0059B3"/>
          <w:szCs w:val="22"/>
          <w:lang w:eastAsia="ja-JP"/>
        </w:rPr>
        <w:t>riutilizzatore</w:t>
      </w:r>
      <w:proofErr w:type="spellEnd"/>
    </w:p>
    <w:p w14:paraId="09B89129" w14:textId="045FAA55" w:rsidR="0013678F" w:rsidRDefault="0013678F" w:rsidP="0013678F">
      <w:pPr>
        <w:spacing w:after="160" w:line="360" w:lineRule="auto"/>
        <w:jc w:val="both"/>
        <w:rPr>
          <w:rFonts w:ascii="Garamond" w:eastAsiaTheme="minorEastAsia" w:hAnsi="Garamond" w:cstheme="minorBidi"/>
          <w:szCs w:val="22"/>
          <w:lang w:eastAsia="ja-JP"/>
        </w:rPr>
      </w:pPr>
      <w:r>
        <w:rPr>
          <w:rFonts w:ascii="Garamond" w:eastAsiaTheme="minorEastAsia" w:hAnsi="Garamond" w:cstheme="minorBidi"/>
          <w:szCs w:val="22"/>
          <w:lang w:eastAsia="ja-JP"/>
        </w:rPr>
        <w:t xml:space="preserve">una persona o un’organizzazione che utilizza </w:t>
      </w:r>
      <w:r w:rsidR="007B5F2D">
        <w:rPr>
          <w:rFonts w:ascii="Garamond" w:eastAsiaTheme="minorEastAsia" w:hAnsi="Garamond" w:cstheme="minorBidi"/>
          <w:szCs w:val="22"/>
          <w:lang w:eastAsia="ja-JP"/>
        </w:rPr>
        <w:t xml:space="preserve">i </w:t>
      </w:r>
      <w:r>
        <w:rPr>
          <w:rFonts w:ascii="Garamond" w:eastAsiaTheme="minorEastAsia" w:hAnsi="Garamond" w:cstheme="minorBidi"/>
          <w:szCs w:val="22"/>
          <w:lang w:eastAsia="ja-JP"/>
        </w:rPr>
        <w:t xml:space="preserve">dati (aperti) </w:t>
      </w:r>
      <w:r w:rsidR="0030646A">
        <w:rPr>
          <w:rFonts w:ascii="Garamond" w:eastAsiaTheme="minorEastAsia" w:hAnsi="Garamond" w:cstheme="minorBidi"/>
          <w:szCs w:val="22"/>
          <w:lang w:eastAsia="ja-JP"/>
        </w:rPr>
        <w:t xml:space="preserve">disponibili </w:t>
      </w:r>
      <w:r>
        <w:rPr>
          <w:rFonts w:ascii="Garamond" w:eastAsiaTheme="minorEastAsia" w:hAnsi="Garamond" w:cstheme="minorBidi"/>
          <w:szCs w:val="22"/>
          <w:lang w:eastAsia="ja-JP"/>
        </w:rPr>
        <w:t>per i propri scopi</w:t>
      </w:r>
    </w:p>
    <w:p w14:paraId="01BA15D3" w14:textId="77777777" w:rsidR="0035300B" w:rsidRPr="006C7A2C" w:rsidRDefault="00163BB0" w:rsidP="004A21C6">
      <w:pPr>
        <w:pStyle w:val="Titolo2"/>
        <w:numPr>
          <w:ilvl w:val="1"/>
          <w:numId w:val="8"/>
        </w:numPr>
      </w:pPr>
      <w:bookmarkStart w:id="41" w:name="_Toc141445304"/>
      <w:r w:rsidRPr="006C7A2C">
        <w:t>Acronimi</w:t>
      </w:r>
      <w:bookmarkEnd w:id="41"/>
    </w:p>
    <w:p w14:paraId="5AE4009D" w14:textId="77777777" w:rsidR="0035300B" w:rsidRPr="006C7A2C" w:rsidRDefault="00163BB0">
      <w:pPr>
        <w:spacing w:after="160" w:line="360" w:lineRule="auto"/>
        <w:jc w:val="both"/>
        <w:rPr>
          <w:rFonts w:ascii="Garamond" w:eastAsia="Garamond" w:hAnsi="Garamond" w:cs="Garamond"/>
        </w:rPr>
      </w:pPr>
      <w:r w:rsidRPr="006C7A2C">
        <w:rPr>
          <w:rFonts w:ascii="Garamond" w:eastAsia="Garamond" w:hAnsi="Garamond" w:cs="Garamond"/>
        </w:rPr>
        <w:t>Di seguito si riportano gli ACRONIMI che sono utilizzati nelle presenti Linee Guida.</w:t>
      </w:r>
    </w:p>
    <w:tbl>
      <w:tblPr>
        <w:tblStyle w:val="5"/>
        <w:tblW w:w="10206" w:type="dxa"/>
        <w:tblInd w:w="0" w:type="dxa"/>
        <w:tblLayout w:type="fixed"/>
        <w:tblLook w:val="0400" w:firstRow="0" w:lastRow="0" w:firstColumn="0" w:lastColumn="0" w:noHBand="0" w:noVBand="1"/>
      </w:tblPr>
      <w:tblGrid>
        <w:gridCol w:w="1560"/>
        <w:gridCol w:w="8646"/>
      </w:tblGrid>
      <w:tr w:rsidR="0035300B" w:rsidRPr="006C7A2C" w14:paraId="77E0A009" w14:textId="77777777" w:rsidTr="008C3976">
        <w:trPr>
          <w:trHeight w:val="284"/>
        </w:trPr>
        <w:tc>
          <w:tcPr>
            <w:tcW w:w="1560" w:type="dxa"/>
            <w:vAlign w:val="bottom"/>
          </w:tcPr>
          <w:p w14:paraId="77F87361" w14:textId="77777777" w:rsidR="0035300B" w:rsidRPr="006C7A2C" w:rsidRDefault="00163BB0">
            <w:pPr>
              <w:spacing w:after="160" w:line="360" w:lineRule="auto"/>
              <w:jc w:val="both"/>
              <w:rPr>
                <w:rFonts w:ascii="Garamond" w:eastAsia="Garamond" w:hAnsi="Garamond" w:cs="Garamond"/>
                <w:b/>
                <w:color w:val="0059B3"/>
              </w:rPr>
            </w:pPr>
            <w:r w:rsidRPr="006C7A2C">
              <w:rPr>
                <w:rFonts w:ascii="Garamond" w:eastAsia="Garamond" w:hAnsi="Garamond" w:cs="Garamond"/>
                <w:b/>
                <w:color w:val="0059B3"/>
              </w:rPr>
              <w:t>API</w:t>
            </w:r>
          </w:p>
        </w:tc>
        <w:tc>
          <w:tcPr>
            <w:tcW w:w="8646" w:type="dxa"/>
            <w:vAlign w:val="bottom"/>
          </w:tcPr>
          <w:p w14:paraId="116F5A1C" w14:textId="77777777" w:rsidR="0035300B" w:rsidRPr="006C7A2C" w:rsidRDefault="00163BB0">
            <w:pPr>
              <w:spacing w:after="160" w:line="360" w:lineRule="auto"/>
              <w:jc w:val="both"/>
              <w:rPr>
                <w:rFonts w:ascii="Garamond" w:eastAsia="Garamond" w:hAnsi="Garamond" w:cs="Garamond"/>
              </w:rPr>
            </w:pPr>
            <w:r w:rsidRPr="006C7A2C">
              <w:rPr>
                <w:rFonts w:ascii="Garamond" w:eastAsia="Garamond" w:hAnsi="Garamond" w:cs="Garamond"/>
              </w:rPr>
              <w:t>Application Programming Interface</w:t>
            </w:r>
          </w:p>
        </w:tc>
      </w:tr>
      <w:tr w:rsidR="0035300B" w:rsidRPr="006C7A2C" w14:paraId="56D8C7C5" w14:textId="77777777" w:rsidTr="008C3976">
        <w:trPr>
          <w:trHeight w:val="284"/>
        </w:trPr>
        <w:tc>
          <w:tcPr>
            <w:tcW w:w="1560" w:type="dxa"/>
            <w:vAlign w:val="bottom"/>
          </w:tcPr>
          <w:p w14:paraId="7661D433" w14:textId="77777777" w:rsidR="0035300B" w:rsidRPr="006C7A2C" w:rsidRDefault="00163BB0">
            <w:pPr>
              <w:spacing w:after="160" w:line="360" w:lineRule="auto"/>
              <w:jc w:val="both"/>
              <w:rPr>
                <w:rFonts w:ascii="Garamond" w:eastAsia="Garamond" w:hAnsi="Garamond" w:cs="Garamond"/>
                <w:b/>
                <w:color w:val="0059B3"/>
              </w:rPr>
            </w:pPr>
            <w:r w:rsidRPr="006C7A2C">
              <w:rPr>
                <w:rFonts w:ascii="Garamond" w:eastAsia="Garamond" w:hAnsi="Garamond" w:cs="Garamond"/>
                <w:b/>
                <w:color w:val="0059B3"/>
              </w:rPr>
              <w:t>CC</w:t>
            </w:r>
          </w:p>
        </w:tc>
        <w:tc>
          <w:tcPr>
            <w:tcW w:w="8646" w:type="dxa"/>
            <w:vAlign w:val="bottom"/>
          </w:tcPr>
          <w:p w14:paraId="22169181" w14:textId="77777777" w:rsidR="0035300B" w:rsidRPr="006C7A2C" w:rsidRDefault="00163BB0">
            <w:pPr>
              <w:spacing w:after="160" w:line="360" w:lineRule="auto"/>
              <w:jc w:val="both"/>
              <w:rPr>
                <w:rFonts w:ascii="Garamond" w:eastAsia="Garamond" w:hAnsi="Garamond" w:cs="Garamond"/>
              </w:rPr>
            </w:pPr>
            <w:r w:rsidRPr="006C7A2C">
              <w:rPr>
                <w:rFonts w:ascii="Garamond" w:eastAsia="Garamond" w:hAnsi="Garamond" w:cs="Garamond"/>
              </w:rPr>
              <w:t>Creative Commons</w:t>
            </w:r>
          </w:p>
        </w:tc>
      </w:tr>
      <w:tr w:rsidR="0035300B" w:rsidRPr="006C7A2C" w14:paraId="0C1ED02F" w14:textId="77777777" w:rsidTr="008C3976">
        <w:trPr>
          <w:trHeight w:val="284"/>
        </w:trPr>
        <w:tc>
          <w:tcPr>
            <w:tcW w:w="1560" w:type="dxa"/>
            <w:vAlign w:val="bottom"/>
          </w:tcPr>
          <w:p w14:paraId="5574BC76" w14:textId="77777777" w:rsidR="0035300B" w:rsidRPr="006C7A2C" w:rsidRDefault="00163BB0">
            <w:pPr>
              <w:spacing w:after="160" w:line="360" w:lineRule="auto"/>
              <w:jc w:val="both"/>
              <w:rPr>
                <w:rFonts w:ascii="Garamond" w:eastAsia="Garamond" w:hAnsi="Garamond" w:cs="Garamond"/>
                <w:b/>
                <w:color w:val="0059B3"/>
              </w:rPr>
            </w:pPr>
            <w:r w:rsidRPr="006C7A2C">
              <w:rPr>
                <w:rFonts w:ascii="Garamond" w:eastAsia="Garamond" w:hAnsi="Garamond" w:cs="Garamond"/>
                <w:b/>
                <w:color w:val="0059B3"/>
              </w:rPr>
              <w:t>CMS</w:t>
            </w:r>
          </w:p>
        </w:tc>
        <w:tc>
          <w:tcPr>
            <w:tcW w:w="8646" w:type="dxa"/>
            <w:vAlign w:val="bottom"/>
          </w:tcPr>
          <w:p w14:paraId="7A6EEA48" w14:textId="77777777" w:rsidR="0035300B" w:rsidRPr="006C7A2C" w:rsidRDefault="00163BB0">
            <w:pPr>
              <w:spacing w:after="160" w:line="360" w:lineRule="auto"/>
              <w:jc w:val="both"/>
              <w:rPr>
                <w:rFonts w:ascii="Garamond" w:eastAsia="Garamond" w:hAnsi="Garamond" w:cs="Garamond"/>
              </w:rPr>
            </w:pPr>
            <w:r w:rsidRPr="006C7A2C">
              <w:rPr>
                <w:rFonts w:ascii="Garamond" w:eastAsia="Garamond" w:hAnsi="Garamond" w:cs="Garamond"/>
              </w:rPr>
              <w:t>Content Management System</w:t>
            </w:r>
          </w:p>
        </w:tc>
      </w:tr>
      <w:tr w:rsidR="0035300B" w:rsidRPr="006C7A2C" w14:paraId="6703E784" w14:textId="77777777" w:rsidTr="008C3976">
        <w:trPr>
          <w:trHeight w:val="284"/>
        </w:trPr>
        <w:tc>
          <w:tcPr>
            <w:tcW w:w="1560" w:type="dxa"/>
            <w:vAlign w:val="bottom"/>
          </w:tcPr>
          <w:p w14:paraId="152550A7" w14:textId="77777777" w:rsidR="0035300B" w:rsidRPr="006C7A2C" w:rsidRDefault="00163BB0">
            <w:pPr>
              <w:spacing w:after="160" w:line="360" w:lineRule="auto"/>
              <w:jc w:val="both"/>
              <w:rPr>
                <w:rFonts w:ascii="Garamond" w:eastAsia="Garamond" w:hAnsi="Garamond" w:cs="Garamond"/>
                <w:b/>
                <w:color w:val="0059B3"/>
              </w:rPr>
            </w:pPr>
            <w:r w:rsidRPr="006C7A2C">
              <w:rPr>
                <w:rFonts w:ascii="Garamond" w:eastAsia="Garamond" w:hAnsi="Garamond" w:cs="Garamond"/>
                <w:b/>
                <w:color w:val="0059B3"/>
              </w:rPr>
              <w:t>CSV</w:t>
            </w:r>
          </w:p>
        </w:tc>
        <w:tc>
          <w:tcPr>
            <w:tcW w:w="8646" w:type="dxa"/>
            <w:vAlign w:val="bottom"/>
          </w:tcPr>
          <w:p w14:paraId="5393C546" w14:textId="77777777" w:rsidR="0035300B" w:rsidRPr="006C7A2C" w:rsidRDefault="00163BB0">
            <w:pPr>
              <w:spacing w:after="160" w:line="360" w:lineRule="auto"/>
              <w:jc w:val="both"/>
              <w:rPr>
                <w:rFonts w:ascii="Garamond" w:eastAsia="Garamond" w:hAnsi="Garamond" w:cs="Garamond"/>
              </w:rPr>
            </w:pPr>
            <w:r w:rsidRPr="006C7A2C">
              <w:rPr>
                <w:rFonts w:ascii="Garamond" w:eastAsia="Garamond" w:hAnsi="Garamond" w:cs="Garamond"/>
              </w:rPr>
              <w:t xml:space="preserve">Comma </w:t>
            </w:r>
            <w:proofErr w:type="spellStart"/>
            <w:r w:rsidRPr="006C7A2C">
              <w:rPr>
                <w:rFonts w:ascii="Garamond" w:eastAsia="Garamond" w:hAnsi="Garamond" w:cs="Garamond"/>
              </w:rPr>
              <w:t>Separated</w:t>
            </w:r>
            <w:proofErr w:type="spellEnd"/>
            <w:r w:rsidRPr="006C7A2C">
              <w:rPr>
                <w:rFonts w:ascii="Garamond" w:eastAsia="Garamond" w:hAnsi="Garamond" w:cs="Garamond"/>
              </w:rPr>
              <w:t xml:space="preserve"> Value</w:t>
            </w:r>
          </w:p>
        </w:tc>
      </w:tr>
      <w:tr w:rsidR="00D9012C" w:rsidRPr="006C7A2C" w14:paraId="1D85F918" w14:textId="77777777" w:rsidTr="008C3976">
        <w:trPr>
          <w:trHeight w:val="284"/>
        </w:trPr>
        <w:tc>
          <w:tcPr>
            <w:tcW w:w="1560" w:type="dxa"/>
            <w:vAlign w:val="bottom"/>
          </w:tcPr>
          <w:p w14:paraId="2DD0487E" w14:textId="77777777" w:rsidR="00D9012C" w:rsidRPr="006C7A2C" w:rsidRDefault="00D9012C" w:rsidP="00D9012C">
            <w:pPr>
              <w:spacing w:after="160" w:line="360" w:lineRule="auto"/>
              <w:jc w:val="both"/>
              <w:rPr>
                <w:rFonts w:ascii="Garamond" w:eastAsia="Garamond" w:hAnsi="Garamond" w:cs="Garamond"/>
                <w:b/>
                <w:color w:val="0059B3"/>
              </w:rPr>
            </w:pPr>
            <w:r w:rsidRPr="006C7A2C">
              <w:rPr>
                <w:rFonts w:ascii="Garamond" w:eastAsia="Garamond" w:hAnsi="Garamond" w:cs="Garamond"/>
                <w:b/>
                <w:color w:val="0059B3"/>
              </w:rPr>
              <w:lastRenderedPageBreak/>
              <w:t>DCAT</w:t>
            </w:r>
          </w:p>
        </w:tc>
        <w:tc>
          <w:tcPr>
            <w:tcW w:w="8646" w:type="dxa"/>
            <w:vAlign w:val="bottom"/>
          </w:tcPr>
          <w:p w14:paraId="2A79CBA3" w14:textId="77777777" w:rsidR="00D9012C" w:rsidRPr="006C7A2C" w:rsidRDefault="00D9012C" w:rsidP="00D9012C">
            <w:pPr>
              <w:spacing w:after="160" w:line="360" w:lineRule="auto"/>
              <w:jc w:val="both"/>
              <w:rPr>
                <w:rFonts w:ascii="Garamond" w:eastAsia="Garamond" w:hAnsi="Garamond" w:cs="Garamond"/>
              </w:rPr>
            </w:pPr>
            <w:r w:rsidRPr="006C7A2C">
              <w:rPr>
                <w:rFonts w:ascii="Garamond" w:eastAsia="Garamond" w:hAnsi="Garamond" w:cs="Garamond"/>
              </w:rPr>
              <w:t xml:space="preserve">Data </w:t>
            </w:r>
            <w:proofErr w:type="spellStart"/>
            <w:r w:rsidRPr="006C7A2C">
              <w:rPr>
                <w:rFonts w:ascii="Garamond" w:eastAsia="Garamond" w:hAnsi="Garamond" w:cs="Garamond"/>
              </w:rPr>
              <w:t>Catalog</w:t>
            </w:r>
            <w:proofErr w:type="spellEnd"/>
            <w:r w:rsidRPr="006C7A2C">
              <w:rPr>
                <w:rFonts w:ascii="Garamond" w:eastAsia="Garamond" w:hAnsi="Garamond" w:cs="Garamond"/>
              </w:rPr>
              <w:t xml:space="preserve"> </w:t>
            </w:r>
            <w:proofErr w:type="spellStart"/>
            <w:r w:rsidRPr="006C7A2C">
              <w:rPr>
                <w:rFonts w:ascii="Garamond" w:eastAsia="Garamond" w:hAnsi="Garamond" w:cs="Garamond"/>
              </w:rPr>
              <w:t>Vocabulary</w:t>
            </w:r>
            <w:proofErr w:type="spellEnd"/>
          </w:p>
        </w:tc>
      </w:tr>
      <w:tr w:rsidR="00D9012C" w:rsidRPr="006C7A2C" w14:paraId="097E16CC" w14:textId="77777777" w:rsidTr="008C3976">
        <w:trPr>
          <w:trHeight w:val="284"/>
        </w:trPr>
        <w:tc>
          <w:tcPr>
            <w:tcW w:w="1560" w:type="dxa"/>
            <w:vAlign w:val="bottom"/>
          </w:tcPr>
          <w:p w14:paraId="37B1CF22" w14:textId="77777777" w:rsidR="00D9012C" w:rsidRPr="006C7A2C" w:rsidRDefault="00D9012C" w:rsidP="00D9012C">
            <w:pPr>
              <w:spacing w:after="160" w:line="360" w:lineRule="auto"/>
              <w:jc w:val="both"/>
              <w:rPr>
                <w:rFonts w:ascii="Garamond" w:eastAsia="Garamond" w:hAnsi="Garamond" w:cs="Garamond"/>
                <w:b/>
                <w:color w:val="0059B3"/>
              </w:rPr>
            </w:pPr>
            <w:r w:rsidRPr="006C7A2C">
              <w:rPr>
                <w:rFonts w:ascii="Garamond" w:eastAsia="Garamond" w:hAnsi="Garamond" w:cs="Garamond"/>
                <w:b/>
                <w:color w:val="0059B3"/>
              </w:rPr>
              <w:t>DCAT-AP</w:t>
            </w:r>
          </w:p>
        </w:tc>
        <w:tc>
          <w:tcPr>
            <w:tcW w:w="8646" w:type="dxa"/>
            <w:vAlign w:val="bottom"/>
          </w:tcPr>
          <w:p w14:paraId="3B6414C8" w14:textId="77777777" w:rsidR="00D9012C" w:rsidRPr="006C7A2C" w:rsidRDefault="00D9012C" w:rsidP="00D9012C">
            <w:pPr>
              <w:spacing w:after="160" w:line="360" w:lineRule="auto"/>
              <w:jc w:val="both"/>
              <w:rPr>
                <w:rFonts w:ascii="Garamond" w:eastAsia="Garamond" w:hAnsi="Garamond" w:cs="Garamond"/>
              </w:rPr>
            </w:pPr>
            <w:r w:rsidRPr="006C7A2C">
              <w:rPr>
                <w:rFonts w:ascii="Garamond" w:eastAsia="Garamond" w:hAnsi="Garamond" w:cs="Garamond"/>
              </w:rPr>
              <w:t xml:space="preserve">Data </w:t>
            </w:r>
            <w:proofErr w:type="spellStart"/>
            <w:r w:rsidRPr="006C7A2C">
              <w:rPr>
                <w:rFonts w:ascii="Garamond" w:eastAsia="Garamond" w:hAnsi="Garamond" w:cs="Garamond"/>
              </w:rPr>
              <w:t>Catalog</w:t>
            </w:r>
            <w:proofErr w:type="spellEnd"/>
            <w:r w:rsidRPr="006C7A2C">
              <w:rPr>
                <w:rFonts w:ascii="Garamond" w:eastAsia="Garamond" w:hAnsi="Garamond" w:cs="Garamond"/>
              </w:rPr>
              <w:t xml:space="preserve"> </w:t>
            </w:r>
            <w:proofErr w:type="spellStart"/>
            <w:r w:rsidRPr="006C7A2C">
              <w:rPr>
                <w:rFonts w:ascii="Garamond" w:eastAsia="Garamond" w:hAnsi="Garamond" w:cs="Garamond"/>
              </w:rPr>
              <w:t>Vocabulary</w:t>
            </w:r>
            <w:proofErr w:type="spellEnd"/>
            <w:r w:rsidRPr="006C7A2C">
              <w:rPr>
                <w:rFonts w:ascii="Garamond" w:eastAsia="Garamond" w:hAnsi="Garamond" w:cs="Garamond"/>
              </w:rPr>
              <w:t xml:space="preserve"> - Application </w:t>
            </w:r>
            <w:proofErr w:type="spellStart"/>
            <w:r w:rsidRPr="006C7A2C">
              <w:rPr>
                <w:rFonts w:ascii="Garamond" w:eastAsia="Garamond" w:hAnsi="Garamond" w:cs="Garamond"/>
              </w:rPr>
              <w:t>Profile</w:t>
            </w:r>
            <w:proofErr w:type="spellEnd"/>
          </w:p>
        </w:tc>
      </w:tr>
      <w:tr w:rsidR="00D9012C" w:rsidRPr="006C7A2C" w14:paraId="131524E5" w14:textId="77777777" w:rsidTr="008C3976">
        <w:trPr>
          <w:trHeight w:val="284"/>
        </w:trPr>
        <w:tc>
          <w:tcPr>
            <w:tcW w:w="1560" w:type="dxa"/>
            <w:vAlign w:val="bottom"/>
          </w:tcPr>
          <w:p w14:paraId="453D574B" w14:textId="77777777" w:rsidR="00D9012C" w:rsidRPr="006C7A2C" w:rsidRDefault="00D9012C" w:rsidP="00D9012C">
            <w:pPr>
              <w:spacing w:after="160" w:line="360" w:lineRule="auto"/>
              <w:jc w:val="both"/>
              <w:rPr>
                <w:rFonts w:ascii="Garamond" w:eastAsia="Garamond" w:hAnsi="Garamond" w:cs="Garamond"/>
                <w:b/>
                <w:color w:val="0059B3"/>
              </w:rPr>
            </w:pPr>
            <w:r w:rsidRPr="006C7A2C">
              <w:rPr>
                <w:rFonts w:ascii="Garamond" w:eastAsia="Garamond" w:hAnsi="Garamond" w:cs="Garamond"/>
                <w:b/>
                <w:color w:val="0059B3"/>
              </w:rPr>
              <w:t>DCAT-AP_IT</w:t>
            </w:r>
          </w:p>
        </w:tc>
        <w:tc>
          <w:tcPr>
            <w:tcW w:w="8646" w:type="dxa"/>
            <w:vAlign w:val="bottom"/>
          </w:tcPr>
          <w:p w14:paraId="5D4AA126" w14:textId="77777777" w:rsidR="00D9012C" w:rsidRPr="006C7A2C" w:rsidRDefault="00D9012C" w:rsidP="00D9012C">
            <w:pPr>
              <w:spacing w:after="160" w:line="360" w:lineRule="auto"/>
              <w:jc w:val="both"/>
              <w:rPr>
                <w:rFonts w:ascii="Garamond" w:eastAsia="Garamond" w:hAnsi="Garamond" w:cs="Garamond"/>
              </w:rPr>
            </w:pPr>
            <w:r w:rsidRPr="006C7A2C">
              <w:rPr>
                <w:rFonts w:ascii="Garamond" w:eastAsia="Garamond" w:hAnsi="Garamond" w:cs="Garamond"/>
              </w:rPr>
              <w:t xml:space="preserve">Data </w:t>
            </w:r>
            <w:proofErr w:type="spellStart"/>
            <w:r w:rsidRPr="006C7A2C">
              <w:rPr>
                <w:rFonts w:ascii="Garamond" w:eastAsia="Garamond" w:hAnsi="Garamond" w:cs="Garamond"/>
              </w:rPr>
              <w:t>Catalog</w:t>
            </w:r>
            <w:proofErr w:type="spellEnd"/>
            <w:r w:rsidRPr="006C7A2C">
              <w:rPr>
                <w:rFonts w:ascii="Garamond" w:eastAsia="Garamond" w:hAnsi="Garamond" w:cs="Garamond"/>
              </w:rPr>
              <w:t xml:space="preserve"> </w:t>
            </w:r>
            <w:proofErr w:type="spellStart"/>
            <w:r w:rsidRPr="006C7A2C">
              <w:rPr>
                <w:rFonts w:ascii="Garamond" w:eastAsia="Garamond" w:hAnsi="Garamond" w:cs="Garamond"/>
              </w:rPr>
              <w:t>Vocabulary</w:t>
            </w:r>
            <w:proofErr w:type="spellEnd"/>
            <w:r w:rsidRPr="006C7A2C">
              <w:rPr>
                <w:rFonts w:ascii="Garamond" w:eastAsia="Garamond" w:hAnsi="Garamond" w:cs="Garamond"/>
              </w:rPr>
              <w:t xml:space="preserve"> - Application </w:t>
            </w:r>
            <w:proofErr w:type="spellStart"/>
            <w:r w:rsidRPr="006C7A2C">
              <w:rPr>
                <w:rFonts w:ascii="Garamond" w:eastAsia="Garamond" w:hAnsi="Garamond" w:cs="Garamond"/>
              </w:rPr>
              <w:t>Profile</w:t>
            </w:r>
            <w:proofErr w:type="spellEnd"/>
            <w:r w:rsidRPr="006C7A2C">
              <w:rPr>
                <w:rFonts w:ascii="Garamond" w:eastAsia="Garamond" w:hAnsi="Garamond" w:cs="Garamond"/>
              </w:rPr>
              <w:t xml:space="preserve"> </w:t>
            </w:r>
            <w:proofErr w:type="spellStart"/>
            <w:r w:rsidRPr="006C7A2C">
              <w:rPr>
                <w:rFonts w:ascii="Garamond" w:eastAsia="Garamond" w:hAnsi="Garamond" w:cs="Garamond"/>
              </w:rPr>
              <w:t>ITaliano</w:t>
            </w:r>
            <w:proofErr w:type="spellEnd"/>
          </w:p>
        </w:tc>
      </w:tr>
      <w:tr w:rsidR="00D9012C" w:rsidRPr="006C7A2C" w14:paraId="5BB86B44" w14:textId="77777777" w:rsidTr="008C3976">
        <w:trPr>
          <w:trHeight w:val="284"/>
        </w:trPr>
        <w:tc>
          <w:tcPr>
            <w:tcW w:w="1560" w:type="dxa"/>
            <w:vAlign w:val="bottom"/>
          </w:tcPr>
          <w:p w14:paraId="2D3522DC" w14:textId="77777777" w:rsidR="00D9012C" w:rsidRPr="006C7A2C" w:rsidRDefault="00D9012C" w:rsidP="00D9012C">
            <w:pPr>
              <w:spacing w:after="160" w:line="360" w:lineRule="auto"/>
              <w:jc w:val="both"/>
              <w:rPr>
                <w:rFonts w:ascii="Garamond" w:eastAsia="Garamond" w:hAnsi="Garamond" w:cs="Garamond"/>
                <w:b/>
                <w:color w:val="0059B3"/>
              </w:rPr>
            </w:pPr>
            <w:r w:rsidRPr="006C7A2C">
              <w:rPr>
                <w:rFonts w:ascii="Garamond" w:eastAsia="Garamond" w:hAnsi="Garamond" w:cs="Garamond"/>
                <w:b/>
                <w:color w:val="0059B3"/>
              </w:rPr>
              <w:t>DRM</w:t>
            </w:r>
          </w:p>
        </w:tc>
        <w:tc>
          <w:tcPr>
            <w:tcW w:w="8646" w:type="dxa"/>
            <w:vAlign w:val="bottom"/>
          </w:tcPr>
          <w:p w14:paraId="6A871834" w14:textId="77777777" w:rsidR="00D9012C" w:rsidRPr="006C7A2C" w:rsidRDefault="00D9012C" w:rsidP="00D9012C">
            <w:pPr>
              <w:spacing w:after="160" w:line="360" w:lineRule="auto"/>
              <w:jc w:val="both"/>
              <w:rPr>
                <w:rFonts w:ascii="Garamond" w:eastAsia="Garamond" w:hAnsi="Garamond" w:cs="Garamond"/>
              </w:rPr>
            </w:pPr>
            <w:r w:rsidRPr="006C7A2C">
              <w:rPr>
                <w:rFonts w:ascii="Garamond" w:eastAsia="Garamond" w:hAnsi="Garamond" w:cs="Garamond"/>
              </w:rPr>
              <w:t xml:space="preserve">Digital </w:t>
            </w:r>
            <w:proofErr w:type="spellStart"/>
            <w:r w:rsidR="00B65D79" w:rsidRPr="006C7A2C">
              <w:rPr>
                <w:rFonts w:ascii="Garamond" w:eastAsia="Garamond" w:hAnsi="Garamond" w:cs="Garamond"/>
              </w:rPr>
              <w:t>R</w:t>
            </w:r>
            <w:r w:rsidRPr="006C7A2C">
              <w:rPr>
                <w:rFonts w:ascii="Garamond" w:eastAsia="Garamond" w:hAnsi="Garamond" w:cs="Garamond"/>
              </w:rPr>
              <w:t>ights</w:t>
            </w:r>
            <w:proofErr w:type="spellEnd"/>
            <w:r w:rsidRPr="006C7A2C">
              <w:rPr>
                <w:rFonts w:ascii="Garamond" w:eastAsia="Garamond" w:hAnsi="Garamond" w:cs="Garamond"/>
              </w:rPr>
              <w:t xml:space="preserve"> </w:t>
            </w:r>
            <w:r w:rsidR="00B65D79" w:rsidRPr="006C7A2C">
              <w:rPr>
                <w:rFonts w:ascii="Garamond" w:eastAsia="Garamond" w:hAnsi="Garamond" w:cs="Garamond"/>
              </w:rPr>
              <w:t>M</w:t>
            </w:r>
            <w:r w:rsidRPr="006C7A2C">
              <w:rPr>
                <w:rFonts w:ascii="Garamond" w:eastAsia="Garamond" w:hAnsi="Garamond" w:cs="Garamond"/>
              </w:rPr>
              <w:t>anagement</w:t>
            </w:r>
          </w:p>
        </w:tc>
      </w:tr>
      <w:tr w:rsidR="00CB2480" w:rsidRPr="006C7A2C" w14:paraId="0BCD0443" w14:textId="77777777" w:rsidTr="008C3976">
        <w:trPr>
          <w:trHeight w:val="284"/>
        </w:trPr>
        <w:tc>
          <w:tcPr>
            <w:tcW w:w="1560" w:type="dxa"/>
            <w:vAlign w:val="bottom"/>
          </w:tcPr>
          <w:p w14:paraId="36E3625F" w14:textId="5E23928B" w:rsidR="00CB2480" w:rsidRPr="006C7A2C" w:rsidRDefault="00CB2480" w:rsidP="00D9012C">
            <w:pPr>
              <w:spacing w:after="160" w:line="360" w:lineRule="auto"/>
              <w:jc w:val="both"/>
              <w:rPr>
                <w:rFonts w:ascii="Garamond" w:eastAsia="Garamond" w:hAnsi="Garamond" w:cs="Garamond"/>
                <w:b/>
                <w:color w:val="0059B3"/>
              </w:rPr>
            </w:pPr>
            <w:r>
              <w:rPr>
                <w:rFonts w:ascii="Garamond" w:eastAsia="Garamond" w:hAnsi="Garamond" w:cs="Garamond"/>
                <w:b/>
                <w:color w:val="0059B3"/>
              </w:rPr>
              <w:t>FAIR</w:t>
            </w:r>
          </w:p>
        </w:tc>
        <w:tc>
          <w:tcPr>
            <w:tcW w:w="8646" w:type="dxa"/>
            <w:vAlign w:val="bottom"/>
          </w:tcPr>
          <w:p w14:paraId="4C419A65" w14:textId="1716AF8B" w:rsidR="00CB2480" w:rsidRPr="006C7A2C" w:rsidRDefault="00CB2480" w:rsidP="00D9012C">
            <w:pPr>
              <w:spacing w:after="160" w:line="360" w:lineRule="auto"/>
              <w:jc w:val="both"/>
              <w:rPr>
                <w:rFonts w:ascii="Garamond" w:eastAsia="Garamond" w:hAnsi="Garamond" w:cs="Garamond"/>
              </w:rPr>
            </w:pPr>
            <w:proofErr w:type="spellStart"/>
            <w:r>
              <w:rPr>
                <w:rFonts w:ascii="Garamond" w:eastAsia="Garamond" w:hAnsi="Garamond" w:cs="Garamond"/>
              </w:rPr>
              <w:t>Findable</w:t>
            </w:r>
            <w:proofErr w:type="spellEnd"/>
            <w:r>
              <w:rPr>
                <w:rFonts w:ascii="Garamond" w:eastAsia="Garamond" w:hAnsi="Garamond" w:cs="Garamond"/>
              </w:rPr>
              <w:t xml:space="preserve"> </w:t>
            </w:r>
            <w:proofErr w:type="spellStart"/>
            <w:r>
              <w:rPr>
                <w:rFonts w:ascii="Garamond" w:eastAsia="Garamond" w:hAnsi="Garamond" w:cs="Garamond"/>
              </w:rPr>
              <w:t>Accessible</w:t>
            </w:r>
            <w:proofErr w:type="spellEnd"/>
            <w:r>
              <w:rPr>
                <w:rFonts w:ascii="Garamond" w:eastAsia="Garamond" w:hAnsi="Garamond" w:cs="Garamond"/>
              </w:rPr>
              <w:t xml:space="preserve"> </w:t>
            </w:r>
            <w:proofErr w:type="spellStart"/>
            <w:r>
              <w:rPr>
                <w:rFonts w:ascii="Garamond" w:eastAsia="Garamond" w:hAnsi="Garamond" w:cs="Garamond"/>
              </w:rPr>
              <w:t>Interoperable</w:t>
            </w:r>
            <w:proofErr w:type="spellEnd"/>
            <w:r>
              <w:rPr>
                <w:rFonts w:ascii="Garamond" w:eastAsia="Garamond" w:hAnsi="Garamond" w:cs="Garamond"/>
              </w:rPr>
              <w:t xml:space="preserve"> </w:t>
            </w:r>
            <w:proofErr w:type="spellStart"/>
            <w:r>
              <w:rPr>
                <w:rFonts w:ascii="Garamond" w:eastAsia="Garamond" w:hAnsi="Garamond" w:cs="Garamond"/>
              </w:rPr>
              <w:t>Reusable</w:t>
            </w:r>
            <w:proofErr w:type="spellEnd"/>
          </w:p>
        </w:tc>
      </w:tr>
      <w:tr w:rsidR="00D9012C" w:rsidRPr="006C7A2C" w14:paraId="5B2EEA96" w14:textId="77777777" w:rsidTr="008C3976">
        <w:trPr>
          <w:trHeight w:val="284"/>
        </w:trPr>
        <w:tc>
          <w:tcPr>
            <w:tcW w:w="1560" w:type="dxa"/>
            <w:vAlign w:val="bottom"/>
          </w:tcPr>
          <w:p w14:paraId="4CF7EA84" w14:textId="79AEC5A2" w:rsidR="00D9012C" w:rsidRPr="006C7A2C" w:rsidRDefault="00167421" w:rsidP="00D9012C">
            <w:pPr>
              <w:spacing w:after="160" w:line="360" w:lineRule="auto"/>
              <w:jc w:val="both"/>
              <w:rPr>
                <w:rFonts w:ascii="Garamond" w:eastAsia="Garamond" w:hAnsi="Garamond" w:cs="Garamond"/>
                <w:b/>
                <w:color w:val="0059B3"/>
              </w:rPr>
            </w:pPr>
            <w:r>
              <w:rPr>
                <w:rFonts w:ascii="Garamond" w:eastAsia="Garamond" w:hAnsi="Garamond" w:cs="Garamond"/>
                <w:b/>
                <w:color w:val="0059B3"/>
              </w:rPr>
              <w:t>http</w:t>
            </w:r>
          </w:p>
        </w:tc>
        <w:tc>
          <w:tcPr>
            <w:tcW w:w="8646" w:type="dxa"/>
            <w:vAlign w:val="bottom"/>
          </w:tcPr>
          <w:p w14:paraId="5DECA97C" w14:textId="77777777" w:rsidR="00D9012C" w:rsidRPr="006C7A2C" w:rsidRDefault="00D9012C" w:rsidP="00D9012C">
            <w:pPr>
              <w:spacing w:after="160" w:line="360" w:lineRule="auto"/>
              <w:jc w:val="both"/>
              <w:rPr>
                <w:rFonts w:ascii="Garamond" w:eastAsia="Garamond" w:hAnsi="Garamond" w:cs="Garamond"/>
              </w:rPr>
            </w:pPr>
            <w:proofErr w:type="spellStart"/>
            <w:r w:rsidRPr="006C7A2C">
              <w:rPr>
                <w:rFonts w:ascii="Garamond" w:eastAsia="Garamond" w:hAnsi="Garamond" w:cs="Garamond"/>
              </w:rPr>
              <w:t>HyperText</w:t>
            </w:r>
            <w:proofErr w:type="spellEnd"/>
            <w:r w:rsidRPr="006C7A2C">
              <w:rPr>
                <w:rFonts w:ascii="Garamond" w:eastAsia="Garamond" w:hAnsi="Garamond" w:cs="Garamond"/>
              </w:rPr>
              <w:t xml:space="preserve"> Transfer </w:t>
            </w:r>
            <w:proofErr w:type="spellStart"/>
            <w:r w:rsidRPr="006C7A2C">
              <w:rPr>
                <w:rFonts w:ascii="Garamond" w:eastAsia="Garamond" w:hAnsi="Garamond" w:cs="Garamond"/>
              </w:rPr>
              <w:t>Protocol</w:t>
            </w:r>
            <w:proofErr w:type="spellEnd"/>
          </w:p>
        </w:tc>
      </w:tr>
      <w:tr w:rsidR="00D9012C" w:rsidRPr="00611AFD" w14:paraId="630CA478" w14:textId="77777777" w:rsidTr="008C3976">
        <w:trPr>
          <w:trHeight w:val="284"/>
        </w:trPr>
        <w:tc>
          <w:tcPr>
            <w:tcW w:w="1560" w:type="dxa"/>
            <w:vAlign w:val="bottom"/>
          </w:tcPr>
          <w:p w14:paraId="31EA75F4" w14:textId="77777777" w:rsidR="00D9012C" w:rsidRPr="006C7A2C" w:rsidRDefault="00D9012C" w:rsidP="00D9012C">
            <w:pPr>
              <w:spacing w:after="160" w:line="360" w:lineRule="auto"/>
              <w:jc w:val="both"/>
              <w:rPr>
                <w:rFonts w:ascii="Garamond" w:eastAsia="Garamond" w:hAnsi="Garamond" w:cs="Garamond"/>
                <w:b/>
                <w:color w:val="0059B3"/>
              </w:rPr>
            </w:pPr>
            <w:r w:rsidRPr="006C7A2C">
              <w:rPr>
                <w:rFonts w:ascii="Garamond" w:eastAsia="Garamond" w:hAnsi="Garamond" w:cs="Garamond"/>
                <w:b/>
                <w:color w:val="0059B3"/>
              </w:rPr>
              <w:t>INSPIRE</w:t>
            </w:r>
          </w:p>
        </w:tc>
        <w:tc>
          <w:tcPr>
            <w:tcW w:w="8646" w:type="dxa"/>
            <w:vAlign w:val="bottom"/>
          </w:tcPr>
          <w:p w14:paraId="0ABBD5FB" w14:textId="77777777" w:rsidR="00D9012C" w:rsidRPr="006C7A2C" w:rsidRDefault="00D9012C" w:rsidP="00D9012C">
            <w:pPr>
              <w:spacing w:after="160" w:line="360" w:lineRule="auto"/>
              <w:jc w:val="both"/>
              <w:rPr>
                <w:rFonts w:ascii="Garamond" w:eastAsia="Garamond" w:hAnsi="Garamond" w:cs="Garamond"/>
                <w:lang w:val="en-US"/>
              </w:rPr>
            </w:pPr>
            <w:proofErr w:type="spellStart"/>
            <w:r w:rsidRPr="006C7A2C">
              <w:rPr>
                <w:rFonts w:ascii="Garamond" w:eastAsia="Garamond" w:hAnsi="Garamond" w:cs="Garamond"/>
                <w:lang w:val="en-US"/>
              </w:rPr>
              <w:t>INfrastructure</w:t>
            </w:r>
            <w:proofErr w:type="spellEnd"/>
            <w:r w:rsidRPr="006C7A2C">
              <w:rPr>
                <w:rFonts w:ascii="Garamond" w:eastAsia="Garamond" w:hAnsi="Garamond" w:cs="Garamond"/>
                <w:lang w:val="en-US"/>
              </w:rPr>
              <w:t xml:space="preserve"> for </w:t>
            </w:r>
            <w:proofErr w:type="spellStart"/>
            <w:r w:rsidRPr="006C7A2C">
              <w:rPr>
                <w:rFonts w:ascii="Garamond" w:eastAsia="Garamond" w:hAnsi="Garamond" w:cs="Garamond"/>
                <w:lang w:val="en-US"/>
              </w:rPr>
              <w:t>SPatial</w:t>
            </w:r>
            <w:proofErr w:type="spellEnd"/>
            <w:r w:rsidRPr="006C7A2C">
              <w:rPr>
                <w:rFonts w:ascii="Garamond" w:eastAsia="Garamond" w:hAnsi="Garamond" w:cs="Garamond"/>
                <w:lang w:val="en-US"/>
              </w:rPr>
              <w:t xml:space="preserve"> </w:t>
            </w:r>
            <w:proofErr w:type="spellStart"/>
            <w:r w:rsidRPr="006C7A2C">
              <w:rPr>
                <w:rFonts w:ascii="Garamond" w:eastAsia="Garamond" w:hAnsi="Garamond" w:cs="Garamond"/>
                <w:lang w:val="en-US"/>
              </w:rPr>
              <w:t>InfoRmation</w:t>
            </w:r>
            <w:proofErr w:type="spellEnd"/>
            <w:r w:rsidRPr="006C7A2C">
              <w:rPr>
                <w:rFonts w:ascii="Garamond" w:eastAsia="Garamond" w:hAnsi="Garamond" w:cs="Garamond"/>
                <w:lang w:val="en-US"/>
              </w:rPr>
              <w:t xml:space="preserve"> in Europe</w:t>
            </w:r>
          </w:p>
        </w:tc>
      </w:tr>
      <w:tr w:rsidR="00D9012C" w:rsidRPr="006C7A2C" w14:paraId="460C984A" w14:textId="77777777" w:rsidTr="008C3976">
        <w:trPr>
          <w:trHeight w:val="284"/>
        </w:trPr>
        <w:tc>
          <w:tcPr>
            <w:tcW w:w="1560" w:type="dxa"/>
            <w:vAlign w:val="bottom"/>
          </w:tcPr>
          <w:p w14:paraId="770E88D3" w14:textId="77777777" w:rsidR="00D9012C" w:rsidRPr="006C7A2C" w:rsidRDefault="00D9012C" w:rsidP="00D9012C">
            <w:pPr>
              <w:spacing w:after="160" w:line="360" w:lineRule="auto"/>
              <w:jc w:val="both"/>
              <w:rPr>
                <w:rFonts w:ascii="Garamond" w:eastAsia="Garamond" w:hAnsi="Garamond" w:cs="Garamond"/>
                <w:b/>
                <w:color w:val="0059B3"/>
              </w:rPr>
            </w:pPr>
            <w:r w:rsidRPr="006C7A2C">
              <w:rPr>
                <w:rFonts w:ascii="Garamond" w:eastAsia="Garamond" w:hAnsi="Garamond" w:cs="Garamond"/>
                <w:b/>
                <w:color w:val="0059B3"/>
              </w:rPr>
              <w:t>ICT</w:t>
            </w:r>
          </w:p>
        </w:tc>
        <w:tc>
          <w:tcPr>
            <w:tcW w:w="8646" w:type="dxa"/>
            <w:vAlign w:val="bottom"/>
          </w:tcPr>
          <w:p w14:paraId="03A402D0" w14:textId="77777777" w:rsidR="00D9012C" w:rsidRPr="006C7A2C" w:rsidRDefault="00D9012C" w:rsidP="00D9012C">
            <w:pPr>
              <w:spacing w:after="160" w:line="360" w:lineRule="auto"/>
              <w:jc w:val="both"/>
              <w:rPr>
                <w:rFonts w:ascii="Garamond" w:eastAsia="Garamond" w:hAnsi="Garamond" w:cs="Garamond"/>
              </w:rPr>
            </w:pPr>
            <w:r w:rsidRPr="006C7A2C">
              <w:rPr>
                <w:rFonts w:ascii="Garamond" w:eastAsia="Garamond" w:hAnsi="Garamond" w:cs="Garamond"/>
              </w:rPr>
              <w:t xml:space="preserve">Information and </w:t>
            </w:r>
            <w:proofErr w:type="spellStart"/>
            <w:r w:rsidRPr="006C7A2C">
              <w:rPr>
                <w:rFonts w:ascii="Garamond" w:eastAsia="Garamond" w:hAnsi="Garamond" w:cs="Garamond"/>
              </w:rPr>
              <w:t>Communication</w:t>
            </w:r>
            <w:proofErr w:type="spellEnd"/>
            <w:r w:rsidRPr="006C7A2C">
              <w:rPr>
                <w:rFonts w:ascii="Garamond" w:eastAsia="Garamond" w:hAnsi="Garamond" w:cs="Garamond"/>
              </w:rPr>
              <w:t xml:space="preserve"> Technology</w:t>
            </w:r>
          </w:p>
        </w:tc>
      </w:tr>
      <w:tr w:rsidR="004C1982" w:rsidRPr="006C7A2C" w14:paraId="630A29DD" w14:textId="77777777" w:rsidTr="008C3976">
        <w:trPr>
          <w:trHeight w:val="284"/>
        </w:trPr>
        <w:tc>
          <w:tcPr>
            <w:tcW w:w="1560" w:type="dxa"/>
            <w:vAlign w:val="bottom"/>
          </w:tcPr>
          <w:p w14:paraId="18258F8E" w14:textId="7443257C" w:rsidR="004C1982" w:rsidRPr="006C7A2C" w:rsidRDefault="004C1982" w:rsidP="00D9012C">
            <w:pPr>
              <w:spacing w:after="160" w:line="360" w:lineRule="auto"/>
              <w:jc w:val="both"/>
              <w:rPr>
                <w:rFonts w:ascii="Garamond" w:eastAsia="Garamond" w:hAnsi="Garamond" w:cs="Garamond"/>
                <w:b/>
                <w:color w:val="0059B3"/>
              </w:rPr>
            </w:pPr>
            <w:r>
              <w:rPr>
                <w:rFonts w:ascii="Garamond" w:eastAsia="Garamond" w:hAnsi="Garamond" w:cs="Garamond"/>
                <w:b/>
                <w:color w:val="0059B3"/>
              </w:rPr>
              <w:t>IGM</w:t>
            </w:r>
          </w:p>
        </w:tc>
        <w:tc>
          <w:tcPr>
            <w:tcW w:w="8646" w:type="dxa"/>
            <w:vAlign w:val="bottom"/>
          </w:tcPr>
          <w:p w14:paraId="7400F028" w14:textId="3F218FC5" w:rsidR="004C1982" w:rsidRPr="006C7A2C" w:rsidRDefault="004C1982" w:rsidP="00D9012C">
            <w:pPr>
              <w:spacing w:after="160" w:line="360" w:lineRule="auto"/>
              <w:jc w:val="both"/>
              <w:rPr>
                <w:rFonts w:ascii="Garamond" w:eastAsia="Garamond" w:hAnsi="Garamond" w:cs="Garamond"/>
              </w:rPr>
            </w:pPr>
            <w:r>
              <w:rPr>
                <w:rFonts w:ascii="Garamond" w:eastAsia="Garamond" w:hAnsi="Garamond" w:cs="Garamond"/>
              </w:rPr>
              <w:t>Istituto Geografico Militare</w:t>
            </w:r>
          </w:p>
        </w:tc>
      </w:tr>
      <w:tr w:rsidR="00D9012C" w:rsidRPr="006C7A2C" w14:paraId="063EE6D9" w14:textId="77777777" w:rsidTr="008C3976">
        <w:trPr>
          <w:trHeight w:val="284"/>
        </w:trPr>
        <w:tc>
          <w:tcPr>
            <w:tcW w:w="1560" w:type="dxa"/>
            <w:vAlign w:val="bottom"/>
          </w:tcPr>
          <w:p w14:paraId="6C3B2798" w14:textId="77777777" w:rsidR="00D9012C" w:rsidRPr="006C7A2C" w:rsidRDefault="00D9012C" w:rsidP="00D9012C">
            <w:pPr>
              <w:spacing w:after="160" w:line="360" w:lineRule="auto"/>
              <w:jc w:val="both"/>
              <w:rPr>
                <w:rFonts w:ascii="Garamond" w:eastAsia="Garamond" w:hAnsi="Garamond" w:cs="Garamond"/>
                <w:b/>
                <w:color w:val="0059B3"/>
              </w:rPr>
            </w:pPr>
            <w:r w:rsidRPr="006C7A2C">
              <w:rPr>
                <w:rFonts w:ascii="Garamond" w:eastAsia="Garamond" w:hAnsi="Garamond" w:cs="Garamond"/>
                <w:b/>
                <w:color w:val="0059B3"/>
              </w:rPr>
              <w:t>IPA</w:t>
            </w:r>
          </w:p>
        </w:tc>
        <w:tc>
          <w:tcPr>
            <w:tcW w:w="8646" w:type="dxa"/>
            <w:vAlign w:val="bottom"/>
          </w:tcPr>
          <w:p w14:paraId="346AF4D2" w14:textId="7ACAB9A3" w:rsidR="00D9012C" w:rsidRPr="006C7A2C" w:rsidRDefault="00D9012C" w:rsidP="007B4A75">
            <w:pPr>
              <w:spacing w:after="160" w:line="360" w:lineRule="auto"/>
              <w:ind w:right="-3173"/>
              <w:jc w:val="both"/>
              <w:rPr>
                <w:rFonts w:ascii="Garamond" w:eastAsia="Garamond" w:hAnsi="Garamond" w:cs="Garamond"/>
              </w:rPr>
            </w:pPr>
            <w:r w:rsidRPr="006C7A2C">
              <w:rPr>
                <w:rFonts w:ascii="Garamond" w:eastAsia="Garamond" w:hAnsi="Garamond" w:cs="Garamond"/>
              </w:rPr>
              <w:t xml:space="preserve">Indice </w:t>
            </w:r>
            <w:r w:rsidR="007B4A75" w:rsidRPr="007B4A75">
              <w:rPr>
                <w:rFonts w:ascii="Garamond" w:eastAsia="Garamond" w:hAnsi="Garamond" w:cs="Garamond"/>
              </w:rPr>
              <w:t xml:space="preserve">dei domicili digitali </w:t>
            </w:r>
            <w:r w:rsidRPr="006C7A2C">
              <w:rPr>
                <w:rFonts w:ascii="Garamond" w:eastAsia="Garamond" w:hAnsi="Garamond" w:cs="Garamond"/>
              </w:rPr>
              <w:t>della Pubblica Amministrazione</w:t>
            </w:r>
            <w:r w:rsidR="007B4A75">
              <w:rPr>
                <w:rFonts w:ascii="Garamond" w:eastAsia="Garamond" w:hAnsi="Garamond" w:cs="Garamond"/>
              </w:rPr>
              <w:t xml:space="preserve"> </w:t>
            </w:r>
            <w:r w:rsidR="007B4A75" w:rsidRPr="007B4A75">
              <w:rPr>
                <w:rFonts w:ascii="Garamond" w:eastAsia="Garamond" w:hAnsi="Garamond" w:cs="Garamond"/>
              </w:rPr>
              <w:t>e dei Gestori di Pubblici Servizi</w:t>
            </w:r>
          </w:p>
        </w:tc>
      </w:tr>
      <w:tr w:rsidR="00D9012C" w:rsidRPr="00611AFD" w14:paraId="6E14E8E1" w14:textId="77777777" w:rsidTr="008C3976">
        <w:trPr>
          <w:trHeight w:val="284"/>
        </w:trPr>
        <w:tc>
          <w:tcPr>
            <w:tcW w:w="1560" w:type="dxa"/>
            <w:vAlign w:val="bottom"/>
          </w:tcPr>
          <w:p w14:paraId="362ABC0B" w14:textId="77777777" w:rsidR="00D9012C" w:rsidRPr="006C7A2C" w:rsidRDefault="00D9012C" w:rsidP="00D9012C">
            <w:pPr>
              <w:spacing w:after="160" w:line="360" w:lineRule="auto"/>
              <w:jc w:val="both"/>
              <w:rPr>
                <w:rFonts w:ascii="Garamond" w:eastAsia="Garamond" w:hAnsi="Garamond" w:cs="Garamond"/>
                <w:b/>
                <w:color w:val="0059B3"/>
              </w:rPr>
            </w:pPr>
            <w:r w:rsidRPr="006C7A2C">
              <w:rPr>
                <w:rFonts w:ascii="Garamond" w:eastAsia="Garamond" w:hAnsi="Garamond" w:cs="Garamond"/>
                <w:b/>
                <w:color w:val="0059B3"/>
              </w:rPr>
              <w:t>ISA</w:t>
            </w:r>
          </w:p>
        </w:tc>
        <w:tc>
          <w:tcPr>
            <w:tcW w:w="8646" w:type="dxa"/>
            <w:vAlign w:val="bottom"/>
          </w:tcPr>
          <w:p w14:paraId="207CC817" w14:textId="77777777" w:rsidR="00D9012C" w:rsidRPr="006C7A2C" w:rsidRDefault="00D9012C" w:rsidP="00D9012C">
            <w:pPr>
              <w:spacing w:after="160" w:line="360" w:lineRule="auto"/>
              <w:jc w:val="both"/>
              <w:rPr>
                <w:rFonts w:ascii="Garamond" w:eastAsia="Garamond" w:hAnsi="Garamond" w:cs="Garamond"/>
                <w:lang w:val="en-US"/>
              </w:rPr>
            </w:pPr>
            <w:r w:rsidRPr="006C7A2C">
              <w:rPr>
                <w:rFonts w:ascii="Garamond" w:eastAsia="Garamond" w:hAnsi="Garamond" w:cs="Garamond"/>
                <w:lang w:val="en-US"/>
              </w:rPr>
              <w:t>Interoperability Solutions for public Administration</w:t>
            </w:r>
          </w:p>
        </w:tc>
      </w:tr>
      <w:tr w:rsidR="00D9012C" w:rsidRPr="006C7A2C" w14:paraId="0692A1D5" w14:textId="77777777" w:rsidTr="008C3976">
        <w:trPr>
          <w:trHeight w:val="284"/>
        </w:trPr>
        <w:tc>
          <w:tcPr>
            <w:tcW w:w="1560" w:type="dxa"/>
            <w:vAlign w:val="bottom"/>
          </w:tcPr>
          <w:p w14:paraId="3336E75D" w14:textId="77777777" w:rsidR="00D9012C" w:rsidRPr="006C7A2C" w:rsidRDefault="00D9012C" w:rsidP="00D9012C">
            <w:pPr>
              <w:spacing w:after="160" w:line="360" w:lineRule="auto"/>
              <w:jc w:val="both"/>
              <w:rPr>
                <w:rFonts w:ascii="Garamond" w:eastAsia="Garamond" w:hAnsi="Garamond" w:cs="Garamond"/>
                <w:b/>
                <w:color w:val="0059B3"/>
              </w:rPr>
            </w:pPr>
            <w:r w:rsidRPr="006C7A2C">
              <w:rPr>
                <w:rFonts w:ascii="Garamond" w:eastAsia="Garamond" w:hAnsi="Garamond" w:cs="Garamond"/>
                <w:b/>
                <w:color w:val="0059B3"/>
              </w:rPr>
              <w:t>LOD</w:t>
            </w:r>
          </w:p>
        </w:tc>
        <w:tc>
          <w:tcPr>
            <w:tcW w:w="8646" w:type="dxa"/>
            <w:vAlign w:val="bottom"/>
          </w:tcPr>
          <w:p w14:paraId="5C56BCB7" w14:textId="77777777" w:rsidR="00D9012C" w:rsidRPr="006C7A2C" w:rsidRDefault="00D9012C" w:rsidP="00D9012C">
            <w:pPr>
              <w:spacing w:after="160" w:line="360" w:lineRule="auto"/>
              <w:jc w:val="both"/>
              <w:rPr>
                <w:rFonts w:ascii="Garamond" w:eastAsia="Garamond" w:hAnsi="Garamond" w:cs="Garamond"/>
              </w:rPr>
            </w:pPr>
            <w:proofErr w:type="spellStart"/>
            <w:r w:rsidRPr="006C7A2C">
              <w:rPr>
                <w:rFonts w:ascii="Garamond" w:eastAsia="Garamond" w:hAnsi="Garamond" w:cs="Garamond"/>
              </w:rPr>
              <w:t>Linked</w:t>
            </w:r>
            <w:proofErr w:type="spellEnd"/>
            <w:r w:rsidRPr="006C7A2C">
              <w:rPr>
                <w:rFonts w:ascii="Garamond" w:eastAsia="Garamond" w:hAnsi="Garamond" w:cs="Garamond"/>
              </w:rPr>
              <w:t xml:space="preserve"> Open Data</w:t>
            </w:r>
          </w:p>
        </w:tc>
      </w:tr>
      <w:tr w:rsidR="00D9012C" w:rsidRPr="006C7A2C" w14:paraId="15A5012D" w14:textId="77777777" w:rsidTr="008C3976">
        <w:trPr>
          <w:trHeight w:val="284"/>
        </w:trPr>
        <w:tc>
          <w:tcPr>
            <w:tcW w:w="1560" w:type="dxa"/>
            <w:vAlign w:val="bottom"/>
          </w:tcPr>
          <w:p w14:paraId="42572AB1" w14:textId="77777777" w:rsidR="00D9012C" w:rsidRPr="006C7A2C" w:rsidRDefault="00D9012C" w:rsidP="00D9012C">
            <w:pPr>
              <w:spacing w:after="160" w:line="360" w:lineRule="auto"/>
              <w:jc w:val="both"/>
              <w:rPr>
                <w:rFonts w:ascii="Garamond" w:eastAsia="Garamond" w:hAnsi="Garamond" w:cs="Garamond"/>
                <w:b/>
                <w:color w:val="0059B3"/>
              </w:rPr>
            </w:pPr>
            <w:r w:rsidRPr="006C7A2C">
              <w:rPr>
                <w:rFonts w:ascii="Garamond" w:eastAsia="Garamond" w:hAnsi="Garamond" w:cs="Garamond"/>
                <w:b/>
                <w:color w:val="0059B3"/>
              </w:rPr>
              <w:t>JSON</w:t>
            </w:r>
          </w:p>
        </w:tc>
        <w:tc>
          <w:tcPr>
            <w:tcW w:w="8646" w:type="dxa"/>
            <w:vAlign w:val="bottom"/>
          </w:tcPr>
          <w:p w14:paraId="250D98A0" w14:textId="77777777" w:rsidR="00D9012C" w:rsidRPr="006C7A2C" w:rsidRDefault="00D9012C" w:rsidP="00D9012C">
            <w:pPr>
              <w:spacing w:after="160" w:line="360" w:lineRule="auto"/>
              <w:jc w:val="both"/>
              <w:rPr>
                <w:rFonts w:ascii="Garamond" w:eastAsia="Garamond" w:hAnsi="Garamond" w:cs="Garamond"/>
              </w:rPr>
            </w:pPr>
            <w:r w:rsidRPr="006C7A2C">
              <w:rPr>
                <w:rFonts w:ascii="Garamond" w:eastAsia="Garamond" w:hAnsi="Garamond" w:cs="Garamond"/>
              </w:rPr>
              <w:t xml:space="preserve">JavaScript Object </w:t>
            </w:r>
            <w:proofErr w:type="spellStart"/>
            <w:r w:rsidRPr="006C7A2C">
              <w:rPr>
                <w:rFonts w:ascii="Garamond" w:eastAsia="Garamond" w:hAnsi="Garamond" w:cs="Garamond"/>
              </w:rPr>
              <w:t>Notation</w:t>
            </w:r>
            <w:proofErr w:type="spellEnd"/>
          </w:p>
        </w:tc>
      </w:tr>
      <w:tr w:rsidR="00D9012C" w:rsidRPr="006C7A2C" w14:paraId="4967524D" w14:textId="77777777" w:rsidTr="008C3976">
        <w:trPr>
          <w:trHeight w:val="284"/>
        </w:trPr>
        <w:tc>
          <w:tcPr>
            <w:tcW w:w="1560" w:type="dxa"/>
            <w:vAlign w:val="bottom"/>
          </w:tcPr>
          <w:p w14:paraId="762AE706" w14:textId="77777777" w:rsidR="00D9012C" w:rsidRPr="006C7A2C" w:rsidRDefault="00D9012C" w:rsidP="00D9012C">
            <w:pPr>
              <w:spacing w:after="160" w:line="360" w:lineRule="auto"/>
              <w:jc w:val="both"/>
              <w:rPr>
                <w:rFonts w:ascii="Garamond" w:eastAsia="Garamond" w:hAnsi="Garamond" w:cs="Garamond"/>
                <w:b/>
                <w:color w:val="0059B3"/>
              </w:rPr>
            </w:pPr>
            <w:r w:rsidRPr="006C7A2C">
              <w:rPr>
                <w:rFonts w:ascii="Garamond" w:eastAsia="Garamond" w:hAnsi="Garamond" w:cs="Garamond"/>
                <w:b/>
                <w:color w:val="0059B3"/>
              </w:rPr>
              <w:t>OD</w:t>
            </w:r>
          </w:p>
        </w:tc>
        <w:tc>
          <w:tcPr>
            <w:tcW w:w="8646" w:type="dxa"/>
            <w:vAlign w:val="bottom"/>
          </w:tcPr>
          <w:p w14:paraId="66EDBC8D" w14:textId="77777777" w:rsidR="00D9012C" w:rsidRPr="006C7A2C" w:rsidRDefault="00D9012C" w:rsidP="00D9012C">
            <w:pPr>
              <w:spacing w:after="160" w:line="360" w:lineRule="auto"/>
              <w:jc w:val="both"/>
              <w:rPr>
                <w:rFonts w:ascii="Garamond" w:eastAsia="Garamond" w:hAnsi="Garamond" w:cs="Garamond"/>
              </w:rPr>
            </w:pPr>
            <w:r w:rsidRPr="006C7A2C">
              <w:rPr>
                <w:rFonts w:ascii="Garamond" w:eastAsia="Garamond" w:hAnsi="Garamond" w:cs="Garamond"/>
              </w:rPr>
              <w:t>Open Data</w:t>
            </w:r>
          </w:p>
        </w:tc>
      </w:tr>
      <w:tr w:rsidR="00D9012C" w:rsidRPr="006C7A2C" w14:paraId="359D1D54" w14:textId="77777777" w:rsidTr="008C3976">
        <w:trPr>
          <w:trHeight w:val="284"/>
        </w:trPr>
        <w:tc>
          <w:tcPr>
            <w:tcW w:w="1560" w:type="dxa"/>
            <w:vAlign w:val="bottom"/>
          </w:tcPr>
          <w:p w14:paraId="1BCD2F17" w14:textId="77777777" w:rsidR="00D9012C" w:rsidRPr="006C7A2C" w:rsidRDefault="00D9012C" w:rsidP="00D9012C">
            <w:pPr>
              <w:spacing w:after="160" w:line="360" w:lineRule="auto"/>
              <w:jc w:val="both"/>
              <w:rPr>
                <w:rFonts w:ascii="Garamond" w:eastAsia="Garamond" w:hAnsi="Garamond" w:cs="Garamond"/>
                <w:b/>
                <w:color w:val="0059B3"/>
              </w:rPr>
            </w:pPr>
            <w:r w:rsidRPr="006C7A2C">
              <w:rPr>
                <w:rFonts w:ascii="Garamond" w:eastAsia="Garamond" w:hAnsi="Garamond" w:cs="Garamond"/>
                <w:b/>
                <w:color w:val="0059B3"/>
              </w:rPr>
              <w:t>OWL</w:t>
            </w:r>
          </w:p>
        </w:tc>
        <w:tc>
          <w:tcPr>
            <w:tcW w:w="8646" w:type="dxa"/>
            <w:vAlign w:val="bottom"/>
          </w:tcPr>
          <w:p w14:paraId="2994340A" w14:textId="77777777" w:rsidR="00D9012C" w:rsidRPr="006C7A2C" w:rsidRDefault="00D9012C" w:rsidP="00D9012C">
            <w:pPr>
              <w:spacing w:after="160" w:line="360" w:lineRule="auto"/>
              <w:jc w:val="both"/>
              <w:rPr>
                <w:rFonts w:ascii="Garamond" w:eastAsia="Garamond" w:hAnsi="Garamond" w:cs="Garamond"/>
              </w:rPr>
            </w:pPr>
            <w:proofErr w:type="spellStart"/>
            <w:r w:rsidRPr="006C7A2C">
              <w:rPr>
                <w:rFonts w:ascii="Garamond" w:eastAsia="Garamond" w:hAnsi="Garamond" w:cs="Garamond"/>
              </w:rPr>
              <w:t>Ontology</w:t>
            </w:r>
            <w:proofErr w:type="spellEnd"/>
            <w:r w:rsidRPr="006C7A2C">
              <w:rPr>
                <w:rFonts w:ascii="Garamond" w:eastAsia="Garamond" w:hAnsi="Garamond" w:cs="Garamond"/>
              </w:rPr>
              <w:t xml:space="preserve"> Web Language</w:t>
            </w:r>
          </w:p>
        </w:tc>
      </w:tr>
      <w:tr w:rsidR="00D9012C" w:rsidRPr="006C7A2C" w14:paraId="0A1E8FFB" w14:textId="77777777" w:rsidTr="008C3976">
        <w:trPr>
          <w:trHeight w:val="284"/>
        </w:trPr>
        <w:tc>
          <w:tcPr>
            <w:tcW w:w="1560" w:type="dxa"/>
            <w:vAlign w:val="bottom"/>
          </w:tcPr>
          <w:p w14:paraId="677AF41C" w14:textId="77777777" w:rsidR="00D9012C" w:rsidRPr="006C7A2C" w:rsidRDefault="00D9012C" w:rsidP="00D9012C">
            <w:pPr>
              <w:spacing w:after="160" w:line="360" w:lineRule="auto"/>
              <w:jc w:val="both"/>
              <w:rPr>
                <w:rFonts w:ascii="Garamond" w:eastAsia="Garamond" w:hAnsi="Garamond" w:cs="Garamond"/>
                <w:b/>
                <w:color w:val="0059B3"/>
              </w:rPr>
            </w:pPr>
            <w:r w:rsidRPr="006C7A2C">
              <w:rPr>
                <w:rFonts w:ascii="Garamond" w:eastAsia="Garamond" w:hAnsi="Garamond" w:cs="Garamond"/>
                <w:b/>
                <w:color w:val="0059B3"/>
              </w:rPr>
              <w:t>PA</w:t>
            </w:r>
          </w:p>
        </w:tc>
        <w:tc>
          <w:tcPr>
            <w:tcW w:w="8646" w:type="dxa"/>
            <w:vAlign w:val="bottom"/>
          </w:tcPr>
          <w:p w14:paraId="72F3B2C8" w14:textId="77777777" w:rsidR="00D9012C" w:rsidRPr="006C7A2C" w:rsidRDefault="00D9012C" w:rsidP="00D9012C">
            <w:pPr>
              <w:spacing w:after="160" w:line="360" w:lineRule="auto"/>
              <w:jc w:val="both"/>
              <w:rPr>
                <w:rFonts w:ascii="Garamond" w:eastAsia="Garamond" w:hAnsi="Garamond" w:cs="Garamond"/>
              </w:rPr>
            </w:pPr>
            <w:r w:rsidRPr="006C7A2C">
              <w:rPr>
                <w:rFonts w:ascii="Garamond" w:eastAsia="Garamond" w:hAnsi="Garamond" w:cs="Garamond"/>
              </w:rPr>
              <w:t>Pubblica Amministrazione</w:t>
            </w:r>
          </w:p>
        </w:tc>
      </w:tr>
      <w:tr w:rsidR="00CF4A9C" w:rsidRPr="006C7A2C" w14:paraId="636505E6" w14:textId="77777777" w:rsidTr="008C3976">
        <w:trPr>
          <w:trHeight w:val="284"/>
        </w:trPr>
        <w:tc>
          <w:tcPr>
            <w:tcW w:w="1560" w:type="dxa"/>
            <w:vAlign w:val="bottom"/>
          </w:tcPr>
          <w:p w14:paraId="1C3CE067" w14:textId="4BEECFAD" w:rsidR="00CF4A9C" w:rsidRPr="006C7A2C" w:rsidRDefault="00CF4A9C" w:rsidP="00D9012C">
            <w:pPr>
              <w:spacing w:after="160" w:line="360" w:lineRule="auto"/>
              <w:jc w:val="both"/>
              <w:rPr>
                <w:rFonts w:ascii="Garamond" w:eastAsia="Garamond" w:hAnsi="Garamond" w:cs="Garamond"/>
                <w:b/>
                <w:color w:val="0059B3"/>
              </w:rPr>
            </w:pPr>
            <w:r>
              <w:rPr>
                <w:rFonts w:ascii="Garamond" w:eastAsia="Garamond" w:hAnsi="Garamond" w:cs="Garamond"/>
                <w:b/>
                <w:color w:val="0059B3"/>
              </w:rPr>
              <w:t>PDND</w:t>
            </w:r>
          </w:p>
        </w:tc>
        <w:tc>
          <w:tcPr>
            <w:tcW w:w="8646" w:type="dxa"/>
            <w:vAlign w:val="bottom"/>
          </w:tcPr>
          <w:p w14:paraId="6679A2BC" w14:textId="3E2F3369" w:rsidR="00CF4A9C" w:rsidRPr="006C7A2C" w:rsidRDefault="00CF4A9C" w:rsidP="00D9012C">
            <w:pPr>
              <w:spacing w:after="160" w:line="360" w:lineRule="auto"/>
              <w:jc w:val="both"/>
              <w:rPr>
                <w:rFonts w:ascii="Garamond" w:eastAsia="Garamond" w:hAnsi="Garamond" w:cs="Garamond"/>
              </w:rPr>
            </w:pPr>
            <w:r>
              <w:rPr>
                <w:rFonts w:ascii="Garamond" w:eastAsia="Garamond" w:hAnsi="Garamond" w:cs="Garamond"/>
              </w:rPr>
              <w:t>Piattaforma Digitale Nazionale Dati</w:t>
            </w:r>
          </w:p>
        </w:tc>
      </w:tr>
      <w:tr w:rsidR="004C1982" w:rsidRPr="006C7A2C" w14:paraId="2DC830D8" w14:textId="77777777" w:rsidTr="008C3976">
        <w:trPr>
          <w:trHeight w:val="284"/>
        </w:trPr>
        <w:tc>
          <w:tcPr>
            <w:tcW w:w="1560" w:type="dxa"/>
            <w:vAlign w:val="bottom"/>
          </w:tcPr>
          <w:p w14:paraId="14F3733D" w14:textId="1271ABD8" w:rsidR="004C1982" w:rsidRDefault="004C1982" w:rsidP="00D9012C">
            <w:pPr>
              <w:spacing w:after="160" w:line="360" w:lineRule="auto"/>
              <w:jc w:val="both"/>
              <w:rPr>
                <w:rFonts w:ascii="Garamond" w:eastAsia="Garamond" w:hAnsi="Garamond" w:cs="Garamond"/>
                <w:b/>
                <w:color w:val="0059B3"/>
              </w:rPr>
            </w:pPr>
            <w:r>
              <w:rPr>
                <w:rFonts w:ascii="Garamond" w:eastAsia="Garamond" w:hAnsi="Garamond" w:cs="Garamond"/>
                <w:b/>
                <w:color w:val="0059B3"/>
              </w:rPr>
              <w:t>PMI</w:t>
            </w:r>
          </w:p>
        </w:tc>
        <w:tc>
          <w:tcPr>
            <w:tcW w:w="8646" w:type="dxa"/>
            <w:vAlign w:val="bottom"/>
          </w:tcPr>
          <w:p w14:paraId="5A98AA40" w14:textId="2E4FFF9A" w:rsidR="004C1982" w:rsidRDefault="004C1982" w:rsidP="00D9012C">
            <w:pPr>
              <w:spacing w:after="160" w:line="360" w:lineRule="auto"/>
              <w:jc w:val="both"/>
              <w:rPr>
                <w:rFonts w:ascii="Garamond" w:eastAsia="Garamond" w:hAnsi="Garamond" w:cs="Garamond"/>
              </w:rPr>
            </w:pPr>
            <w:r>
              <w:rPr>
                <w:rFonts w:ascii="Garamond" w:eastAsia="Garamond" w:hAnsi="Garamond" w:cs="Garamond"/>
              </w:rPr>
              <w:t>Piccole e Medi</w:t>
            </w:r>
            <w:r w:rsidR="00AC5869">
              <w:rPr>
                <w:rFonts w:ascii="Garamond" w:eastAsia="Garamond" w:hAnsi="Garamond" w:cs="Garamond"/>
              </w:rPr>
              <w:t>e</w:t>
            </w:r>
            <w:r>
              <w:rPr>
                <w:rFonts w:ascii="Garamond" w:eastAsia="Garamond" w:hAnsi="Garamond" w:cs="Garamond"/>
              </w:rPr>
              <w:t xml:space="preserve"> Imprese</w:t>
            </w:r>
          </w:p>
        </w:tc>
      </w:tr>
      <w:tr w:rsidR="00D9012C" w:rsidRPr="006C7A2C" w14:paraId="327DC0B1" w14:textId="77777777" w:rsidTr="008C3976">
        <w:trPr>
          <w:trHeight w:val="284"/>
        </w:trPr>
        <w:tc>
          <w:tcPr>
            <w:tcW w:w="1560" w:type="dxa"/>
            <w:vAlign w:val="bottom"/>
          </w:tcPr>
          <w:p w14:paraId="51864442" w14:textId="77777777" w:rsidR="00D9012C" w:rsidRPr="006C7A2C" w:rsidRDefault="00D9012C" w:rsidP="00D9012C">
            <w:pPr>
              <w:spacing w:after="160" w:line="360" w:lineRule="auto"/>
              <w:jc w:val="both"/>
              <w:rPr>
                <w:rFonts w:ascii="Garamond" w:eastAsia="Garamond" w:hAnsi="Garamond" w:cs="Garamond"/>
                <w:b/>
                <w:color w:val="0059B3"/>
              </w:rPr>
            </w:pPr>
            <w:r w:rsidRPr="006C7A2C">
              <w:rPr>
                <w:rFonts w:ascii="Garamond" w:eastAsia="Garamond" w:hAnsi="Garamond" w:cs="Garamond"/>
                <w:b/>
                <w:color w:val="0059B3"/>
              </w:rPr>
              <w:t>PSI</w:t>
            </w:r>
          </w:p>
        </w:tc>
        <w:tc>
          <w:tcPr>
            <w:tcW w:w="8646" w:type="dxa"/>
            <w:vAlign w:val="bottom"/>
          </w:tcPr>
          <w:p w14:paraId="26F57B09" w14:textId="77777777" w:rsidR="00D9012C" w:rsidRPr="006C7A2C" w:rsidRDefault="00D9012C" w:rsidP="00D9012C">
            <w:pPr>
              <w:spacing w:after="160" w:line="360" w:lineRule="auto"/>
              <w:jc w:val="both"/>
              <w:rPr>
                <w:rFonts w:ascii="Garamond" w:eastAsia="Garamond" w:hAnsi="Garamond" w:cs="Garamond"/>
              </w:rPr>
            </w:pPr>
            <w:r w:rsidRPr="006C7A2C">
              <w:rPr>
                <w:rFonts w:ascii="Garamond" w:eastAsia="Garamond" w:hAnsi="Garamond" w:cs="Garamond"/>
              </w:rPr>
              <w:t>Public Sector Information</w:t>
            </w:r>
          </w:p>
        </w:tc>
      </w:tr>
      <w:tr w:rsidR="00D9012C" w:rsidRPr="006C7A2C" w14:paraId="1968CBB7" w14:textId="77777777" w:rsidTr="008C3976">
        <w:trPr>
          <w:trHeight w:val="284"/>
        </w:trPr>
        <w:tc>
          <w:tcPr>
            <w:tcW w:w="1560" w:type="dxa"/>
            <w:vAlign w:val="bottom"/>
          </w:tcPr>
          <w:p w14:paraId="1D561787" w14:textId="77777777" w:rsidR="00D9012C" w:rsidRPr="006C7A2C" w:rsidRDefault="00D9012C" w:rsidP="00D9012C">
            <w:pPr>
              <w:spacing w:after="160" w:line="360" w:lineRule="auto"/>
              <w:jc w:val="both"/>
              <w:rPr>
                <w:rFonts w:ascii="Garamond" w:eastAsia="Garamond" w:hAnsi="Garamond" w:cs="Garamond"/>
                <w:b/>
                <w:color w:val="0059B3"/>
              </w:rPr>
            </w:pPr>
            <w:r w:rsidRPr="006C7A2C">
              <w:rPr>
                <w:rFonts w:ascii="Garamond" w:eastAsia="Garamond" w:hAnsi="Garamond" w:cs="Garamond"/>
                <w:b/>
                <w:color w:val="0059B3"/>
              </w:rPr>
              <w:t>RDF</w:t>
            </w:r>
          </w:p>
        </w:tc>
        <w:tc>
          <w:tcPr>
            <w:tcW w:w="8646" w:type="dxa"/>
            <w:vAlign w:val="bottom"/>
          </w:tcPr>
          <w:p w14:paraId="0AD145A0" w14:textId="77777777" w:rsidR="00D9012C" w:rsidRPr="006C7A2C" w:rsidRDefault="00D9012C" w:rsidP="00D9012C">
            <w:pPr>
              <w:spacing w:after="160" w:line="360" w:lineRule="auto"/>
              <w:jc w:val="both"/>
              <w:rPr>
                <w:rFonts w:ascii="Garamond" w:eastAsia="Garamond" w:hAnsi="Garamond" w:cs="Garamond"/>
              </w:rPr>
            </w:pPr>
            <w:r w:rsidRPr="006C7A2C">
              <w:rPr>
                <w:rFonts w:ascii="Garamond" w:eastAsia="Garamond" w:hAnsi="Garamond" w:cs="Garamond"/>
              </w:rPr>
              <w:t xml:space="preserve">Resource </w:t>
            </w:r>
            <w:proofErr w:type="spellStart"/>
            <w:r w:rsidRPr="006C7A2C">
              <w:rPr>
                <w:rFonts w:ascii="Garamond" w:eastAsia="Garamond" w:hAnsi="Garamond" w:cs="Garamond"/>
              </w:rPr>
              <w:t>Description</w:t>
            </w:r>
            <w:proofErr w:type="spellEnd"/>
            <w:r w:rsidRPr="006C7A2C">
              <w:rPr>
                <w:rFonts w:ascii="Garamond" w:eastAsia="Garamond" w:hAnsi="Garamond" w:cs="Garamond"/>
              </w:rPr>
              <w:t xml:space="preserve"> Framework</w:t>
            </w:r>
          </w:p>
        </w:tc>
      </w:tr>
      <w:tr w:rsidR="00D9012C" w:rsidRPr="006C7A2C" w14:paraId="3C3A1818" w14:textId="77777777" w:rsidTr="008C3976">
        <w:trPr>
          <w:trHeight w:val="284"/>
        </w:trPr>
        <w:tc>
          <w:tcPr>
            <w:tcW w:w="1560" w:type="dxa"/>
            <w:vAlign w:val="bottom"/>
          </w:tcPr>
          <w:p w14:paraId="645BF4FC" w14:textId="77777777" w:rsidR="00D9012C" w:rsidRPr="006C7A2C" w:rsidRDefault="00D9012C" w:rsidP="00D9012C">
            <w:pPr>
              <w:spacing w:after="160" w:line="360" w:lineRule="auto"/>
              <w:jc w:val="both"/>
              <w:rPr>
                <w:rFonts w:ascii="Garamond" w:eastAsia="Garamond" w:hAnsi="Garamond" w:cs="Garamond"/>
                <w:b/>
                <w:color w:val="0059B3"/>
              </w:rPr>
            </w:pPr>
            <w:r w:rsidRPr="006C7A2C">
              <w:rPr>
                <w:rFonts w:ascii="Garamond" w:eastAsia="Garamond" w:hAnsi="Garamond" w:cs="Garamond"/>
                <w:b/>
                <w:color w:val="0059B3"/>
              </w:rPr>
              <w:t>RDFS</w:t>
            </w:r>
          </w:p>
        </w:tc>
        <w:tc>
          <w:tcPr>
            <w:tcW w:w="8646" w:type="dxa"/>
            <w:vAlign w:val="bottom"/>
          </w:tcPr>
          <w:p w14:paraId="36D248A8" w14:textId="77777777" w:rsidR="00D9012C" w:rsidRPr="006C7A2C" w:rsidRDefault="00D9012C" w:rsidP="00D9012C">
            <w:pPr>
              <w:spacing w:after="160" w:line="360" w:lineRule="auto"/>
              <w:jc w:val="both"/>
              <w:rPr>
                <w:rFonts w:ascii="Garamond" w:eastAsia="Garamond" w:hAnsi="Garamond" w:cs="Garamond"/>
              </w:rPr>
            </w:pPr>
            <w:r w:rsidRPr="006C7A2C">
              <w:rPr>
                <w:rFonts w:ascii="Garamond" w:eastAsia="Garamond" w:hAnsi="Garamond" w:cs="Garamond"/>
              </w:rPr>
              <w:t>RDF Schema</w:t>
            </w:r>
          </w:p>
        </w:tc>
      </w:tr>
      <w:tr w:rsidR="00D9012C" w:rsidRPr="006C7A2C" w14:paraId="231C2051" w14:textId="77777777" w:rsidTr="008C3976">
        <w:trPr>
          <w:trHeight w:val="284"/>
        </w:trPr>
        <w:tc>
          <w:tcPr>
            <w:tcW w:w="1560" w:type="dxa"/>
            <w:vAlign w:val="bottom"/>
          </w:tcPr>
          <w:p w14:paraId="1BBB1A00" w14:textId="77777777" w:rsidR="00D9012C" w:rsidRPr="006C7A2C" w:rsidRDefault="00D9012C" w:rsidP="00D9012C">
            <w:pPr>
              <w:spacing w:after="160" w:line="360" w:lineRule="auto"/>
              <w:jc w:val="both"/>
              <w:rPr>
                <w:rFonts w:ascii="Garamond" w:eastAsia="Garamond" w:hAnsi="Garamond" w:cs="Garamond"/>
                <w:b/>
                <w:color w:val="0059B3"/>
              </w:rPr>
            </w:pPr>
            <w:r w:rsidRPr="006C7A2C">
              <w:rPr>
                <w:rFonts w:ascii="Garamond" w:eastAsia="Garamond" w:hAnsi="Garamond" w:cs="Garamond"/>
                <w:b/>
                <w:color w:val="0059B3"/>
              </w:rPr>
              <w:t>RNDT</w:t>
            </w:r>
          </w:p>
        </w:tc>
        <w:tc>
          <w:tcPr>
            <w:tcW w:w="8646" w:type="dxa"/>
            <w:vAlign w:val="bottom"/>
          </w:tcPr>
          <w:p w14:paraId="73E13E33" w14:textId="77777777" w:rsidR="00D9012C" w:rsidRPr="006C7A2C" w:rsidRDefault="00D9012C" w:rsidP="00D9012C">
            <w:pPr>
              <w:spacing w:after="160" w:line="360" w:lineRule="auto"/>
              <w:jc w:val="both"/>
              <w:rPr>
                <w:rFonts w:ascii="Garamond" w:eastAsia="Garamond" w:hAnsi="Garamond" w:cs="Garamond"/>
              </w:rPr>
            </w:pPr>
            <w:r w:rsidRPr="006C7A2C">
              <w:rPr>
                <w:rFonts w:ascii="Garamond" w:eastAsia="Garamond" w:hAnsi="Garamond" w:cs="Garamond"/>
              </w:rPr>
              <w:t>Repertorio Nazionale Dati Territoriali</w:t>
            </w:r>
          </w:p>
        </w:tc>
      </w:tr>
      <w:tr w:rsidR="00784BBD" w:rsidRPr="006C7A2C" w14:paraId="04C9463F" w14:textId="77777777" w:rsidTr="008C3976">
        <w:trPr>
          <w:trHeight w:val="284"/>
        </w:trPr>
        <w:tc>
          <w:tcPr>
            <w:tcW w:w="1560" w:type="dxa"/>
            <w:vAlign w:val="bottom"/>
          </w:tcPr>
          <w:p w14:paraId="4743DC16" w14:textId="357B2C9B" w:rsidR="00784BBD" w:rsidRPr="006C7A2C" w:rsidRDefault="00784BBD" w:rsidP="00D9012C">
            <w:pPr>
              <w:spacing w:after="160" w:line="360" w:lineRule="auto"/>
              <w:jc w:val="both"/>
              <w:rPr>
                <w:rFonts w:ascii="Garamond" w:eastAsia="Garamond" w:hAnsi="Garamond" w:cs="Garamond"/>
                <w:b/>
                <w:color w:val="0059B3"/>
              </w:rPr>
            </w:pPr>
            <w:r>
              <w:rPr>
                <w:rFonts w:ascii="Garamond" w:eastAsia="Garamond" w:hAnsi="Garamond" w:cs="Garamond"/>
                <w:b/>
                <w:color w:val="0059B3"/>
              </w:rPr>
              <w:t>RTD</w:t>
            </w:r>
          </w:p>
        </w:tc>
        <w:tc>
          <w:tcPr>
            <w:tcW w:w="8646" w:type="dxa"/>
            <w:vAlign w:val="bottom"/>
          </w:tcPr>
          <w:p w14:paraId="115F0180" w14:textId="0216C252" w:rsidR="00784BBD" w:rsidRPr="006C7A2C" w:rsidRDefault="00784BBD" w:rsidP="00D9012C">
            <w:pPr>
              <w:spacing w:after="160" w:line="360" w:lineRule="auto"/>
              <w:jc w:val="both"/>
              <w:rPr>
                <w:rFonts w:ascii="Garamond" w:eastAsia="Garamond" w:hAnsi="Garamond" w:cs="Garamond"/>
              </w:rPr>
            </w:pPr>
            <w:r>
              <w:rPr>
                <w:rFonts w:ascii="Garamond" w:eastAsia="Garamond" w:hAnsi="Garamond" w:cs="Garamond"/>
              </w:rPr>
              <w:t>Responsabile per la Transizione Digitale</w:t>
            </w:r>
          </w:p>
        </w:tc>
      </w:tr>
      <w:tr w:rsidR="00D9012C" w:rsidRPr="006C7A2C" w14:paraId="38CD9D12" w14:textId="77777777" w:rsidTr="008C3976">
        <w:trPr>
          <w:trHeight w:val="284"/>
        </w:trPr>
        <w:tc>
          <w:tcPr>
            <w:tcW w:w="1560" w:type="dxa"/>
            <w:vAlign w:val="bottom"/>
          </w:tcPr>
          <w:p w14:paraId="09108B96" w14:textId="77777777" w:rsidR="00D9012C" w:rsidRPr="006C7A2C" w:rsidRDefault="00D9012C" w:rsidP="00D9012C">
            <w:pPr>
              <w:spacing w:after="160" w:line="360" w:lineRule="auto"/>
              <w:jc w:val="both"/>
              <w:rPr>
                <w:rFonts w:ascii="Garamond" w:eastAsia="Garamond" w:hAnsi="Garamond" w:cs="Garamond"/>
                <w:b/>
                <w:color w:val="0059B3"/>
              </w:rPr>
            </w:pPr>
            <w:r w:rsidRPr="006C7A2C">
              <w:rPr>
                <w:rFonts w:ascii="Garamond" w:eastAsia="Garamond" w:hAnsi="Garamond" w:cs="Garamond"/>
                <w:b/>
                <w:color w:val="0059B3"/>
              </w:rPr>
              <w:lastRenderedPageBreak/>
              <w:t>SDMX</w:t>
            </w:r>
          </w:p>
        </w:tc>
        <w:tc>
          <w:tcPr>
            <w:tcW w:w="8646" w:type="dxa"/>
            <w:vAlign w:val="bottom"/>
          </w:tcPr>
          <w:p w14:paraId="5AC7A9E5" w14:textId="77777777" w:rsidR="00D9012C" w:rsidRPr="006C7A2C" w:rsidRDefault="00D9012C" w:rsidP="00D9012C">
            <w:pPr>
              <w:spacing w:after="160" w:line="360" w:lineRule="auto"/>
              <w:jc w:val="both"/>
              <w:rPr>
                <w:rFonts w:ascii="Garamond" w:eastAsia="Garamond" w:hAnsi="Garamond" w:cs="Garamond"/>
              </w:rPr>
            </w:pPr>
            <w:r w:rsidRPr="006C7A2C">
              <w:rPr>
                <w:rFonts w:ascii="Garamond" w:eastAsia="Garamond" w:hAnsi="Garamond" w:cs="Garamond"/>
              </w:rPr>
              <w:t xml:space="preserve">Statistical Data and Metadata </w:t>
            </w:r>
            <w:proofErr w:type="spellStart"/>
            <w:r w:rsidRPr="006C7A2C">
              <w:rPr>
                <w:rFonts w:ascii="Garamond" w:eastAsia="Garamond" w:hAnsi="Garamond" w:cs="Garamond"/>
              </w:rPr>
              <w:t>eXchange</w:t>
            </w:r>
            <w:proofErr w:type="spellEnd"/>
          </w:p>
        </w:tc>
      </w:tr>
      <w:tr w:rsidR="00D9012C" w:rsidRPr="00611AFD" w14:paraId="5F2DCF09" w14:textId="77777777" w:rsidTr="008C3976">
        <w:trPr>
          <w:trHeight w:val="284"/>
        </w:trPr>
        <w:tc>
          <w:tcPr>
            <w:tcW w:w="1560" w:type="dxa"/>
            <w:vAlign w:val="bottom"/>
          </w:tcPr>
          <w:p w14:paraId="430F7E13" w14:textId="77777777" w:rsidR="00D9012C" w:rsidRPr="006C7A2C" w:rsidRDefault="00D9012C" w:rsidP="00D9012C">
            <w:pPr>
              <w:spacing w:after="160" w:line="360" w:lineRule="auto"/>
              <w:jc w:val="both"/>
              <w:rPr>
                <w:rFonts w:ascii="Garamond" w:eastAsia="Garamond" w:hAnsi="Garamond" w:cs="Garamond"/>
                <w:b/>
                <w:color w:val="0059B3"/>
              </w:rPr>
            </w:pPr>
            <w:r w:rsidRPr="006C7A2C">
              <w:rPr>
                <w:rFonts w:ascii="Garamond" w:eastAsia="Garamond" w:hAnsi="Garamond" w:cs="Garamond"/>
                <w:b/>
                <w:color w:val="0059B3"/>
              </w:rPr>
              <w:t>SPARQL</w:t>
            </w:r>
          </w:p>
        </w:tc>
        <w:tc>
          <w:tcPr>
            <w:tcW w:w="8646" w:type="dxa"/>
            <w:vAlign w:val="bottom"/>
          </w:tcPr>
          <w:p w14:paraId="44648421" w14:textId="77777777" w:rsidR="00D9012C" w:rsidRPr="006C7A2C" w:rsidRDefault="00D9012C" w:rsidP="00D9012C">
            <w:pPr>
              <w:spacing w:after="160" w:line="360" w:lineRule="auto"/>
              <w:jc w:val="both"/>
              <w:rPr>
                <w:rFonts w:ascii="Garamond" w:eastAsia="Garamond" w:hAnsi="Garamond" w:cs="Garamond"/>
                <w:lang w:val="en-US"/>
              </w:rPr>
            </w:pPr>
            <w:proofErr w:type="spellStart"/>
            <w:r w:rsidRPr="006C7A2C">
              <w:rPr>
                <w:rFonts w:ascii="Garamond" w:eastAsia="Garamond" w:hAnsi="Garamond" w:cs="Garamond"/>
                <w:lang w:val="en-US"/>
              </w:rPr>
              <w:t>Sparql</w:t>
            </w:r>
            <w:proofErr w:type="spellEnd"/>
            <w:r w:rsidRPr="006C7A2C">
              <w:rPr>
                <w:rFonts w:ascii="Garamond" w:eastAsia="Garamond" w:hAnsi="Garamond" w:cs="Garamond"/>
                <w:lang w:val="en-US"/>
              </w:rPr>
              <w:t xml:space="preserve"> Protocol </w:t>
            </w:r>
            <w:proofErr w:type="gramStart"/>
            <w:r w:rsidRPr="006C7A2C">
              <w:rPr>
                <w:rFonts w:ascii="Garamond" w:eastAsia="Garamond" w:hAnsi="Garamond" w:cs="Garamond"/>
                <w:lang w:val="en-US"/>
              </w:rPr>
              <w:t>And</w:t>
            </w:r>
            <w:proofErr w:type="gramEnd"/>
            <w:r w:rsidRPr="006C7A2C">
              <w:rPr>
                <w:rFonts w:ascii="Garamond" w:eastAsia="Garamond" w:hAnsi="Garamond" w:cs="Garamond"/>
                <w:lang w:val="en-US"/>
              </w:rPr>
              <w:t xml:space="preserve"> </w:t>
            </w:r>
            <w:proofErr w:type="spellStart"/>
            <w:r w:rsidRPr="006C7A2C">
              <w:rPr>
                <w:rFonts w:ascii="Garamond" w:eastAsia="Garamond" w:hAnsi="Garamond" w:cs="Garamond"/>
                <w:lang w:val="en-US"/>
              </w:rPr>
              <w:t>Rdf</w:t>
            </w:r>
            <w:proofErr w:type="spellEnd"/>
            <w:r w:rsidRPr="006C7A2C">
              <w:rPr>
                <w:rFonts w:ascii="Garamond" w:eastAsia="Garamond" w:hAnsi="Garamond" w:cs="Garamond"/>
                <w:lang w:val="en-US"/>
              </w:rPr>
              <w:t xml:space="preserve"> Query Language</w:t>
            </w:r>
          </w:p>
        </w:tc>
      </w:tr>
      <w:tr w:rsidR="00D9012C" w:rsidRPr="006C7A2C" w14:paraId="192F33E8" w14:textId="77777777" w:rsidTr="008C3976">
        <w:trPr>
          <w:trHeight w:val="284"/>
        </w:trPr>
        <w:tc>
          <w:tcPr>
            <w:tcW w:w="1560" w:type="dxa"/>
            <w:vAlign w:val="bottom"/>
          </w:tcPr>
          <w:p w14:paraId="7B6C7F6E" w14:textId="77777777" w:rsidR="00D9012C" w:rsidRPr="006C7A2C" w:rsidRDefault="00D9012C" w:rsidP="00D9012C">
            <w:pPr>
              <w:spacing w:after="160" w:line="360" w:lineRule="auto"/>
              <w:jc w:val="both"/>
              <w:rPr>
                <w:rFonts w:ascii="Garamond" w:eastAsia="Garamond" w:hAnsi="Garamond" w:cs="Garamond"/>
                <w:b/>
                <w:color w:val="0059B3"/>
              </w:rPr>
            </w:pPr>
            <w:r w:rsidRPr="006C7A2C">
              <w:rPr>
                <w:rFonts w:ascii="Garamond" w:eastAsia="Garamond" w:hAnsi="Garamond" w:cs="Garamond"/>
                <w:b/>
                <w:color w:val="0059B3"/>
              </w:rPr>
              <w:t>URI</w:t>
            </w:r>
          </w:p>
        </w:tc>
        <w:tc>
          <w:tcPr>
            <w:tcW w:w="8646" w:type="dxa"/>
            <w:vAlign w:val="bottom"/>
          </w:tcPr>
          <w:p w14:paraId="0C61A623" w14:textId="77777777" w:rsidR="00D9012C" w:rsidRPr="006C7A2C" w:rsidRDefault="00D9012C" w:rsidP="00D9012C">
            <w:pPr>
              <w:spacing w:after="160" w:line="360" w:lineRule="auto"/>
              <w:jc w:val="both"/>
              <w:rPr>
                <w:rFonts w:ascii="Garamond" w:eastAsia="Garamond" w:hAnsi="Garamond" w:cs="Garamond"/>
              </w:rPr>
            </w:pPr>
            <w:proofErr w:type="spellStart"/>
            <w:r w:rsidRPr="006C7A2C">
              <w:rPr>
                <w:rFonts w:ascii="Garamond" w:eastAsia="Garamond" w:hAnsi="Garamond" w:cs="Garamond"/>
              </w:rPr>
              <w:t>Uniform</w:t>
            </w:r>
            <w:proofErr w:type="spellEnd"/>
            <w:r w:rsidRPr="006C7A2C">
              <w:rPr>
                <w:rFonts w:ascii="Garamond" w:eastAsia="Garamond" w:hAnsi="Garamond" w:cs="Garamond"/>
              </w:rPr>
              <w:t xml:space="preserve"> Resource </w:t>
            </w:r>
            <w:proofErr w:type="spellStart"/>
            <w:r w:rsidRPr="006C7A2C">
              <w:rPr>
                <w:rFonts w:ascii="Garamond" w:eastAsia="Garamond" w:hAnsi="Garamond" w:cs="Garamond"/>
              </w:rPr>
              <w:t>Identifier</w:t>
            </w:r>
            <w:proofErr w:type="spellEnd"/>
          </w:p>
        </w:tc>
      </w:tr>
      <w:tr w:rsidR="00D9012C" w:rsidRPr="006C7A2C" w14:paraId="55BF634D" w14:textId="77777777" w:rsidTr="008C3976">
        <w:trPr>
          <w:trHeight w:val="284"/>
        </w:trPr>
        <w:tc>
          <w:tcPr>
            <w:tcW w:w="1560" w:type="dxa"/>
            <w:vAlign w:val="bottom"/>
          </w:tcPr>
          <w:p w14:paraId="42E6FEAF" w14:textId="77777777" w:rsidR="00D9012C" w:rsidRPr="006C7A2C" w:rsidRDefault="00D9012C" w:rsidP="00D9012C">
            <w:pPr>
              <w:spacing w:after="160" w:line="360" w:lineRule="auto"/>
              <w:jc w:val="both"/>
              <w:rPr>
                <w:rFonts w:ascii="Garamond" w:eastAsia="Garamond" w:hAnsi="Garamond" w:cs="Garamond"/>
                <w:b/>
                <w:color w:val="0059B3"/>
              </w:rPr>
            </w:pPr>
            <w:r w:rsidRPr="006C7A2C">
              <w:rPr>
                <w:rFonts w:ascii="Garamond" w:eastAsia="Garamond" w:hAnsi="Garamond" w:cs="Garamond"/>
                <w:b/>
                <w:color w:val="0059B3"/>
              </w:rPr>
              <w:t>XML</w:t>
            </w:r>
          </w:p>
        </w:tc>
        <w:tc>
          <w:tcPr>
            <w:tcW w:w="8646" w:type="dxa"/>
            <w:vAlign w:val="bottom"/>
          </w:tcPr>
          <w:p w14:paraId="32C54A47" w14:textId="77777777" w:rsidR="00D9012C" w:rsidRPr="006C7A2C" w:rsidRDefault="00D9012C" w:rsidP="00D9012C">
            <w:pPr>
              <w:spacing w:after="160" w:line="360" w:lineRule="auto"/>
              <w:jc w:val="both"/>
              <w:rPr>
                <w:rFonts w:ascii="Garamond" w:eastAsia="Garamond" w:hAnsi="Garamond" w:cs="Garamond"/>
              </w:rPr>
            </w:pPr>
            <w:r w:rsidRPr="006C7A2C">
              <w:rPr>
                <w:rFonts w:ascii="Garamond" w:eastAsia="Garamond" w:hAnsi="Garamond" w:cs="Garamond"/>
              </w:rPr>
              <w:t>eXtensible Markup Language</w:t>
            </w:r>
          </w:p>
        </w:tc>
      </w:tr>
    </w:tbl>
    <w:p w14:paraId="2A517530" w14:textId="77777777" w:rsidR="0035300B" w:rsidRPr="006C7A2C" w:rsidRDefault="00163BB0" w:rsidP="004A21C6">
      <w:pPr>
        <w:pStyle w:val="Titolo1"/>
        <w:numPr>
          <w:ilvl w:val="0"/>
          <w:numId w:val="8"/>
        </w:numPr>
        <w:spacing w:after="160" w:line="360" w:lineRule="auto"/>
        <w:ind w:left="0" w:firstLine="2"/>
        <w:rPr>
          <w:rFonts w:ascii="Garamond" w:eastAsia="Garamond" w:hAnsi="Garamond" w:cs="Garamond"/>
        </w:rPr>
      </w:pPr>
      <w:r w:rsidRPr="006C7A2C">
        <w:rPr>
          <w:rFonts w:ascii="Garamond" w:eastAsia="Garamond" w:hAnsi="Garamond" w:cs="Garamond"/>
        </w:rPr>
        <w:lastRenderedPageBreak/>
        <w:br/>
      </w:r>
      <w:bookmarkStart w:id="42" w:name="_Toc141445305"/>
      <w:r w:rsidRPr="006C7A2C">
        <w:rPr>
          <w:rFonts w:ascii="Garamond" w:eastAsia="Garamond" w:hAnsi="Garamond" w:cs="Garamond"/>
        </w:rPr>
        <w:t>Principi generali</w:t>
      </w:r>
      <w:bookmarkEnd w:id="42"/>
    </w:p>
    <w:p w14:paraId="120981B7" w14:textId="109F48D5" w:rsidR="00815DEC" w:rsidRPr="00811AC8" w:rsidRDefault="00496D58" w:rsidP="00D94F63">
      <w:pPr>
        <w:tabs>
          <w:tab w:val="left" w:pos="437"/>
        </w:tabs>
        <w:spacing w:before="360" w:after="120" w:line="360" w:lineRule="auto"/>
        <w:jc w:val="both"/>
        <w:rPr>
          <w:rFonts w:ascii="Garamond" w:eastAsia="Garamond" w:hAnsi="Garamond" w:cs="Garamond"/>
        </w:rPr>
      </w:pPr>
      <w:r w:rsidRPr="006C7A2C">
        <w:rPr>
          <w:rFonts w:ascii="Garamond" w:eastAsia="Garamond" w:hAnsi="Garamond" w:cs="Garamond"/>
        </w:rPr>
        <w:tab/>
        <w:t>L’art. 6 del Decreto stabilisce che pubbliche amministrazioni, organismi di diritto pubblico, imprese pubbliche e private</w:t>
      </w:r>
      <w:r w:rsidR="000D6124" w:rsidRPr="006C7A2C">
        <w:rPr>
          <w:rFonts w:ascii="Garamond" w:eastAsia="Garamond" w:hAnsi="Garamond" w:cs="Garamond"/>
        </w:rPr>
        <w:t>,</w:t>
      </w:r>
      <w:r w:rsidRPr="006C7A2C">
        <w:rPr>
          <w:rFonts w:ascii="Garamond" w:eastAsia="Garamond" w:hAnsi="Garamond" w:cs="Garamond"/>
        </w:rPr>
        <w:t xml:space="preserve"> che rientrano </w:t>
      </w:r>
      <w:r w:rsidR="00CA13BB" w:rsidRPr="006C7A2C">
        <w:rPr>
          <w:rFonts w:ascii="Garamond" w:eastAsia="Garamond" w:hAnsi="Garamond" w:cs="Garamond"/>
        </w:rPr>
        <w:t xml:space="preserve">tra i soggetti destinatari di cui </w:t>
      </w:r>
      <w:r w:rsidRPr="006C7A2C">
        <w:rPr>
          <w:rFonts w:ascii="Garamond" w:eastAsia="Garamond" w:hAnsi="Garamond" w:cs="Garamond"/>
        </w:rPr>
        <w:t>al</w:t>
      </w:r>
      <w:r w:rsidR="00CA13BB" w:rsidRPr="006C7A2C">
        <w:rPr>
          <w:rFonts w:ascii="Garamond" w:eastAsia="Garamond" w:hAnsi="Garamond" w:cs="Garamond"/>
        </w:rPr>
        <w:t xml:space="preserve"> par.</w:t>
      </w:r>
      <w:r w:rsidRPr="006C7A2C">
        <w:rPr>
          <w:rFonts w:ascii="Garamond" w:eastAsia="Garamond" w:hAnsi="Garamond" w:cs="Garamond"/>
        </w:rPr>
        <w:t xml:space="preserve"> </w:t>
      </w:r>
      <w:r w:rsidR="00CA13BB" w:rsidRPr="006C7A2C">
        <w:rPr>
          <w:rFonts w:ascii="Garamond" w:eastAsia="Garamond" w:hAnsi="Garamond" w:cs="Garamond"/>
          <w:b/>
          <w:bCs/>
          <w:color w:val="0059B3"/>
        </w:rPr>
        <w:fldChar w:fldCharType="begin"/>
      </w:r>
      <w:r w:rsidR="00CA13BB" w:rsidRPr="006C7A2C">
        <w:rPr>
          <w:rFonts w:ascii="Garamond" w:eastAsia="Garamond" w:hAnsi="Garamond" w:cs="Garamond"/>
          <w:b/>
          <w:bCs/>
          <w:color w:val="0059B3"/>
        </w:rPr>
        <w:instrText xml:space="preserve"> REF _Ref100513076 \r \h  \* MERGEFORMAT </w:instrText>
      </w:r>
      <w:r w:rsidR="00CA13BB" w:rsidRPr="006C7A2C">
        <w:rPr>
          <w:rFonts w:ascii="Garamond" w:eastAsia="Garamond" w:hAnsi="Garamond" w:cs="Garamond"/>
          <w:b/>
          <w:bCs/>
          <w:color w:val="0059B3"/>
        </w:rPr>
      </w:r>
      <w:r w:rsidR="00CA13BB" w:rsidRPr="006C7A2C">
        <w:rPr>
          <w:rFonts w:ascii="Garamond" w:eastAsia="Garamond" w:hAnsi="Garamond" w:cs="Garamond"/>
          <w:b/>
          <w:bCs/>
          <w:color w:val="0059B3"/>
        </w:rPr>
        <w:fldChar w:fldCharType="separate"/>
      </w:r>
      <w:r w:rsidR="001F0DE6">
        <w:rPr>
          <w:rFonts w:ascii="Garamond" w:eastAsia="Garamond" w:hAnsi="Garamond" w:cs="Garamond"/>
          <w:b/>
          <w:bCs/>
          <w:color w:val="0059B3"/>
        </w:rPr>
        <w:t>1.3</w:t>
      </w:r>
      <w:r w:rsidR="00CA13BB" w:rsidRPr="006C7A2C">
        <w:rPr>
          <w:rFonts w:ascii="Garamond" w:eastAsia="Garamond" w:hAnsi="Garamond" w:cs="Garamond"/>
          <w:b/>
          <w:bCs/>
          <w:color w:val="0059B3"/>
        </w:rPr>
        <w:fldChar w:fldCharType="end"/>
      </w:r>
      <w:r w:rsidR="000D6124" w:rsidRPr="006C7A2C">
        <w:rPr>
          <w:rFonts w:ascii="Garamond" w:eastAsia="Garamond" w:hAnsi="Garamond" w:cs="Garamond"/>
        </w:rPr>
        <w:t xml:space="preserve">, </w:t>
      </w:r>
      <w:r w:rsidRPr="006C7A2C">
        <w:rPr>
          <w:rFonts w:ascii="Garamond" w:eastAsia="Garamond" w:hAnsi="Garamond" w:cs="Garamond"/>
        </w:rPr>
        <w:t>rend</w:t>
      </w:r>
      <w:r w:rsidR="000D6124" w:rsidRPr="006C7A2C">
        <w:rPr>
          <w:rFonts w:ascii="Garamond" w:eastAsia="Garamond" w:hAnsi="Garamond" w:cs="Garamond"/>
        </w:rPr>
        <w:t>a</w:t>
      </w:r>
      <w:r w:rsidRPr="006C7A2C">
        <w:rPr>
          <w:rFonts w:ascii="Garamond" w:eastAsia="Garamond" w:hAnsi="Garamond" w:cs="Garamond"/>
        </w:rPr>
        <w:t>no disponibili</w:t>
      </w:r>
      <w:r w:rsidR="00C83B8F" w:rsidRPr="006C7A2C">
        <w:rPr>
          <w:rFonts w:ascii="Garamond" w:eastAsia="Garamond" w:hAnsi="Garamond" w:cs="Garamond"/>
        </w:rPr>
        <w:t xml:space="preserve"> per il riutilizzo</w:t>
      </w:r>
      <w:r w:rsidRPr="006C7A2C">
        <w:rPr>
          <w:rFonts w:ascii="Garamond" w:eastAsia="Garamond" w:hAnsi="Garamond" w:cs="Garamond"/>
        </w:rPr>
        <w:t xml:space="preserve"> i propri dati</w:t>
      </w:r>
      <w:r w:rsidR="0002179A" w:rsidRPr="006C7A2C">
        <w:rPr>
          <w:rFonts w:ascii="Garamond" w:eastAsia="Garamond" w:hAnsi="Garamond" w:cs="Garamond"/>
        </w:rPr>
        <w:t>,</w:t>
      </w:r>
      <w:r w:rsidR="000664FB" w:rsidRPr="006C7A2C">
        <w:rPr>
          <w:rFonts w:ascii="Garamond" w:eastAsia="Garamond" w:hAnsi="Garamond" w:cs="Garamond"/>
        </w:rPr>
        <w:t xml:space="preserve"> e relativi metadati</w:t>
      </w:r>
      <w:r w:rsidR="0002179A" w:rsidRPr="006C7A2C">
        <w:rPr>
          <w:rFonts w:ascii="Garamond" w:eastAsia="Garamond" w:hAnsi="Garamond" w:cs="Garamond"/>
        </w:rPr>
        <w:t>,</w:t>
      </w:r>
      <w:r w:rsidR="000664FB" w:rsidRPr="006C7A2C">
        <w:rPr>
          <w:rFonts w:ascii="Garamond" w:eastAsia="Garamond" w:hAnsi="Garamond" w:cs="Garamond"/>
        </w:rPr>
        <w:t xml:space="preserve"> </w:t>
      </w:r>
      <w:r w:rsidRPr="006C7A2C">
        <w:rPr>
          <w:rFonts w:ascii="Garamond" w:eastAsia="Garamond" w:hAnsi="Garamond" w:cs="Garamond"/>
        </w:rPr>
        <w:t xml:space="preserve">nel rispetto delle regole tecniche definite con le </w:t>
      </w:r>
      <w:r w:rsidRPr="00811AC8">
        <w:rPr>
          <w:rFonts w:ascii="Garamond" w:eastAsia="Garamond" w:hAnsi="Garamond" w:cs="Garamond"/>
        </w:rPr>
        <w:t>presenti Linee Guida.</w:t>
      </w:r>
      <w:r w:rsidR="00D94F63" w:rsidRPr="00811AC8">
        <w:rPr>
          <w:rFonts w:ascii="Garamond" w:eastAsia="Garamond" w:hAnsi="Garamond" w:cs="Garamond"/>
        </w:rPr>
        <w:t xml:space="preserve"> </w:t>
      </w:r>
    </w:p>
    <w:p w14:paraId="11C203B4" w14:textId="2FDBE0E8" w:rsidR="00496D58" w:rsidRPr="006C7A2C" w:rsidRDefault="00815DEC" w:rsidP="00815DEC">
      <w:pPr>
        <w:tabs>
          <w:tab w:val="left" w:pos="437"/>
        </w:tabs>
        <w:spacing w:after="120" w:line="360" w:lineRule="auto"/>
        <w:jc w:val="both"/>
        <w:rPr>
          <w:rFonts w:ascii="Garamond" w:eastAsia="Garamond" w:hAnsi="Garamond" w:cs="Garamond"/>
        </w:rPr>
      </w:pPr>
      <w:r w:rsidRPr="00811AC8">
        <w:rPr>
          <w:rFonts w:ascii="Garamond" w:eastAsia="Garamond" w:hAnsi="Garamond" w:cs="Garamond"/>
        </w:rPr>
        <w:tab/>
      </w:r>
      <w:r w:rsidR="000664FB" w:rsidRPr="00811AC8">
        <w:rPr>
          <w:rFonts w:ascii="Garamond" w:eastAsia="Garamond" w:hAnsi="Garamond" w:cs="Garamond"/>
        </w:rPr>
        <w:t>Questo capitolo definisce le modalità e i formati</w:t>
      </w:r>
      <w:r w:rsidR="004C5025" w:rsidRPr="00811AC8">
        <w:rPr>
          <w:rFonts w:ascii="Garamond" w:eastAsia="Garamond" w:hAnsi="Garamond" w:cs="Garamond"/>
        </w:rPr>
        <w:t xml:space="preserve"> per i dati da rendere disponibili come dati di tipo aperto e, in particolare, per le specifiche categorie di dati individuate da Direttiva e Decreto, ovvero dati dinamici, </w:t>
      </w:r>
      <w:r w:rsidR="0090754A" w:rsidRPr="00811AC8">
        <w:rPr>
          <w:rFonts w:ascii="Garamond" w:eastAsia="Garamond" w:hAnsi="Garamond" w:cs="Garamond"/>
        </w:rPr>
        <w:t xml:space="preserve">dati della ricerca e </w:t>
      </w:r>
      <w:r w:rsidR="004C5025" w:rsidRPr="00811AC8">
        <w:rPr>
          <w:rFonts w:ascii="Garamond" w:eastAsia="Garamond" w:hAnsi="Garamond" w:cs="Garamond"/>
        </w:rPr>
        <w:t>serie di dati di elevato valore</w:t>
      </w:r>
      <w:r w:rsidR="00AF2015">
        <w:rPr>
          <w:rFonts w:ascii="Garamond" w:eastAsia="Garamond" w:hAnsi="Garamond" w:cs="Garamond"/>
        </w:rPr>
        <w:t xml:space="preserve"> (</w:t>
      </w:r>
      <w:r w:rsidR="008920F0" w:rsidRPr="00811AC8">
        <w:rPr>
          <w:rFonts w:ascii="Garamond" w:eastAsia="Garamond" w:hAnsi="Garamond" w:cs="Garamond"/>
        </w:rPr>
        <w:t>di cui, rispettivamente, agli artt. 6</w:t>
      </w:r>
      <w:r w:rsidR="00F62F27">
        <w:rPr>
          <w:rFonts w:ascii="Garamond" w:eastAsia="Garamond" w:hAnsi="Garamond" w:cs="Garamond"/>
        </w:rPr>
        <w:t>,</w:t>
      </w:r>
      <w:r w:rsidR="008920F0" w:rsidRPr="00811AC8">
        <w:rPr>
          <w:rFonts w:ascii="Garamond" w:eastAsia="Garamond" w:hAnsi="Garamond" w:cs="Garamond"/>
        </w:rPr>
        <w:t xml:space="preserve"> commi 5</w:t>
      </w:r>
      <w:r w:rsidR="009A25ED">
        <w:rPr>
          <w:rFonts w:ascii="Garamond" w:eastAsia="Garamond" w:hAnsi="Garamond" w:cs="Garamond"/>
        </w:rPr>
        <w:t xml:space="preserve">, </w:t>
      </w:r>
      <w:r w:rsidR="008920F0" w:rsidRPr="00811AC8">
        <w:rPr>
          <w:rFonts w:ascii="Garamond" w:eastAsia="Garamond" w:hAnsi="Garamond" w:cs="Garamond"/>
        </w:rPr>
        <w:t>6,</w:t>
      </w:r>
      <w:r w:rsidR="0090754A" w:rsidRPr="00811AC8">
        <w:rPr>
          <w:rFonts w:ascii="Garamond" w:eastAsia="Garamond" w:hAnsi="Garamond" w:cs="Garamond"/>
        </w:rPr>
        <w:t xml:space="preserve"> </w:t>
      </w:r>
      <w:r w:rsidR="008920F0" w:rsidRPr="00811AC8">
        <w:rPr>
          <w:rFonts w:ascii="Garamond" w:eastAsia="Garamond" w:hAnsi="Garamond" w:cs="Garamond"/>
        </w:rPr>
        <w:t>9-bis</w:t>
      </w:r>
      <w:r w:rsidR="0090754A" w:rsidRPr="00811AC8">
        <w:rPr>
          <w:rFonts w:ascii="Garamond" w:eastAsia="Garamond" w:hAnsi="Garamond" w:cs="Garamond"/>
        </w:rPr>
        <w:t xml:space="preserve"> e 12-bis</w:t>
      </w:r>
      <w:r w:rsidR="004143D6" w:rsidRPr="00811AC8">
        <w:rPr>
          <w:rFonts w:ascii="Garamond" w:eastAsia="Garamond" w:hAnsi="Garamond" w:cs="Garamond"/>
        </w:rPr>
        <w:t xml:space="preserve"> del Decreto</w:t>
      </w:r>
      <w:r w:rsidR="00AF2015">
        <w:rPr>
          <w:rFonts w:ascii="Garamond" w:eastAsia="Garamond" w:hAnsi="Garamond" w:cs="Garamond"/>
        </w:rPr>
        <w:t>)</w:t>
      </w:r>
      <w:r w:rsidR="004C5025" w:rsidRPr="00811AC8">
        <w:rPr>
          <w:rFonts w:ascii="Garamond" w:eastAsia="Garamond" w:hAnsi="Garamond" w:cs="Garamond"/>
        </w:rPr>
        <w:t>.</w:t>
      </w:r>
      <w:r w:rsidR="000664FB" w:rsidRPr="006C7A2C">
        <w:rPr>
          <w:rFonts w:ascii="Garamond" w:eastAsia="Garamond" w:hAnsi="Garamond" w:cs="Garamond"/>
        </w:rPr>
        <w:t xml:space="preserve"> </w:t>
      </w:r>
    </w:p>
    <w:p w14:paraId="5B14C909" w14:textId="77777777" w:rsidR="0035300B" w:rsidRPr="006C7A2C" w:rsidRDefault="00163BB0" w:rsidP="004A21C6">
      <w:pPr>
        <w:pStyle w:val="Titolo2"/>
        <w:numPr>
          <w:ilvl w:val="1"/>
          <w:numId w:val="8"/>
        </w:numPr>
      </w:pPr>
      <w:bookmarkStart w:id="43" w:name="_Ref100518250"/>
      <w:bookmarkStart w:id="44" w:name="_Ref100520261"/>
      <w:bookmarkStart w:id="45" w:name="_Ref104216002"/>
      <w:bookmarkStart w:id="46" w:name="_Toc141445306"/>
      <w:r w:rsidRPr="006C7A2C">
        <w:t xml:space="preserve">Requisiti </w:t>
      </w:r>
      <w:bookmarkEnd w:id="43"/>
      <w:bookmarkEnd w:id="44"/>
      <w:r w:rsidR="00C62FC3" w:rsidRPr="006C7A2C">
        <w:t>comuni</w:t>
      </w:r>
      <w:bookmarkEnd w:id="45"/>
      <w:bookmarkEnd w:id="46"/>
    </w:p>
    <w:p w14:paraId="47714466" w14:textId="78957FA4" w:rsidR="0035300B" w:rsidRPr="006C7A2C" w:rsidRDefault="00163BB0">
      <w:pPr>
        <w:spacing w:line="360" w:lineRule="auto"/>
        <w:ind w:firstLine="720"/>
        <w:jc w:val="both"/>
        <w:rPr>
          <w:rFonts w:ascii="Garamond" w:eastAsia="Garamond" w:hAnsi="Garamond" w:cs="Garamond"/>
        </w:rPr>
      </w:pPr>
      <w:r w:rsidRPr="006C7A2C">
        <w:rPr>
          <w:rFonts w:ascii="Garamond" w:eastAsia="Garamond" w:hAnsi="Garamond" w:cs="Garamond"/>
        </w:rPr>
        <w:t>Sulla base dell</w:t>
      </w:r>
      <w:r w:rsidR="007A089D" w:rsidRPr="006C7A2C">
        <w:rPr>
          <w:rFonts w:ascii="Garamond" w:eastAsia="Garamond" w:hAnsi="Garamond" w:cs="Garamond"/>
        </w:rPr>
        <w:t>’</w:t>
      </w:r>
      <w:r w:rsidRPr="006C7A2C">
        <w:rPr>
          <w:rFonts w:ascii="Garamond" w:eastAsia="Garamond" w:hAnsi="Garamond" w:cs="Garamond"/>
        </w:rPr>
        <w:t xml:space="preserve">art. 1 del Decreto, le presenti </w:t>
      </w:r>
      <w:r w:rsidR="00AF2015">
        <w:rPr>
          <w:rFonts w:ascii="Garamond" w:eastAsia="Garamond" w:hAnsi="Garamond" w:cs="Garamond"/>
        </w:rPr>
        <w:t>L</w:t>
      </w:r>
      <w:r w:rsidRPr="006C7A2C">
        <w:rPr>
          <w:rFonts w:ascii="Garamond" w:eastAsia="Garamond" w:hAnsi="Garamond" w:cs="Garamond"/>
        </w:rPr>
        <w:t xml:space="preserve">inee </w:t>
      </w:r>
      <w:r w:rsidR="00AF2015">
        <w:rPr>
          <w:rFonts w:ascii="Garamond" w:eastAsia="Garamond" w:hAnsi="Garamond" w:cs="Garamond"/>
        </w:rPr>
        <w:t>G</w:t>
      </w:r>
      <w:r w:rsidRPr="006C7A2C">
        <w:rPr>
          <w:rFonts w:ascii="Garamond" w:eastAsia="Garamond" w:hAnsi="Garamond" w:cs="Garamond"/>
        </w:rPr>
        <w:t>uida si applicano ai “</w:t>
      </w:r>
      <w:r w:rsidRPr="006C7A2C">
        <w:rPr>
          <w:rFonts w:ascii="Garamond" w:eastAsia="Garamond" w:hAnsi="Garamond" w:cs="Garamond"/>
          <w:i/>
        </w:rPr>
        <w:t xml:space="preserve">documenti contenenti </w:t>
      </w:r>
      <w:r w:rsidRPr="006C7A2C">
        <w:rPr>
          <w:rFonts w:ascii="Garamond" w:eastAsia="Garamond" w:hAnsi="Garamond" w:cs="Garamond"/>
          <w:b/>
          <w:i/>
        </w:rPr>
        <w:t>dati pubblici</w:t>
      </w:r>
      <w:r w:rsidRPr="006C7A2C">
        <w:rPr>
          <w:rFonts w:ascii="Garamond" w:eastAsia="Garamond" w:hAnsi="Garamond" w:cs="Garamond"/>
          <w:i/>
        </w:rPr>
        <w:t xml:space="preserve"> nella </w:t>
      </w:r>
      <w:r w:rsidRPr="006C7A2C">
        <w:rPr>
          <w:rFonts w:ascii="Garamond" w:eastAsia="Garamond" w:hAnsi="Garamond" w:cs="Garamond"/>
          <w:b/>
          <w:i/>
        </w:rPr>
        <w:t>disponibilità</w:t>
      </w:r>
      <w:r w:rsidRPr="006C7A2C">
        <w:rPr>
          <w:rFonts w:ascii="Garamond" w:eastAsia="Garamond" w:hAnsi="Garamond" w:cs="Garamond"/>
          <w:i/>
        </w:rPr>
        <w:t xml:space="preserve"> delle </w:t>
      </w:r>
      <w:r w:rsidRPr="006C7A2C">
        <w:rPr>
          <w:rFonts w:ascii="Garamond" w:eastAsia="Garamond" w:hAnsi="Garamond" w:cs="Garamond"/>
          <w:b/>
          <w:i/>
        </w:rPr>
        <w:t>pubbliche amministrazioni</w:t>
      </w:r>
      <w:r w:rsidRPr="006C7A2C">
        <w:rPr>
          <w:rFonts w:ascii="Garamond" w:eastAsia="Garamond" w:hAnsi="Garamond" w:cs="Garamond"/>
          <w:i/>
        </w:rPr>
        <w:t xml:space="preserve">, degli </w:t>
      </w:r>
      <w:r w:rsidRPr="006C7A2C">
        <w:rPr>
          <w:rFonts w:ascii="Garamond" w:eastAsia="Garamond" w:hAnsi="Garamond" w:cs="Garamond"/>
          <w:b/>
          <w:i/>
        </w:rPr>
        <w:t>organismi di diritto pubblico</w:t>
      </w:r>
      <w:r w:rsidRPr="006C7A2C">
        <w:rPr>
          <w:rFonts w:ascii="Garamond" w:eastAsia="Garamond" w:hAnsi="Garamond" w:cs="Garamond"/>
          <w:i/>
        </w:rPr>
        <w:t xml:space="preserve"> e delle </w:t>
      </w:r>
      <w:r w:rsidRPr="006C7A2C">
        <w:rPr>
          <w:rFonts w:ascii="Garamond" w:eastAsia="Garamond" w:hAnsi="Garamond" w:cs="Garamond"/>
          <w:b/>
          <w:i/>
        </w:rPr>
        <w:t>imprese pubbliche e private</w:t>
      </w:r>
      <w:r w:rsidRPr="006C7A2C">
        <w:rPr>
          <w:rFonts w:ascii="Garamond" w:eastAsia="Garamond" w:hAnsi="Garamond" w:cs="Garamond"/>
        </w:rPr>
        <w:t xml:space="preserve">”, con esclusione dei casi riportati </w:t>
      </w:r>
      <w:r w:rsidR="002A7BBB" w:rsidRPr="006C7A2C">
        <w:rPr>
          <w:rFonts w:ascii="Garamond" w:eastAsia="Garamond" w:hAnsi="Garamond" w:cs="Garamond"/>
        </w:rPr>
        <w:t xml:space="preserve">al par. </w:t>
      </w:r>
      <w:r w:rsidR="002A7BBB" w:rsidRPr="006C7A2C">
        <w:rPr>
          <w:rFonts w:ascii="Garamond" w:eastAsia="Garamond" w:hAnsi="Garamond" w:cs="Garamond"/>
          <w:b/>
          <w:bCs/>
          <w:color w:val="0059B3"/>
        </w:rPr>
        <w:fldChar w:fldCharType="begin"/>
      </w:r>
      <w:r w:rsidR="002A7BBB" w:rsidRPr="006C7A2C">
        <w:rPr>
          <w:rFonts w:ascii="Garamond" w:eastAsia="Garamond" w:hAnsi="Garamond" w:cs="Garamond"/>
          <w:b/>
          <w:bCs/>
          <w:color w:val="0059B3"/>
        </w:rPr>
        <w:instrText xml:space="preserve"> REF _Ref100509757 \r \h  \* MERGEFORMAT </w:instrText>
      </w:r>
      <w:r w:rsidR="002A7BBB" w:rsidRPr="006C7A2C">
        <w:rPr>
          <w:rFonts w:ascii="Garamond" w:eastAsia="Garamond" w:hAnsi="Garamond" w:cs="Garamond"/>
          <w:b/>
          <w:bCs/>
          <w:color w:val="0059B3"/>
        </w:rPr>
      </w:r>
      <w:r w:rsidR="002A7BBB" w:rsidRPr="006C7A2C">
        <w:rPr>
          <w:rFonts w:ascii="Garamond" w:eastAsia="Garamond" w:hAnsi="Garamond" w:cs="Garamond"/>
          <w:b/>
          <w:bCs/>
          <w:color w:val="0059B3"/>
        </w:rPr>
        <w:fldChar w:fldCharType="separate"/>
      </w:r>
      <w:r w:rsidR="001F0DE6">
        <w:rPr>
          <w:rFonts w:ascii="Garamond" w:eastAsia="Garamond" w:hAnsi="Garamond" w:cs="Garamond"/>
          <w:b/>
          <w:bCs/>
          <w:color w:val="0059B3"/>
        </w:rPr>
        <w:t>1.2</w:t>
      </w:r>
      <w:r w:rsidR="002A7BBB" w:rsidRPr="006C7A2C">
        <w:rPr>
          <w:rFonts w:ascii="Garamond" w:eastAsia="Garamond" w:hAnsi="Garamond" w:cs="Garamond"/>
          <w:b/>
          <w:bCs/>
          <w:color w:val="0059B3"/>
        </w:rPr>
        <w:fldChar w:fldCharType="end"/>
      </w:r>
      <w:r w:rsidRPr="006C7A2C">
        <w:rPr>
          <w:rFonts w:ascii="Garamond" w:eastAsia="Garamond" w:hAnsi="Garamond" w:cs="Garamond"/>
        </w:rPr>
        <w:t>.</w:t>
      </w:r>
    </w:p>
    <w:p w14:paraId="55CA4646" w14:textId="5EDFA0F4" w:rsidR="00791285" w:rsidRDefault="00163BB0">
      <w:pPr>
        <w:spacing w:line="360" w:lineRule="auto"/>
        <w:ind w:firstLine="720"/>
        <w:jc w:val="both"/>
        <w:rPr>
          <w:rFonts w:ascii="Garamond" w:eastAsia="Garamond" w:hAnsi="Garamond" w:cs="Garamond"/>
        </w:rPr>
      </w:pPr>
      <w:r w:rsidRPr="006C7A2C">
        <w:rPr>
          <w:rFonts w:ascii="Garamond" w:eastAsia="Garamond" w:hAnsi="Garamond" w:cs="Garamond"/>
        </w:rPr>
        <w:t>Il Decreto</w:t>
      </w:r>
      <w:r w:rsidR="005E52E7">
        <w:rPr>
          <w:rFonts w:ascii="Garamond" w:eastAsia="Garamond" w:hAnsi="Garamond" w:cs="Garamond"/>
        </w:rPr>
        <w:t xml:space="preserve"> </w:t>
      </w:r>
      <w:r w:rsidR="005237A2" w:rsidRPr="006C7A2C">
        <w:rPr>
          <w:rFonts w:ascii="Garamond" w:eastAsia="Garamond" w:hAnsi="Garamond" w:cs="Garamond"/>
        </w:rPr>
        <w:t>utilizza il termine “documento” nell’accezione di cui all’art. 2</w:t>
      </w:r>
      <w:r w:rsidR="00AF2015">
        <w:rPr>
          <w:rFonts w:ascii="Garamond" w:eastAsia="Garamond" w:hAnsi="Garamond" w:cs="Garamond"/>
        </w:rPr>
        <w:t>, comma 1,</w:t>
      </w:r>
      <w:r w:rsidR="005237A2" w:rsidRPr="006C7A2C">
        <w:rPr>
          <w:rFonts w:ascii="Garamond" w:eastAsia="Garamond" w:hAnsi="Garamond" w:cs="Garamond"/>
        </w:rPr>
        <w:t xml:space="preserve"> lettera c), </w:t>
      </w:r>
      <w:r w:rsidR="005E52E7">
        <w:rPr>
          <w:rFonts w:ascii="Garamond" w:eastAsia="Garamond" w:hAnsi="Garamond" w:cs="Garamond"/>
        </w:rPr>
        <w:t xml:space="preserve">cioè </w:t>
      </w:r>
      <w:r w:rsidRPr="006C7A2C">
        <w:rPr>
          <w:rFonts w:ascii="Garamond" w:eastAsia="Garamond" w:hAnsi="Garamond" w:cs="Garamond"/>
        </w:rPr>
        <w:t>“</w:t>
      </w:r>
      <w:r w:rsidR="005E52E7">
        <w:rPr>
          <w:rFonts w:ascii="Garamond" w:eastAsia="Garamond" w:hAnsi="Garamond" w:cs="Garamond"/>
        </w:rPr>
        <w:t xml:space="preserve">la </w:t>
      </w:r>
      <w:r w:rsidRPr="006C7A2C">
        <w:rPr>
          <w:rFonts w:ascii="Garamond" w:eastAsia="Garamond" w:hAnsi="Garamond" w:cs="Garamond"/>
          <w:i/>
        </w:rPr>
        <w:t>rappresentazione di atti, fatti e dati a prescindere dal supporto, cartaceo o elettronico, registrazione sonora, visiva o audiovisiva o qualsiasi parte di tale contenuto nella disponibilità della pubblica amministrazione o dell</w:t>
      </w:r>
      <w:r w:rsidR="007A089D" w:rsidRPr="006C7A2C">
        <w:rPr>
          <w:rFonts w:ascii="Garamond" w:eastAsia="Garamond" w:hAnsi="Garamond" w:cs="Garamond"/>
          <w:i/>
        </w:rPr>
        <w:t>’</w:t>
      </w:r>
      <w:r w:rsidRPr="006C7A2C">
        <w:rPr>
          <w:rFonts w:ascii="Garamond" w:eastAsia="Garamond" w:hAnsi="Garamond" w:cs="Garamond"/>
          <w:i/>
        </w:rPr>
        <w:t>organismo di diritto pubblico</w:t>
      </w:r>
      <w:r w:rsidR="00AF2015">
        <w:rPr>
          <w:rFonts w:ascii="Garamond" w:eastAsia="Garamond" w:hAnsi="Garamond" w:cs="Garamond"/>
          <w:i/>
        </w:rPr>
        <w:t>. […]</w:t>
      </w:r>
      <w:r w:rsidRPr="006C7A2C">
        <w:rPr>
          <w:rFonts w:ascii="Garamond" w:eastAsia="Garamond" w:hAnsi="Garamond" w:cs="Garamond"/>
        </w:rPr>
        <w:t xml:space="preserve">”. La definizione di documento non comprende i programmi informatici ma include qualsiasi parte del documento stesso. </w:t>
      </w:r>
    </w:p>
    <w:p w14:paraId="5F59C6A2" w14:textId="04734F52" w:rsidR="0035300B" w:rsidRDefault="00791285">
      <w:pPr>
        <w:spacing w:line="360" w:lineRule="auto"/>
        <w:ind w:firstLine="720"/>
        <w:jc w:val="both"/>
        <w:rPr>
          <w:rFonts w:ascii="Garamond" w:eastAsia="Garamond" w:hAnsi="Garamond" w:cs="Garamond"/>
        </w:rPr>
      </w:pPr>
      <w:r>
        <w:rPr>
          <w:rFonts w:ascii="Garamond" w:eastAsia="Garamond" w:hAnsi="Garamond" w:cs="Garamond"/>
        </w:rPr>
        <w:t>Il Decreto</w:t>
      </w:r>
      <w:r w:rsidR="009A25ED">
        <w:rPr>
          <w:rFonts w:ascii="Garamond" w:eastAsia="Garamond" w:hAnsi="Garamond" w:cs="Garamond"/>
        </w:rPr>
        <w:t xml:space="preserve"> -</w:t>
      </w:r>
      <w:r>
        <w:rPr>
          <w:rFonts w:ascii="Garamond" w:eastAsia="Garamond" w:hAnsi="Garamond" w:cs="Garamond"/>
        </w:rPr>
        <w:t xml:space="preserve"> </w:t>
      </w:r>
      <w:r w:rsidR="009A25ED">
        <w:rPr>
          <w:rFonts w:ascii="Garamond" w:eastAsia="Garamond" w:hAnsi="Garamond" w:cs="Garamond"/>
        </w:rPr>
        <w:t>a differenza del</w:t>
      </w:r>
      <w:r>
        <w:rPr>
          <w:rFonts w:ascii="Garamond" w:eastAsia="Garamond" w:hAnsi="Garamond" w:cs="Garamond"/>
        </w:rPr>
        <w:t>la Direttiva</w:t>
      </w:r>
      <w:r w:rsidR="009A25ED">
        <w:rPr>
          <w:rFonts w:ascii="Garamond" w:eastAsia="Garamond" w:hAnsi="Garamond" w:cs="Garamond"/>
        </w:rPr>
        <w:t xml:space="preserve"> -</w:t>
      </w:r>
      <w:r>
        <w:rPr>
          <w:rFonts w:ascii="Garamond" w:eastAsia="Garamond" w:hAnsi="Garamond" w:cs="Garamond"/>
        </w:rPr>
        <w:t xml:space="preserve"> include</w:t>
      </w:r>
      <w:r w:rsidR="005E52E7">
        <w:rPr>
          <w:rFonts w:ascii="Garamond" w:eastAsia="Garamond" w:hAnsi="Garamond" w:cs="Garamond"/>
        </w:rPr>
        <w:t xml:space="preserve"> anche</w:t>
      </w:r>
      <w:r>
        <w:rPr>
          <w:rFonts w:ascii="Garamond" w:eastAsia="Garamond" w:hAnsi="Garamond" w:cs="Garamond"/>
        </w:rPr>
        <w:t xml:space="preserve"> </w:t>
      </w:r>
      <w:r w:rsidR="009A25ED">
        <w:rPr>
          <w:rFonts w:ascii="Garamond" w:eastAsia="Garamond" w:hAnsi="Garamond" w:cs="Garamond"/>
        </w:rPr>
        <w:t>la definizione</w:t>
      </w:r>
      <w:r>
        <w:rPr>
          <w:rFonts w:ascii="Garamond" w:eastAsia="Garamond" w:hAnsi="Garamond" w:cs="Garamond"/>
        </w:rPr>
        <w:t xml:space="preserve"> </w:t>
      </w:r>
      <w:r w:rsidR="00163BB0" w:rsidRPr="006C7A2C">
        <w:rPr>
          <w:rFonts w:ascii="Garamond" w:eastAsia="Garamond" w:hAnsi="Garamond" w:cs="Garamond"/>
        </w:rPr>
        <w:t>di “dato pubblico” nel medesimo articolo</w:t>
      </w:r>
      <w:r w:rsidR="009A25ED">
        <w:rPr>
          <w:rFonts w:ascii="Garamond" w:eastAsia="Garamond" w:hAnsi="Garamond" w:cs="Garamond"/>
        </w:rPr>
        <w:t xml:space="preserve"> 2</w:t>
      </w:r>
      <w:r w:rsidR="00163BB0" w:rsidRPr="006C7A2C">
        <w:rPr>
          <w:rFonts w:ascii="Garamond" w:eastAsia="Garamond" w:hAnsi="Garamond" w:cs="Garamond"/>
        </w:rPr>
        <w:t>,</w:t>
      </w:r>
      <w:r w:rsidR="009A25ED">
        <w:rPr>
          <w:rFonts w:ascii="Garamond" w:eastAsia="Garamond" w:hAnsi="Garamond" w:cs="Garamond"/>
        </w:rPr>
        <w:t xml:space="preserve"> comma 1,</w:t>
      </w:r>
      <w:r w:rsidR="00163BB0" w:rsidRPr="006C7A2C">
        <w:rPr>
          <w:rFonts w:ascii="Garamond" w:eastAsia="Garamond" w:hAnsi="Garamond" w:cs="Garamond"/>
        </w:rPr>
        <w:t xml:space="preserve"> lettera d), </w:t>
      </w:r>
      <w:r w:rsidR="009A25ED">
        <w:rPr>
          <w:rFonts w:ascii="Garamond" w:eastAsia="Garamond" w:hAnsi="Garamond" w:cs="Garamond"/>
        </w:rPr>
        <w:t>quale</w:t>
      </w:r>
      <w:r w:rsidR="009A25ED" w:rsidRPr="006C7A2C">
        <w:rPr>
          <w:rFonts w:ascii="Garamond" w:eastAsia="Garamond" w:hAnsi="Garamond" w:cs="Garamond"/>
        </w:rPr>
        <w:t xml:space="preserve"> </w:t>
      </w:r>
      <w:r w:rsidR="00163BB0" w:rsidRPr="006C7A2C">
        <w:rPr>
          <w:rFonts w:ascii="Garamond" w:eastAsia="Garamond" w:hAnsi="Garamond" w:cs="Garamond"/>
        </w:rPr>
        <w:t>“</w:t>
      </w:r>
      <w:r w:rsidR="00163BB0" w:rsidRPr="006C7A2C">
        <w:rPr>
          <w:rFonts w:ascii="Garamond" w:eastAsia="Garamond" w:hAnsi="Garamond" w:cs="Garamond"/>
          <w:i/>
        </w:rPr>
        <w:t>dato conoscibile da chiunque</w:t>
      </w:r>
      <w:r w:rsidR="00163BB0" w:rsidRPr="006C7A2C">
        <w:rPr>
          <w:rFonts w:ascii="Garamond" w:eastAsia="Garamond" w:hAnsi="Garamond" w:cs="Garamond"/>
        </w:rPr>
        <w:t>”.</w:t>
      </w:r>
    </w:p>
    <w:p w14:paraId="6E323A9B" w14:textId="7FEE0371" w:rsidR="00791285" w:rsidRDefault="00791285">
      <w:pPr>
        <w:spacing w:line="360" w:lineRule="auto"/>
        <w:ind w:firstLine="720"/>
        <w:jc w:val="both"/>
        <w:rPr>
          <w:rFonts w:ascii="Garamond" w:eastAsia="Garamond" w:hAnsi="Garamond" w:cs="Garamond"/>
        </w:rPr>
      </w:pPr>
      <w:r>
        <w:rPr>
          <w:rFonts w:ascii="Garamond" w:eastAsia="Garamond" w:hAnsi="Garamond" w:cs="Garamond"/>
        </w:rPr>
        <w:t xml:space="preserve">Non è, quindi, definita chiaramente la distinzione tra “documento” e “dato”; anzi, se si considerano altre fonti normative, come il </w:t>
      </w:r>
      <w:r w:rsidRPr="00791285">
        <w:rPr>
          <w:rFonts w:ascii="Garamond" w:eastAsia="Garamond" w:hAnsi="Garamond" w:cs="Garamond"/>
        </w:rPr>
        <w:t>R</w:t>
      </w:r>
      <w:r>
        <w:rPr>
          <w:rFonts w:ascii="Garamond" w:eastAsia="Garamond" w:hAnsi="Garamond" w:cs="Garamond"/>
        </w:rPr>
        <w:t>egolamento</w:t>
      </w:r>
      <w:r w:rsidRPr="00791285">
        <w:rPr>
          <w:rFonts w:ascii="Garamond" w:eastAsia="Garamond" w:hAnsi="Garamond" w:cs="Garamond"/>
        </w:rPr>
        <w:t xml:space="preserve"> (UE) 2022/868 (Data Governance Act)</w:t>
      </w:r>
      <w:r>
        <w:rPr>
          <w:rStyle w:val="Rimandonotaapidipagina"/>
          <w:rFonts w:ascii="Garamond" w:eastAsia="Garamond" w:hAnsi="Garamond" w:cs="Garamond"/>
        </w:rPr>
        <w:footnoteReference w:id="9"/>
      </w:r>
      <w:r>
        <w:rPr>
          <w:rFonts w:ascii="Garamond" w:eastAsia="Garamond" w:hAnsi="Garamond" w:cs="Garamond"/>
        </w:rPr>
        <w:t xml:space="preserve"> o la proposta di Data Act</w:t>
      </w:r>
      <w:r>
        <w:rPr>
          <w:rStyle w:val="Rimandonotaapidipagina"/>
          <w:rFonts w:ascii="Garamond" w:eastAsia="Garamond" w:hAnsi="Garamond" w:cs="Garamond"/>
        </w:rPr>
        <w:footnoteReference w:id="10"/>
      </w:r>
      <w:r>
        <w:rPr>
          <w:rFonts w:ascii="Garamond" w:eastAsia="Garamond" w:hAnsi="Garamond" w:cs="Garamond"/>
        </w:rPr>
        <w:t>, la definizione di “dato”</w:t>
      </w:r>
      <w:r w:rsidR="007928BD">
        <w:rPr>
          <w:rFonts w:ascii="Garamond" w:eastAsia="Garamond" w:hAnsi="Garamond" w:cs="Garamond"/>
        </w:rPr>
        <w:t xml:space="preserve"> presente in quelle fonti</w:t>
      </w:r>
      <w:r>
        <w:rPr>
          <w:rFonts w:ascii="Garamond" w:eastAsia="Garamond" w:hAnsi="Garamond" w:cs="Garamond"/>
        </w:rPr>
        <w:t xml:space="preserve"> è coincidente con quella di “documento” innanzi riportata. L’unica differenza è che nel caso di </w:t>
      </w:r>
      <w:r w:rsidR="009A25ED">
        <w:rPr>
          <w:rFonts w:ascii="Garamond" w:eastAsia="Garamond" w:hAnsi="Garamond" w:cs="Garamond"/>
        </w:rPr>
        <w:t>“</w:t>
      </w:r>
      <w:r>
        <w:rPr>
          <w:rFonts w:ascii="Garamond" w:eastAsia="Garamond" w:hAnsi="Garamond" w:cs="Garamond"/>
        </w:rPr>
        <w:t>dato</w:t>
      </w:r>
      <w:r w:rsidR="009A25ED">
        <w:rPr>
          <w:rFonts w:ascii="Garamond" w:eastAsia="Garamond" w:hAnsi="Garamond" w:cs="Garamond"/>
        </w:rPr>
        <w:t>”</w:t>
      </w:r>
      <w:r>
        <w:rPr>
          <w:rFonts w:ascii="Garamond" w:eastAsia="Garamond" w:hAnsi="Garamond" w:cs="Garamond"/>
        </w:rPr>
        <w:t xml:space="preserve"> è considerata solo la rappresentazione digitale, mentre nel caso di </w:t>
      </w:r>
      <w:r w:rsidR="009A25ED">
        <w:rPr>
          <w:rFonts w:ascii="Garamond" w:eastAsia="Garamond" w:hAnsi="Garamond" w:cs="Garamond"/>
        </w:rPr>
        <w:t>“</w:t>
      </w:r>
      <w:r>
        <w:rPr>
          <w:rFonts w:ascii="Garamond" w:eastAsia="Garamond" w:hAnsi="Garamond" w:cs="Garamond"/>
        </w:rPr>
        <w:t>documento</w:t>
      </w:r>
      <w:r w:rsidR="009A25ED">
        <w:rPr>
          <w:rFonts w:ascii="Garamond" w:eastAsia="Garamond" w:hAnsi="Garamond" w:cs="Garamond"/>
        </w:rPr>
        <w:t>”</w:t>
      </w:r>
      <w:r>
        <w:rPr>
          <w:rFonts w:ascii="Garamond" w:eastAsia="Garamond" w:hAnsi="Garamond" w:cs="Garamond"/>
        </w:rPr>
        <w:t xml:space="preserve"> è compresa anche la rappresentazione attraverso supporto cartaceo.</w:t>
      </w:r>
    </w:p>
    <w:p w14:paraId="75A4731F" w14:textId="057FA90E" w:rsidR="00444930" w:rsidRDefault="00444930">
      <w:pPr>
        <w:spacing w:line="360" w:lineRule="auto"/>
        <w:ind w:firstLine="720"/>
        <w:jc w:val="both"/>
        <w:rPr>
          <w:rFonts w:ascii="Garamond" w:eastAsia="Garamond" w:hAnsi="Garamond" w:cs="Garamond"/>
        </w:rPr>
      </w:pPr>
      <w:r>
        <w:rPr>
          <w:rFonts w:ascii="Garamond" w:eastAsia="Garamond" w:hAnsi="Garamond" w:cs="Garamond"/>
        </w:rPr>
        <w:lastRenderedPageBreak/>
        <w:t>Nella Direttiva, inoltre, i dati dinamici, i dati della ricerca e le serie di dati di elevato valore sono definiti anch’essi come “documenti”.</w:t>
      </w:r>
    </w:p>
    <w:p w14:paraId="12A2A16A" w14:textId="6B1DEB69" w:rsidR="00444930" w:rsidRDefault="00444930">
      <w:pPr>
        <w:spacing w:line="360" w:lineRule="auto"/>
        <w:ind w:firstLine="720"/>
        <w:jc w:val="both"/>
        <w:rPr>
          <w:rFonts w:ascii="Garamond" w:eastAsia="Garamond" w:hAnsi="Garamond" w:cs="Garamond"/>
        </w:rPr>
      </w:pPr>
      <w:r>
        <w:rPr>
          <w:rFonts w:ascii="Garamond" w:eastAsia="Garamond" w:hAnsi="Garamond" w:cs="Garamond"/>
        </w:rPr>
        <w:t xml:space="preserve">Ai fini delle presenti Linee Guida si rende necessario fornire una distinzione </w:t>
      </w:r>
      <w:r w:rsidR="005E52E7">
        <w:rPr>
          <w:rFonts w:ascii="Garamond" w:eastAsia="Garamond" w:hAnsi="Garamond" w:cs="Garamond"/>
        </w:rPr>
        <w:t>in modo da rendere più agevole l’applicazione delle stesse</w:t>
      </w:r>
      <w:r w:rsidR="00E57B2F">
        <w:rPr>
          <w:rFonts w:ascii="Garamond" w:eastAsia="Garamond" w:hAnsi="Garamond" w:cs="Garamond"/>
        </w:rPr>
        <w:t>.</w:t>
      </w:r>
      <w:r w:rsidR="00DD14C2">
        <w:rPr>
          <w:rFonts w:ascii="Garamond" w:eastAsia="Garamond" w:hAnsi="Garamond" w:cs="Garamond"/>
        </w:rPr>
        <w:t xml:space="preserve"> </w:t>
      </w:r>
    </w:p>
    <w:p w14:paraId="1F1E4879" w14:textId="34D5D6EB" w:rsidR="00693F05" w:rsidRPr="00552574" w:rsidRDefault="00576B4A" w:rsidP="00552574">
      <w:pPr>
        <w:spacing w:line="360" w:lineRule="auto"/>
        <w:ind w:firstLine="720"/>
        <w:jc w:val="both"/>
        <w:rPr>
          <w:rFonts w:ascii="Garamond" w:eastAsia="Garamond" w:hAnsi="Garamond" w:cs="Garamond"/>
        </w:rPr>
      </w:pPr>
      <w:r>
        <w:rPr>
          <w:rFonts w:ascii="Garamond" w:eastAsia="Garamond" w:hAnsi="Garamond" w:cs="Garamond"/>
        </w:rPr>
        <w:t>Nella legislazione italiana si riscontra</w:t>
      </w:r>
      <w:r w:rsidR="00282D0B">
        <w:rPr>
          <w:rFonts w:ascii="Garamond" w:eastAsia="Garamond" w:hAnsi="Garamond" w:cs="Garamond"/>
        </w:rPr>
        <w:t xml:space="preserve"> la presenza d</w:t>
      </w:r>
      <w:r w:rsidR="00DD14C2">
        <w:rPr>
          <w:rFonts w:ascii="Garamond" w:eastAsia="Garamond" w:hAnsi="Garamond" w:cs="Garamond"/>
        </w:rPr>
        <w:t>ella</w:t>
      </w:r>
      <w:r w:rsidR="00693F05">
        <w:rPr>
          <w:rFonts w:ascii="Garamond" w:eastAsia="Garamond" w:hAnsi="Garamond" w:cs="Garamond"/>
        </w:rPr>
        <w:t xml:space="preserve"> definizion</w:t>
      </w:r>
      <w:r w:rsidR="00DD14C2">
        <w:rPr>
          <w:rFonts w:ascii="Garamond" w:eastAsia="Garamond" w:hAnsi="Garamond" w:cs="Garamond"/>
        </w:rPr>
        <w:t>e</w:t>
      </w:r>
      <w:r w:rsidR="00693F05">
        <w:rPr>
          <w:rFonts w:ascii="Garamond" w:eastAsia="Garamond" w:hAnsi="Garamond" w:cs="Garamond"/>
        </w:rPr>
        <w:t xml:space="preserve"> dei diversi </w:t>
      </w:r>
      <w:r w:rsidR="009F05BE">
        <w:rPr>
          <w:rFonts w:ascii="Garamond" w:eastAsia="Garamond" w:hAnsi="Garamond" w:cs="Garamond"/>
        </w:rPr>
        <w:t>tipi di documenti</w:t>
      </w:r>
      <w:r w:rsidR="00282D0B">
        <w:rPr>
          <w:rStyle w:val="Rimandonotaapidipagina"/>
          <w:rFonts w:ascii="Garamond" w:eastAsia="Garamond" w:hAnsi="Garamond" w:cs="Garamond"/>
        </w:rPr>
        <w:footnoteReference w:id="11"/>
      </w:r>
      <w:r w:rsidR="00282D0B">
        <w:rPr>
          <w:rFonts w:ascii="Garamond" w:eastAsia="Garamond" w:hAnsi="Garamond" w:cs="Garamond"/>
        </w:rPr>
        <w:t xml:space="preserve">. </w:t>
      </w:r>
      <w:r w:rsidR="00693F05">
        <w:rPr>
          <w:rFonts w:ascii="Garamond" w:eastAsia="Garamond" w:hAnsi="Garamond" w:cs="Garamond"/>
        </w:rPr>
        <w:t xml:space="preserve">Il </w:t>
      </w:r>
      <w:r w:rsidR="00565120">
        <w:rPr>
          <w:rFonts w:ascii="Garamond" w:eastAsia="Garamond" w:hAnsi="Garamond" w:cs="Garamond"/>
        </w:rPr>
        <w:fldChar w:fldCharType="begin"/>
      </w:r>
      <w:r w:rsidR="00565120">
        <w:rPr>
          <w:rFonts w:ascii="Garamond" w:eastAsia="Garamond" w:hAnsi="Garamond" w:cs="Garamond"/>
        </w:rPr>
        <w:instrText xml:space="preserve"> REF CAD \h </w:instrText>
      </w:r>
      <w:r w:rsidR="00565120">
        <w:rPr>
          <w:rFonts w:ascii="Garamond" w:eastAsia="Garamond" w:hAnsi="Garamond" w:cs="Garamond"/>
        </w:rPr>
      </w:r>
      <w:r w:rsidR="00565120">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CAD</w:t>
      </w:r>
      <w:r w:rsidR="00565120">
        <w:rPr>
          <w:rFonts w:ascii="Garamond" w:eastAsia="Garamond" w:hAnsi="Garamond" w:cs="Garamond"/>
        </w:rPr>
        <w:fldChar w:fldCharType="end"/>
      </w:r>
      <w:r w:rsidR="00693F05">
        <w:rPr>
          <w:rFonts w:ascii="Garamond" w:eastAsia="Garamond" w:hAnsi="Garamond" w:cs="Garamond"/>
        </w:rPr>
        <w:t xml:space="preserve"> </w:t>
      </w:r>
      <w:r w:rsidR="009F05BE">
        <w:rPr>
          <w:rFonts w:ascii="Garamond" w:eastAsia="Garamond" w:hAnsi="Garamond" w:cs="Garamond"/>
        </w:rPr>
        <w:t>presenta la defi</w:t>
      </w:r>
      <w:r w:rsidR="00DD14C2">
        <w:rPr>
          <w:rFonts w:ascii="Garamond" w:eastAsia="Garamond" w:hAnsi="Garamond" w:cs="Garamond"/>
        </w:rPr>
        <w:t>ni</w:t>
      </w:r>
      <w:r w:rsidR="009F05BE">
        <w:rPr>
          <w:rFonts w:ascii="Garamond" w:eastAsia="Garamond" w:hAnsi="Garamond" w:cs="Garamond"/>
        </w:rPr>
        <w:t>zione di “documento informatico”</w:t>
      </w:r>
      <w:r w:rsidR="00DD14C2">
        <w:rPr>
          <w:rFonts w:ascii="Garamond" w:eastAsia="Garamond" w:hAnsi="Garamond" w:cs="Garamond"/>
        </w:rPr>
        <w:t xml:space="preserve"> </w:t>
      </w:r>
      <w:r w:rsidR="00B81126">
        <w:rPr>
          <w:rFonts w:ascii="Garamond" w:eastAsia="Garamond" w:hAnsi="Garamond" w:cs="Garamond"/>
        </w:rPr>
        <w:t xml:space="preserve">come </w:t>
      </w:r>
      <w:r w:rsidR="00693F05">
        <w:rPr>
          <w:rFonts w:ascii="Garamond" w:eastAsia="Garamond" w:hAnsi="Garamond" w:cs="Garamond"/>
        </w:rPr>
        <w:t>“</w:t>
      </w:r>
      <w:r w:rsidR="00693F05" w:rsidRPr="00693F05">
        <w:rPr>
          <w:rFonts w:ascii="Garamond" w:eastAsia="Garamond" w:hAnsi="Garamond" w:cs="Garamond"/>
          <w:i/>
          <w:iCs/>
        </w:rPr>
        <w:t xml:space="preserve">il documento elettronico  che  </w:t>
      </w:r>
      <w:r w:rsidR="00693F05" w:rsidRPr="00693F05">
        <w:rPr>
          <w:rFonts w:ascii="Garamond" w:eastAsia="Garamond" w:hAnsi="Garamond" w:cs="Garamond"/>
          <w:b/>
          <w:bCs/>
          <w:i/>
          <w:iCs/>
        </w:rPr>
        <w:t>contiene</w:t>
      </w:r>
      <w:r w:rsidR="00693F05">
        <w:rPr>
          <w:rFonts w:ascii="Garamond" w:eastAsia="Garamond" w:hAnsi="Garamond" w:cs="Garamond"/>
          <w:i/>
          <w:iCs/>
        </w:rPr>
        <w:t xml:space="preserve"> </w:t>
      </w:r>
      <w:r w:rsidR="00693F05" w:rsidRPr="00693F05">
        <w:rPr>
          <w:rFonts w:ascii="Garamond" w:eastAsia="Garamond" w:hAnsi="Garamond" w:cs="Garamond"/>
          <w:i/>
          <w:iCs/>
        </w:rPr>
        <w:t>la rappresentazione informatica di atti, fatti o dati  giuridicamente rilevanti</w:t>
      </w:r>
      <w:r w:rsidR="00693F05">
        <w:rPr>
          <w:rFonts w:ascii="Garamond" w:eastAsia="Garamond" w:hAnsi="Garamond" w:cs="Garamond"/>
        </w:rPr>
        <w:t>”</w:t>
      </w:r>
      <w:r w:rsidR="00552574">
        <w:rPr>
          <w:rFonts w:ascii="Garamond" w:eastAsia="Garamond" w:hAnsi="Garamond" w:cs="Garamond"/>
        </w:rPr>
        <w:t>; la legge n. 241/90 include, all’art. 22</w:t>
      </w:r>
      <w:r w:rsidR="009A25ED">
        <w:rPr>
          <w:rFonts w:ascii="Garamond" w:eastAsia="Garamond" w:hAnsi="Garamond" w:cs="Garamond"/>
        </w:rPr>
        <w:t>,</w:t>
      </w:r>
      <w:r w:rsidR="00552574">
        <w:rPr>
          <w:rFonts w:ascii="Garamond" w:eastAsia="Garamond" w:hAnsi="Garamond" w:cs="Garamond"/>
        </w:rPr>
        <w:t xml:space="preserve"> c</w:t>
      </w:r>
      <w:r w:rsidR="009A25ED">
        <w:rPr>
          <w:rFonts w:ascii="Garamond" w:eastAsia="Garamond" w:hAnsi="Garamond" w:cs="Garamond"/>
        </w:rPr>
        <w:t>omma</w:t>
      </w:r>
      <w:r w:rsidR="00552574">
        <w:rPr>
          <w:rFonts w:ascii="Garamond" w:eastAsia="Garamond" w:hAnsi="Garamond" w:cs="Garamond"/>
        </w:rPr>
        <w:t xml:space="preserve"> 1</w:t>
      </w:r>
      <w:r w:rsidR="009A25ED">
        <w:rPr>
          <w:rFonts w:ascii="Garamond" w:eastAsia="Garamond" w:hAnsi="Garamond" w:cs="Garamond"/>
        </w:rPr>
        <w:t>,</w:t>
      </w:r>
      <w:r w:rsidR="00552574">
        <w:rPr>
          <w:rFonts w:ascii="Garamond" w:eastAsia="Garamond" w:hAnsi="Garamond" w:cs="Garamond"/>
        </w:rPr>
        <w:t xml:space="preserve"> lettera d), la definizione di “documento amministrativo” come “</w:t>
      </w:r>
      <w:r w:rsidR="00552574" w:rsidRPr="00552574">
        <w:rPr>
          <w:rFonts w:ascii="Garamond" w:eastAsia="Garamond" w:hAnsi="Garamond" w:cs="Garamond"/>
          <w:i/>
          <w:iCs/>
        </w:rPr>
        <w:t xml:space="preserve">rappresentazione  grafica, fotocinematografica, elettromagnetica o di qualunque altra specie del </w:t>
      </w:r>
      <w:r w:rsidR="00552574" w:rsidRPr="00552574">
        <w:rPr>
          <w:rFonts w:ascii="Garamond" w:eastAsia="Garamond" w:hAnsi="Garamond" w:cs="Garamond"/>
          <w:b/>
          <w:bCs/>
          <w:i/>
          <w:iCs/>
        </w:rPr>
        <w:t>contenuto</w:t>
      </w:r>
      <w:r w:rsidR="00552574" w:rsidRPr="00552574">
        <w:rPr>
          <w:rFonts w:ascii="Garamond" w:eastAsia="Garamond" w:hAnsi="Garamond" w:cs="Garamond"/>
          <w:i/>
          <w:iCs/>
        </w:rPr>
        <w:t xml:space="preserve"> di atti, anche interni o  non  relativi  ad  uno  specifico procedimento, detenuti da una pubblica amministrazione</w:t>
      </w:r>
      <w:r w:rsidR="007928BD">
        <w:rPr>
          <w:rFonts w:ascii="Garamond" w:eastAsia="Garamond" w:hAnsi="Garamond" w:cs="Garamond"/>
          <w:i/>
          <w:iCs/>
        </w:rPr>
        <w:t xml:space="preserve"> </w:t>
      </w:r>
      <w:r w:rsidR="007928BD" w:rsidRPr="007928BD">
        <w:rPr>
          <w:rFonts w:ascii="Garamond" w:eastAsia="Garamond" w:hAnsi="Garamond" w:cs="Garamond"/>
        </w:rPr>
        <w:t>[…]</w:t>
      </w:r>
      <w:r w:rsidR="00552574">
        <w:rPr>
          <w:rFonts w:ascii="Garamond" w:eastAsia="Garamond" w:hAnsi="Garamond" w:cs="Garamond"/>
        </w:rPr>
        <w:t>”.</w:t>
      </w:r>
    </w:p>
    <w:p w14:paraId="7979692B" w14:textId="214FF668" w:rsidR="00E57B2F" w:rsidRDefault="00552574">
      <w:pPr>
        <w:spacing w:line="360" w:lineRule="auto"/>
        <w:ind w:firstLine="720"/>
        <w:jc w:val="both"/>
        <w:rPr>
          <w:rFonts w:ascii="Garamond" w:eastAsia="Garamond" w:hAnsi="Garamond" w:cs="Garamond"/>
        </w:rPr>
      </w:pPr>
      <w:r>
        <w:rPr>
          <w:rFonts w:ascii="Garamond" w:eastAsia="Garamond" w:hAnsi="Garamond" w:cs="Garamond"/>
        </w:rPr>
        <w:t xml:space="preserve">Al di là dell’aggettivazione utilizzata per caratterizzare la tipologia di documento, </w:t>
      </w:r>
      <w:r w:rsidR="007928BD">
        <w:rPr>
          <w:rFonts w:ascii="Garamond" w:eastAsia="Garamond" w:hAnsi="Garamond" w:cs="Garamond"/>
        </w:rPr>
        <w:t xml:space="preserve">nelle definizioni riportate </w:t>
      </w:r>
      <w:r>
        <w:rPr>
          <w:rFonts w:ascii="Garamond" w:eastAsia="Garamond" w:hAnsi="Garamond" w:cs="Garamond"/>
        </w:rPr>
        <w:t xml:space="preserve">dati e informazioni risultano rappresentare il contenuto di un documento e, di conseguenza, il documento risulta essere il “contenitore” di dati e informazioni. </w:t>
      </w:r>
      <w:r w:rsidR="007928BD">
        <w:rPr>
          <w:rFonts w:ascii="Garamond" w:eastAsia="Garamond" w:hAnsi="Garamond" w:cs="Garamond"/>
        </w:rPr>
        <w:t>Tale interpretazione sembra essere confermata anche dall’art. 1</w:t>
      </w:r>
      <w:r w:rsidR="009A25ED">
        <w:rPr>
          <w:rFonts w:ascii="Garamond" w:eastAsia="Garamond" w:hAnsi="Garamond" w:cs="Garamond"/>
        </w:rPr>
        <w:t>,</w:t>
      </w:r>
      <w:r w:rsidR="007928BD">
        <w:rPr>
          <w:rFonts w:ascii="Garamond" w:eastAsia="Garamond" w:hAnsi="Garamond" w:cs="Garamond"/>
        </w:rPr>
        <w:t xml:space="preserve"> c</w:t>
      </w:r>
      <w:r w:rsidR="009A25ED">
        <w:rPr>
          <w:rFonts w:ascii="Garamond" w:eastAsia="Garamond" w:hAnsi="Garamond" w:cs="Garamond"/>
        </w:rPr>
        <w:t>omma</w:t>
      </w:r>
      <w:r w:rsidR="007928BD">
        <w:rPr>
          <w:rFonts w:ascii="Garamond" w:eastAsia="Garamond" w:hAnsi="Garamond" w:cs="Garamond"/>
        </w:rPr>
        <w:t xml:space="preserve"> 1 del Decreto </w:t>
      </w:r>
      <w:r w:rsidR="009A25ED">
        <w:rPr>
          <w:rFonts w:ascii="Garamond" w:eastAsia="Garamond" w:hAnsi="Garamond" w:cs="Garamond"/>
        </w:rPr>
        <w:t>nel quale</w:t>
      </w:r>
      <w:r w:rsidR="007928BD">
        <w:rPr>
          <w:rFonts w:ascii="Garamond" w:eastAsia="Garamond" w:hAnsi="Garamond" w:cs="Garamond"/>
        </w:rPr>
        <w:t xml:space="preserve">, a proposito dell’oggetto e dell’ambito di applicazione del Decreto stesso, si parla di “documenti </w:t>
      </w:r>
      <w:r w:rsidR="007928BD" w:rsidRPr="00D769AD">
        <w:rPr>
          <w:rFonts w:ascii="Garamond" w:eastAsia="Garamond" w:hAnsi="Garamond" w:cs="Garamond"/>
          <w:b/>
          <w:bCs/>
        </w:rPr>
        <w:t>contenenti</w:t>
      </w:r>
      <w:r w:rsidR="007928BD">
        <w:rPr>
          <w:rFonts w:ascii="Garamond" w:eastAsia="Garamond" w:hAnsi="Garamond" w:cs="Garamond"/>
        </w:rPr>
        <w:t xml:space="preserve"> dati pubblici”. Nel prosieguo delle presenti Linee Guida, quindi, l’utilizzo dei termini “documento” e “dato” farà riferimento all’accezione indicata innanzi.</w:t>
      </w:r>
    </w:p>
    <w:p w14:paraId="48D2BB98" w14:textId="2C49C5DC" w:rsidR="007928BD" w:rsidRDefault="00537F47">
      <w:pPr>
        <w:spacing w:line="360" w:lineRule="auto"/>
        <w:ind w:firstLine="720"/>
        <w:jc w:val="both"/>
        <w:rPr>
          <w:rFonts w:ascii="Garamond" w:eastAsia="Garamond" w:hAnsi="Garamond" w:cs="Garamond"/>
        </w:rPr>
      </w:pPr>
      <w:r w:rsidRPr="00D769AD">
        <w:rPr>
          <w:rFonts w:ascii="Garamond" w:eastAsia="Garamond" w:hAnsi="Garamond" w:cs="Garamond"/>
        </w:rPr>
        <w:t>Considerata</w:t>
      </w:r>
      <w:r>
        <w:rPr>
          <w:rFonts w:ascii="Garamond" w:eastAsia="Garamond" w:hAnsi="Garamond" w:cs="Garamond"/>
        </w:rPr>
        <w:t>, quindi,</w:t>
      </w:r>
      <w:r w:rsidRPr="00D769AD">
        <w:rPr>
          <w:rFonts w:ascii="Garamond" w:eastAsia="Garamond" w:hAnsi="Garamond" w:cs="Garamond"/>
        </w:rPr>
        <w:t xml:space="preserve"> la distinzione tra documenti e dati introdotta</w:t>
      </w:r>
      <w:r w:rsidR="00F62F27">
        <w:rPr>
          <w:rFonts w:ascii="Garamond" w:eastAsia="Garamond" w:hAnsi="Garamond" w:cs="Garamond"/>
        </w:rPr>
        <w:t xml:space="preserve"> prima</w:t>
      </w:r>
      <w:r w:rsidR="007928BD" w:rsidRPr="00DF78A1">
        <w:rPr>
          <w:rFonts w:ascii="Garamond" w:eastAsia="Garamond" w:hAnsi="Garamond" w:cs="Garamond"/>
        </w:rPr>
        <w:t>, l’applicazione dell</w:t>
      </w:r>
      <w:r w:rsidR="008D06C2" w:rsidRPr="00DF78A1">
        <w:rPr>
          <w:rFonts w:ascii="Garamond" w:eastAsia="Garamond" w:hAnsi="Garamond" w:cs="Garamond"/>
        </w:rPr>
        <w:t xml:space="preserve">e indicazioni </w:t>
      </w:r>
      <w:r w:rsidR="008D06C2" w:rsidRPr="001F728A">
        <w:rPr>
          <w:rFonts w:ascii="Garamond" w:eastAsia="Garamond" w:hAnsi="Garamond" w:cs="Garamond"/>
        </w:rPr>
        <w:t xml:space="preserve">delle presenti Linee Guida non è da limitare solo ai documenti, ma </w:t>
      </w:r>
      <w:r w:rsidR="00FC2210" w:rsidRPr="001F728A">
        <w:rPr>
          <w:rFonts w:ascii="Garamond" w:eastAsia="Garamond" w:hAnsi="Garamond" w:cs="Garamond"/>
        </w:rPr>
        <w:t xml:space="preserve">DEVE </w:t>
      </w:r>
      <w:r w:rsidR="008D06C2" w:rsidRPr="001F728A">
        <w:rPr>
          <w:rFonts w:ascii="Garamond" w:eastAsia="Garamond" w:hAnsi="Garamond" w:cs="Garamond"/>
        </w:rPr>
        <w:t xml:space="preserve">riguardare anche i dati contenuti nei documenti. </w:t>
      </w:r>
      <w:r w:rsidR="002C0322" w:rsidRPr="001F728A">
        <w:rPr>
          <w:rFonts w:ascii="Garamond" w:eastAsia="Garamond" w:hAnsi="Garamond" w:cs="Garamond"/>
        </w:rPr>
        <w:t xml:space="preserve">Ad esempio, nel processo di apertura dei dati si suggerisce, nel caso di pubblicazione </w:t>
      </w:r>
      <w:r w:rsidR="002C0322" w:rsidRPr="002C0322">
        <w:rPr>
          <w:rFonts w:ascii="Garamond" w:eastAsia="Garamond" w:hAnsi="Garamond" w:cs="Garamond"/>
        </w:rPr>
        <w:t>di un report contenente tabelle di dati, di pubblicare separatamente sia il documento che le singol</w:t>
      </w:r>
      <w:r w:rsidR="002C0322">
        <w:rPr>
          <w:rFonts w:ascii="Garamond" w:eastAsia="Garamond" w:hAnsi="Garamond" w:cs="Garamond"/>
        </w:rPr>
        <w:t xml:space="preserve">e tabelle di dati ivi contenute, </w:t>
      </w:r>
      <w:r w:rsidR="002C0322" w:rsidRPr="002C0322">
        <w:rPr>
          <w:rFonts w:ascii="Garamond" w:eastAsia="Garamond" w:hAnsi="Garamond" w:cs="Garamond"/>
        </w:rPr>
        <w:t>seguendo le regole definite nel presente documento</w:t>
      </w:r>
      <w:r w:rsidR="008D06C2" w:rsidRPr="00DF78A1">
        <w:rPr>
          <w:rFonts w:ascii="Garamond" w:eastAsia="Garamond" w:hAnsi="Garamond" w:cs="Garamond"/>
        </w:rPr>
        <w:t>.</w:t>
      </w:r>
    </w:p>
    <w:p w14:paraId="2C22D553" w14:textId="7668D66B" w:rsidR="003849FA" w:rsidRDefault="00464B78" w:rsidP="001F728A">
      <w:pPr>
        <w:spacing w:line="360" w:lineRule="auto"/>
        <w:ind w:firstLine="720"/>
        <w:jc w:val="both"/>
        <w:rPr>
          <w:rFonts w:ascii="Garamond" w:eastAsia="Garamond" w:hAnsi="Garamond" w:cs="Garamond"/>
        </w:rPr>
      </w:pPr>
      <w:r>
        <w:rPr>
          <w:rFonts w:ascii="Garamond" w:eastAsia="Garamond" w:hAnsi="Garamond" w:cs="Garamond"/>
        </w:rPr>
        <w:t>A tale proposito</w:t>
      </w:r>
      <w:r w:rsidR="00D466BB" w:rsidRPr="00D769AD">
        <w:rPr>
          <w:rFonts w:ascii="Garamond" w:eastAsia="Garamond" w:hAnsi="Garamond" w:cs="Garamond"/>
        </w:rPr>
        <w:t>, s</w:t>
      </w:r>
      <w:r w:rsidR="00C86750" w:rsidRPr="00B9618B">
        <w:rPr>
          <w:rFonts w:ascii="Garamond" w:eastAsia="Garamond" w:hAnsi="Garamond" w:cs="Garamond"/>
        </w:rPr>
        <w:t>i precisa che</w:t>
      </w:r>
      <w:r w:rsidR="00D466BB" w:rsidRPr="00D769AD">
        <w:rPr>
          <w:rFonts w:ascii="Garamond" w:eastAsia="Garamond" w:hAnsi="Garamond" w:cs="Garamond"/>
        </w:rPr>
        <w:t xml:space="preserve"> </w:t>
      </w:r>
      <w:r w:rsidR="007164AA" w:rsidRPr="00B9618B">
        <w:rPr>
          <w:rFonts w:ascii="Garamond" w:eastAsia="Garamond" w:hAnsi="Garamond" w:cs="Garamond"/>
        </w:rPr>
        <w:t>quanto</w:t>
      </w:r>
      <w:r w:rsidR="00D466BB" w:rsidRPr="00D769AD">
        <w:rPr>
          <w:rFonts w:ascii="Garamond" w:eastAsia="Garamond" w:hAnsi="Garamond" w:cs="Garamond"/>
        </w:rPr>
        <w:t xml:space="preserve"> sopra </w:t>
      </w:r>
      <w:r w:rsidR="007164AA" w:rsidRPr="00B9618B">
        <w:rPr>
          <w:rFonts w:ascii="Garamond" w:eastAsia="Garamond" w:hAnsi="Garamond" w:cs="Garamond"/>
        </w:rPr>
        <w:t xml:space="preserve">non </w:t>
      </w:r>
      <w:r w:rsidR="00D466BB" w:rsidRPr="00D769AD">
        <w:rPr>
          <w:rFonts w:ascii="Garamond" w:eastAsia="Garamond" w:hAnsi="Garamond" w:cs="Garamond"/>
        </w:rPr>
        <w:t>comporta</w:t>
      </w:r>
      <w:r w:rsidR="003E0DC3" w:rsidRPr="00B9618B">
        <w:rPr>
          <w:rFonts w:ascii="Garamond" w:eastAsia="Garamond" w:hAnsi="Garamond" w:cs="Garamond"/>
        </w:rPr>
        <w:t xml:space="preserve"> obblighi aggiuntivi a quanto </w:t>
      </w:r>
      <w:r w:rsidR="00D466BB" w:rsidRPr="00D769AD">
        <w:rPr>
          <w:rFonts w:ascii="Garamond" w:eastAsia="Garamond" w:hAnsi="Garamond" w:cs="Garamond"/>
        </w:rPr>
        <w:t>richiesto ne</w:t>
      </w:r>
      <w:r w:rsidR="00EB475F" w:rsidRPr="00B9618B">
        <w:rPr>
          <w:rFonts w:ascii="Garamond" w:eastAsia="Garamond" w:hAnsi="Garamond" w:cs="Garamond"/>
        </w:rPr>
        <w:t>lle “Linee Guida</w:t>
      </w:r>
      <w:r w:rsidR="00C86750" w:rsidRPr="00B9618B">
        <w:rPr>
          <w:rFonts w:ascii="Garamond" w:eastAsia="Garamond" w:hAnsi="Garamond" w:cs="Garamond"/>
        </w:rPr>
        <w:t xml:space="preserve"> sulla </w:t>
      </w:r>
      <w:r w:rsidR="00C86750" w:rsidRPr="00F62F27">
        <w:rPr>
          <w:rFonts w:ascii="Garamond" w:eastAsia="Garamond" w:hAnsi="Garamond" w:cs="Garamond"/>
        </w:rPr>
        <w:t xml:space="preserve">formazione, gestione </w:t>
      </w:r>
      <w:r w:rsidR="00C86750" w:rsidRPr="00B9618B">
        <w:rPr>
          <w:rFonts w:ascii="Garamond" w:eastAsia="Garamond" w:hAnsi="Garamond" w:cs="Garamond"/>
        </w:rPr>
        <w:t>e conservazione dei documenti informatici”</w:t>
      </w:r>
      <w:r w:rsidR="00074325" w:rsidRPr="00D769AD">
        <w:rPr>
          <w:rFonts w:ascii="Garamond" w:eastAsia="Garamond" w:hAnsi="Garamond" w:cs="Garamond"/>
        </w:rPr>
        <w:t xml:space="preserve"> [</w:t>
      </w:r>
      <w:r w:rsidR="000B244E" w:rsidRPr="00D769AD">
        <w:rPr>
          <w:rFonts w:ascii="Garamond" w:eastAsia="Garamond" w:hAnsi="Garamond" w:cs="Garamond"/>
        </w:rPr>
        <w:fldChar w:fldCharType="begin"/>
      </w:r>
      <w:r w:rsidR="000B244E" w:rsidRPr="00D769AD">
        <w:rPr>
          <w:rFonts w:ascii="Garamond" w:eastAsia="Garamond" w:hAnsi="Garamond" w:cs="Garamond"/>
        </w:rPr>
        <w:instrText xml:space="preserve"> REF LGcons \h </w:instrText>
      </w:r>
      <w:r w:rsidR="00B9618B">
        <w:rPr>
          <w:rFonts w:ascii="Garamond" w:eastAsia="Garamond" w:hAnsi="Garamond" w:cs="Garamond"/>
        </w:rPr>
        <w:instrText xml:space="preserve"> \* MERGEFORMAT </w:instrText>
      </w:r>
      <w:r w:rsidR="000B244E" w:rsidRPr="00D769AD">
        <w:rPr>
          <w:rFonts w:ascii="Garamond" w:eastAsia="Garamond" w:hAnsi="Garamond" w:cs="Garamond"/>
        </w:rPr>
      </w:r>
      <w:r w:rsidR="000B244E" w:rsidRPr="00D769AD">
        <w:rPr>
          <w:rFonts w:ascii="Garamond" w:eastAsia="Garamond" w:hAnsi="Garamond" w:cs="Garamond"/>
        </w:rPr>
        <w:fldChar w:fldCharType="separate"/>
      </w:r>
      <w:r w:rsidR="001F0DE6" w:rsidRPr="001F0DE6">
        <w:rPr>
          <w:rFonts w:eastAsiaTheme="minorEastAsia" w:cstheme="minorBidi"/>
          <w:b/>
          <w:color w:val="00298B"/>
          <w:sz w:val="20"/>
          <w:szCs w:val="22"/>
          <w:lang w:eastAsia="ja-JP"/>
        </w:rPr>
        <w:t>LG-CONS</w:t>
      </w:r>
      <w:r w:rsidR="000B244E" w:rsidRPr="00D769AD">
        <w:rPr>
          <w:rFonts w:ascii="Garamond" w:eastAsia="Garamond" w:hAnsi="Garamond" w:cs="Garamond"/>
        </w:rPr>
        <w:fldChar w:fldCharType="end"/>
      </w:r>
      <w:r w:rsidR="00074325" w:rsidRPr="00D769AD">
        <w:rPr>
          <w:rFonts w:ascii="Garamond" w:eastAsia="Garamond" w:hAnsi="Garamond" w:cs="Garamond"/>
        </w:rPr>
        <w:t>]</w:t>
      </w:r>
      <w:r w:rsidR="00D466BB" w:rsidRPr="00D769AD">
        <w:rPr>
          <w:rFonts w:ascii="Garamond" w:eastAsia="Garamond" w:hAnsi="Garamond" w:cs="Garamond"/>
        </w:rPr>
        <w:t xml:space="preserve"> in relazione alla formazione del documento informatico</w:t>
      </w:r>
      <w:r w:rsidR="00F84897" w:rsidRPr="00B9618B">
        <w:rPr>
          <w:rFonts w:ascii="Garamond" w:eastAsia="Garamond" w:hAnsi="Garamond" w:cs="Garamond"/>
        </w:rPr>
        <w:t xml:space="preserve">. Ciò significa che </w:t>
      </w:r>
      <w:r w:rsidR="007164AA" w:rsidRPr="00B9618B">
        <w:rPr>
          <w:rFonts w:ascii="Garamond" w:eastAsia="Garamond" w:hAnsi="Garamond" w:cs="Garamond"/>
        </w:rPr>
        <w:t xml:space="preserve">le indicazioni presenti nelle citate Linee Guida </w:t>
      </w:r>
      <w:r w:rsidR="002E2979" w:rsidRPr="00B9618B">
        <w:rPr>
          <w:rFonts w:ascii="Garamond" w:eastAsia="Garamond" w:hAnsi="Garamond" w:cs="Garamond"/>
        </w:rPr>
        <w:t>continuano ad essere</w:t>
      </w:r>
      <w:r w:rsidR="00F559AA" w:rsidRPr="00B9618B">
        <w:rPr>
          <w:rFonts w:ascii="Garamond" w:eastAsia="Garamond" w:hAnsi="Garamond" w:cs="Garamond"/>
        </w:rPr>
        <w:t xml:space="preserve"> </w:t>
      </w:r>
      <w:r w:rsidR="000B244E" w:rsidRPr="00D769AD">
        <w:rPr>
          <w:rFonts w:ascii="Garamond" w:eastAsia="Garamond" w:hAnsi="Garamond" w:cs="Garamond"/>
        </w:rPr>
        <w:t>riferibili</w:t>
      </w:r>
      <w:r w:rsidR="00F559AA" w:rsidRPr="00B9618B">
        <w:rPr>
          <w:rFonts w:ascii="Garamond" w:eastAsia="Garamond" w:hAnsi="Garamond" w:cs="Garamond"/>
        </w:rPr>
        <w:t xml:space="preserve"> </w:t>
      </w:r>
      <w:r w:rsidR="007164AA" w:rsidRPr="00B9618B">
        <w:rPr>
          <w:rFonts w:ascii="Garamond" w:eastAsia="Garamond" w:hAnsi="Garamond" w:cs="Garamond"/>
        </w:rPr>
        <w:t>ai</w:t>
      </w:r>
      <w:r w:rsidR="000B244E" w:rsidRPr="00D769AD">
        <w:rPr>
          <w:rFonts w:ascii="Garamond" w:eastAsia="Garamond" w:hAnsi="Garamond" w:cs="Garamond"/>
        </w:rPr>
        <w:t xml:space="preserve"> soli</w:t>
      </w:r>
      <w:r w:rsidR="007164AA" w:rsidRPr="00B9618B">
        <w:rPr>
          <w:rFonts w:ascii="Garamond" w:eastAsia="Garamond" w:hAnsi="Garamond" w:cs="Garamond"/>
        </w:rPr>
        <w:t xml:space="preserve"> documenti</w:t>
      </w:r>
      <w:r w:rsidR="00457B95" w:rsidRPr="00D769AD">
        <w:rPr>
          <w:rFonts w:ascii="Garamond" w:eastAsia="Garamond" w:hAnsi="Garamond" w:cs="Garamond"/>
        </w:rPr>
        <w:t xml:space="preserve"> che rientrano nell’ambito di applicazione ivi definito</w:t>
      </w:r>
      <w:r w:rsidR="002E2979" w:rsidRPr="00B9618B">
        <w:rPr>
          <w:rFonts w:ascii="Garamond" w:eastAsia="Garamond" w:hAnsi="Garamond" w:cs="Garamond"/>
        </w:rPr>
        <w:t xml:space="preserve">. </w:t>
      </w:r>
    </w:p>
    <w:p w14:paraId="061FF9E7" w14:textId="3D9B2677" w:rsidR="00DC5C0F" w:rsidRDefault="00A638BF" w:rsidP="001F728A">
      <w:pPr>
        <w:spacing w:line="360" w:lineRule="auto"/>
        <w:ind w:firstLine="720"/>
        <w:jc w:val="both"/>
        <w:rPr>
          <w:rFonts w:ascii="Garamond" w:eastAsia="Garamond" w:hAnsi="Garamond" w:cs="Garamond"/>
        </w:rPr>
      </w:pPr>
      <w:r>
        <w:rPr>
          <w:rFonts w:ascii="Garamond" w:eastAsia="Garamond" w:hAnsi="Garamond" w:cs="Garamond"/>
        </w:rPr>
        <w:lastRenderedPageBreak/>
        <w:t>In relazione</w:t>
      </w:r>
      <w:r w:rsidR="00451D88">
        <w:rPr>
          <w:rFonts w:ascii="Garamond" w:eastAsia="Garamond" w:hAnsi="Garamond" w:cs="Garamond"/>
        </w:rPr>
        <w:t>, inoltre,</w:t>
      </w:r>
      <w:r w:rsidR="00215A65">
        <w:rPr>
          <w:rFonts w:ascii="Garamond" w:eastAsia="Garamond" w:hAnsi="Garamond" w:cs="Garamond"/>
        </w:rPr>
        <w:t xml:space="preserve"> alle modalità di formazione del documento </w:t>
      </w:r>
      <w:r w:rsidR="00BC466F">
        <w:rPr>
          <w:rFonts w:ascii="Garamond" w:eastAsia="Garamond" w:hAnsi="Garamond" w:cs="Garamond"/>
        </w:rPr>
        <w:t xml:space="preserve">di cui al par. 2.1.1 delle Linee Guida di cui sopra, </w:t>
      </w:r>
      <w:r>
        <w:rPr>
          <w:rFonts w:ascii="Garamond" w:eastAsia="Garamond" w:hAnsi="Garamond" w:cs="Garamond"/>
        </w:rPr>
        <w:t>con particolare riferimento alla lettera a)</w:t>
      </w:r>
      <w:r>
        <w:rPr>
          <w:rStyle w:val="Rimandonotaapidipagina"/>
          <w:rFonts w:ascii="Garamond" w:eastAsia="Garamond" w:hAnsi="Garamond" w:cs="Garamond"/>
        </w:rPr>
        <w:footnoteReference w:id="12"/>
      </w:r>
      <w:r>
        <w:rPr>
          <w:rFonts w:ascii="Garamond" w:eastAsia="Garamond" w:hAnsi="Garamond" w:cs="Garamond"/>
        </w:rPr>
        <w:t xml:space="preserve">, </w:t>
      </w:r>
      <w:r w:rsidR="000C2C5E">
        <w:rPr>
          <w:rFonts w:ascii="Garamond" w:eastAsia="Garamond" w:hAnsi="Garamond" w:cs="Garamond"/>
        </w:rPr>
        <w:t xml:space="preserve">nel caso in cui estrarre e pubblicare </w:t>
      </w:r>
      <w:r w:rsidR="00451D88">
        <w:rPr>
          <w:rFonts w:ascii="Garamond" w:eastAsia="Garamond" w:hAnsi="Garamond" w:cs="Garamond"/>
        </w:rPr>
        <w:t xml:space="preserve">separatamente </w:t>
      </w:r>
      <w:r w:rsidR="000C2C5E">
        <w:rPr>
          <w:rFonts w:ascii="Garamond" w:eastAsia="Garamond" w:hAnsi="Garamond" w:cs="Garamond"/>
        </w:rPr>
        <w:t>i dati contenuti nei documenti comporti difficoltà sproporzionate, è applicabile</w:t>
      </w:r>
      <w:r w:rsidR="00CD59DB">
        <w:rPr>
          <w:rFonts w:ascii="Garamond" w:eastAsia="Garamond" w:hAnsi="Garamond" w:cs="Garamond"/>
        </w:rPr>
        <w:t xml:space="preserve"> quanto indicato con</w:t>
      </w:r>
      <w:r w:rsidR="000C2C5E">
        <w:rPr>
          <w:rFonts w:ascii="Garamond" w:eastAsia="Garamond" w:hAnsi="Garamond" w:cs="Garamond"/>
        </w:rPr>
        <w:t xml:space="preserve"> il </w:t>
      </w:r>
      <w:r w:rsidR="000C2C5E">
        <w:rPr>
          <w:rFonts w:ascii="Garamond" w:eastAsia="Garamond" w:hAnsi="Garamond" w:cs="Garamond"/>
        </w:rPr>
        <w:fldChar w:fldCharType="begin"/>
      </w:r>
      <w:r w:rsidR="000C2C5E">
        <w:rPr>
          <w:rFonts w:ascii="Garamond" w:eastAsia="Garamond" w:hAnsi="Garamond" w:cs="Garamond"/>
        </w:rPr>
        <w:instrText xml:space="preserve"> REF Req4 \h </w:instrText>
      </w:r>
      <w:r w:rsidR="000C2C5E">
        <w:rPr>
          <w:rFonts w:ascii="Garamond" w:eastAsia="Garamond" w:hAnsi="Garamond" w:cs="Garamond"/>
        </w:rPr>
      </w:r>
      <w:r w:rsidR="000C2C5E">
        <w:rPr>
          <w:rFonts w:ascii="Garamond" w:eastAsia="Garamond" w:hAnsi="Garamond" w:cs="Garamond"/>
        </w:rPr>
        <w:fldChar w:fldCharType="separate"/>
      </w:r>
      <w:r w:rsidR="001F0DE6" w:rsidRPr="00B4088A">
        <w:rPr>
          <w:rFonts w:ascii="Garamond" w:eastAsia="Garamond" w:hAnsi="Garamond" w:cs="Garamond"/>
          <w:b/>
          <w:caps/>
          <w:color w:val="FF0000"/>
        </w:rPr>
        <w:t>Requisito</w:t>
      </w:r>
      <w:r w:rsidR="001F0DE6">
        <w:rPr>
          <w:rFonts w:ascii="Garamond" w:eastAsia="Garamond" w:hAnsi="Garamond" w:cs="Garamond"/>
          <w:b/>
          <w:color w:val="FF0000"/>
        </w:rPr>
        <w:t xml:space="preserve"> 4</w:t>
      </w:r>
      <w:r w:rsidR="000C2C5E">
        <w:rPr>
          <w:rFonts w:ascii="Garamond" w:eastAsia="Garamond" w:hAnsi="Garamond" w:cs="Garamond"/>
        </w:rPr>
        <w:fldChar w:fldCharType="end"/>
      </w:r>
      <w:r w:rsidR="000C2C5E">
        <w:rPr>
          <w:rFonts w:ascii="Garamond" w:eastAsia="Garamond" w:hAnsi="Garamond" w:cs="Garamond"/>
        </w:rPr>
        <w:t xml:space="preserve">. </w:t>
      </w:r>
      <w:r w:rsidR="000C2C5E" w:rsidRPr="008C3976">
        <w:rPr>
          <w:rFonts w:ascii="Garamond" w:eastAsia="Garamond" w:hAnsi="Garamond" w:cs="Garamond"/>
          <w:caps/>
        </w:rPr>
        <w:t>S</w:t>
      </w:r>
      <w:r w:rsidRPr="008C3976">
        <w:rPr>
          <w:rFonts w:ascii="Garamond" w:eastAsia="Garamond" w:hAnsi="Garamond" w:cs="Garamond"/>
          <w:caps/>
        </w:rPr>
        <w:t>i raccomanda</w:t>
      </w:r>
      <w:r>
        <w:rPr>
          <w:rFonts w:ascii="Garamond" w:eastAsia="Garamond" w:hAnsi="Garamond" w:cs="Garamond"/>
        </w:rPr>
        <w:t xml:space="preserve">, </w:t>
      </w:r>
      <w:r w:rsidR="00451D88">
        <w:rPr>
          <w:rFonts w:ascii="Garamond" w:eastAsia="Garamond" w:hAnsi="Garamond" w:cs="Garamond"/>
        </w:rPr>
        <w:t>in questi casi</w:t>
      </w:r>
      <w:r w:rsidR="000C2C5E">
        <w:rPr>
          <w:rFonts w:ascii="Garamond" w:eastAsia="Garamond" w:hAnsi="Garamond" w:cs="Garamond"/>
        </w:rPr>
        <w:t>, di valutare</w:t>
      </w:r>
      <w:r w:rsidR="00596607">
        <w:rPr>
          <w:rFonts w:ascii="Garamond" w:eastAsia="Garamond" w:hAnsi="Garamond" w:cs="Garamond"/>
        </w:rPr>
        <w:t xml:space="preserve"> se le difficoltà sproporzionate di cui sopra possano essere superate pubblicando </w:t>
      </w:r>
      <w:r w:rsidR="000C2C5E">
        <w:rPr>
          <w:rFonts w:ascii="Garamond" w:eastAsia="Garamond" w:hAnsi="Garamond" w:cs="Garamond"/>
        </w:rPr>
        <w:t>i</w:t>
      </w:r>
      <w:r>
        <w:rPr>
          <w:rFonts w:ascii="Garamond" w:eastAsia="Garamond" w:hAnsi="Garamond" w:cs="Garamond"/>
        </w:rPr>
        <w:t xml:space="preserve"> documenti in modo che sia consentita l’estrazione dei dati in essi contenuti</w:t>
      </w:r>
      <w:r w:rsidR="000C2C5E">
        <w:rPr>
          <w:rFonts w:ascii="Garamond" w:eastAsia="Garamond" w:hAnsi="Garamond" w:cs="Garamond"/>
        </w:rPr>
        <w:t xml:space="preserve"> </w:t>
      </w:r>
      <w:r w:rsidR="00B9618B">
        <w:rPr>
          <w:rFonts w:ascii="Garamond" w:eastAsia="Garamond" w:hAnsi="Garamond" w:cs="Garamond"/>
        </w:rPr>
        <w:t xml:space="preserve">direttamente </w:t>
      </w:r>
      <w:r w:rsidR="000C2C5E">
        <w:rPr>
          <w:rFonts w:ascii="Garamond" w:eastAsia="Garamond" w:hAnsi="Garamond" w:cs="Garamond"/>
        </w:rPr>
        <w:t xml:space="preserve">da parte dei </w:t>
      </w:r>
      <w:proofErr w:type="spellStart"/>
      <w:r w:rsidR="000C2C5E">
        <w:rPr>
          <w:rFonts w:ascii="Garamond" w:eastAsia="Garamond" w:hAnsi="Garamond" w:cs="Garamond"/>
        </w:rPr>
        <w:t>riutilizzatori</w:t>
      </w:r>
      <w:proofErr w:type="spellEnd"/>
      <w:r w:rsidR="000C2C5E">
        <w:rPr>
          <w:rFonts w:ascii="Garamond" w:eastAsia="Garamond" w:hAnsi="Garamond" w:cs="Garamond"/>
        </w:rPr>
        <w:t>.</w:t>
      </w:r>
    </w:p>
    <w:p w14:paraId="12261CEE" w14:textId="0BDAD900" w:rsidR="00AB66D8" w:rsidRPr="006C7A2C" w:rsidRDefault="00AB66D8" w:rsidP="00AB66D8">
      <w:pPr>
        <w:spacing w:line="360" w:lineRule="auto"/>
        <w:ind w:firstLine="720"/>
        <w:jc w:val="both"/>
        <w:rPr>
          <w:rFonts w:ascii="Garamond" w:eastAsia="Garamond" w:hAnsi="Garamond" w:cs="Garamond"/>
        </w:rPr>
      </w:pPr>
      <w:r w:rsidRPr="006C7A2C">
        <w:rPr>
          <w:rFonts w:ascii="Garamond" w:eastAsia="Garamond" w:hAnsi="Garamond" w:cs="Garamond"/>
        </w:rPr>
        <w:t xml:space="preserve">I dati pubblici che rientrano nell’ambito di applicazione delle presenti </w:t>
      </w:r>
      <w:r w:rsidR="00642C98">
        <w:rPr>
          <w:rFonts w:ascii="Garamond" w:eastAsia="Garamond" w:hAnsi="Garamond" w:cs="Garamond"/>
        </w:rPr>
        <w:t>L</w:t>
      </w:r>
      <w:r w:rsidRPr="006C7A2C">
        <w:rPr>
          <w:rFonts w:ascii="Garamond" w:eastAsia="Garamond" w:hAnsi="Garamond" w:cs="Garamond"/>
        </w:rPr>
        <w:t xml:space="preserve">inee </w:t>
      </w:r>
      <w:r w:rsidR="00642C98">
        <w:rPr>
          <w:rFonts w:ascii="Garamond" w:eastAsia="Garamond" w:hAnsi="Garamond" w:cs="Garamond"/>
        </w:rPr>
        <w:t>G</w:t>
      </w:r>
      <w:r w:rsidRPr="006C7A2C">
        <w:rPr>
          <w:rFonts w:ascii="Garamond" w:eastAsia="Garamond" w:hAnsi="Garamond" w:cs="Garamond"/>
        </w:rPr>
        <w:t xml:space="preserve">uida DEVONO essere messi a disposizione </w:t>
      </w:r>
      <w:r w:rsidRPr="006C7A2C">
        <w:rPr>
          <w:rFonts w:ascii="Garamond" w:eastAsia="Garamond" w:hAnsi="Garamond" w:cs="Garamond"/>
          <w:b/>
          <w:bCs/>
        </w:rPr>
        <w:t>per il riutilizzo a fini commerciali e non commerciali</w:t>
      </w:r>
      <w:r w:rsidRPr="006C7A2C">
        <w:rPr>
          <w:rFonts w:ascii="Garamond" w:eastAsia="Garamond" w:hAnsi="Garamond" w:cs="Garamond"/>
        </w:rPr>
        <w:t>:</w:t>
      </w:r>
    </w:p>
    <w:p w14:paraId="5B309566" w14:textId="77777777" w:rsidR="00AB66D8" w:rsidRPr="006C7A2C" w:rsidRDefault="00AB66D8" w:rsidP="00BF41CE">
      <w:pPr>
        <w:numPr>
          <w:ilvl w:val="0"/>
          <w:numId w:val="25"/>
        </w:numPr>
        <w:spacing w:line="360" w:lineRule="auto"/>
        <w:ind w:left="850" w:hanging="359"/>
        <w:jc w:val="both"/>
        <w:rPr>
          <w:rFonts w:ascii="Garamond" w:eastAsia="Garamond" w:hAnsi="Garamond" w:cs="Garamond"/>
        </w:rPr>
      </w:pPr>
      <w:r w:rsidRPr="006C7A2C">
        <w:rPr>
          <w:rFonts w:ascii="Garamond" w:eastAsia="Garamond" w:hAnsi="Garamond" w:cs="Garamond"/>
        </w:rPr>
        <w:t xml:space="preserve">in </w:t>
      </w:r>
      <w:r w:rsidRPr="006C7A2C">
        <w:rPr>
          <w:rFonts w:ascii="Garamond" w:eastAsia="Garamond" w:hAnsi="Garamond" w:cs="Garamond"/>
          <w:b/>
        </w:rPr>
        <w:t>formato leggibile meccanicamente</w:t>
      </w:r>
      <w:r w:rsidRPr="006C7A2C">
        <w:rPr>
          <w:rFonts w:ascii="Garamond" w:eastAsia="Garamond" w:hAnsi="Garamond" w:cs="Garamond"/>
        </w:rPr>
        <w:t>, cioè, come da definizione presente nel Decreto, in “</w:t>
      </w:r>
      <w:r w:rsidRPr="006C7A2C">
        <w:rPr>
          <w:rFonts w:ascii="Garamond" w:eastAsia="Garamond" w:hAnsi="Garamond" w:cs="Garamond"/>
          <w:i/>
        </w:rPr>
        <w:t>un formato di file strutturato in modo tale da consentire alle applicazioni software di individuare, riconoscere ed estrarre facilmente dati specifici, comprese dichiarazioni individuali di fatto e la loro struttura interna</w:t>
      </w:r>
      <w:r w:rsidRPr="006C7A2C">
        <w:rPr>
          <w:rFonts w:ascii="Garamond" w:eastAsia="Garamond" w:hAnsi="Garamond" w:cs="Garamond"/>
        </w:rPr>
        <w:t>”;</w:t>
      </w:r>
    </w:p>
    <w:p w14:paraId="71E05A12" w14:textId="798F9543" w:rsidR="00AB66D8" w:rsidRPr="006C7A2C" w:rsidRDefault="00AB66D8" w:rsidP="00BF41CE">
      <w:pPr>
        <w:numPr>
          <w:ilvl w:val="0"/>
          <w:numId w:val="25"/>
        </w:numPr>
        <w:spacing w:line="360" w:lineRule="auto"/>
        <w:ind w:left="850" w:hanging="359"/>
        <w:jc w:val="both"/>
        <w:rPr>
          <w:rFonts w:ascii="Garamond" w:eastAsia="Garamond" w:hAnsi="Garamond" w:cs="Garamond"/>
        </w:rPr>
      </w:pPr>
      <w:r w:rsidRPr="006C7A2C">
        <w:rPr>
          <w:rFonts w:ascii="Garamond" w:eastAsia="Garamond" w:hAnsi="Garamond" w:cs="Garamond"/>
        </w:rPr>
        <w:t xml:space="preserve">in </w:t>
      </w:r>
      <w:r w:rsidRPr="006C7A2C">
        <w:rPr>
          <w:rFonts w:ascii="Garamond" w:eastAsia="Garamond" w:hAnsi="Garamond" w:cs="Garamond"/>
          <w:b/>
        </w:rPr>
        <w:t>formato aperto</w:t>
      </w:r>
      <w:r w:rsidRPr="006C7A2C">
        <w:rPr>
          <w:rFonts w:ascii="Garamond" w:eastAsia="Garamond" w:hAnsi="Garamond" w:cs="Garamond"/>
        </w:rPr>
        <w:t>, cioè, come da definizione dell’art. 1</w:t>
      </w:r>
      <w:r w:rsidR="00AF2015">
        <w:rPr>
          <w:rFonts w:ascii="Garamond" w:eastAsia="Garamond" w:hAnsi="Garamond" w:cs="Garamond"/>
        </w:rPr>
        <w:t>,</w:t>
      </w:r>
      <w:r w:rsidRPr="006C7A2C">
        <w:rPr>
          <w:rFonts w:ascii="Garamond" w:eastAsia="Garamond" w:hAnsi="Garamond" w:cs="Garamond"/>
        </w:rPr>
        <w:t xml:space="preserve"> comma 1</w:t>
      </w:r>
      <w:r w:rsidR="00AF2015">
        <w:rPr>
          <w:rFonts w:ascii="Garamond" w:eastAsia="Garamond" w:hAnsi="Garamond" w:cs="Garamond"/>
        </w:rPr>
        <w:t>,</w:t>
      </w:r>
      <w:r w:rsidRPr="006C7A2C">
        <w:rPr>
          <w:rFonts w:ascii="Garamond" w:eastAsia="Garamond" w:hAnsi="Garamond" w:cs="Garamond"/>
        </w:rPr>
        <w:t xml:space="preserve"> lettera l-bis) del </w:t>
      </w:r>
      <w:r w:rsidR="00565120">
        <w:rPr>
          <w:rFonts w:ascii="Garamond" w:eastAsia="Garamond" w:hAnsi="Garamond" w:cs="Garamond"/>
        </w:rPr>
        <w:fldChar w:fldCharType="begin"/>
      </w:r>
      <w:r w:rsidR="00565120">
        <w:rPr>
          <w:rFonts w:ascii="Garamond" w:eastAsia="Garamond" w:hAnsi="Garamond" w:cs="Garamond"/>
        </w:rPr>
        <w:instrText xml:space="preserve"> REF CAD \h </w:instrText>
      </w:r>
      <w:r w:rsidR="00565120">
        <w:rPr>
          <w:rFonts w:ascii="Garamond" w:eastAsia="Garamond" w:hAnsi="Garamond" w:cs="Garamond"/>
        </w:rPr>
      </w:r>
      <w:r w:rsidR="00565120">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CAD</w:t>
      </w:r>
      <w:r w:rsidR="00565120">
        <w:rPr>
          <w:rFonts w:ascii="Garamond" w:eastAsia="Garamond" w:hAnsi="Garamond" w:cs="Garamond"/>
        </w:rPr>
        <w:fldChar w:fldCharType="end"/>
      </w:r>
      <w:r w:rsidRPr="006C7A2C">
        <w:rPr>
          <w:rFonts w:ascii="Garamond" w:eastAsia="Garamond" w:hAnsi="Garamond" w:cs="Garamond"/>
        </w:rPr>
        <w:t>, in “</w:t>
      </w:r>
      <w:r w:rsidRPr="006C7A2C">
        <w:rPr>
          <w:rFonts w:ascii="Garamond" w:eastAsia="Garamond" w:hAnsi="Garamond" w:cs="Garamond"/>
          <w:i/>
        </w:rPr>
        <w:t>un formato di dati reso pubblico, documentato esaustivamente e neutro rispetto agli strumenti tecnologici necessari per la fruizione dei dati stessi</w:t>
      </w:r>
      <w:r w:rsidRPr="006C7A2C">
        <w:rPr>
          <w:rFonts w:ascii="Garamond" w:eastAsia="Garamond" w:hAnsi="Garamond" w:cs="Garamond"/>
        </w:rPr>
        <w:t>”;</w:t>
      </w:r>
    </w:p>
    <w:p w14:paraId="46EC5395" w14:textId="59E7CEB9" w:rsidR="00AB66D8" w:rsidRPr="006C7A2C" w:rsidRDefault="009A25ED" w:rsidP="00BF41CE">
      <w:pPr>
        <w:numPr>
          <w:ilvl w:val="0"/>
          <w:numId w:val="25"/>
        </w:numPr>
        <w:spacing w:line="360" w:lineRule="auto"/>
        <w:ind w:left="850" w:hanging="359"/>
        <w:jc w:val="both"/>
        <w:rPr>
          <w:rFonts w:ascii="Garamond" w:eastAsia="Garamond" w:hAnsi="Garamond" w:cs="Garamond"/>
        </w:rPr>
      </w:pPr>
      <w:r>
        <w:rPr>
          <w:rFonts w:ascii="Garamond" w:eastAsia="Garamond" w:hAnsi="Garamond" w:cs="Garamond"/>
          <w:b/>
        </w:rPr>
        <w:t xml:space="preserve">in modalità </w:t>
      </w:r>
      <w:r w:rsidR="00AB66D8" w:rsidRPr="006C7A2C">
        <w:rPr>
          <w:rFonts w:ascii="Garamond" w:eastAsia="Garamond" w:hAnsi="Garamond" w:cs="Garamond"/>
          <w:b/>
        </w:rPr>
        <w:t>accessibil</w:t>
      </w:r>
      <w:r>
        <w:rPr>
          <w:rFonts w:ascii="Garamond" w:eastAsia="Garamond" w:hAnsi="Garamond" w:cs="Garamond"/>
          <w:b/>
        </w:rPr>
        <w:t>e</w:t>
      </w:r>
      <w:r w:rsidR="00AB66D8" w:rsidRPr="006C7A2C">
        <w:rPr>
          <w:rFonts w:ascii="Garamond" w:eastAsia="Garamond" w:hAnsi="Garamond" w:cs="Garamond"/>
        </w:rPr>
        <w:t xml:space="preserve"> attraverso le tecnologie dell’informazione e della comunicazione;</w:t>
      </w:r>
    </w:p>
    <w:p w14:paraId="734F5C75" w14:textId="7AF8ADD4" w:rsidR="00AB66D8" w:rsidRPr="006C7A2C" w:rsidRDefault="00AB66D8" w:rsidP="00BF41CE">
      <w:pPr>
        <w:numPr>
          <w:ilvl w:val="0"/>
          <w:numId w:val="25"/>
        </w:numPr>
        <w:spacing w:line="360" w:lineRule="auto"/>
        <w:ind w:left="850" w:hanging="359"/>
        <w:jc w:val="both"/>
        <w:rPr>
          <w:rFonts w:ascii="Garamond" w:eastAsia="Garamond" w:hAnsi="Garamond" w:cs="Garamond"/>
        </w:rPr>
      </w:pPr>
      <w:r w:rsidRPr="006C7A2C">
        <w:rPr>
          <w:rFonts w:ascii="Garamond" w:eastAsia="Garamond" w:hAnsi="Garamond" w:cs="Garamond"/>
          <w:b/>
        </w:rPr>
        <w:t>gratuitamente o con i costi marginali</w:t>
      </w:r>
      <w:r w:rsidRPr="006C7A2C">
        <w:rPr>
          <w:rFonts w:ascii="Garamond" w:eastAsia="Garamond" w:hAnsi="Garamond" w:cs="Garamond"/>
        </w:rPr>
        <w:t xml:space="preserve"> sostenuti per la riproduzione, messa a disposizione e divulgazione dei documenti, nonché per l’anonimizzazione di dati personali o per le misure adottate per proteggere le informazioni commerciali a carattere riservato (v. par. </w:t>
      </w:r>
      <w:r w:rsidRPr="006C7A2C">
        <w:rPr>
          <w:rFonts w:ascii="Garamond" w:eastAsia="Garamond" w:hAnsi="Garamond" w:cs="Garamond"/>
          <w:b/>
          <w:bCs/>
          <w:color w:val="0059B3"/>
        </w:rPr>
        <w:fldChar w:fldCharType="begin"/>
      </w:r>
      <w:r w:rsidRPr="006C7A2C">
        <w:rPr>
          <w:rFonts w:ascii="Garamond" w:eastAsia="Garamond" w:hAnsi="Garamond" w:cs="Garamond"/>
          <w:b/>
          <w:bCs/>
          <w:color w:val="0059B3"/>
        </w:rPr>
        <w:instrText xml:space="preserve"> REF _Ref103170417 \r \h  \* MERGEFORMAT </w:instrText>
      </w:r>
      <w:r w:rsidRPr="006C7A2C">
        <w:rPr>
          <w:rFonts w:ascii="Garamond" w:eastAsia="Garamond" w:hAnsi="Garamond" w:cs="Garamond"/>
          <w:b/>
          <w:bCs/>
          <w:color w:val="0059B3"/>
        </w:rPr>
      </w:r>
      <w:r w:rsidRPr="006C7A2C">
        <w:rPr>
          <w:rFonts w:ascii="Garamond" w:eastAsia="Garamond" w:hAnsi="Garamond" w:cs="Garamond"/>
          <w:b/>
          <w:bCs/>
          <w:color w:val="0059B3"/>
        </w:rPr>
        <w:fldChar w:fldCharType="separate"/>
      </w:r>
      <w:r w:rsidR="001F0DE6">
        <w:rPr>
          <w:rFonts w:ascii="Garamond" w:eastAsia="Garamond" w:hAnsi="Garamond" w:cs="Garamond"/>
          <w:b/>
          <w:bCs/>
          <w:color w:val="0059B3"/>
        </w:rPr>
        <w:t>6.2</w:t>
      </w:r>
      <w:r w:rsidRPr="006C7A2C">
        <w:rPr>
          <w:rFonts w:ascii="Garamond" w:eastAsia="Garamond" w:hAnsi="Garamond" w:cs="Garamond"/>
          <w:b/>
          <w:bCs/>
          <w:color w:val="0059B3"/>
        </w:rPr>
        <w:fldChar w:fldCharType="end"/>
      </w:r>
      <w:r w:rsidRPr="006C7A2C">
        <w:rPr>
          <w:rFonts w:ascii="Garamond" w:eastAsia="Garamond" w:hAnsi="Garamond" w:cs="Garamond"/>
        </w:rPr>
        <w:t>);</w:t>
      </w:r>
    </w:p>
    <w:p w14:paraId="469AF2D5" w14:textId="58A0AFE1" w:rsidR="00AB66D8" w:rsidRPr="006C7A2C" w:rsidRDefault="00AB66D8" w:rsidP="00BF41CE">
      <w:pPr>
        <w:numPr>
          <w:ilvl w:val="0"/>
          <w:numId w:val="25"/>
        </w:numPr>
        <w:spacing w:line="360" w:lineRule="auto"/>
        <w:ind w:left="850" w:hanging="359"/>
        <w:jc w:val="both"/>
        <w:rPr>
          <w:rFonts w:ascii="Garamond" w:eastAsia="Garamond" w:hAnsi="Garamond" w:cs="Garamond"/>
        </w:rPr>
      </w:pPr>
      <w:r w:rsidRPr="006C7A2C">
        <w:rPr>
          <w:rFonts w:ascii="Garamond" w:eastAsia="Garamond" w:hAnsi="Garamond" w:cs="Garamond"/>
        </w:rPr>
        <w:t xml:space="preserve">secondo i termini di </w:t>
      </w:r>
      <w:r w:rsidRPr="006C7A2C">
        <w:rPr>
          <w:rFonts w:ascii="Garamond" w:eastAsia="Garamond" w:hAnsi="Garamond" w:cs="Garamond"/>
          <w:b/>
        </w:rPr>
        <w:t>licenze standard</w:t>
      </w:r>
      <w:r w:rsidRPr="006C7A2C">
        <w:rPr>
          <w:rFonts w:ascii="Garamond" w:eastAsia="Garamond" w:hAnsi="Garamond" w:cs="Garamond"/>
        </w:rPr>
        <w:t xml:space="preserve">, disponibili in formato digitale (v. par. </w:t>
      </w:r>
      <w:r w:rsidRPr="006C7A2C">
        <w:rPr>
          <w:rFonts w:ascii="Garamond" w:eastAsia="Garamond" w:hAnsi="Garamond" w:cs="Garamond"/>
          <w:b/>
          <w:bCs/>
          <w:color w:val="0059B3"/>
        </w:rPr>
        <w:fldChar w:fldCharType="begin"/>
      </w:r>
      <w:r w:rsidRPr="006C7A2C">
        <w:rPr>
          <w:rFonts w:ascii="Garamond" w:eastAsia="Garamond" w:hAnsi="Garamond" w:cs="Garamond"/>
          <w:b/>
          <w:bCs/>
          <w:color w:val="0059B3"/>
        </w:rPr>
        <w:instrText xml:space="preserve"> REF _Ref100512880 \r \h  \* MERGEFORMAT </w:instrText>
      </w:r>
      <w:r w:rsidRPr="006C7A2C">
        <w:rPr>
          <w:rFonts w:ascii="Garamond" w:eastAsia="Garamond" w:hAnsi="Garamond" w:cs="Garamond"/>
          <w:b/>
          <w:bCs/>
          <w:color w:val="0059B3"/>
        </w:rPr>
      </w:r>
      <w:r w:rsidRPr="006C7A2C">
        <w:rPr>
          <w:rFonts w:ascii="Garamond" w:eastAsia="Garamond" w:hAnsi="Garamond" w:cs="Garamond"/>
          <w:b/>
          <w:bCs/>
          <w:color w:val="0059B3"/>
        </w:rPr>
        <w:fldChar w:fldCharType="separate"/>
      </w:r>
      <w:r w:rsidR="001F0DE6">
        <w:rPr>
          <w:rFonts w:ascii="Garamond" w:eastAsia="Garamond" w:hAnsi="Garamond" w:cs="Garamond"/>
          <w:b/>
          <w:bCs/>
          <w:color w:val="0059B3"/>
        </w:rPr>
        <w:t>6.1</w:t>
      </w:r>
      <w:r w:rsidRPr="006C7A2C">
        <w:rPr>
          <w:rFonts w:ascii="Garamond" w:eastAsia="Garamond" w:hAnsi="Garamond" w:cs="Garamond"/>
          <w:b/>
          <w:bCs/>
          <w:color w:val="0059B3"/>
        </w:rPr>
        <w:fldChar w:fldCharType="end"/>
      </w:r>
      <w:r w:rsidRPr="006C7A2C">
        <w:rPr>
          <w:rFonts w:ascii="Garamond" w:eastAsia="Garamond" w:hAnsi="Garamond" w:cs="Garamond"/>
        </w:rPr>
        <w:t>);</w:t>
      </w:r>
    </w:p>
    <w:p w14:paraId="4162B8CF" w14:textId="2DC7A9BD" w:rsidR="0035300B" w:rsidRPr="006C7A2C" w:rsidRDefault="0063660A" w:rsidP="00BF41CE">
      <w:pPr>
        <w:numPr>
          <w:ilvl w:val="0"/>
          <w:numId w:val="25"/>
        </w:numPr>
        <w:spacing w:line="360" w:lineRule="auto"/>
        <w:ind w:left="850" w:hanging="359"/>
        <w:jc w:val="both"/>
        <w:rPr>
          <w:rFonts w:ascii="Garamond" w:eastAsia="Garamond" w:hAnsi="Garamond" w:cs="Garamond"/>
        </w:rPr>
      </w:pPr>
      <w:r w:rsidRPr="006C7A2C">
        <w:rPr>
          <w:rFonts w:ascii="Garamond" w:eastAsia="Garamond" w:hAnsi="Garamond" w:cs="Garamond"/>
        </w:rPr>
        <w:t>p</w:t>
      </w:r>
      <w:r w:rsidR="00AB66D8" w:rsidRPr="006C7A2C">
        <w:rPr>
          <w:rFonts w:ascii="Garamond" w:eastAsia="Garamond" w:hAnsi="Garamond" w:cs="Garamond"/>
        </w:rPr>
        <w:t xml:space="preserve">rovvisti dei relativi </w:t>
      </w:r>
      <w:r w:rsidR="00AB66D8" w:rsidRPr="006C7A2C">
        <w:rPr>
          <w:rFonts w:ascii="Garamond" w:eastAsia="Garamond" w:hAnsi="Garamond" w:cs="Garamond"/>
          <w:b/>
        </w:rPr>
        <w:t xml:space="preserve">metadati </w:t>
      </w:r>
      <w:r w:rsidR="00AB66D8" w:rsidRPr="006C7A2C">
        <w:rPr>
          <w:rFonts w:ascii="Garamond" w:eastAsia="Garamond" w:hAnsi="Garamond" w:cs="Garamond"/>
        </w:rPr>
        <w:t xml:space="preserve">(v. par. </w:t>
      </w:r>
      <w:r w:rsidR="00AB66D8" w:rsidRPr="006C7A2C">
        <w:rPr>
          <w:rFonts w:ascii="Garamond" w:eastAsia="Garamond" w:hAnsi="Garamond" w:cs="Garamond"/>
          <w:b/>
          <w:bCs/>
          <w:color w:val="0059B3"/>
        </w:rPr>
        <w:fldChar w:fldCharType="begin"/>
      </w:r>
      <w:r w:rsidR="00AB66D8" w:rsidRPr="006C7A2C">
        <w:rPr>
          <w:rFonts w:ascii="Garamond" w:eastAsia="Garamond" w:hAnsi="Garamond" w:cs="Garamond"/>
          <w:b/>
          <w:bCs/>
          <w:color w:val="0059B3"/>
        </w:rPr>
        <w:instrText xml:space="preserve"> REF _Ref100512905 \r \h  \* MERGEFORMAT </w:instrText>
      </w:r>
      <w:r w:rsidR="00AB66D8" w:rsidRPr="006C7A2C">
        <w:rPr>
          <w:rFonts w:ascii="Garamond" w:eastAsia="Garamond" w:hAnsi="Garamond" w:cs="Garamond"/>
          <w:b/>
          <w:bCs/>
          <w:color w:val="0059B3"/>
        </w:rPr>
      </w:r>
      <w:r w:rsidR="00AB66D8" w:rsidRPr="006C7A2C">
        <w:rPr>
          <w:rFonts w:ascii="Garamond" w:eastAsia="Garamond" w:hAnsi="Garamond" w:cs="Garamond"/>
          <w:b/>
          <w:bCs/>
          <w:color w:val="0059B3"/>
        </w:rPr>
        <w:fldChar w:fldCharType="separate"/>
      </w:r>
      <w:r w:rsidR="001F0DE6">
        <w:rPr>
          <w:rFonts w:ascii="Garamond" w:eastAsia="Garamond" w:hAnsi="Garamond" w:cs="Garamond"/>
          <w:b/>
          <w:bCs/>
          <w:color w:val="0059B3"/>
        </w:rPr>
        <w:t>4.6</w:t>
      </w:r>
      <w:r w:rsidR="00AB66D8" w:rsidRPr="006C7A2C">
        <w:rPr>
          <w:rFonts w:ascii="Garamond" w:eastAsia="Garamond" w:hAnsi="Garamond" w:cs="Garamond"/>
          <w:b/>
          <w:bCs/>
          <w:color w:val="0059B3"/>
        </w:rPr>
        <w:fldChar w:fldCharType="end"/>
      </w:r>
      <w:r w:rsidR="00AB66D8" w:rsidRPr="006C7A2C">
        <w:rPr>
          <w:rFonts w:ascii="Garamond" w:eastAsia="Garamond" w:hAnsi="Garamond" w:cs="Garamond"/>
        </w:rPr>
        <w:t>).</w:t>
      </w:r>
    </w:p>
    <w:p w14:paraId="7A4CEAE6" w14:textId="17D01C02" w:rsidR="009A25ED" w:rsidRDefault="00163BB0" w:rsidP="000F4AD2">
      <w:pPr>
        <w:spacing w:line="360" w:lineRule="auto"/>
        <w:ind w:firstLine="491"/>
        <w:jc w:val="both"/>
        <w:rPr>
          <w:rFonts w:ascii="Garamond" w:eastAsia="Garamond" w:hAnsi="Garamond" w:cs="Garamond"/>
        </w:rPr>
      </w:pPr>
      <w:r w:rsidRPr="006C7A2C">
        <w:rPr>
          <w:rFonts w:ascii="Garamond" w:eastAsia="Garamond" w:hAnsi="Garamond" w:cs="Garamond"/>
        </w:rPr>
        <w:t xml:space="preserve">Tali indicazioni rappresentano le caratteristiche dei </w:t>
      </w:r>
      <w:r w:rsidRPr="006C7A2C">
        <w:rPr>
          <w:rFonts w:ascii="Garamond" w:eastAsia="Garamond" w:hAnsi="Garamond" w:cs="Garamond"/>
          <w:b/>
        </w:rPr>
        <w:t>dati di tipo aperto</w:t>
      </w:r>
      <w:r w:rsidRPr="006C7A2C">
        <w:rPr>
          <w:rFonts w:ascii="Garamond" w:eastAsia="Garamond" w:hAnsi="Garamond" w:cs="Garamond"/>
        </w:rPr>
        <w:t xml:space="preserve"> come da definizione fornita all</w:t>
      </w:r>
      <w:r w:rsidR="007A089D" w:rsidRPr="006C7A2C">
        <w:rPr>
          <w:rFonts w:ascii="Garamond" w:eastAsia="Garamond" w:hAnsi="Garamond" w:cs="Garamond"/>
        </w:rPr>
        <w:t>’</w:t>
      </w:r>
      <w:r w:rsidRPr="006C7A2C">
        <w:rPr>
          <w:rFonts w:ascii="Garamond" w:eastAsia="Garamond" w:hAnsi="Garamond" w:cs="Garamond"/>
        </w:rPr>
        <w:t>art. 1</w:t>
      </w:r>
      <w:r w:rsidR="008F14E5">
        <w:rPr>
          <w:rFonts w:ascii="Garamond" w:eastAsia="Garamond" w:hAnsi="Garamond" w:cs="Garamond"/>
        </w:rPr>
        <w:t>,</w:t>
      </w:r>
      <w:r w:rsidRPr="006C7A2C">
        <w:rPr>
          <w:rFonts w:ascii="Garamond" w:eastAsia="Garamond" w:hAnsi="Garamond" w:cs="Garamond"/>
        </w:rPr>
        <w:t xml:space="preserve"> comma 1</w:t>
      </w:r>
      <w:r w:rsidR="008F14E5">
        <w:rPr>
          <w:rFonts w:ascii="Garamond" w:eastAsia="Garamond" w:hAnsi="Garamond" w:cs="Garamond"/>
        </w:rPr>
        <w:t>.</w:t>
      </w:r>
      <w:r w:rsidRPr="006C7A2C">
        <w:rPr>
          <w:rFonts w:ascii="Garamond" w:eastAsia="Garamond" w:hAnsi="Garamond" w:cs="Garamond"/>
        </w:rPr>
        <w:t xml:space="preserve"> lettera l-ter) del </w:t>
      </w:r>
      <w:r w:rsidR="00E120B7" w:rsidRPr="006C7A2C">
        <w:rPr>
          <w:rFonts w:ascii="Garamond" w:eastAsia="Garamond" w:hAnsi="Garamond" w:cs="Garamond"/>
        </w:rPr>
        <w:fldChar w:fldCharType="begin"/>
      </w:r>
      <w:r w:rsidR="00E120B7" w:rsidRPr="006C7A2C">
        <w:rPr>
          <w:rFonts w:ascii="Garamond" w:eastAsia="Garamond" w:hAnsi="Garamond" w:cs="Garamond"/>
        </w:rPr>
        <w:instrText xml:space="preserve"> REF CAD \h </w:instrText>
      </w:r>
      <w:r w:rsidR="00721048" w:rsidRPr="006C7A2C">
        <w:rPr>
          <w:rFonts w:ascii="Garamond" w:eastAsia="Garamond" w:hAnsi="Garamond" w:cs="Garamond"/>
        </w:rPr>
        <w:instrText xml:space="preserve"> \* MERGEFORMAT </w:instrText>
      </w:r>
      <w:r w:rsidR="00E120B7" w:rsidRPr="006C7A2C">
        <w:rPr>
          <w:rFonts w:ascii="Garamond" w:eastAsia="Garamond" w:hAnsi="Garamond" w:cs="Garamond"/>
        </w:rPr>
      </w:r>
      <w:r w:rsidR="00E120B7" w:rsidRPr="006C7A2C">
        <w:rPr>
          <w:rFonts w:ascii="Garamond" w:eastAsia="Garamond" w:hAnsi="Garamond" w:cs="Garamond"/>
        </w:rPr>
        <w:fldChar w:fldCharType="separate"/>
      </w:r>
      <w:r w:rsidR="001F0DE6" w:rsidRPr="001F0DE6">
        <w:rPr>
          <w:rFonts w:eastAsiaTheme="minorEastAsia" w:cstheme="minorBidi"/>
          <w:b/>
          <w:color w:val="00298B"/>
          <w:sz w:val="20"/>
          <w:szCs w:val="22"/>
          <w:lang w:eastAsia="ja-JP"/>
        </w:rPr>
        <w:t>CAD</w:t>
      </w:r>
      <w:r w:rsidR="00E120B7" w:rsidRPr="006C7A2C">
        <w:rPr>
          <w:rFonts w:ascii="Garamond" w:eastAsia="Garamond" w:hAnsi="Garamond" w:cs="Garamond"/>
        </w:rPr>
        <w:fldChar w:fldCharType="end"/>
      </w:r>
      <w:r w:rsidRPr="006C7A2C">
        <w:rPr>
          <w:rFonts w:ascii="Garamond" w:eastAsia="Garamond" w:hAnsi="Garamond" w:cs="Garamond"/>
        </w:rPr>
        <w:t>.</w:t>
      </w:r>
      <w:r w:rsidR="000F4AD2" w:rsidRPr="006C7A2C">
        <w:rPr>
          <w:rFonts w:ascii="Garamond" w:eastAsia="Garamond" w:hAnsi="Garamond" w:cs="Garamond"/>
        </w:rPr>
        <w:t xml:space="preserve"> </w:t>
      </w:r>
      <w:r w:rsidR="009A25ED">
        <w:rPr>
          <w:rFonts w:ascii="Garamond" w:eastAsia="Garamond" w:hAnsi="Garamond" w:cs="Garamond"/>
        </w:rPr>
        <w:t xml:space="preserve">Resta fermo che il riutilizzo dei dati pubblici DEVE essere effettuato </w:t>
      </w:r>
      <w:r w:rsidR="009A25ED" w:rsidRPr="005579B5">
        <w:rPr>
          <w:rFonts w:ascii="Garamond" w:eastAsia="Garamond" w:hAnsi="Garamond" w:cs="Garamond"/>
        </w:rPr>
        <w:t xml:space="preserve">nel rispetto della normativa </w:t>
      </w:r>
      <w:proofErr w:type="spellStart"/>
      <w:r w:rsidR="009A25ED" w:rsidRPr="005579B5">
        <w:rPr>
          <w:rFonts w:ascii="Garamond" w:eastAsia="Garamond" w:hAnsi="Garamond" w:cs="Garamond"/>
        </w:rPr>
        <w:t>unionale</w:t>
      </w:r>
      <w:proofErr w:type="spellEnd"/>
      <w:r w:rsidR="009A25ED" w:rsidRPr="005579B5">
        <w:rPr>
          <w:rFonts w:ascii="Garamond" w:eastAsia="Garamond" w:hAnsi="Garamond" w:cs="Garamond"/>
        </w:rPr>
        <w:t xml:space="preserve"> europea e nazionale in materia di protezione dei dati personali, con particolare attenzione all’analisi della finalità e degli eventuali limiti del riu</w:t>
      </w:r>
      <w:r w:rsidR="00B53E29">
        <w:rPr>
          <w:rFonts w:ascii="Garamond" w:eastAsia="Garamond" w:hAnsi="Garamond" w:cs="Garamond"/>
        </w:rPr>
        <w:t>tilizzo</w:t>
      </w:r>
      <w:r w:rsidR="008F14E5">
        <w:rPr>
          <w:rFonts w:ascii="Garamond" w:eastAsia="Garamond" w:hAnsi="Garamond" w:cs="Garamond"/>
        </w:rPr>
        <w:t>, anche ai sensi delle presenti Linee guida</w:t>
      </w:r>
      <w:r w:rsidR="009A25ED" w:rsidRPr="005579B5">
        <w:rPr>
          <w:rFonts w:ascii="Garamond" w:eastAsia="Garamond" w:hAnsi="Garamond" w:cs="Garamond"/>
        </w:rPr>
        <w:t>.</w:t>
      </w:r>
    </w:p>
    <w:p w14:paraId="05136C11" w14:textId="4810F899" w:rsidR="00B76B62" w:rsidRDefault="00B76B62" w:rsidP="00B76B62">
      <w:pPr>
        <w:spacing w:line="360" w:lineRule="auto"/>
        <w:ind w:firstLine="491"/>
        <w:jc w:val="both"/>
        <w:rPr>
          <w:rFonts w:ascii="Garamond" w:hAnsi="Garamond"/>
        </w:rPr>
      </w:pPr>
      <w:r w:rsidRPr="00FC4083">
        <w:rPr>
          <w:rFonts w:ascii="Garamond" w:hAnsi="Garamond"/>
        </w:rPr>
        <w:t xml:space="preserve">Al riguardo, </w:t>
      </w:r>
      <w:r w:rsidR="008F14E5">
        <w:rPr>
          <w:rFonts w:ascii="Garamond" w:hAnsi="Garamond"/>
        </w:rPr>
        <w:t xml:space="preserve">nel rispetto della normativa in materia di protezione dei dati personali, </w:t>
      </w:r>
      <w:r w:rsidRPr="00FC4083">
        <w:rPr>
          <w:rFonts w:ascii="Garamond" w:hAnsi="Garamond"/>
        </w:rPr>
        <w:t>si ricorda</w:t>
      </w:r>
      <w:r>
        <w:rPr>
          <w:rFonts w:ascii="Garamond" w:hAnsi="Garamond"/>
        </w:rPr>
        <w:t>,</w:t>
      </w:r>
      <w:r w:rsidRPr="00FC4083">
        <w:rPr>
          <w:rFonts w:ascii="Garamond" w:hAnsi="Garamond"/>
        </w:rPr>
        <w:t xml:space="preserve"> che i dati personali pubblicati online dalle </w:t>
      </w:r>
      <w:r>
        <w:rPr>
          <w:rFonts w:ascii="Garamond" w:hAnsi="Garamond"/>
        </w:rPr>
        <w:t>pubbliche amministrazioni</w:t>
      </w:r>
      <w:r w:rsidRPr="00FC4083">
        <w:rPr>
          <w:rFonts w:ascii="Garamond" w:hAnsi="Garamond"/>
        </w:rPr>
        <w:t xml:space="preserve"> sulla base di specifici </w:t>
      </w:r>
      <w:r w:rsidRPr="00FC4083">
        <w:rPr>
          <w:rFonts w:ascii="Garamond" w:hAnsi="Garamond"/>
        </w:rPr>
        <w:lastRenderedPageBreak/>
        <w:t xml:space="preserve">presupposti normativi </w:t>
      </w:r>
      <w:r w:rsidR="008F14E5">
        <w:rPr>
          <w:rFonts w:ascii="Garamond" w:hAnsi="Garamond"/>
        </w:rPr>
        <w:t>di cui all’art. 2-ter, commi 1 e 3, del D. Lgs. 196/2003 [</w:t>
      </w:r>
      <w:r w:rsidR="001F728A">
        <w:rPr>
          <w:rFonts w:ascii="Garamond" w:hAnsi="Garamond"/>
          <w:b/>
          <w:color w:val="0070C0"/>
        </w:rPr>
        <w:fldChar w:fldCharType="begin"/>
      </w:r>
      <w:r w:rsidR="001F728A">
        <w:rPr>
          <w:rFonts w:ascii="Garamond" w:hAnsi="Garamond"/>
        </w:rPr>
        <w:instrText xml:space="preserve"> REF D_Lgs_196_2003 \h </w:instrText>
      </w:r>
      <w:r w:rsidR="001F728A">
        <w:rPr>
          <w:rFonts w:ascii="Garamond" w:hAnsi="Garamond"/>
          <w:b/>
          <w:color w:val="0070C0"/>
        </w:rPr>
      </w:r>
      <w:r w:rsidR="001F728A">
        <w:rPr>
          <w:rFonts w:ascii="Garamond" w:hAnsi="Garamond"/>
          <w:b/>
          <w:color w:val="0070C0"/>
        </w:rPr>
        <w:fldChar w:fldCharType="separate"/>
      </w:r>
      <w:r w:rsidR="001F0DE6" w:rsidRPr="002E6EEF">
        <w:rPr>
          <w:rFonts w:ascii="Garamond" w:eastAsiaTheme="minorEastAsia" w:hAnsi="Garamond" w:cstheme="minorBidi"/>
          <w:b/>
          <w:color w:val="00298B"/>
          <w:sz w:val="20"/>
          <w:szCs w:val="22"/>
          <w:lang w:eastAsia="ja-JP"/>
        </w:rPr>
        <w:t>D-LGS-196-2003</w:t>
      </w:r>
      <w:r w:rsidR="001F728A">
        <w:rPr>
          <w:rFonts w:ascii="Garamond" w:hAnsi="Garamond"/>
          <w:b/>
          <w:color w:val="0070C0"/>
        </w:rPr>
        <w:fldChar w:fldCharType="end"/>
      </w:r>
      <w:r w:rsidR="008F14E5">
        <w:rPr>
          <w:rFonts w:ascii="Garamond" w:hAnsi="Garamond"/>
        </w:rPr>
        <w:t xml:space="preserve">] </w:t>
      </w:r>
      <w:r w:rsidRPr="00FC4083">
        <w:rPr>
          <w:rFonts w:ascii="Garamond" w:hAnsi="Garamond"/>
        </w:rPr>
        <w:t xml:space="preserve">non </w:t>
      </w:r>
      <w:r>
        <w:rPr>
          <w:rFonts w:ascii="Garamond" w:hAnsi="Garamond"/>
        </w:rPr>
        <w:t>sono da considerarsi automaticamente “dati di tipo aperto”</w:t>
      </w:r>
      <w:r w:rsidR="008F14E5" w:rsidRPr="008F14E5">
        <w:t xml:space="preserve"> </w:t>
      </w:r>
      <w:r w:rsidR="008F14E5" w:rsidRPr="008F14E5">
        <w:rPr>
          <w:rFonts w:ascii="Garamond" w:hAnsi="Garamond"/>
        </w:rPr>
        <w:t>liberamente riutilizzabili per qualsiasi finalità</w:t>
      </w:r>
      <w:r>
        <w:rPr>
          <w:rFonts w:ascii="Garamond" w:hAnsi="Garamond"/>
        </w:rPr>
        <w:t>,</w:t>
      </w:r>
      <w:r w:rsidR="008F14E5" w:rsidRPr="008F14E5">
        <w:t xml:space="preserve"> </w:t>
      </w:r>
      <w:r w:rsidRPr="00FC4083">
        <w:rPr>
          <w:rFonts w:ascii="Garamond" w:hAnsi="Garamond"/>
        </w:rPr>
        <w:t>considerando che anche la Direttiva prevede espressamente che le proprie disposizioni “</w:t>
      </w:r>
      <w:r w:rsidRPr="00BC192C">
        <w:rPr>
          <w:rFonts w:ascii="Garamond" w:hAnsi="Garamond"/>
          <w:i/>
          <w:iCs/>
        </w:rPr>
        <w:t>non pregiudicano il diritto dell’Unione e nazionale in materia di protezione dei dati personali, in particolare il regolamento (UE) 2016/679 e la direttiva 2002/58/CE, nonché le corrispondenti disposizioni di diritto nazionale</w:t>
      </w:r>
      <w:r w:rsidRPr="00FC4083">
        <w:rPr>
          <w:rFonts w:ascii="Garamond" w:hAnsi="Garamond"/>
        </w:rPr>
        <w:t>”</w:t>
      </w:r>
      <w:r w:rsidR="008F473F">
        <w:rPr>
          <w:rFonts w:ascii="Garamond" w:hAnsi="Garamond"/>
        </w:rPr>
        <w:t xml:space="preserve"> </w:t>
      </w:r>
      <w:r w:rsidR="008F473F" w:rsidRPr="008F473F">
        <w:rPr>
          <w:rFonts w:ascii="Garamond" w:hAnsi="Garamond"/>
        </w:rPr>
        <w:t>(</w:t>
      </w:r>
      <w:r w:rsidR="008F473F">
        <w:rPr>
          <w:rFonts w:ascii="Garamond" w:hAnsi="Garamond"/>
        </w:rPr>
        <w:t xml:space="preserve">cfr. </w:t>
      </w:r>
      <w:r w:rsidR="008F473F" w:rsidRPr="008F473F">
        <w:rPr>
          <w:rFonts w:ascii="Garamond" w:hAnsi="Garamond"/>
        </w:rPr>
        <w:t>art. 1, par. 4)</w:t>
      </w:r>
      <w:r w:rsidRPr="008F473F">
        <w:rPr>
          <w:rFonts w:ascii="Garamond" w:hAnsi="Garamond"/>
        </w:rPr>
        <w:t>.</w:t>
      </w:r>
      <w:r w:rsidRPr="00FC4083">
        <w:rPr>
          <w:rFonts w:ascii="Garamond" w:hAnsi="Garamond"/>
        </w:rPr>
        <w:t xml:space="preserve"> </w:t>
      </w:r>
    </w:p>
    <w:p w14:paraId="43328DD9" w14:textId="7AC8A7CC" w:rsidR="00251C13" w:rsidRDefault="00FE33A7" w:rsidP="00B76B62">
      <w:pPr>
        <w:spacing w:line="360" w:lineRule="auto"/>
        <w:ind w:firstLine="491"/>
        <w:jc w:val="both"/>
        <w:rPr>
          <w:rFonts w:ascii="Garamond" w:hAnsi="Garamond"/>
        </w:rPr>
      </w:pPr>
      <w:r>
        <w:rPr>
          <w:rFonts w:ascii="Garamond" w:hAnsi="Garamond"/>
        </w:rPr>
        <w:t>Si precisa che l</w:t>
      </w:r>
      <w:r w:rsidR="00B76B62">
        <w:rPr>
          <w:rFonts w:ascii="Garamond" w:hAnsi="Garamond"/>
        </w:rPr>
        <w:t>e</w:t>
      </w:r>
      <w:r w:rsidR="00B76B62" w:rsidRPr="00FC4083">
        <w:rPr>
          <w:rFonts w:ascii="Garamond" w:hAnsi="Garamond"/>
        </w:rPr>
        <w:t xml:space="preserve"> presenti Linee guida non </w:t>
      </w:r>
      <w:r w:rsidR="00B76B62">
        <w:rPr>
          <w:rFonts w:ascii="Garamond" w:hAnsi="Garamond"/>
        </w:rPr>
        <w:t xml:space="preserve">introducono </w:t>
      </w:r>
      <w:r>
        <w:rPr>
          <w:rFonts w:ascii="Garamond" w:hAnsi="Garamond"/>
        </w:rPr>
        <w:t xml:space="preserve">alcun </w:t>
      </w:r>
      <w:r w:rsidR="00B76B62">
        <w:rPr>
          <w:rFonts w:ascii="Garamond" w:hAnsi="Garamond"/>
        </w:rPr>
        <w:t xml:space="preserve">ulteriore obbligo di pubblicazione rispetto agli obblighi già altrimenti previsti dalla normativa </w:t>
      </w:r>
      <w:r w:rsidRPr="00FE33A7">
        <w:rPr>
          <w:rFonts w:ascii="Garamond" w:hAnsi="Garamond"/>
        </w:rPr>
        <w:t xml:space="preserve">vigente né impongono che </w:t>
      </w:r>
      <w:r>
        <w:rPr>
          <w:rFonts w:ascii="Garamond" w:hAnsi="Garamond"/>
        </w:rPr>
        <w:t>l’</w:t>
      </w:r>
      <w:r w:rsidRPr="00FE33A7">
        <w:rPr>
          <w:rFonts w:ascii="Garamond" w:hAnsi="Garamond"/>
        </w:rPr>
        <w:t xml:space="preserve">obbligo di pubblicazione online </w:t>
      </w:r>
      <w:r>
        <w:rPr>
          <w:rFonts w:ascii="Garamond" w:hAnsi="Garamond"/>
        </w:rPr>
        <w:t xml:space="preserve">di </w:t>
      </w:r>
      <w:r w:rsidRPr="00FE33A7">
        <w:rPr>
          <w:rFonts w:ascii="Garamond" w:hAnsi="Garamond"/>
        </w:rPr>
        <w:t xml:space="preserve">dati personali si traduca in obbligo di pubblicazione dei medesimi dati come “dati </w:t>
      </w:r>
      <w:r>
        <w:rPr>
          <w:rFonts w:ascii="Garamond" w:hAnsi="Garamond"/>
        </w:rPr>
        <w:t xml:space="preserve">di tipo </w:t>
      </w:r>
      <w:r w:rsidRPr="00FE33A7">
        <w:rPr>
          <w:rFonts w:ascii="Garamond" w:hAnsi="Garamond"/>
        </w:rPr>
        <w:t>apert</w:t>
      </w:r>
      <w:r>
        <w:rPr>
          <w:rFonts w:ascii="Garamond" w:hAnsi="Garamond"/>
        </w:rPr>
        <w:t>o</w:t>
      </w:r>
      <w:r w:rsidRPr="00FE33A7">
        <w:rPr>
          <w:rFonts w:ascii="Garamond" w:hAnsi="Garamond"/>
        </w:rPr>
        <w:t>”</w:t>
      </w:r>
      <w:r>
        <w:rPr>
          <w:rFonts w:ascii="Garamond" w:hAnsi="Garamond"/>
        </w:rPr>
        <w:t xml:space="preserve"> ai sensi della definizione di cui all’art. 1, comma 1, lett. l-ter del </w:t>
      </w:r>
      <w:r w:rsidR="001F728A">
        <w:rPr>
          <w:rFonts w:ascii="Garamond" w:hAnsi="Garamond"/>
          <w:b/>
          <w:color w:val="0070C0"/>
        </w:rPr>
        <w:fldChar w:fldCharType="begin"/>
      </w:r>
      <w:r w:rsidR="001F728A">
        <w:rPr>
          <w:rFonts w:ascii="Garamond" w:hAnsi="Garamond"/>
        </w:rPr>
        <w:instrText xml:space="preserve"> REF CAD \h </w:instrText>
      </w:r>
      <w:r w:rsidR="001F728A">
        <w:rPr>
          <w:rFonts w:ascii="Garamond" w:hAnsi="Garamond"/>
          <w:b/>
          <w:color w:val="0070C0"/>
        </w:rPr>
      </w:r>
      <w:r w:rsidR="001F728A">
        <w:rPr>
          <w:rFonts w:ascii="Garamond" w:hAnsi="Garamond"/>
          <w:b/>
          <w:color w:val="0070C0"/>
        </w:rPr>
        <w:fldChar w:fldCharType="separate"/>
      </w:r>
      <w:r w:rsidR="001F0DE6" w:rsidRPr="002E6EEF">
        <w:rPr>
          <w:rFonts w:ascii="Garamond" w:eastAsiaTheme="minorEastAsia" w:hAnsi="Garamond" w:cstheme="minorBidi"/>
          <w:b/>
          <w:color w:val="00298B"/>
          <w:sz w:val="20"/>
          <w:szCs w:val="22"/>
          <w:lang w:eastAsia="ja-JP"/>
        </w:rPr>
        <w:t>CAD</w:t>
      </w:r>
      <w:r w:rsidR="001F728A">
        <w:rPr>
          <w:rFonts w:ascii="Garamond" w:hAnsi="Garamond"/>
          <w:b/>
          <w:color w:val="0070C0"/>
        </w:rPr>
        <w:fldChar w:fldCharType="end"/>
      </w:r>
      <w:r>
        <w:rPr>
          <w:rFonts w:ascii="Garamond" w:hAnsi="Garamond"/>
        </w:rPr>
        <w:t xml:space="preserve">, anche alla luce di quanto disposto all’art. 52, comma 2 del medesimo </w:t>
      </w:r>
      <w:r w:rsidR="001F728A">
        <w:rPr>
          <w:rFonts w:ascii="Garamond" w:hAnsi="Garamond"/>
          <w:b/>
          <w:color w:val="0070C0"/>
        </w:rPr>
        <w:fldChar w:fldCharType="begin"/>
      </w:r>
      <w:r w:rsidR="001F728A">
        <w:rPr>
          <w:rFonts w:ascii="Garamond" w:hAnsi="Garamond"/>
        </w:rPr>
        <w:instrText xml:space="preserve"> REF CAD \h </w:instrText>
      </w:r>
      <w:r w:rsidR="001F728A">
        <w:rPr>
          <w:rFonts w:ascii="Garamond" w:hAnsi="Garamond"/>
          <w:b/>
          <w:color w:val="0070C0"/>
        </w:rPr>
      </w:r>
      <w:r w:rsidR="001F728A">
        <w:rPr>
          <w:rFonts w:ascii="Garamond" w:hAnsi="Garamond"/>
          <w:b/>
          <w:color w:val="0070C0"/>
        </w:rPr>
        <w:fldChar w:fldCharType="separate"/>
      </w:r>
      <w:r w:rsidR="001F0DE6" w:rsidRPr="002E6EEF">
        <w:rPr>
          <w:rFonts w:ascii="Garamond" w:eastAsiaTheme="minorEastAsia" w:hAnsi="Garamond" w:cstheme="minorBidi"/>
          <w:b/>
          <w:color w:val="00298B"/>
          <w:sz w:val="20"/>
          <w:szCs w:val="22"/>
          <w:lang w:eastAsia="ja-JP"/>
        </w:rPr>
        <w:t>CAD</w:t>
      </w:r>
      <w:r w:rsidR="001F728A">
        <w:rPr>
          <w:rFonts w:ascii="Garamond" w:hAnsi="Garamond"/>
          <w:b/>
          <w:color w:val="0070C0"/>
        </w:rPr>
        <w:fldChar w:fldCharType="end"/>
      </w:r>
      <w:r>
        <w:rPr>
          <w:rFonts w:ascii="Garamond" w:hAnsi="Garamond"/>
        </w:rPr>
        <w:t xml:space="preserve">. </w:t>
      </w:r>
      <w:r w:rsidRPr="00FC4083">
        <w:rPr>
          <w:rFonts w:ascii="Garamond" w:hAnsi="Garamond"/>
        </w:rPr>
        <w:t>In tale contesto, si evidenzia che il</w:t>
      </w:r>
      <w:r>
        <w:rPr>
          <w:rFonts w:ascii="Garamond" w:hAnsi="Garamond"/>
        </w:rPr>
        <w:t xml:space="preserve"> </w:t>
      </w:r>
      <w:r w:rsidR="001F728A">
        <w:rPr>
          <w:rFonts w:ascii="Garamond" w:hAnsi="Garamond"/>
        </w:rPr>
        <w:t>Decreto</w:t>
      </w:r>
      <w:r>
        <w:rPr>
          <w:rFonts w:ascii="Garamond" w:hAnsi="Garamond"/>
        </w:rPr>
        <w:t xml:space="preserve"> -</w:t>
      </w:r>
      <w:r w:rsidRPr="00FC4083">
        <w:rPr>
          <w:rFonts w:ascii="Garamond" w:hAnsi="Garamond"/>
        </w:rPr>
        <w:t xml:space="preserve"> facendo seguito all’art. 3, comma 1, lett. h-quater), della Direttiva</w:t>
      </w:r>
      <w:r w:rsidR="001F728A">
        <w:rPr>
          <w:rFonts w:ascii="Garamond" w:hAnsi="Garamond"/>
        </w:rPr>
        <w:t xml:space="preserve"> </w:t>
      </w:r>
      <w:r>
        <w:rPr>
          <w:rFonts w:ascii="Garamond" w:hAnsi="Garamond"/>
        </w:rPr>
        <w:t>-</w:t>
      </w:r>
      <w:r w:rsidRPr="00FC4083">
        <w:rPr>
          <w:rFonts w:ascii="Garamond" w:hAnsi="Garamond"/>
        </w:rPr>
        <w:t xml:space="preserve"> prevede che la normativa sul riutilizzo non si applic</w:t>
      </w:r>
      <w:r>
        <w:rPr>
          <w:rFonts w:ascii="Garamond" w:hAnsi="Garamond"/>
        </w:rPr>
        <w:t>hi</w:t>
      </w:r>
      <w:r w:rsidRPr="00FC4083">
        <w:rPr>
          <w:rFonts w:ascii="Garamond" w:hAnsi="Garamond"/>
        </w:rPr>
        <w:t xml:space="preserve"> ai documenti </w:t>
      </w:r>
      <w:r>
        <w:rPr>
          <w:rFonts w:ascii="Garamond" w:hAnsi="Garamond"/>
        </w:rPr>
        <w:t>“</w:t>
      </w:r>
      <w:r w:rsidRPr="008C3976">
        <w:rPr>
          <w:rFonts w:ascii="Garamond" w:hAnsi="Garamond"/>
          <w:i/>
        </w:rPr>
        <w:t xml:space="preserve">il cui accesso, ai sensi delle previsioni del regolamento UE 2016/679 e del </w:t>
      </w:r>
      <w:hyperlink w:anchor="/ricerca/fonti_documento?idDatabank=7&amp;idDocMaster=2987368&amp;idUnitaDoc=8572594&amp;nVigUnitaDoc=1&amp;docIdx=1&amp;isCorrelazioniSearch=true&amp;correlatoA=Normativa" w:history="1">
        <w:r w:rsidRPr="008C3976">
          <w:rPr>
            <w:rFonts w:ascii="Garamond" w:hAnsi="Garamond"/>
            <w:i/>
          </w:rPr>
          <w:t>decreto legislativo 30 giugno 2003, n. 196</w:t>
        </w:r>
      </w:hyperlink>
      <w:r w:rsidRPr="008C3976">
        <w:rPr>
          <w:rFonts w:ascii="Garamond" w:hAnsi="Garamond"/>
          <w:i/>
        </w:rPr>
        <w:t xml:space="preserve"> nonché del </w:t>
      </w:r>
      <w:hyperlink w:anchor="/ricerca/fonti_documento?idDatabank=7&amp;idDocMaster=7354268&amp;idUnitaDoc=37737682&amp;nVigUnitaDoc=1&amp;docIdx=1&amp;isCorrelazioniSearch=true&amp;correlatoA=Normativa" w:history="1">
        <w:r w:rsidRPr="008C3976">
          <w:rPr>
            <w:rFonts w:ascii="Garamond" w:hAnsi="Garamond"/>
            <w:i/>
          </w:rPr>
          <w:t>decreto legislativo 18 maggio 2018, n. 51</w:t>
        </w:r>
      </w:hyperlink>
      <w:r w:rsidRPr="008C3976">
        <w:rPr>
          <w:rFonts w:ascii="Garamond" w:hAnsi="Garamond"/>
          <w:i/>
        </w:rPr>
        <w:t>, è escluso o limitato, ovvero risulti pregiudizievole per la tutela della vita privata e dell</w:t>
      </w:r>
      <w:r w:rsidR="008F473F">
        <w:rPr>
          <w:rFonts w:ascii="Garamond" w:hAnsi="Garamond"/>
          <w:i/>
        </w:rPr>
        <w:t>’</w:t>
      </w:r>
      <w:r w:rsidRPr="008C3976">
        <w:rPr>
          <w:rFonts w:ascii="Garamond" w:hAnsi="Garamond"/>
          <w:i/>
        </w:rPr>
        <w:t>integrità degli individui, nonché alle parti di documenti accessibili che contengono dati personali il cui riutilizzo è stato definito per legge incompatibile con le previsioni delle suddette disposizioni normative</w:t>
      </w:r>
      <w:r>
        <w:rPr>
          <w:rFonts w:ascii="Garamond" w:hAnsi="Garamond"/>
        </w:rPr>
        <w:t>”</w:t>
      </w:r>
      <w:r w:rsidRPr="00FC4083">
        <w:rPr>
          <w:rFonts w:ascii="Garamond" w:hAnsi="Garamond"/>
        </w:rPr>
        <w:t xml:space="preserve">. Come precisato anche dal Garante per la protezione dei dati personali, la disposizione deve essere in ogni caso interpretata nel senso che il riutilizzo dei dati personali </w:t>
      </w:r>
      <w:r>
        <w:rPr>
          <w:rFonts w:ascii="Garamond" w:hAnsi="Garamond"/>
        </w:rPr>
        <w:t>non è permesso nei casi in cui “</w:t>
      </w:r>
      <w:r w:rsidRPr="008C3976">
        <w:rPr>
          <w:rFonts w:ascii="Garamond" w:hAnsi="Garamond"/>
          <w:i/>
        </w:rPr>
        <w:t>in particolare, non è conforme al disposto di cui agli articoli 5, paragrafo 1, lettera b) e 6, paragrafo 4, del citato Regolamento, nonché 3, comma 1, lettera b) e 6, comma 1, del decreto legislativo 18 maggio 2018, n. 51</w:t>
      </w:r>
      <w:r>
        <w:rPr>
          <w:rFonts w:ascii="Garamond" w:hAnsi="Garamond"/>
        </w:rPr>
        <w:t>”</w:t>
      </w:r>
      <w:r>
        <w:rPr>
          <w:rStyle w:val="Rimandonotaapidipagina"/>
          <w:rFonts w:ascii="Garamond" w:hAnsi="Garamond"/>
        </w:rPr>
        <w:footnoteReference w:id="13"/>
      </w:r>
      <w:r w:rsidRPr="00FC4083">
        <w:rPr>
          <w:rFonts w:ascii="Garamond" w:hAnsi="Garamond"/>
        </w:rPr>
        <w:t xml:space="preserve">. </w:t>
      </w:r>
      <w:r w:rsidR="00251C13">
        <w:rPr>
          <w:rFonts w:ascii="Garamond" w:hAnsi="Garamond"/>
        </w:rPr>
        <w:t xml:space="preserve"> </w:t>
      </w:r>
    </w:p>
    <w:p w14:paraId="7C5158B0" w14:textId="15673FF7" w:rsidR="00BC3D09" w:rsidRDefault="00251C13" w:rsidP="00B76B62">
      <w:pPr>
        <w:spacing w:line="360" w:lineRule="auto"/>
        <w:ind w:firstLine="491"/>
        <w:jc w:val="both"/>
        <w:rPr>
          <w:rFonts w:ascii="Garamond" w:hAnsi="Garamond"/>
        </w:rPr>
      </w:pPr>
      <w:r>
        <w:rPr>
          <w:rFonts w:ascii="Garamond" w:hAnsi="Garamond"/>
        </w:rPr>
        <w:t>I</w:t>
      </w:r>
      <w:r w:rsidR="00B76B62">
        <w:rPr>
          <w:rFonts w:ascii="Garamond" w:hAnsi="Garamond"/>
        </w:rPr>
        <w:t>l</w:t>
      </w:r>
      <w:r w:rsidR="00B76B62" w:rsidRPr="00FC4083">
        <w:rPr>
          <w:rFonts w:ascii="Garamond" w:hAnsi="Garamond"/>
        </w:rPr>
        <w:t xml:space="preserve"> principio di limitazione della finalità (conforme al considerando n. 52 della </w:t>
      </w:r>
      <w:r w:rsidR="00B76B62">
        <w:rPr>
          <w:rFonts w:ascii="Garamond" w:hAnsi="Garamond"/>
        </w:rPr>
        <w:t>D</w:t>
      </w:r>
      <w:r w:rsidR="00B76B62" w:rsidRPr="00FC4083">
        <w:rPr>
          <w:rFonts w:ascii="Garamond" w:hAnsi="Garamond"/>
        </w:rPr>
        <w:t xml:space="preserve">irettiva) </w:t>
      </w:r>
      <w:r>
        <w:rPr>
          <w:rFonts w:ascii="Garamond" w:hAnsi="Garamond"/>
        </w:rPr>
        <w:t xml:space="preserve">DEVE </w:t>
      </w:r>
      <w:r w:rsidR="00B76B62">
        <w:rPr>
          <w:rFonts w:ascii="Garamond" w:hAnsi="Garamond"/>
        </w:rPr>
        <w:t>supporta</w:t>
      </w:r>
      <w:r>
        <w:rPr>
          <w:rFonts w:ascii="Garamond" w:hAnsi="Garamond"/>
        </w:rPr>
        <w:t>re</w:t>
      </w:r>
      <w:r w:rsidR="00B76B62">
        <w:rPr>
          <w:rFonts w:ascii="Garamond" w:hAnsi="Garamond"/>
        </w:rPr>
        <w:t xml:space="preserve"> </w:t>
      </w:r>
      <w:r w:rsidR="00B76B62" w:rsidRPr="00FC4083">
        <w:rPr>
          <w:rFonts w:ascii="Garamond" w:hAnsi="Garamond"/>
        </w:rPr>
        <w:t>l’attività valutativa dell’interprete</w:t>
      </w:r>
      <w:r w:rsidR="00B76B62">
        <w:rPr>
          <w:rFonts w:ascii="Garamond" w:hAnsi="Garamond"/>
        </w:rPr>
        <w:t>, anche rispetto all’individuazione delle più opportune azioni utili a rendere riutilizzabili i dataset</w:t>
      </w:r>
      <w:r>
        <w:rPr>
          <w:rFonts w:ascii="Garamond" w:hAnsi="Garamond"/>
        </w:rPr>
        <w:t xml:space="preserve">, </w:t>
      </w:r>
      <w:r w:rsidR="00B76B62" w:rsidRPr="00FC4083">
        <w:rPr>
          <w:rFonts w:ascii="Garamond" w:hAnsi="Garamond"/>
        </w:rPr>
        <w:t xml:space="preserve">come indicato anche dal Garante per la protezione dei dati personali </w:t>
      </w:r>
      <w:r w:rsidR="00B76B62">
        <w:rPr>
          <w:rFonts w:ascii="Garamond" w:hAnsi="Garamond"/>
        </w:rPr>
        <w:t>secondo cui</w:t>
      </w:r>
      <w:r w:rsidR="00B76B62" w:rsidRPr="00FC4083">
        <w:rPr>
          <w:rFonts w:ascii="Garamond" w:hAnsi="Garamond"/>
        </w:rPr>
        <w:t xml:space="preserve"> “</w:t>
      </w:r>
      <w:r w:rsidR="00B76B62" w:rsidRPr="00BC192C">
        <w:rPr>
          <w:rFonts w:ascii="Garamond" w:hAnsi="Garamond"/>
          <w:i/>
          <w:iCs/>
        </w:rPr>
        <w:t>il principio generale del libero riutilizzo di documenti contenenti dati pubblici, stabilito dalla disciplina nazionale ed europea, riguarda essenzialmente documenti che non contengono dati personali oppure riguarda dati personali opportunamente aggregati e resi anonimi</w:t>
      </w:r>
      <w:r w:rsidR="00B76B62" w:rsidRPr="00FC4083">
        <w:rPr>
          <w:rFonts w:ascii="Garamond" w:hAnsi="Garamond"/>
        </w:rPr>
        <w:t>”</w:t>
      </w:r>
      <w:r w:rsidR="00B76B62">
        <w:rPr>
          <w:rFonts w:ascii="Garamond" w:hAnsi="Garamond"/>
        </w:rPr>
        <w:t xml:space="preserve"> (</w:t>
      </w:r>
      <w:r w:rsidR="00B76B62" w:rsidRPr="00FC4083">
        <w:rPr>
          <w:rFonts w:ascii="Garamond" w:hAnsi="Garamond"/>
        </w:rPr>
        <w:t xml:space="preserve">cfr. parte prima, par. 6, delle Linee guida </w:t>
      </w:r>
      <w:r w:rsidR="00B76B62">
        <w:rPr>
          <w:rFonts w:ascii="Garamond" w:hAnsi="Garamond"/>
        </w:rPr>
        <w:t>[</w:t>
      </w:r>
      <w:r w:rsidR="00B76B62">
        <w:rPr>
          <w:rFonts w:ascii="Garamond" w:hAnsi="Garamond"/>
        </w:rPr>
        <w:fldChar w:fldCharType="begin"/>
      </w:r>
      <w:r w:rsidR="00B76B62">
        <w:rPr>
          <w:rFonts w:ascii="Garamond" w:hAnsi="Garamond"/>
        </w:rPr>
        <w:instrText xml:space="preserve"> REF LGgdpr \h </w:instrText>
      </w:r>
      <w:r w:rsidR="00B76B62">
        <w:rPr>
          <w:rFonts w:ascii="Garamond" w:hAnsi="Garamond"/>
        </w:rPr>
      </w:r>
      <w:r w:rsidR="00B76B62">
        <w:rPr>
          <w:rFonts w:ascii="Garamond" w:hAnsi="Garamond"/>
        </w:rPr>
        <w:fldChar w:fldCharType="separate"/>
      </w:r>
      <w:r w:rsidR="001F0DE6" w:rsidRPr="002E6EEF">
        <w:rPr>
          <w:rFonts w:ascii="Garamond" w:eastAsiaTheme="minorEastAsia" w:hAnsi="Garamond" w:cstheme="minorBidi"/>
          <w:b/>
          <w:color w:val="00298B"/>
          <w:sz w:val="20"/>
          <w:szCs w:val="22"/>
          <w:lang w:eastAsia="ja-JP"/>
        </w:rPr>
        <w:t>LG-GPDP</w:t>
      </w:r>
      <w:r w:rsidR="00B76B62">
        <w:rPr>
          <w:rFonts w:ascii="Garamond" w:hAnsi="Garamond"/>
        </w:rPr>
        <w:fldChar w:fldCharType="end"/>
      </w:r>
      <w:r w:rsidR="00B76B62">
        <w:rPr>
          <w:rFonts w:ascii="Garamond" w:hAnsi="Garamond"/>
        </w:rPr>
        <w:t>]</w:t>
      </w:r>
      <w:r w:rsidR="00B76B62" w:rsidRPr="00FC4083">
        <w:rPr>
          <w:rFonts w:ascii="Garamond" w:hAnsi="Garamond"/>
        </w:rPr>
        <w:t>). Per</w:t>
      </w:r>
      <w:r>
        <w:rPr>
          <w:rFonts w:ascii="Garamond" w:hAnsi="Garamond"/>
        </w:rPr>
        <w:t>tanto</w:t>
      </w:r>
      <w:r w:rsidR="00B76B62" w:rsidRPr="00FC4083">
        <w:rPr>
          <w:rFonts w:ascii="Garamond" w:hAnsi="Garamond"/>
        </w:rPr>
        <w:t xml:space="preserve">, come si legge nelle </w:t>
      </w:r>
      <w:r>
        <w:rPr>
          <w:rFonts w:ascii="Garamond" w:hAnsi="Garamond"/>
        </w:rPr>
        <w:t xml:space="preserve">citate </w:t>
      </w:r>
      <w:r w:rsidR="00B76B62" w:rsidRPr="00FC4083">
        <w:rPr>
          <w:rFonts w:ascii="Garamond" w:hAnsi="Garamond"/>
        </w:rPr>
        <w:t>Linee guida del Garante</w:t>
      </w:r>
      <w:r>
        <w:rPr>
          <w:rFonts w:ascii="Garamond" w:hAnsi="Garamond"/>
        </w:rPr>
        <w:t>,</w:t>
      </w:r>
      <w:r w:rsidR="00B76B62" w:rsidRPr="00FC4083">
        <w:rPr>
          <w:rFonts w:ascii="Garamond" w:hAnsi="Garamond"/>
        </w:rPr>
        <w:t xml:space="preserve"> “</w:t>
      </w:r>
      <w:r w:rsidR="00B76B62" w:rsidRPr="00BC192C">
        <w:rPr>
          <w:rFonts w:ascii="Garamond" w:hAnsi="Garamond"/>
          <w:i/>
          <w:iCs/>
        </w:rPr>
        <w:t xml:space="preserve">il semplice fatto che informazioni personali siano rese pubblicamente conoscibili online per finalità di trasparenza non comporta che le stesse siano </w:t>
      </w:r>
      <w:bookmarkStart w:id="47" w:name="_Hlk127184486"/>
      <w:r w:rsidR="00B76B62" w:rsidRPr="00BC192C">
        <w:rPr>
          <w:rFonts w:ascii="Garamond" w:hAnsi="Garamond"/>
          <w:i/>
          <w:iCs/>
        </w:rPr>
        <w:t xml:space="preserve">liberamente </w:t>
      </w:r>
      <w:bookmarkEnd w:id="47"/>
      <w:r w:rsidR="00B76B62" w:rsidRPr="00BC192C">
        <w:rPr>
          <w:rFonts w:ascii="Garamond" w:hAnsi="Garamond"/>
          <w:i/>
          <w:iCs/>
        </w:rPr>
        <w:t>riutilizzabili da chiunque e per qualsiasi scopo</w:t>
      </w:r>
      <w:r w:rsidR="00B76B62" w:rsidRPr="00FC4083">
        <w:rPr>
          <w:rFonts w:ascii="Garamond" w:hAnsi="Garamond"/>
        </w:rPr>
        <w:t>” ma “</w:t>
      </w:r>
      <w:r w:rsidR="00B76B62" w:rsidRPr="00BC192C">
        <w:rPr>
          <w:rFonts w:ascii="Garamond" w:hAnsi="Garamond"/>
          <w:i/>
          <w:iCs/>
        </w:rPr>
        <w:t xml:space="preserve">impone al soggetto chiamato a dare attuazione agli obblighi di pubblicazione sul proprio sito web istituzionale di determinare – qualora </w:t>
      </w:r>
      <w:r w:rsidR="00B76B62" w:rsidRPr="00BC192C">
        <w:rPr>
          <w:rFonts w:ascii="Garamond" w:hAnsi="Garamond"/>
          <w:i/>
          <w:iCs/>
        </w:rPr>
        <w:lastRenderedPageBreak/>
        <w:t xml:space="preserve">intenda rendere i dati riutilizzabili – se, per quali finalità e secondo quali limiti e condizioni eventuali utilizzi ulteriori dei dati personali resi pubblici possano ritenersi leciti alla luce del </w:t>
      </w:r>
      <w:r>
        <w:rPr>
          <w:rFonts w:ascii="Garamond" w:hAnsi="Garamond"/>
          <w:i/>
          <w:iCs/>
        </w:rPr>
        <w:t>‘</w:t>
      </w:r>
      <w:r w:rsidR="00B76B62" w:rsidRPr="00BC192C">
        <w:rPr>
          <w:rFonts w:ascii="Garamond" w:hAnsi="Garamond"/>
          <w:i/>
          <w:iCs/>
        </w:rPr>
        <w:t>principio di finalità</w:t>
      </w:r>
      <w:r>
        <w:rPr>
          <w:rFonts w:ascii="Garamond" w:hAnsi="Garamond"/>
          <w:i/>
          <w:iCs/>
        </w:rPr>
        <w:t>’</w:t>
      </w:r>
      <w:r w:rsidR="00B76B62" w:rsidRPr="00BC192C">
        <w:rPr>
          <w:rFonts w:ascii="Garamond" w:hAnsi="Garamond"/>
          <w:i/>
          <w:iCs/>
        </w:rPr>
        <w:t xml:space="preserve"> e degli altri principi di matrice europea in materia di protezione dei dati personali” </w:t>
      </w:r>
      <w:r w:rsidR="00B76B62" w:rsidRPr="00B670F8">
        <w:rPr>
          <w:rFonts w:ascii="Garamond" w:hAnsi="Garamond"/>
        </w:rPr>
        <w:t xml:space="preserve">(sul processo di selezione dei dati e sulle cautele da utilizzare nelle valutazioni riguardanti il riutilizzo di dati personali, si rinvia alle indicazioni contenute nel successivo par. </w:t>
      </w:r>
      <w:r w:rsidR="00B76B62" w:rsidRPr="00BC192C">
        <w:rPr>
          <w:rFonts w:ascii="Garamond" w:eastAsia="Garamond" w:hAnsi="Garamond" w:cs="Garamond"/>
          <w:b/>
          <w:bCs/>
          <w:color w:val="0059B3"/>
        </w:rPr>
        <w:fldChar w:fldCharType="begin"/>
      </w:r>
      <w:r w:rsidR="00B76B62" w:rsidRPr="00BC192C">
        <w:rPr>
          <w:rFonts w:ascii="Garamond" w:eastAsia="Garamond" w:hAnsi="Garamond" w:cs="Garamond"/>
          <w:b/>
          <w:bCs/>
          <w:color w:val="0059B3"/>
        </w:rPr>
        <w:instrText xml:space="preserve"> REF _Ref100577627 \r \h </w:instrText>
      </w:r>
      <w:r w:rsidR="00B76B62">
        <w:rPr>
          <w:rFonts w:ascii="Garamond" w:eastAsia="Garamond" w:hAnsi="Garamond" w:cs="Garamond"/>
          <w:b/>
          <w:bCs/>
          <w:color w:val="0059B3"/>
        </w:rPr>
        <w:instrText xml:space="preserve"> \* MERGEFORMAT </w:instrText>
      </w:r>
      <w:r w:rsidR="00B76B62" w:rsidRPr="00BC192C">
        <w:rPr>
          <w:rFonts w:ascii="Garamond" w:eastAsia="Garamond" w:hAnsi="Garamond" w:cs="Garamond"/>
          <w:b/>
          <w:bCs/>
          <w:color w:val="0059B3"/>
        </w:rPr>
      </w:r>
      <w:r w:rsidR="00B76B62" w:rsidRPr="00BC192C">
        <w:rPr>
          <w:rFonts w:ascii="Garamond" w:eastAsia="Garamond" w:hAnsi="Garamond" w:cs="Garamond"/>
          <w:b/>
          <w:bCs/>
          <w:color w:val="0059B3"/>
        </w:rPr>
        <w:fldChar w:fldCharType="separate"/>
      </w:r>
      <w:r w:rsidR="001F0DE6">
        <w:rPr>
          <w:rFonts w:ascii="Garamond" w:eastAsia="Garamond" w:hAnsi="Garamond" w:cs="Garamond"/>
          <w:b/>
          <w:bCs/>
          <w:color w:val="0059B3"/>
        </w:rPr>
        <w:t>5.1.2</w:t>
      </w:r>
      <w:r w:rsidR="00B76B62" w:rsidRPr="00BC192C">
        <w:rPr>
          <w:rFonts w:ascii="Garamond" w:eastAsia="Garamond" w:hAnsi="Garamond" w:cs="Garamond"/>
          <w:b/>
          <w:bCs/>
          <w:color w:val="0059B3"/>
        </w:rPr>
        <w:fldChar w:fldCharType="end"/>
      </w:r>
      <w:r w:rsidR="00B76B62">
        <w:rPr>
          <w:rFonts w:ascii="Garamond" w:eastAsia="Garamond" w:hAnsi="Garamond" w:cs="Garamond"/>
          <w:b/>
          <w:bCs/>
          <w:color w:val="0059B3"/>
        </w:rPr>
        <w:t>)</w:t>
      </w:r>
      <w:r w:rsidR="00B76B62" w:rsidRPr="00FC4083">
        <w:rPr>
          <w:rFonts w:ascii="Garamond" w:hAnsi="Garamond"/>
        </w:rPr>
        <w:t>.</w:t>
      </w:r>
    </w:p>
    <w:p w14:paraId="76BC8A35" w14:textId="355458D9" w:rsidR="00DB6437" w:rsidRDefault="00DB6437" w:rsidP="00B76B62">
      <w:pPr>
        <w:spacing w:line="360" w:lineRule="auto"/>
        <w:ind w:firstLine="491"/>
        <w:jc w:val="both"/>
        <w:rPr>
          <w:rFonts w:ascii="Garamond" w:hAnsi="Garamond"/>
        </w:rPr>
      </w:pPr>
      <w:r>
        <w:rPr>
          <w:rFonts w:ascii="Garamond" w:hAnsi="Garamond"/>
        </w:rPr>
        <w:t>Appare anche utile richiamare quanto condiviso dal Garante per la protezione dei dati personali</w:t>
      </w:r>
      <w:r w:rsidR="000816FC">
        <w:rPr>
          <w:rFonts w:ascii="Garamond" w:hAnsi="Garamond"/>
        </w:rPr>
        <w:t xml:space="preserve"> nelle già citate </w:t>
      </w:r>
      <w:r w:rsidR="000816FC" w:rsidRPr="00FC4083">
        <w:rPr>
          <w:rFonts w:ascii="Garamond" w:hAnsi="Garamond"/>
        </w:rPr>
        <w:t xml:space="preserve">Linee guida </w:t>
      </w:r>
      <w:r w:rsidR="000816FC">
        <w:rPr>
          <w:rFonts w:ascii="Garamond" w:hAnsi="Garamond"/>
        </w:rPr>
        <w:t>[</w:t>
      </w:r>
      <w:r w:rsidR="000816FC">
        <w:rPr>
          <w:rFonts w:ascii="Garamond" w:hAnsi="Garamond"/>
        </w:rPr>
        <w:fldChar w:fldCharType="begin"/>
      </w:r>
      <w:r w:rsidR="000816FC">
        <w:rPr>
          <w:rFonts w:ascii="Garamond" w:hAnsi="Garamond"/>
        </w:rPr>
        <w:instrText xml:space="preserve"> REF LGgdpr \h </w:instrText>
      </w:r>
      <w:r w:rsidR="000816FC">
        <w:rPr>
          <w:rFonts w:ascii="Garamond" w:hAnsi="Garamond"/>
        </w:rPr>
      </w:r>
      <w:r w:rsidR="000816FC">
        <w:rPr>
          <w:rFonts w:ascii="Garamond" w:hAnsi="Garamond"/>
        </w:rPr>
        <w:fldChar w:fldCharType="separate"/>
      </w:r>
      <w:r w:rsidR="001F0DE6" w:rsidRPr="002E6EEF">
        <w:rPr>
          <w:rFonts w:ascii="Garamond" w:eastAsiaTheme="minorEastAsia" w:hAnsi="Garamond" w:cstheme="minorBidi"/>
          <w:b/>
          <w:color w:val="00298B"/>
          <w:sz w:val="20"/>
          <w:szCs w:val="22"/>
          <w:lang w:eastAsia="ja-JP"/>
        </w:rPr>
        <w:t>LG-GPDP</w:t>
      </w:r>
      <w:r w:rsidR="000816FC">
        <w:rPr>
          <w:rFonts w:ascii="Garamond" w:hAnsi="Garamond"/>
        </w:rPr>
        <w:fldChar w:fldCharType="end"/>
      </w:r>
      <w:r w:rsidR="000816FC">
        <w:rPr>
          <w:rFonts w:ascii="Garamond" w:hAnsi="Garamond"/>
        </w:rPr>
        <w:t>]</w:t>
      </w:r>
      <w:r>
        <w:rPr>
          <w:rFonts w:ascii="Garamond" w:hAnsi="Garamond"/>
        </w:rPr>
        <w:t>: “</w:t>
      </w:r>
      <w:r w:rsidRPr="00BC192C">
        <w:rPr>
          <w:rFonts w:ascii="Garamond" w:hAnsi="Garamond"/>
          <w:i/>
          <w:iCs/>
        </w:rPr>
        <w:t xml:space="preserve">Pertanto, al fine di evitare di perdere il controllo sui dati personali pubblicati online in attuazione degli obblighi di trasparenza e di ridurre i rischi di loro usi indebiti, è quindi in primo luogo opportuno che le pubbliche amministrazioni e gli altri soggetti chiamati a dare attuazione agli obblighi di pubblicazione di cui al d. lgs. n. 33/2013 inseriscano nella sezione denominata "Amministrazione trasparente" dei propri siti web istituzionali un </w:t>
      </w:r>
      <w:proofErr w:type="spellStart"/>
      <w:r w:rsidRPr="00BC192C">
        <w:rPr>
          <w:rFonts w:ascii="Garamond" w:hAnsi="Garamond"/>
          <w:i/>
          <w:iCs/>
        </w:rPr>
        <w:t>Alert</w:t>
      </w:r>
      <w:proofErr w:type="spellEnd"/>
      <w:r w:rsidRPr="00BC192C">
        <w:rPr>
          <w:rFonts w:ascii="Garamond" w:hAnsi="Garamond"/>
          <w:i/>
          <w:iCs/>
        </w:rPr>
        <w:t xml:space="preserve"> generale con cui si informi il pubblico che i dati personali pubblicati sono &lt;&lt;riutilizzabili solo alle condizioni previste dalla normativa vigente sul riuso dei dati pubblici (direttiva comunitaria 2003/98/CE e d. lgs. 36/2006 di recepimento della stessa), in termini compatibili con gli scopi per i quali sono stati raccolti e registrati, e nel rispetto della normativa in materia di protezione dei dati personali&gt;&gt;</w:t>
      </w:r>
      <w:r>
        <w:rPr>
          <w:rFonts w:ascii="Garamond" w:hAnsi="Garamond"/>
        </w:rPr>
        <w:t>”</w:t>
      </w:r>
      <w:r w:rsidRPr="001F01CA">
        <w:rPr>
          <w:rFonts w:ascii="Garamond" w:hAnsi="Garamond"/>
        </w:rPr>
        <w:t>.</w:t>
      </w:r>
    </w:p>
    <w:p w14:paraId="2214A5D7" w14:textId="3D58CDC8" w:rsidR="00B76B62" w:rsidRPr="006C7A2C" w:rsidRDefault="00B76B62" w:rsidP="00B76B62">
      <w:pPr>
        <w:spacing w:line="360" w:lineRule="auto"/>
        <w:ind w:firstLine="491"/>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828224" behindDoc="0" locked="0" layoutInCell="1" allowOverlap="1" wp14:anchorId="3AABC201" wp14:editId="673910B4">
                <wp:simplePos x="0" y="0"/>
                <wp:positionH relativeFrom="margin">
                  <wp:align>center</wp:align>
                </wp:positionH>
                <wp:positionV relativeFrom="paragraph">
                  <wp:posOffset>120650</wp:posOffset>
                </wp:positionV>
                <wp:extent cx="5694504" cy="1060450"/>
                <wp:effectExtent l="38100" t="38100" r="116205" b="120650"/>
                <wp:wrapNone/>
                <wp:docPr id="144" name="Casella di testo 144"/>
                <wp:cNvGraphicFramePr/>
                <a:graphic xmlns:a="http://schemas.openxmlformats.org/drawingml/2006/main">
                  <a:graphicData uri="http://schemas.microsoft.com/office/word/2010/wordprocessingShape">
                    <wps:wsp>
                      <wps:cNvSpPr txBox="1"/>
                      <wps:spPr>
                        <a:xfrm>
                          <a:off x="0" y="0"/>
                          <a:ext cx="5694504" cy="1060450"/>
                        </a:xfrm>
                        <a:prstGeom prst="rect">
                          <a:avLst/>
                        </a:prstGeom>
                        <a:solidFill>
                          <a:schemeClr val="lt1"/>
                        </a:solidFill>
                        <a:ln w="6350">
                          <a:solidFill>
                            <a:srgbClr val="FF0000"/>
                          </a:solidFill>
                        </a:ln>
                        <a:effectLst>
                          <a:outerShdw blurRad="50800" dist="38100" dir="2700000" algn="tl" rotWithShape="0">
                            <a:prstClr val="black">
                              <a:alpha val="40000"/>
                            </a:prstClr>
                          </a:outerShdw>
                        </a:effectLst>
                      </wps:spPr>
                      <wps:txbx>
                        <w:txbxContent>
                          <w:p w14:paraId="55060794" w14:textId="77777777" w:rsidR="00194788" w:rsidRPr="003A57EC" w:rsidRDefault="00194788" w:rsidP="009A0535">
                            <w:pPr>
                              <w:spacing w:line="360" w:lineRule="auto"/>
                              <w:textDirection w:val="btLr"/>
                              <w:rPr>
                                <w:lang w:val="en-US"/>
                              </w:rPr>
                            </w:pPr>
                            <w:bookmarkStart w:id="48" w:name="Req1"/>
                            <w:r>
                              <w:rPr>
                                <w:rFonts w:ascii="Garamond" w:eastAsia="Garamond" w:hAnsi="Garamond" w:cs="Garamond"/>
                                <w:b/>
                                <w:color w:val="FF0000"/>
                                <w:u w:val="single"/>
                                <w:lang w:val="en-US"/>
                              </w:rPr>
                              <w:t>REQUISITO</w:t>
                            </w:r>
                            <w:r w:rsidRPr="002A7BBB">
                              <w:rPr>
                                <w:rFonts w:ascii="Garamond" w:eastAsia="Garamond" w:hAnsi="Garamond" w:cs="Garamond"/>
                                <w:b/>
                                <w:color w:val="FF0000"/>
                                <w:u w:val="single"/>
                                <w:lang w:val="en-US"/>
                              </w:rPr>
                              <w:t xml:space="preserve"> 1</w:t>
                            </w:r>
                            <w:bookmarkEnd w:id="48"/>
                            <w:r w:rsidRPr="003A57EC">
                              <w:rPr>
                                <w:rFonts w:ascii="Garamond" w:eastAsia="Garamond" w:hAnsi="Garamond" w:cs="Garamond"/>
                                <w:b/>
                                <w:color w:val="000000"/>
                                <w:lang w:val="en-US"/>
                              </w:rPr>
                              <w:t>: dlgs36-2006/</w:t>
                            </w:r>
                            <w:proofErr w:type="spellStart"/>
                            <w:r w:rsidRPr="003A57EC">
                              <w:rPr>
                                <w:rFonts w:ascii="Garamond" w:eastAsia="Garamond" w:hAnsi="Garamond" w:cs="Garamond"/>
                                <w:b/>
                                <w:color w:val="000000"/>
                                <w:lang w:val="en-US"/>
                              </w:rPr>
                              <w:t>opendata</w:t>
                            </w:r>
                            <w:proofErr w:type="spellEnd"/>
                            <w:r w:rsidRPr="003A57EC">
                              <w:rPr>
                                <w:rFonts w:ascii="Garamond" w:eastAsia="Garamond" w:hAnsi="Garamond" w:cs="Garamond"/>
                                <w:b/>
                                <w:color w:val="000000"/>
                                <w:lang w:val="en-US"/>
                              </w:rPr>
                              <w:t>/req/common/</w:t>
                            </w:r>
                            <w:r>
                              <w:rPr>
                                <w:rFonts w:ascii="Garamond" w:eastAsia="Garamond" w:hAnsi="Garamond" w:cs="Garamond"/>
                                <w:b/>
                                <w:color w:val="000000"/>
                                <w:lang w:val="en-US"/>
                              </w:rPr>
                              <w:t>guidelines</w:t>
                            </w:r>
                          </w:p>
                          <w:p w14:paraId="635DA436" w14:textId="314E5A78" w:rsidR="00194788" w:rsidRDefault="00194788" w:rsidP="0063660A">
                            <w:pPr>
                              <w:spacing w:line="360" w:lineRule="auto"/>
                              <w:jc w:val="both"/>
                              <w:textDirection w:val="btLr"/>
                            </w:pPr>
                            <w:r>
                              <w:rPr>
                                <w:rFonts w:ascii="Garamond" w:eastAsia="Garamond" w:hAnsi="Garamond" w:cs="Garamond"/>
                                <w:color w:val="000000"/>
                              </w:rPr>
                              <w:t xml:space="preserve">I soggetti di cui al par. </w:t>
                            </w:r>
                            <w:r w:rsidRPr="005E4D08">
                              <w:rPr>
                                <w:rFonts w:ascii="Garamond" w:eastAsia="Garamond" w:hAnsi="Garamond" w:cs="Garamond"/>
                                <w:b/>
                                <w:bCs/>
                                <w:color w:val="0059B3"/>
                              </w:rPr>
                              <w:fldChar w:fldCharType="begin"/>
                            </w:r>
                            <w:r w:rsidRPr="005E4D08">
                              <w:rPr>
                                <w:rFonts w:ascii="Garamond" w:eastAsia="Garamond" w:hAnsi="Garamond" w:cs="Garamond"/>
                                <w:b/>
                                <w:bCs/>
                                <w:color w:val="0059B3"/>
                              </w:rPr>
                              <w:instrText xml:space="preserve"> REF _Ref100513076 \r \h </w:instrText>
                            </w:r>
                            <w:r>
                              <w:rPr>
                                <w:rFonts w:ascii="Garamond" w:eastAsia="Garamond" w:hAnsi="Garamond" w:cs="Garamond"/>
                                <w:b/>
                                <w:bCs/>
                                <w:color w:val="0059B3"/>
                              </w:rPr>
                              <w:instrText xml:space="preserve"> \* MERGEFORMAT </w:instrText>
                            </w:r>
                            <w:r w:rsidRPr="005E4D08">
                              <w:rPr>
                                <w:rFonts w:ascii="Garamond" w:eastAsia="Garamond" w:hAnsi="Garamond" w:cs="Garamond"/>
                                <w:b/>
                                <w:bCs/>
                                <w:color w:val="0059B3"/>
                              </w:rPr>
                            </w:r>
                            <w:r w:rsidRPr="005E4D08">
                              <w:rPr>
                                <w:rFonts w:ascii="Garamond" w:eastAsia="Garamond" w:hAnsi="Garamond" w:cs="Garamond"/>
                                <w:b/>
                                <w:bCs/>
                                <w:color w:val="0059B3"/>
                              </w:rPr>
                              <w:fldChar w:fldCharType="separate"/>
                            </w:r>
                            <w:r w:rsidR="001F0DE6">
                              <w:rPr>
                                <w:rFonts w:ascii="Garamond" w:eastAsia="Garamond" w:hAnsi="Garamond" w:cs="Garamond"/>
                                <w:b/>
                                <w:bCs/>
                                <w:color w:val="0059B3"/>
                              </w:rPr>
                              <w:t>1.3</w:t>
                            </w:r>
                            <w:r w:rsidRPr="005E4D08">
                              <w:rPr>
                                <w:rFonts w:ascii="Garamond" w:eastAsia="Garamond" w:hAnsi="Garamond" w:cs="Garamond"/>
                                <w:b/>
                                <w:bCs/>
                                <w:color w:val="0059B3"/>
                              </w:rPr>
                              <w:fldChar w:fldCharType="end"/>
                            </w:r>
                            <w:r>
                              <w:rPr>
                                <w:rFonts w:ascii="Garamond" w:eastAsia="Garamond" w:hAnsi="Garamond" w:cs="Garamond"/>
                                <w:color w:val="000000"/>
                              </w:rPr>
                              <w:t xml:space="preserve"> DEVONO rendere disponibili i documenti e i dati di cui al par. </w:t>
                            </w:r>
                            <w:r w:rsidRPr="005E4D08">
                              <w:rPr>
                                <w:rFonts w:ascii="Garamond" w:eastAsia="Garamond" w:hAnsi="Garamond" w:cs="Garamond"/>
                                <w:b/>
                                <w:bCs/>
                                <w:color w:val="0059B3"/>
                              </w:rPr>
                              <w:fldChar w:fldCharType="begin"/>
                            </w:r>
                            <w:r w:rsidRPr="005E4D08">
                              <w:rPr>
                                <w:rFonts w:ascii="Garamond" w:eastAsia="Garamond" w:hAnsi="Garamond" w:cs="Garamond"/>
                                <w:b/>
                                <w:bCs/>
                                <w:color w:val="0059B3"/>
                              </w:rPr>
                              <w:instrText xml:space="preserve"> REF _Ref114844511 \r \h </w:instrText>
                            </w:r>
                            <w:r>
                              <w:rPr>
                                <w:rFonts w:ascii="Garamond" w:eastAsia="Garamond" w:hAnsi="Garamond" w:cs="Garamond"/>
                                <w:b/>
                                <w:bCs/>
                                <w:color w:val="0059B3"/>
                              </w:rPr>
                              <w:instrText xml:space="preserve"> \* MERGEFORMAT </w:instrText>
                            </w:r>
                            <w:r w:rsidRPr="005E4D08">
                              <w:rPr>
                                <w:rFonts w:ascii="Garamond" w:eastAsia="Garamond" w:hAnsi="Garamond" w:cs="Garamond"/>
                                <w:b/>
                                <w:bCs/>
                                <w:color w:val="0059B3"/>
                              </w:rPr>
                            </w:r>
                            <w:r w:rsidRPr="005E4D08">
                              <w:rPr>
                                <w:rFonts w:ascii="Garamond" w:eastAsia="Garamond" w:hAnsi="Garamond" w:cs="Garamond"/>
                                <w:b/>
                                <w:bCs/>
                                <w:color w:val="0059B3"/>
                              </w:rPr>
                              <w:fldChar w:fldCharType="separate"/>
                            </w:r>
                            <w:r w:rsidR="001F0DE6">
                              <w:rPr>
                                <w:rFonts w:ascii="Garamond" w:eastAsia="Garamond" w:hAnsi="Garamond" w:cs="Garamond"/>
                                <w:b/>
                                <w:bCs/>
                                <w:color w:val="0059B3"/>
                              </w:rPr>
                              <w:t>1.1</w:t>
                            </w:r>
                            <w:r w:rsidRPr="005E4D08">
                              <w:rPr>
                                <w:rFonts w:ascii="Garamond" w:eastAsia="Garamond" w:hAnsi="Garamond" w:cs="Garamond"/>
                                <w:b/>
                                <w:bCs/>
                                <w:color w:val="0059B3"/>
                              </w:rPr>
                              <w:fldChar w:fldCharType="end"/>
                            </w:r>
                            <w:r>
                              <w:rPr>
                                <w:rFonts w:ascii="Garamond" w:eastAsia="Garamond" w:hAnsi="Garamond" w:cs="Garamond"/>
                                <w:color w:val="000000"/>
                              </w:rPr>
                              <w:t xml:space="preserve"> per il loro riutilizzo a fini commerciali e non commerciali secondo quanto indicato nelle presenti Linee Guida.</w:t>
                            </w:r>
                          </w:p>
                          <w:p w14:paraId="1A719797" w14:textId="77777777" w:rsidR="00194788" w:rsidRDefault="00194788" w:rsidP="009A05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ABC201" id="Casella di testo 144" o:spid="_x0000_s1032" type="#_x0000_t202" style="position:absolute;left:0;text-align:left;margin-left:0;margin-top:9.5pt;width:448.4pt;height:83.5pt;z-index:251828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" fillcolor="white [3201]" strokecolor="red" strokeweight=".5pt">
                <v:shadow on="t" color="black" opacity="26214f" origin="-.5,-.5" offset=".74836mm,.74836mm"/>
                <v:textbox>
                  <w:txbxContent>
                    <w:p w14:paraId="55060794" w14:textId="77777777" w:rsidR="00194788" w:rsidRPr="003A57EC" w:rsidRDefault="00194788" w:rsidP="009A0535">
                      <w:pPr>
                        <w:spacing w:line="360" w:lineRule="auto"/>
                        <w:textDirection w:val="btLr"/>
                        <w:rPr>
                          <w:lang w:val="en-US"/>
                        </w:rPr>
                      </w:pPr>
                      <w:bookmarkStart w:id="49" w:name="Req1"/>
                      <w:r>
                        <w:rPr>
                          <w:rFonts w:ascii="Garamond" w:eastAsia="Garamond" w:hAnsi="Garamond" w:cs="Garamond"/>
                          <w:b/>
                          <w:color w:val="FF0000"/>
                          <w:u w:val="single"/>
                          <w:lang w:val="en-US"/>
                        </w:rPr>
                        <w:t>REQUISITO</w:t>
                      </w:r>
                      <w:r w:rsidRPr="002A7BBB">
                        <w:rPr>
                          <w:rFonts w:ascii="Garamond" w:eastAsia="Garamond" w:hAnsi="Garamond" w:cs="Garamond"/>
                          <w:b/>
                          <w:color w:val="FF0000"/>
                          <w:u w:val="single"/>
                          <w:lang w:val="en-US"/>
                        </w:rPr>
                        <w:t xml:space="preserve"> 1</w:t>
                      </w:r>
                      <w:bookmarkEnd w:id="49"/>
                      <w:r w:rsidRPr="003A57EC">
                        <w:rPr>
                          <w:rFonts w:ascii="Garamond" w:eastAsia="Garamond" w:hAnsi="Garamond" w:cs="Garamond"/>
                          <w:b/>
                          <w:color w:val="000000"/>
                          <w:lang w:val="en-US"/>
                        </w:rPr>
                        <w:t>: dlgs36-2006/opendata/req/common/</w:t>
                      </w:r>
                      <w:r>
                        <w:rPr>
                          <w:rFonts w:ascii="Garamond" w:eastAsia="Garamond" w:hAnsi="Garamond" w:cs="Garamond"/>
                          <w:b/>
                          <w:color w:val="000000"/>
                          <w:lang w:val="en-US"/>
                        </w:rPr>
                        <w:t>guidelines</w:t>
                      </w:r>
                    </w:p>
                    <w:p w14:paraId="635DA436" w14:textId="314E5A78" w:rsidR="00194788" w:rsidRDefault="00194788" w:rsidP="0063660A">
                      <w:pPr>
                        <w:spacing w:line="360" w:lineRule="auto"/>
                        <w:jc w:val="both"/>
                        <w:textDirection w:val="btLr"/>
                      </w:pPr>
                      <w:r>
                        <w:rPr>
                          <w:rFonts w:ascii="Garamond" w:eastAsia="Garamond" w:hAnsi="Garamond" w:cs="Garamond"/>
                          <w:color w:val="000000"/>
                        </w:rPr>
                        <w:t xml:space="preserve">I soggetti di cui al par. </w:t>
                      </w:r>
                      <w:r w:rsidRPr="005E4D08">
                        <w:rPr>
                          <w:rFonts w:ascii="Garamond" w:eastAsia="Garamond" w:hAnsi="Garamond" w:cs="Garamond"/>
                          <w:b/>
                          <w:bCs/>
                          <w:color w:val="0059B3"/>
                        </w:rPr>
                        <w:fldChar w:fldCharType="begin"/>
                      </w:r>
                      <w:r w:rsidRPr="005E4D08">
                        <w:rPr>
                          <w:rFonts w:ascii="Garamond" w:eastAsia="Garamond" w:hAnsi="Garamond" w:cs="Garamond"/>
                          <w:b/>
                          <w:bCs/>
                          <w:color w:val="0059B3"/>
                        </w:rPr>
                        <w:instrText xml:space="preserve"> REF _Ref100513076 \r \h </w:instrText>
                      </w:r>
                      <w:r>
                        <w:rPr>
                          <w:rFonts w:ascii="Garamond" w:eastAsia="Garamond" w:hAnsi="Garamond" w:cs="Garamond"/>
                          <w:b/>
                          <w:bCs/>
                          <w:color w:val="0059B3"/>
                        </w:rPr>
                        <w:instrText xml:space="preserve"> \* MERGEFORMAT </w:instrText>
                      </w:r>
                      <w:r w:rsidRPr="005E4D08">
                        <w:rPr>
                          <w:rFonts w:ascii="Garamond" w:eastAsia="Garamond" w:hAnsi="Garamond" w:cs="Garamond"/>
                          <w:b/>
                          <w:bCs/>
                          <w:color w:val="0059B3"/>
                        </w:rPr>
                      </w:r>
                      <w:r w:rsidRPr="005E4D08">
                        <w:rPr>
                          <w:rFonts w:ascii="Garamond" w:eastAsia="Garamond" w:hAnsi="Garamond" w:cs="Garamond"/>
                          <w:b/>
                          <w:bCs/>
                          <w:color w:val="0059B3"/>
                        </w:rPr>
                        <w:fldChar w:fldCharType="separate"/>
                      </w:r>
                      <w:r w:rsidR="001F0DE6">
                        <w:rPr>
                          <w:rFonts w:ascii="Garamond" w:eastAsia="Garamond" w:hAnsi="Garamond" w:cs="Garamond"/>
                          <w:b/>
                          <w:bCs/>
                          <w:color w:val="0059B3"/>
                        </w:rPr>
                        <w:t>1.3</w:t>
                      </w:r>
                      <w:r w:rsidRPr="005E4D08">
                        <w:rPr>
                          <w:rFonts w:ascii="Garamond" w:eastAsia="Garamond" w:hAnsi="Garamond" w:cs="Garamond"/>
                          <w:b/>
                          <w:bCs/>
                          <w:color w:val="0059B3"/>
                        </w:rPr>
                        <w:fldChar w:fldCharType="end"/>
                      </w:r>
                      <w:r>
                        <w:rPr>
                          <w:rFonts w:ascii="Garamond" w:eastAsia="Garamond" w:hAnsi="Garamond" w:cs="Garamond"/>
                          <w:color w:val="000000"/>
                        </w:rPr>
                        <w:t xml:space="preserve"> DEVONO rendere disponibili i documenti e i dati di cui al par. </w:t>
                      </w:r>
                      <w:r w:rsidRPr="005E4D08">
                        <w:rPr>
                          <w:rFonts w:ascii="Garamond" w:eastAsia="Garamond" w:hAnsi="Garamond" w:cs="Garamond"/>
                          <w:b/>
                          <w:bCs/>
                          <w:color w:val="0059B3"/>
                        </w:rPr>
                        <w:fldChar w:fldCharType="begin"/>
                      </w:r>
                      <w:r w:rsidRPr="005E4D08">
                        <w:rPr>
                          <w:rFonts w:ascii="Garamond" w:eastAsia="Garamond" w:hAnsi="Garamond" w:cs="Garamond"/>
                          <w:b/>
                          <w:bCs/>
                          <w:color w:val="0059B3"/>
                        </w:rPr>
                        <w:instrText xml:space="preserve"> REF _Ref114844511 \r \h </w:instrText>
                      </w:r>
                      <w:r>
                        <w:rPr>
                          <w:rFonts w:ascii="Garamond" w:eastAsia="Garamond" w:hAnsi="Garamond" w:cs="Garamond"/>
                          <w:b/>
                          <w:bCs/>
                          <w:color w:val="0059B3"/>
                        </w:rPr>
                        <w:instrText xml:space="preserve"> \* MERGEFORMAT </w:instrText>
                      </w:r>
                      <w:r w:rsidRPr="005E4D08">
                        <w:rPr>
                          <w:rFonts w:ascii="Garamond" w:eastAsia="Garamond" w:hAnsi="Garamond" w:cs="Garamond"/>
                          <w:b/>
                          <w:bCs/>
                          <w:color w:val="0059B3"/>
                        </w:rPr>
                      </w:r>
                      <w:r w:rsidRPr="005E4D08">
                        <w:rPr>
                          <w:rFonts w:ascii="Garamond" w:eastAsia="Garamond" w:hAnsi="Garamond" w:cs="Garamond"/>
                          <w:b/>
                          <w:bCs/>
                          <w:color w:val="0059B3"/>
                        </w:rPr>
                        <w:fldChar w:fldCharType="separate"/>
                      </w:r>
                      <w:r w:rsidR="001F0DE6">
                        <w:rPr>
                          <w:rFonts w:ascii="Garamond" w:eastAsia="Garamond" w:hAnsi="Garamond" w:cs="Garamond"/>
                          <w:b/>
                          <w:bCs/>
                          <w:color w:val="0059B3"/>
                        </w:rPr>
                        <w:t>1.1</w:t>
                      </w:r>
                      <w:r w:rsidRPr="005E4D08">
                        <w:rPr>
                          <w:rFonts w:ascii="Garamond" w:eastAsia="Garamond" w:hAnsi="Garamond" w:cs="Garamond"/>
                          <w:b/>
                          <w:bCs/>
                          <w:color w:val="0059B3"/>
                        </w:rPr>
                        <w:fldChar w:fldCharType="end"/>
                      </w:r>
                      <w:r>
                        <w:rPr>
                          <w:rFonts w:ascii="Garamond" w:eastAsia="Garamond" w:hAnsi="Garamond" w:cs="Garamond"/>
                          <w:color w:val="000000"/>
                        </w:rPr>
                        <w:t xml:space="preserve"> per il loro riutilizzo a fini commerciali e non commerciali secondo quanto indicato nelle presenti Linee Guida.</w:t>
                      </w:r>
                    </w:p>
                    <w:p w14:paraId="1A719797" w14:textId="77777777" w:rsidR="00194788" w:rsidRDefault="00194788" w:rsidP="009A0535"/>
                  </w:txbxContent>
                </v:textbox>
                <w10:wrap anchorx="margin"/>
              </v:shape>
            </w:pict>
          </mc:Fallback>
        </mc:AlternateContent>
      </w:r>
    </w:p>
    <w:p w14:paraId="7DA969D8" w14:textId="02F99F16" w:rsidR="00D94F63" w:rsidRPr="006C7A2C" w:rsidRDefault="00D94F63" w:rsidP="00F10050">
      <w:pPr>
        <w:spacing w:line="360" w:lineRule="auto"/>
        <w:ind w:firstLine="491"/>
        <w:jc w:val="both"/>
        <w:rPr>
          <w:rFonts w:ascii="Garamond" w:eastAsia="Garamond" w:hAnsi="Garamond" w:cs="Garamond"/>
        </w:rPr>
      </w:pPr>
    </w:p>
    <w:p w14:paraId="674E81A5" w14:textId="6950823D" w:rsidR="000F4AD2" w:rsidRPr="006C7A2C" w:rsidRDefault="000F4AD2" w:rsidP="00F10050">
      <w:pPr>
        <w:spacing w:line="360" w:lineRule="auto"/>
        <w:ind w:firstLine="491"/>
        <w:jc w:val="both"/>
        <w:rPr>
          <w:rFonts w:ascii="Garamond" w:eastAsia="Garamond" w:hAnsi="Garamond" w:cs="Garamond"/>
        </w:rPr>
      </w:pPr>
    </w:p>
    <w:p w14:paraId="49D092A6" w14:textId="74205503" w:rsidR="00D94F63" w:rsidRPr="006C7A2C" w:rsidRDefault="00D94F63" w:rsidP="00F10050">
      <w:pPr>
        <w:spacing w:line="360" w:lineRule="auto"/>
        <w:ind w:firstLine="491"/>
        <w:jc w:val="both"/>
        <w:rPr>
          <w:rFonts w:ascii="Garamond" w:eastAsia="Garamond" w:hAnsi="Garamond" w:cs="Garamond"/>
        </w:rPr>
      </w:pPr>
    </w:p>
    <w:p w14:paraId="6196BFDF" w14:textId="77777777" w:rsidR="009A0535" w:rsidRPr="006C7A2C" w:rsidRDefault="009A0535" w:rsidP="009A0535">
      <w:pPr>
        <w:spacing w:line="360" w:lineRule="auto"/>
        <w:jc w:val="both"/>
        <w:rPr>
          <w:rFonts w:ascii="Garamond" w:eastAsia="Garamond" w:hAnsi="Garamond" w:cs="Garamond"/>
        </w:rPr>
      </w:pPr>
    </w:p>
    <w:p w14:paraId="52270996" w14:textId="7EC8023F" w:rsidR="002369C2" w:rsidRDefault="00164073" w:rsidP="0063660A">
      <w:pPr>
        <w:spacing w:before="120" w:line="360" w:lineRule="auto"/>
        <w:ind w:firstLine="720"/>
        <w:jc w:val="both"/>
        <w:rPr>
          <w:rFonts w:ascii="Garamond" w:eastAsia="Garamond" w:hAnsi="Garamond" w:cs="Garamond"/>
        </w:rPr>
      </w:pPr>
      <w:r>
        <w:rPr>
          <w:rFonts w:ascii="Garamond" w:eastAsia="Garamond" w:hAnsi="Garamond" w:cs="Garamond"/>
        </w:rPr>
        <w:t xml:space="preserve">Nella definizione di dato di tipo aperto di cui </w:t>
      </w:r>
      <w:r w:rsidRPr="00164073">
        <w:rPr>
          <w:rFonts w:ascii="Garamond" w:eastAsia="Garamond" w:hAnsi="Garamond" w:cs="Garamond"/>
        </w:rPr>
        <w:t>all’art. 1</w:t>
      </w:r>
      <w:r w:rsidR="00570A44">
        <w:rPr>
          <w:rFonts w:ascii="Garamond" w:eastAsia="Garamond" w:hAnsi="Garamond" w:cs="Garamond"/>
        </w:rPr>
        <w:t>,</w:t>
      </w:r>
      <w:r w:rsidRPr="00164073">
        <w:rPr>
          <w:rFonts w:ascii="Garamond" w:eastAsia="Garamond" w:hAnsi="Garamond" w:cs="Garamond"/>
        </w:rPr>
        <w:t xml:space="preserve"> comma 1</w:t>
      </w:r>
      <w:r w:rsidR="00570A44">
        <w:rPr>
          <w:rFonts w:ascii="Garamond" w:eastAsia="Garamond" w:hAnsi="Garamond" w:cs="Garamond"/>
        </w:rPr>
        <w:t>,</w:t>
      </w:r>
      <w:r w:rsidRPr="00164073">
        <w:rPr>
          <w:rFonts w:ascii="Garamond" w:eastAsia="Garamond" w:hAnsi="Garamond" w:cs="Garamond"/>
        </w:rPr>
        <w:t xml:space="preserve"> lettera l-ter </w:t>
      </w:r>
      <w:r>
        <w:rPr>
          <w:rFonts w:ascii="Garamond" w:eastAsia="Garamond" w:hAnsi="Garamond" w:cs="Garamond"/>
        </w:rPr>
        <w:t xml:space="preserve">del </w:t>
      </w:r>
      <w:r w:rsidR="00565120">
        <w:rPr>
          <w:rFonts w:ascii="Garamond" w:eastAsia="Garamond" w:hAnsi="Garamond" w:cs="Garamond"/>
        </w:rPr>
        <w:fldChar w:fldCharType="begin"/>
      </w:r>
      <w:r w:rsidR="00565120">
        <w:rPr>
          <w:rFonts w:ascii="Garamond" w:eastAsia="Garamond" w:hAnsi="Garamond" w:cs="Garamond"/>
        </w:rPr>
        <w:instrText xml:space="preserve"> REF CAD \h </w:instrText>
      </w:r>
      <w:r w:rsidR="00565120">
        <w:rPr>
          <w:rFonts w:ascii="Garamond" w:eastAsia="Garamond" w:hAnsi="Garamond" w:cs="Garamond"/>
        </w:rPr>
      </w:r>
      <w:r w:rsidR="00565120">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CAD</w:t>
      </w:r>
      <w:r w:rsidR="00565120">
        <w:rPr>
          <w:rFonts w:ascii="Garamond" w:eastAsia="Garamond" w:hAnsi="Garamond" w:cs="Garamond"/>
        </w:rPr>
        <w:fldChar w:fldCharType="end"/>
      </w:r>
      <w:r>
        <w:rPr>
          <w:rFonts w:ascii="Garamond" w:eastAsia="Garamond" w:hAnsi="Garamond" w:cs="Garamond"/>
        </w:rPr>
        <w:t xml:space="preserve">, </w:t>
      </w:r>
      <w:r w:rsidRPr="00164073">
        <w:rPr>
          <w:rFonts w:ascii="Garamond" w:eastAsia="Garamond" w:hAnsi="Garamond" w:cs="Garamond"/>
        </w:rPr>
        <w:t xml:space="preserve">è </w:t>
      </w:r>
      <w:r>
        <w:rPr>
          <w:rFonts w:ascii="Garamond" w:eastAsia="Garamond" w:hAnsi="Garamond" w:cs="Garamond"/>
        </w:rPr>
        <w:t>indicato esplicitamente che i dati debbano essere resi disponibili “</w:t>
      </w:r>
      <w:r w:rsidRPr="00BA607D">
        <w:rPr>
          <w:rFonts w:ascii="Garamond" w:eastAsia="Garamond" w:hAnsi="Garamond" w:cs="Garamond"/>
          <w:i/>
          <w:iCs/>
        </w:rPr>
        <w:t>in formato disaggregato</w:t>
      </w:r>
      <w:r w:rsidRPr="00164073">
        <w:rPr>
          <w:rFonts w:ascii="Garamond" w:eastAsia="Garamond" w:hAnsi="Garamond" w:cs="Garamond"/>
        </w:rPr>
        <w:t>”</w:t>
      </w:r>
      <w:r w:rsidR="00CF412E">
        <w:rPr>
          <w:rFonts w:ascii="Garamond" w:eastAsia="Garamond" w:hAnsi="Garamond" w:cs="Garamond"/>
        </w:rPr>
        <w:t>.</w:t>
      </w:r>
      <w:r w:rsidR="00C53EC1">
        <w:rPr>
          <w:rFonts w:ascii="Garamond" w:eastAsia="Garamond" w:hAnsi="Garamond" w:cs="Garamond"/>
        </w:rPr>
        <w:t xml:space="preserve"> </w:t>
      </w:r>
      <w:r w:rsidR="006C4973">
        <w:rPr>
          <w:rFonts w:ascii="Garamond" w:eastAsia="Garamond" w:hAnsi="Garamond" w:cs="Garamond"/>
        </w:rPr>
        <w:t>SI RACCOMANDA</w:t>
      </w:r>
      <w:r w:rsidR="00C53EC1">
        <w:rPr>
          <w:rFonts w:ascii="Garamond" w:eastAsia="Garamond" w:hAnsi="Garamond" w:cs="Garamond"/>
        </w:rPr>
        <w:t xml:space="preserve">, quindi, di fornire dati che rispettino l’indicazione del </w:t>
      </w:r>
      <w:r w:rsidR="00565120">
        <w:rPr>
          <w:rFonts w:ascii="Garamond" w:eastAsia="Garamond" w:hAnsi="Garamond" w:cs="Garamond"/>
        </w:rPr>
        <w:fldChar w:fldCharType="begin"/>
      </w:r>
      <w:r w:rsidR="00565120">
        <w:rPr>
          <w:rFonts w:ascii="Garamond" w:eastAsia="Garamond" w:hAnsi="Garamond" w:cs="Garamond"/>
        </w:rPr>
        <w:instrText xml:space="preserve"> REF CAD \h </w:instrText>
      </w:r>
      <w:r w:rsidR="00565120">
        <w:rPr>
          <w:rFonts w:ascii="Garamond" w:eastAsia="Garamond" w:hAnsi="Garamond" w:cs="Garamond"/>
        </w:rPr>
      </w:r>
      <w:r w:rsidR="00565120">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CAD</w:t>
      </w:r>
      <w:r w:rsidR="00565120">
        <w:rPr>
          <w:rFonts w:ascii="Garamond" w:eastAsia="Garamond" w:hAnsi="Garamond" w:cs="Garamond"/>
        </w:rPr>
        <w:fldChar w:fldCharType="end"/>
      </w:r>
      <w:r w:rsidR="00C53EC1">
        <w:rPr>
          <w:rFonts w:ascii="Garamond" w:eastAsia="Garamond" w:hAnsi="Garamond" w:cs="Garamond"/>
        </w:rPr>
        <w:t xml:space="preserve"> in tutti quei casi in cui è possibile ed è consentito dalle norme. </w:t>
      </w:r>
      <w:r w:rsidR="00FE7213">
        <w:rPr>
          <w:rFonts w:ascii="Garamond" w:eastAsia="Garamond" w:hAnsi="Garamond" w:cs="Garamond"/>
        </w:rPr>
        <w:t xml:space="preserve">Nel caso in cui fornire dati disaggregati implicherebbe la violazione della normativa </w:t>
      </w:r>
      <w:r w:rsidR="00570A44">
        <w:rPr>
          <w:rFonts w:ascii="Garamond" w:eastAsia="Garamond" w:hAnsi="Garamond" w:cs="Garamond"/>
        </w:rPr>
        <w:t>in materia di</w:t>
      </w:r>
      <w:r w:rsidR="00FE7213">
        <w:rPr>
          <w:rFonts w:ascii="Garamond" w:eastAsia="Garamond" w:hAnsi="Garamond" w:cs="Garamond"/>
        </w:rPr>
        <w:t xml:space="preserve"> protezione dei dati personali, è necessario adottare procedure di anonimizzazione</w:t>
      </w:r>
      <w:r w:rsidR="001A7D83">
        <w:rPr>
          <w:rFonts w:ascii="Garamond" w:eastAsia="Garamond" w:hAnsi="Garamond" w:cs="Garamond"/>
        </w:rPr>
        <w:t xml:space="preserve"> in modo da </w:t>
      </w:r>
      <w:r w:rsidR="001A7D83" w:rsidRPr="001A7D83">
        <w:rPr>
          <w:rFonts w:ascii="Garamond" w:eastAsia="Garamond" w:hAnsi="Garamond" w:cs="Garamond"/>
        </w:rPr>
        <w:t>rende</w:t>
      </w:r>
      <w:r w:rsidR="001A7D83">
        <w:rPr>
          <w:rFonts w:ascii="Garamond" w:eastAsia="Garamond" w:hAnsi="Garamond" w:cs="Garamond"/>
        </w:rPr>
        <w:t>r</w:t>
      </w:r>
      <w:r w:rsidR="00570A44">
        <w:rPr>
          <w:rFonts w:ascii="Garamond" w:eastAsia="Garamond" w:hAnsi="Garamond" w:cs="Garamond"/>
        </w:rPr>
        <w:t>e i dati</w:t>
      </w:r>
      <w:r w:rsidR="001A7D83" w:rsidRPr="001A7D83">
        <w:rPr>
          <w:rFonts w:ascii="Garamond" w:eastAsia="Garamond" w:hAnsi="Garamond" w:cs="Garamond"/>
        </w:rPr>
        <w:t xml:space="preserve"> non</w:t>
      </w:r>
      <w:r w:rsidR="00570A44">
        <w:rPr>
          <w:rFonts w:ascii="Garamond" w:eastAsia="Garamond" w:hAnsi="Garamond" w:cs="Garamond"/>
        </w:rPr>
        <w:t xml:space="preserve"> più</w:t>
      </w:r>
      <w:r w:rsidR="001A7D83" w:rsidRPr="001A7D83">
        <w:rPr>
          <w:rFonts w:ascii="Garamond" w:eastAsia="Garamond" w:hAnsi="Garamond" w:cs="Garamond"/>
        </w:rPr>
        <w:t xml:space="preserve"> riconducibili a una persona</w:t>
      </w:r>
      <w:r w:rsidR="0031504A">
        <w:rPr>
          <w:rFonts w:ascii="Garamond" w:eastAsia="Garamond" w:hAnsi="Garamond" w:cs="Garamond"/>
        </w:rPr>
        <w:t xml:space="preserve"> </w:t>
      </w:r>
      <w:r w:rsidR="001A7D83" w:rsidRPr="001A7D83">
        <w:rPr>
          <w:rFonts w:ascii="Garamond" w:eastAsia="Garamond" w:hAnsi="Garamond" w:cs="Garamond"/>
        </w:rPr>
        <w:t>fisica</w:t>
      </w:r>
      <w:r w:rsidR="0031504A">
        <w:rPr>
          <w:rFonts w:ascii="Garamond" w:eastAsia="Garamond" w:hAnsi="Garamond" w:cs="Garamond"/>
        </w:rPr>
        <w:t xml:space="preserve"> </w:t>
      </w:r>
      <w:r w:rsidR="001A7D83" w:rsidRPr="001A7D83">
        <w:rPr>
          <w:rFonts w:ascii="Garamond" w:eastAsia="Garamond" w:hAnsi="Garamond" w:cs="Garamond"/>
        </w:rPr>
        <w:t>identificata o identificabile</w:t>
      </w:r>
      <w:r w:rsidR="00251C13">
        <w:rPr>
          <w:rStyle w:val="Rimandonotaapidipagina"/>
          <w:rFonts w:ascii="Garamond" w:eastAsia="Garamond" w:hAnsi="Garamond" w:cs="Garamond"/>
        </w:rPr>
        <w:footnoteReference w:id="14"/>
      </w:r>
      <w:r w:rsidR="00251C13">
        <w:rPr>
          <w:rFonts w:ascii="Garamond" w:eastAsia="Garamond" w:hAnsi="Garamond" w:cs="Garamond"/>
        </w:rPr>
        <w:t xml:space="preserve">. </w:t>
      </w:r>
      <w:r w:rsidR="0031504A">
        <w:rPr>
          <w:rFonts w:ascii="Garamond" w:eastAsia="Garamond" w:hAnsi="Garamond" w:cs="Garamond"/>
        </w:rPr>
        <w:t>In ogni caso, l’art. 50-ter</w:t>
      </w:r>
      <w:r w:rsidR="00570A44">
        <w:rPr>
          <w:rFonts w:ascii="Garamond" w:eastAsia="Garamond" w:hAnsi="Garamond" w:cs="Garamond"/>
        </w:rPr>
        <w:t>,</w:t>
      </w:r>
      <w:r w:rsidR="0031504A">
        <w:rPr>
          <w:rFonts w:ascii="Garamond" w:eastAsia="Garamond" w:hAnsi="Garamond" w:cs="Garamond"/>
        </w:rPr>
        <w:t xml:space="preserve"> c</w:t>
      </w:r>
      <w:r w:rsidR="00082E14">
        <w:rPr>
          <w:rFonts w:ascii="Garamond" w:eastAsia="Garamond" w:hAnsi="Garamond" w:cs="Garamond"/>
        </w:rPr>
        <w:t>omma</w:t>
      </w:r>
      <w:r w:rsidR="0031504A">
        <w:rPr>
          <w:rFonts w:ascii="Garamond" w:eastAsia="Garamond" w:hAnsi="Garamond" w:cs="Garamond"/>
        </w:rPr>
        <w:t xml:space="preserve"> 4 del </w:t>
      </w:r>
      <w:r w:rsidR="00565120">
        <w:rPr>
          <w:rFonts w:ascii="Garamond" w:eastAsia="Garamond" w:hAnsi="Garamond" w:cs="Garamond"/>
        </w:rPr>
        <w:fldChar w:fldCharType="begin"/>
      </w:r>
      <w:r w:rsidR="00565120">
        <w:rPr>
          <w:rFonts w:ascii="Garamond" w:eastAsia="Garamond" w:hAnsi="Garamond" w:cs="Garamond"/>
        </w:rPr>
        <w:instrText xml:space="preserve"> REF CAD \h </w:instrText>
      </w:r>
      <w:r w:rsidR="00565120">
        <w:rPr>
          <w:rFonts w:ascii="Garamond" w:eastAsia="Garamond" w:hAnsi="Garamond" w:cs="Garamond"/>
        </w:rPr>
      </w:r>
      <w:r w:rsidR="00565120">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CAD</w:t>
      </w:r>
      <w:r w:rsidR="00565120">
        <w:rPr>
          <w:rFonts w:ascii="Garamond" w:eastAsia="Garamond" w:hAnsi="Garamond" w:cs="Garamond"/>
        </w:rPr>
        <w:fldChar w:fldCharType="end"/>
      </w:r>
      <w:r w:rsidR="0031504A">
        <w:rPr>
          <w:rFonts w:ascii="Garamond" w:eastAsia="Garamond" w:hAnsi="Garamond" w:cs="Garamond"/>
        </w:rPr>
        <w:t xml:space="preserve"> prevede che con la definizione della </w:t>
      </w:r>
      <w:r w:rsidR="00570A44">
        <w:rPr>
          <w:rFonts w:ascii="Garamond" w:eastAsia="Garamond" w:hAnsi="Garamond" w:cs="Garamond"/>
        </w:rPr>
        <w:t>S</w:t>
      </w:r>
      <w:r w:rsidR="0031504A" w:rsidRPr="0031504A">
        <w:rPr>
          <w:rFonts w:ascii="Garamond" w:eastAsia="Garamond" w:hAnsi="Garamond" w:cs="Garamond"/>
        </w:rPr>
        <w:t>trategia nazionale dati</w:t>
      </w:r>
      <w:r w:rsidR="0031504A">
        <w:rPr>
          <w:rFonts w:ascii="Garamond" w:eastAsia="Garamond" w:hAnsi="Garamond" w:cs="Garamond"/>
        </w:rPr>
        <w:t xml:space="preserve"> vengano identificati le </w:t>
      </w:r>
      <w:r w:rsidR="0031504A" w:rsidRPr="0031504A">
        <w:rPr>
          <w:rFonts w:ascii="Garamond" w:eastAsia="Garamond" w:hAnsi="Garamond" w:cs="Garamond"/>
        </w:rPr>
        <w:t xml:space="preserve">tipologie, </w:t>
      </w:r>
      <w:r w:rsidR="0031504A">
        <w:rPr>
          <w:rFonts w:ascii="Garamond" w:eastAsia="Garamond" w:hAnsi="Garamond" w:cs="Garamond"/>
        </w:rPr>
        <w:t xml:space="preserve">i </w:t>
      </w:r>
      <w:r w:rsidR="0031504A" w:rsidRPr="0031504A">
        <w:rPr>
          <w:rFonts w:ascii="Garamond" w:eastAsia="Garamond" w:hAnsi="Garamond" w:cs="Garamond"/>
        </w:rPr>
        <w:t xml:space="preserve">limiti, </w:t>
      </w:r>
      <w:r w:rsidR="0031504A">
        <w:rPr>
          <w:rFonts w:ascii="Garamond" w:eastAsia="Garamond" w:hAnsi="Garamond" w:cs="Garamond"/>
        </w:rPr>
        <w:t xml:space="preserve">le </w:t>
      </w:r>
      <w:r w:rsidR="0031504A" w:rsidRPr="0031504A">
        <w:rPr>
          <w:rFonts w:ascii="Garamond" w:eastAsia="Garamond" w:hAnsi="Garamond" w:cs="Garamond"/>
        </w:rPr>
        <w:t>finalit</w:t>
      </w:r>
      <w:r w:rsidR="0031504A">
        <w:rPr>
          <w:rFonts w:ascii="Garamond" w:eastAsia="Garamond" w:hAnsi="Garamond" w:cs="Garamond"/>
        </w:rPr>
        <w:t>à</w:t>
      </w:r>
      <w:r w:rsidR="0031504A" w:rsidRPr="0031504A">
        <w:rPr>
          <w:rFonts w:ascii="Garamond" w:eastAsia="Garamond" w:hAnsi="Garamond" w:cs="Garamond"/>
        </w:rPr>
        <w:t xml:space="preserve"> e le modalit</w:t>
      </w:r>
      <w:r w:rsidR="0031504A">
        <w:rPr>
          <w:rFonts w:ascii="Garamond" w:eastAsia="Garamond" w:hAnsi="Garamond" w:cs="Garamond"/>
        </w:rPr>
        <w:t>à</w:t>
      </w:r>
      <w:r w:rsidR="0031504A" w:rsidRPr="0031504A">
        <w:rPr>
          <w:rFonts w:ascii="Garamond" w:eastAsia="Garamond" w:hAnsi="Garamond" w:cs="Garamond"/>
        </w:rPr>
        <w:t xml:space="preserve"> di messa a disposizione, su richiesta della</w:t>
      </w:r>
      <w:r w:rsidR="0031504A">
        <w:rPr>
          <w:rFonts w:ascii="Garamond" w:eastAsia="Garamond" w:hAnsi="Garamond" w:cs="Garamond"/>
        </w:rPr>
        <w:t xml:space="preserve"> </w:t>
      </w:r>
      <w:r w:rsidR="0031504A" w:rsidRPr="0031504A">
        <w:rPr>
          <w:rFonts w:ascii="Garamond" w:eastAsia="Garamond" w:hAnsi="Garamond" w:cs="Garamond"/>
        </w:rPr>
        <w:t>Presidenza del Consiglio</w:t>
      </w:r>
      <w:r w:rsidR="00673E3E">
        <w:rPr>
          <w:rFonts w:ascii="Garamond" w:eastAsia="Garamond" w:hAnsi="Garamond" w:cs="Garamond"/>
        </w:rPr>
        <w:t xml:space="preserve"> </w:t>
      </w:r>
      <w:r w:rsidR="0031504A" w:rsidRPr="0031504A">
        <w:rPr>
          <w:rFonts w:ascii="Garamond" w:eastAsia="Garamond" w:hAnsi="Garamond" w:cs="Garamond"/>
        </w:rPr>
        <w:t>dei ministri, dei dati aggregati</w:t>
      </w:r>
      <w:r w:rsidR="00673E3E">
        <w:rPr>
          <w:rFonts w:ascii="Garamond" w:eastAsia="Garamond" w:hAnsi="Garamond" w:cs="Garamond"/>
        </w:rPr>
        <w:t xml:space="preserve"> </w:t>
      </w:r>
      <w:r w:rsidR="0031504A" w:rsidRPr="0031504A">
        <w:rPr>
          <w:rFonts w:ascii="Garamond" w:eastAsia="Garamond" w:hAnsi="Garamond" w:cs="Garamond"/>
        </w:rPr>
        <w:t>e</w:t>
      </w:r>
      <w:r w:rsidR="0031504A">
        <w:rPr>
          <w:rFonts w:ascii="Garamond" w:eastAsia="Garamond" w:hAnsi="Garamond" w:cs="Garamond"/>
        </w:rPr>
        <w:t xml:space="preserve"> </w:t>
      </w:r>
      <w:r w:rsidR="0031504A" w:rsidRPr="0031504A">
        <w:rPr>
          <w:rFonts w:ascii="Garamond" w:eastAsia="Garamond" w:hAnsi="Garamond" w:cs="Garamond"/>
        </w:rPr>
        <w:t>anonimizzati di cui sono titolari</w:t>
      </w:r>
      <w:r w:rsidR="0031504A">
        <w:rPr>
          <w:rFonts w:ascii="Garamond" w:eastAsia="Garamond" w:hAnsi="Garamond" w:cs="Garamond"/>
        </w:rPr>
        <w:t xml:space="preserve"> le Pubbliche Amministrazioni.</w:t>
      </w:r>
      <w:r w:rsidR="0031504A" w:rsidRPr="0031504A">
        <w:rPr>
          <w:rFonts w:ascii="Garamond" w:eastAsia="Garamond" w:hAnsi="Garamond" w:cs="Garamond"/>
        </w:rPr>
        <w:t xml:space="preserve"> </w:t>
      </w:r>
      <w:r w:rsidR="007D5D20">
        <w:rPr>
          <w:rFonts w:ascii="Garamond" w:eastAsia="Garamond" w:hAnsi="Garamond" w:cs="Garamond"/>
        </w:rPr>
        <w:t xml:space="preserve">Nel caso in cui la </w:t>
      </w:r>
      <w:r w:rsidR="007D5D20">
        <w:rPr>
          <w:rFonts w:ascii="Garamond" w:eastAsia="Garamond" w:hAnsi="Garamond" w:cs="Garamond"/>
        </w:rPr>
        <w:lastRenderedPageBreak/>
        <w:t xml:space="preserve">Strategia di cui sopra </w:t>
      </w:r>
      <w:r w:rsidR="00CD59DB">
        <w:rPr>
          <w:rFonts w:ascii="Garamond" w:eastAsia="Garamond" w:hAnsi="Garamond" w:cs="Garamond"/>
        </w:rPr>
        <w:t>dovesse indicare</w:t>
      </w:r>
      <w:r w:rsidR="007D5D20">
        <w:rPr>
          <w:rFonts w:ascii="Garamond" w:eastAsia="Garamond" w:hAnsi="Garamond" w:cs="Garamond"/>
        </w:rPr>
        <w:t xml:space="preserve"> che i dati identificati debbano essere resi disponibili come dati aperti, si applicheranno</w:t>
      </w:r>
      <w:r w:rsidR="0076761A">
        <w:rPr>
          <w:rFonts w:ascii="Garamond" w:eastAsia="Garamond" w:hAnsi="Garamond" w:cs="Garamond"/>
        </w:rPr>
        <w:t>,</w:t>
      </w:r>
      <w:r w:rsidR="007D5D20">
        <w:rPr>
          <w:rFonts w:ascii="Garamond" w:eastAsia="Garamond" w:hAnsi="Garamond" w:cs="Garamond"/>
        </w:rPr>
        <w:t xml:space="preserve"> anche in quei casi</w:t>
      </w:r>
      <w:r w:rsidR="0076761A">
        <w:rPr>
          <w:rFonts w:ascii="Garamond" w:eastAsia="Garamond" w:hAnsi="Garamond" w:cs="Garamond"/>
        </w:rPr>
        <w:t>,</w:t>
      </w:r>
      <w:r w:rsidR="007D5D20">
        <w:rPr>
          <w:rFonts w:ascii="Garamond" w:eastAsia="Garamond" w:hAnsi="Garamond" w:cs="Garamond"/>
        </w:rPr>
        <w:t xml:space="preserve"> le indicazioni </w:t>
      </w:r>
      <w:r w:rsidR="00CD59DB">
        <w:rPr>
          <w:rFonts w:ascii="Garamond" w:eastAsia="Garamond" w:hAnsi="Garamond" w:cs="Garamond"/>
        </w:rPr>
        <w:t xml:space="preserve">fornite con </w:t>
      </w:r>
      <w:r w:rsidR="007D5D20">
        <w:rPr>
          <w:rFonts w:ascii="Garamond" w:eastAsia="Garamond" w:hAnsi="Garamond" w:cs="Garamond"/>
        </w:rPr>
        <w:t>le presenti Linee Guida.</w:t>
      </w:r>
    </w:p>
    <w:p w14:paraId="6F4BB87B" w14:textId="7302EC10" w:rsidR="0035300B" w:rsidRPr="006C7A2C" w:rsidRDefault="00163BB0" w:rsidP="0063660A">
      <w:pPr>
        <w:spacing w:before="120" w:line="360" w:lineRule="auto"/>
        <w:ind w:firstLine="720"/>
        <w:jc w:val="both"/>
        <w:rPr>
          <w:rFonts w:ascii="Garamond" w:eastAsia="Garamond" w:hAnsi="Garamond" w:cs="Garamond"/>
        </w:rPr>
      </w:pPr>
      <w:r w:rsidRPr="006C7A2C">
        <w:rPr>
          <w:rFonts w:ascii="Garamond" w:eastAsia="Garamond" w:hAnsi="Garamond" w:cs="Garamond"/>
        </w:rPr>
        <w:t>Nella figura che segue è mostrata una rappresentazione delle tipologie di dati pubblici.</w:t>
      </w:r>
    </w:p>
    <w:p w14:paraId="46F14B28" w14:textId="453BAAF3" w:rsidR="0035300B" w:rsidRPr="006C7A2C" w:rsidRDefault="00163BB0">
      <w:pPr>
        <w:spacing w:line="360" w:lineRule="auto"/>
        <w:ind w:firstLine="720"/>
        <w:jc w:val="both"/>
        <w:rPr>
          <w:rFonts w:ascii="Garamond" w:eastAsia="Garamond" w:hAnsi="Garamond" w:cs="Garamond"/>
        </w:rPr>
      </w:pPr>
      <w:r w:rsidRPr="006C7A2C">
        <w:rPr>
          <w:rFonts w:ascii="Garamond" w:eastAsia="Garamond" w:hAnsi="Garamond" w:cs="Garamond"/>
        </w:rPr>
        <w:t xml:space="preserve">Il concetto di </w:t>
      </w:r>
      <w:r w:rsidR="00673E3E">
        <w:rPr>
          <w:rFonts w:ascii="Garamond" w:eastAsia="Garamond" w:hAnsi="Garamond" w:cs="Garamond"/>
        </w:rPr>
        <w:t>“</w:t>
      </w:r>
      <w:r w:rsidRPr="006C7A2C">
        <w:rPr>
          <w:rFonts w:ascii="Garamond" w:eastAsia="Garamond" w:hAnsi="Garamond" w:cs="Garamond"/>
        </w:rPr>
        <w:t>disponibilità</w:t>
      </w:r>
      <w:r w:rsidR="00673E3E">
        <w:rPr>
          <w:rFonts w:ascii="Garamond" w:eastAsia="Garamond" w:hAnsi="Garamond" w:cs="Garamond"/>
        </w:rPr>
        <w:t>”</w:t>
      </w:r>
      <w:r w:rsidRPr="006C7A2C">
        <w:rPr>
          <w:rFonts w:ascii="Garamond" w:eastAsia="Garamond" w:hAnsi="Garamond" w:cs="Garamond"/>
        </w:rPr>
        <w:t xml:space="preserve"> può essere derivato dal </w:t>
      </w:r>
      <w:r w:rsidR="00E120B7" w:rsidRPr="006C7A2C">
        <w:rPr>
          <w:rFonts w:ascii="Garamond" w:eastAsia="Garamond" w:hAnsi="Garamond" w:cs="Garamond"/>
        </w:rPr>
        <w:fldChar w:fldCharType="begin"/>
      </w:r>
      <w:r w:rsidR="00E120B7" w:rsidRPr="006C7A2C">
        <w:rPr>
          <w:rFonts w:ascii="Garamond" w:eastAsia="Garamond" w:hAnsi="Garamond" w:cs="Garamond"/>
        </w:rPr>
        <w:instrText xml:space="preserve"> REF CAD \h </w:instrText>
      </w:r>
      <w:r w:rsidR="00721048" w:rsidRPr="006C7A2C">
        <w:rPr>
          <w:rFonts w:ascii="Garamond" w:eastAsia="Garamond" w:hAnsi="Garamond" w:cs="Garamond"/>
        </w:rPr>
        <w:instrText xml:space="preserve"> \* MERGEFORMAT </w:instrText>
      </w:r>
      <w:r w:rsidR="00E120B7" w:rsidRPr="006C7A2C">
        <w:rPr>
          <w:rFonts w:ascii="Garamond" w:eastAsia="Garamond" w:hAnsi="Garamond" w:cs="Garamond"/>
        </w:rPr>
      </w:r>
      <w:r w:rsidR="00E120B7" w:rsidRPr="006C7A2C">
        <w:rPr>
          <w:rFonts w:ascii="Garamond" w:eastAsia="Garamond" w:hAnsi="Garamond" w:cs="Garamond"/>
        </w:rPr>
        <w:fldChar w:fldCharType="separate"/>
      </w:r>
      <w:r w:rsidR="001F0DE6" w:rsidRPr="001F0DE6">
        <w:rPr>
          <w:rFonts w:eastAsiaTheme="minorEastAsia" w:cstheme="minorBidi"/>
          <w:b/>
          <w:color w:val="00298B"/>
          <w:sz w:val="20"/>
          <w:szCs w:val="22"/>
          <w:lang w:eastAsia="ja-JP"/>
        </w:rPr>
        <w:t>CAD</w:t>
      </w:r>
      <w:r w:rsidR="00E120B7" w:rsidRPr="006C7A2C">
        <w:rPr>
          <w:rFonts w:ascii="Garamond" w:eastAsia="Garamond" w:hAnsi="Garamond" w:cs="Garamond"/>
        </w:rPr>
        <w:fldChar w:fldCharType="end"/>
      </w:r>
      <w:r w:rsidRPr="006C7A2C">
        <w:rPr>
          <w:rFonts w:ascii="Garamond" w:eastAsia="Garamond" w:hAnsi="Garamond" w:cs="Garamond"/>
        </w:rPr>
        <w:t xml:space="preserve"> nella definizione presente prima delle modifiche apportate dal decreto legislativo 26 agosto 2016, n. 179. </w:t>
      </w:r>
      <w:r w:rsidR="00116694" w:rsidRPr="006C7A2C">
        <w:rPr>
          <w:rFonts w:ascii="Garamond" w:eastAsia="Garamond" w:hAnsi="Garamond" w:cs="Garamond"/>
        </w:rPr>
        <w:t>Sulla base della</w:t>
      </w:r>
      <w:r w:rsidRPr="006C7A2C">
        <w:rPr>
          <w:rFonts w:ascii="Garamond" w:eastAsia="Garamond" w:hAnsi="Garamond" w:cs="Garamond"/>
        </w:rPr>
        <w:t xml:space="preserve"> formulazione originaria del </w:t>
      </w:r>
      <w:r w:rsidR="00E120B7" w:rsidRPr="006C7A2C">
        <w:rPr>
          <w:rFonts w:ascii="Garamond" w:eastAsia="Garamond" w:hAnsi="Garamond" w:cs="Garamond"/>
        </w:rPr>
        <w:fldChar w:fldCharType="begin"/>
      </w:r>
      <w:r w:rsidR="00E120B7" w:rsidRPr="006C7A2C">
        <w:rPr>
          <w:rFonts w:ascii="Garamond" w:eastAsia="Garamond" w:hAnsi="Garamond" w:cs="Garamond"/>
        </w:rPr>
        <w:instrText xml:space="preserve"> REF CAD \h </w:instrText>
      </w:r>
      <w:r w:rsidR="00721048" w:rsidRPr="006C7A2C">
        <w:rPr>
          <w:rFonts w:ascii="Garamond" w:eastAsia="Garamond" w:hAnsi="Garamond" w:cs="Garamond"/>
        </w:rPr>
        <w:instrText xml:space="preserve"> \* MERGEFORMAT </w:instrText>
      </w:r>
      <w:r w:rsidR="00E120B7" w:rsidRPr="006C7A2C">
        <w:rPr>
          <w:rFonts w:ascii="Garamond" w:eastAsia="Garamond" w:hAnsi="Garamond" w:cs="Garamond"/>
        </w:rPr>
      </w:r>
      <w:r w:rsidR="00E120B7" w:rsidRPr="006C7A2C">
        <w:rPr>
          <w:rFonts w:ascii="Garamond" w:eastAsia="Garamond" w:hAnsi="Garamond" w:cs="Garamond"/>
        </w:rPr>
        <w:fldChar w:fldCharType="separate"/>
      </w:r>
      <w:r w:rsidR="001F0DE6" w:rsidRPr="001F0DE6">
        <w:rPr>
          <w:rFonts w:eastAsiaTheme="minorEastAsia" w:cstheme="minorBidi"/>
          <w:b/>
          <w:color w:val="00298B"/>
          <w:sz w:val="20"/>
          <w:szCs w:val="22"/>
          <w:lang w:eastAsia="ja-JP"/>
        </w:rPr>
        <w:t>CAD</w:t>
      </w:r>
      <w:r w:rsidR="00E120B7" w:rsidRPr="006C7A2C">
        <w:rPr>
          <w:rFonts w:ascii="Garamond" w:eastAsia="Garamond" w:hAnsi="Garamond" w:cs="Garamond"/>
        </w:rPr>
        <w:fldChar w:fldCharType="end"/>
      </w:r>
      <w:r w:rsidRPr="006C7A2C">
        <w:rPr>
          <w:rFonts w:ascii="Garamond" w:eastAsia="Garamond" w:hAnsi="Garamond" w:cs="Garamond"/>
        </w:rPr>
        <w:t>, per disponibilità si intende “</w:t>
      </w:r>
      <w:r w:rsidRPr="006C7A2C">
        <w:rPr>
          <w:rFonts w:ascii="Garamond" w:eastAsia="Garamond" w:hAnsi="Garamond" w:cs="Garamond"/>
          <w:i/>
        </w:rPr>
        <w:t>la possibilità di accedere ai dati senza restrizioni non riconducibili a esplicite norme di legge</w:t>
      </w:r>
      <w:r w:rsidRPr="006C7A2C">
        <w:rPr>
          <w:rFonts w:ascii="Garamond" w:eastAsia="Garamond" w:hAnsi="Garamond" w:cs="Garamond"/>
        </w:rPr>
        <w:t>”.</w:t>
      </w:r>
    </w:p>
    <w:p w14:paraId="31DD1CC4" w14:textId="08D430CF" w:rsidR="0035300B" w:rsidRPr="006C7A2C" w:rsidRDefault="00163BB0" w:rsidP="003A6FCA">
      <w:pPr>
        <w:spacing w:after="240" w:line="360" w:lineRule="auto"/>
        <w:ind w:firstLine="720"/>
        <w:jc w:val="both"/>
        <w:rPr>
          <w:rFonts w:ascii="Garamond" w:eastAsia="Garamond" w:hAnsi="Garamond" w:cs="Garamond"/>
        </w:rPr>
      </w:pPr>
      <w:r w:rsidRPr="006C7A2C">
        <w:rPr>
          <w:rFonts w:ascii="Garamond" w:eastAsia="Garamond" w:hAnsi="Garamond" w:cs="Garamond"/>
        </w:rPr>
        <w:t xml:space="preserve">Come detto, il Decreto si applica ai </w:t>
      </w:r>
      <w:r w:rsidR="001D27BA">
        <w:rPr>
          <w:rFonts w:ascii="Garamond" w:eastAsia="Garamond" w:hAnsi="Garamond" w:cs="Garamond"/>
          <w:b/>
        </w:rPr>
        <w:t xml:space="preserve">dati </w:t>
      </w:r>
      <w:r w:rsidRPr="006C7A2C">
        <w:rPr>
          <w:rFonts w:ascii="Garamond" w:eastAsia="Garamond" w:hAnsi="Garamond" w:cs="Garamond"/>
          <w:b/>
        </w:rPr>
        <w:t>pubblici</w:t>
      </w:r>
      <w:r w:rsidRPr="006C7A2C">
        <w:rPr>
          <w:rFonts w:ascii="Garamond" w:eastAsia="Garamond" w:hAnsi="Garamond" w:cs="Garamond"/>
        </w:rPr>
        <w:t xml:space="preserve"> nella </w:t>
      </w:r>
      <w:r w:rsidRPr="006C7A2C">
        <w:rPr>
          <w:rFonts w:ascii="Garamond" w:eastAsia="Garamond" w:hAnsi="Garamond" w:cs="Garamond"/>
          <w:b/>
        </w:rPr>
        <w:t>disponibilità</w:t>
      </w:r>
      <w:r w:rsidRPr="006C7A2C">
        <w:rPr>
          <w:rFonts w:ascii="Garamond" w:eastAsia="Garamond" w:hAnsi="Garamond" w:cs="Garamond"/>
        </w:rPr>
        <w:t xml:space="preserve"> degli enti indicati </w:t>
      </w:r>
      <w:r w:rsidR="002A7BBB" w:rsidRPr="006C7A2C">
        <w:rPr>
          <w:rFonts w:ascii="Garamond" w:eastAsia="Garamond" w:hAnsi="Garamond" w:cs="Garamond"/>
        </w:rPr>
        <w:t xml:space="preserve">al par. </w:t>
      </w:r>
      <w:r w:rsidR="002A7BBB" w:rsidRPr="006C7A2C">
        <w:rPr>
          <w:rFonts w:ascii="Garamond" w:eastAsia="Garamond" w:hAnsi="Garamond" w:cs="Garamond"/>
          <w:b/>
          <w:bCs/>
          <w:color w:val="0059B3"/>
        </w:rPr>
        <w:fldChar w:fldCharType="begin"/>
      </w:r>
      <w:r w:rsidR="002A7BBB" w:rsidRPr="006C7A2C">
        <w:rPr>
          <w:rFonts w:ascii="Garamond" w:eastAsia="Garamond" w:hAnsi="Garamond" w:cs="Garamond"/>
          <w:b/>
          <w:bCs/>
          <w:color w:val="0059B3"/>
        </w:rPr>
        <w:instrText xml:space="preserve"> REF _Ref100513076 \r \h  \* MERGEFORMAT </w:instrText>
      </w:r>
      <w:r w:rsidR="002A7BBB" w:rsidRPr="006C7A2C">
        <w:rPr>
          <w:rFonts w:ascii="Garamond" w:eastAsia="Garamond" w:hAnsi="Garamond" w:cs="Garamond"/>
          <w:b/>
          <w:bCs/>
          <w:color w:val="0059B3"/>
        </w:rPr>
      </w:r>
      <w:r w:rsidR="002A7BBB" w:rsidRPr="006C7A2C">
        <w:rPr>
          <w:rFonts w:ascii="Garamond" w:eastAsia="Garamond" w:hAnsi="Garamond" w:cs="Garamond"/>
          <w:b/>
          <w:bCs/>
          <w:color w:val="0059B3"/>
        </w:rPr>
        <w:fldChar w:fldCharType="separate"/>
      </w:r>
      <w:r w:rsidR="001F0DE6">
        <w:rPr>
          <w:rFonts w:ascii="Garamond" w:eastAsia="Garamond" w:hAnsi="Garamond" w:cs="Garamond"/>
          <w:b/>
          <w:bCs/>
          <w:color w:val="0059B3"/>
        </w:rPr>
        <w:t>1.3</w:t>
      </w:r>
      <w:r w:rsidR="002A7BBB" w:rsidRPr="006C7A2C">
        <w:rPr>
          <w:rFonts w:ascii="Garamond" w:eastAsia="Garamond" w:hAnsi="Garamond" w:cs="Garamond"/>
          <w:b/>
          <w:bCs/>
          <w:color w:val="0059B3"/>
        </w:rPr>
        <w:fldChar w:fldCharType="end"/>
      </w:r>
      <w:r w:rsidR="00523953" w:rsidRPr="006C7A2C">
        <w:rPr>
          <w:rFonts w:ascii="Garamond" w:eastAsia="Garamond" w:hAnsi="Garamond" w:cs="Garamond"/>
        </w:rPr>
        <w:t xml:space="preserve"> e</w:t>
      </w:r>
      <w:r w:rsidRPr="006C7A2C">
        <w:rPr>
          <w:rFonts w:ascii="Garamond" w:eastAsia="Garamond" w:hAnsi="Garamond" w:cs="Garamond"/>
        </w:rPr>
        <w:t xml:space="preserve"> che present</w:t>
      </w:r>
      <w:r w:rsidR="00962221" w:rsidRPr="006C7A2C">
        <w:rPr>
          <w:rFonts w:ascii="Garamond" w:eastAsia="Garamond" w:hAnsi="Garamond" w:cs="Garamond"/>
        </w:rPr>
        <w:t>i</w:t>
      </w:r>
      <w:r w:rsidRPr="006C7A2C">
        <w:rPr>
          <w:rFonts w:ascii="Garamond" w:eastAsia="Garamond" w:hAnsi="Garamond" w:cs="Garamond"/>
        </w:rPr>
        <w:t xml:space="preserve">no le caratteristiche dei </w:t>
      </w:r>
      <w:r w:rsidRPr="006C7A2C">
        <w:rPr>
          <w:rFonts w:ascii="Garamond" w:eastAsia="Garamond" w:hAnsi="Garamond" w:cs="Garamond"/>
          <w:b/>
          <w:bCs/>
        </w:rPr>
        <w:t>dati di tipo aperto</w:t>
      </w:r>
      <w:r w:rsidRPr="006C7A2C">
        <w:rPr>
          <w:rFonts w:ascii="Garamond" w:eastAsia="Garamond" w:hAnsi="Garamond" w:cs="Garamond"/>
        </w:rPr>
        <w:t xml:space="preserve"> indicate innanzi</w:t>
      </w:r>
      <w:r w:rsidR="00EB0C1F">
        <w:rPr>
          <w:rFonts w:ascii="Garamond" w:eastAsia="Garamond" w:hAnsi="Garamond" w:cs="Garamond"/>
        </w:rPr>
        <w:t xml:space="preserve"> (rappresentati, nella figura, dall’intersezione indicata</w:t>
      </w:r>
      <w:r w:rsidR="0043733D">
        <w:rPr>
          <w:rFonts w:ascii="Garamond" w:eastAsia="Garamond" w:hAnsi="Garamond" w:cs="Garamond"/>
        </w:rPr>
        <w:t>, appunto,</w:t>
      </w:r>
      <w:r w:rsidR="00EB0C1F">
        <w:rPr>
          <w:rFonts w:ascii="Garamond" w:eastAsia="Garamond" w:hAnsi="Garamond" w:cs="Garamond"/>
        </w:rPr>
        <w:t xml:space="preserve"> con “Dati di tipo aperto”)</w:t>
      </w:r>
      <w:r w:rsidRPr="006C7A2C">
        <w:rPr>
          <w:rFonts w:ascii="Garamond" w:eastAsia="Garamond" w:hAnsi="Garamond" w:cs="Garamond"/>
        </w:rPr>
        <w:t>.</w:t>
      </w:r>
    </w:p>
    <w:p w14:paraId="0AA55FE0" w14:textId="77777777" w:rsidR="00D112C7" w:rsidRPr="006C7A2C" w:rsidRDefault="00F97188" w:rsidP="00D112C7">
      <w:pPr>
        <w:keepNext/>
        <w:spacing w:after="160" w:line="360" w:lineRule="auto"/>
        <w:ind w:left="1440"/>
        <w:jc w:val="center"/>
      </w:pPr>
      <w:r w:rsidRPr="006C7A2C">
        <w:rPr>
          <w:rFonts w:ascii="Garamond" w:eastAsia="Garamond" w:hAnsi="Garamond" w:cs="Garamond"/>
          <w:noProof/>
        </w:rPr>
        <w:drawing>
          <wp:inline distT="0" distB="0" distL="0" distR="0" wp14:anchorId="79FCCD65" wp14:editId="070E5F1A">
            <wp:extent cx="3168650" cy="2783205"/>
            <wp:effectExtent l="0" t="0" r="0" b="0"/>
            <wp:docPr id="51" name="image1.png" descr="https://docs.italia.it/italia/daf/lg-patrimonio-pubblico/it/stabile/_images/TipiDato.png"/>
            <wp:cNvGraphicFramePr/>
            <a:graphic xmlns:a="http://schemas.openxmlformats.org/drawingml/2006/main">
              <a:graphicData uri="http://schemas.openxmlformats.org/drawingml/2006/picture">
                <pic:pic xmlns:pic="http://schemas.openxmlformats.org/drawingml/2006/picture">
                  <pic:nvPicPr>
                    <pic:cNvPr id="0" name="image1.png" descr="https://docs.italia.it/italia/daf/lg-patrimonio-pubblico/it/stabile/_images/TipiDato.png"/>
                    <pic:cNvPicPr preferRelativeResize="0"/>
                  </pic:nvPicPr>
                  <pic:blipFill>
                    <a:blip r:embed="rId50"/>
                    <a:srcRect/>
                    <a:stretch>
                      <a:fillRect/>
                    </a:stretch>
                  </pic:blipFill>
                  <pic:spPr>
                    <a:xfrm>
                      <a:off x="0" y="0"/>
                      <a:ext cx="3168917" cy="2783440"/>
                    </a:xfrm>
                    <a:prstGeom prst="rect">
                      <a:avLst/>
                    </a:prstGeom>
                    <a:ln/>
                  </pic:spPr>
                </pic:pic>
              </a:graphicData>
            </a:graphic>
          </wp:inline>
        </w:drawing>
      </w:r>
    </w:p>
    <w:p w14:paraId="055BD198" w14:textId="5102CCF8" w:rsidR="0035300B" w:rsidRPr="006C7A2C" w:rsidRDefault="00D112C7" w:rsidP="00F97188">
      <w:pPr>
        <w:pStyle w:val="Didascalia"/>
        <w:ind w:left="720" w:firstLine="720"/>
        <w:rPr>
          <w:rFonts w:eastAsia="Garamond" w:cs="Garamond"/>
        </w:rPr>
      </w:pPr>
      <w:bookmarkStart w:id="49" w:name="_Ref104304767"/>
      <w:r w:rsidRPr="006C7A2C">
        <w:rPr>
          <w:b/>
          <w:bCs/>
        </w:rPr>
        <w:t xml:space="preserve">Figura </w:t>
      </w:r>
      <w:r w:rsidRPr="006C7A2C">
        <w:rPr>
          <w:b/>
          <w:bCs/>
        </w:rPr>
        <w:fldChar w:fldCharType="begin"/>
      </w:r>
      <w:r w:rsidRPr="006C7A2C">
        <w:rPr>
          <w:b/>
          <w:bCs/>
        </w:rPr>
        <w:instrText xml:space="preserve"> SEQ Figura \* ARABIC </w:instrText>
      </w:r>
      <w:r w:rsidRPr="006C7A2C">
        <w:rPr>
          <w:b/>
          <w:bCs/>
        </w:rPr>
        <w:fldChar w:fldCharType="separate"/>
      </w:r>
      <w:r w:rsidR="001F0DE6">
        <w:rPr>
          <w:b/>
          <w:bCs/>
          <w:noProof/>
        </w:rPr>
        <w:t>1</w:t>
      </w:r>
      <w:r w:rsidRPr="006C7A2C">
        <w:rPr>
          <w:b/>
          <w:bCs/>
        </w:rPr>
        <w:fldChar w:fldCharType="end"/>
      </w:r>
      <w:bookmarkEnd w:id="49"/>
      <w:r w:rsidRPr="006C7A2C">
        <w:t xml:space="preserve"> - Tipi di dato pubblico</w:t>
      </w:r>
    </w:p>
    <w:p w14:paraId="2E84770E" w14:textId="539B798F" w:rsidR="002A7BBB" w:rsidRPr="006C7A2C" w:rsidRDefault="00163BB0" w:rsidP="00F97188">
      <w:pPr>
        <w:spacing w:after="240" w:line="360" w:lineRule="auto"/>
        <w:ind w:firstLine="720"/>
        <w:jc w:val="both"/>
        <w:rPr>
          <w:rFonts w:ascii="Garamond" w:eastAsia="Garamond" w:hAnsi="Garamond" w:cs="Garamond"/>
        </w:rPr>
      </w:pPr>
      <w:r w:rsidRPr="006C7A2C">
        <w:rPr>
          <w:rFonts w:ascii="Garamond" w:eastAsia="Garamond" w:hAnsi="Garamond" w:cs="Garamond"/>
        </w:rPr>
        <w:t xml:space="preserve">Per la scelta del formato da utilizzare </w:t>
      </w:r>
      <w:r w:rsidR="00962221" w:rsidRPr="006C7A2C">
        <w:rPr>
          <w:rFonts w:ascii="Garamond" w:eastAsia="Garamond" w:hAnsi="Garamond" w:cs="Garamond"/>
        </w:rPr>
        <w:t xml:space="preserve">per il </w:t>
      </w:r>
      <w:r w:rsidRPr="006C7A2C">
        <w:rPr>
          <w:rFonts w:ascii="Garamond" w:eastAsia="Garamond" w:hAnsi="Garamond" w:cs="Garamond"/>
        </w:rPr>
        <w:t>rispett</w:t>
      </w:r>
      <w:r w:rsidR="00962221" w:rsidRPr="006C7A2C">
        <w:rPr>
          <w:rFonts w:ascii="Garamond" w:eastAsia="Garamond" w:hAnsi="Garamond" w:cs="Garamond"/>
        </w:rPr>
        <w:t>o</w:t>
      </w:r>
      <w:r w:rsidRPr="006C7A2C">
        <w:rPr>
          <w:rFonts w:ascii="Garamond" w:eastAsia="Garamond" w:hAnsi="Garamond" w:cs="Garamond"/>
        </w:rPr>
        <w:t xml:space="preserve"> </w:t>
      </w:r>
      <w:r w:rsidR="00962221" w:rsidRPr="006C7A2C">
        <w:rPr>
          <w:rFonts w:ascii="Garamond" w:eastAsia="Garamond" w:hAnsi="Garamond" w:cs="Garamond"/>
        </w:rPr>
        <w:t>del</w:t>
      </w:r>
      <w:r w:rsidRPr="006C7A2C">
        <w:rPr>
          <w:rFonts w:ascii="Garamond" w:eastAsia="Garamond" w:hAnsi="Garamond" w:cs="Garamond"/>
        </w:rPr>
        <w:t xml:space="preserve">le caratteristiche </w:t>
      </w:r>
      <w:r w:rsidR="001D27BA">
        <w:rPr>
          <w:rFonts w:ascii="Garamond" w:eastAsia="Garamond" w:hAnsi="Garamond" w:cs="Garamond"/>
        </w:rPr>
        <w:t>di cui sopra</w:t>
      </w:r>
      <w:r w:rsidRPr="006C7A2C">
        <w:rPr>
          <w:rFonts w:ascii="Garamond" w:eastAsia="Garamond" w:hAnsi="Garamond" w:cs="Garamond"/>
        </w:rPr>
        <w:t xml:space="preserve">, si </w:t>
      </w:r>
      <w:r w:rsidR="002A7BBB" w:rsidRPr="006C7A2C">
        <w:rPr>
          <w:rFonts w:ascii="Garamond" w:eastAsia="Garamond" w:hAnsi="Garamond" w:cs="Garamond"/>
        </w:rPr>
        <w:t>può fare riferimento al</w:t>
      </w:r>
      <w:r w:rsidRPr="006C7A2C">
        <w:rPr>
          <w:rFonts w:ascii="Garamond" w:eastAsia="Garamond" w:hAnsi="Garamond" w:cs="Garamond"/>
        </w:rPr>
        <w:t>l</w:t>
      </w:r>
      <w:r w:rsidR="007A089D" w:rsidRPr="006C7A2C">
        <w:rPr>
          <w:rFonts w:ascii="Garamond" w:eastAsia="Garamond" w:hAnsi="Garamond" w:cs="Garamond"/>
        </w:rPr>
        <w:t>’</w:t>
      </w:r>
      <w:r w:rsidRPr="006C7A2C">
        <w:rPr>
          <w:rFonts w:ascii="Garamond" w:eastAsia="Garamond" w:hAnsi="Garamond" w:cs="Garamond"/>
        </w:rPr>
        <w:t xml:space="preserve">allegato A, che riporta il modello a 5 stelle per i dati aperti, e </w:t>
      </w:r>
      <w:r w:rsidR="00EA5AA7" w:rsidRPr="006C7A2C">
        <w:rPr>
          <w:rFonts w:ascii="Garamond" w:eastAsia="Garamond" w:hAnsi="Garamond" w:cs="Garamond"/>
        </w:rPr>
        <w:t>al</w:t>
      </w:r>
      <w:r w:rsidRPr="006C7A2C">
        <w:rPr>
          <w:rFonts w:ascii="Garamond" w:eastAsia="Garamond" w:hAnsi="Garamond" w:cs="Garamond"/>
        </w:rPr>
        <w:t>l</w:t>
      </w:r>
      <w:r w:rsidR="007A089D" w:rsidRPr="006C7A2C">
        <w:rPr>
          <w:rFonts w:ascii="Garamond" w:eastAsia="Garamond" w:hAnsi="Garamond" w:cs="Garamond"/>
        </w:rPr>
        <w:t>’</w:t>
      </w:r>
      <w:r w:rsidRPr="006C7A2C">
        <w:rPr>
          <w:rFonts w:ascii="Garamond" w:eastAsia="Garamond" w:hAnsi="Garamond" w:cs="Garamond"/>
        </w:rPr>
        <w:t>allegato B, che descrive i formati più comuni</w:t>
      </w:r>
      <w:sdt>
        <w:sdtPr>
          <w:tag w:val="goog_rdk_0"/>
          <w:id w:val="607325535"/>
        </w:sdtPr>
        <w:sdtContent/>
      </w:sdt>
      <w:r w:rsidRPr="006C7A2C">
        <w:rPr>
          <w:rFonts w:ascii="Garamond" w:eastAsia="Garamond" w:hAnsi="Garamond" w:cs="Garamond"/>
        </w:rPr>
        <w:t>.</w:t>
      </w:r>
    </w:p>
    <w:p w14:paraId="2AD82ED3" w14:textId="744D46A1" w:rsidR="00630EA0" w:rsidRPr="006C7A2C" w:rsidRDefault="00061B7A" w:rsidP="00F97188">
      <w:pPr>
        <w:spacing w:after="240" w:line="360" w:lineRule="auto"/>
        <w:ind w:firstLine="720"/>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588608" behindDoc="0" locked="0" layoutInCell="1" allowOverlap="1" wp14:anchorId="7F691096" wp14:editId="767887D8">
                <wp:simplePos x="0" y="0"/>
                <wp:positionH relativeFrom="column">
                  <wp:posOffset>133350</wp:posOffset>
                </wp:positionH>
                <wp:positionV relativeFrom="paragraph">
                  <wp:posOffset>-73025</wp:posOffset>
                </wp:positionV>
                <wp:extent cx="5694504" cy="800713"/>
                <wp:effectExtent l="25400" t="25400" r="97155" b="101600"/>
                <wp:wrapNone/>
                <wp:docPr id="110" name="Casella di testo 110"/>
                <wp:cNvGraphicFramePr/>
                <a:graphic xmlns:a="http://schemas.openxmlformats.org/drawingml/2006/main">
                  <a:graphicData uri="http://schemas.microsoft.com/office/word/2010/wordprocessingShape">
                    <wps:wsp>
                      <wps:cNvSpPr txBox="1"/>
                      <wps:spPr>
                        <a:xfrm>
                          <a:off x="0" y="0"/>
                          <a:ext cx="5694504" cy="800713"/>
                        </a:xfrm>
                        <a:prstGeom prst="rect">
                          <a:avLst/>
                        </a:prstGeom>
                        <a:solidFill>
                          <a:schemeClr val="lt1"/>
                        </a:solidFill>
                        <a:ln w="6350">
                          <a:solidFill>
                            <a:srgbClr val="FF0000"/>
                          </a:solidFill>
                        </a:ln>
                        <a:effectLst>
                          <a:outerShdw blurRad="50800" dist="38100" dir="2700000" algn="tl" rotWithShape="0">
                            <a:prstClr val="black">
                              <a:alpha val="40000"/>
                            </a:prstClr>
                          </a:outerShdw>
                        </a:effectLst>
                      </wps:spPr>
                      <wps:txbx>
                        <w:txbxContent>
                          <w:p w14:paraId="0258D048" w14:textId="77777777" w:rsidR="00194788" w:rsidRPr="003A57EC" w:rsidRDefault="00194788" w:rsidP="002A7BBB">
                            <w:pPr>
                              <w:spacing w:line="360" w:lineRule="auto"/>
                              <w:textDirection w:val="btLr"/>
                              <w:rPr>
                                <w:lang w:val="en-US"/>
                              </w:rPr>
                            </w:pPr>
                            <w:bookmarkStart w:id="50" w:name="Req2"/>
                            <w:r w:rsidRPr="00BB3393">
                              <w:rPr>
                                <w:rFonts w:ascii="Garamond" w:eastAsia="Garamond" w:hAnsi="Garamond" w:cs="Garamond"/>
                                <w:b/>
                                <w:caps/>
                                <w:color w:val="FF0000"/>
                                <w:u w:val="single"/>
                                <w:lang w:val="en-US"/>
                              </w:rPr>
                              <w:t>Requisito</w:t>
                            </w:r>
                            <w:r w:rsidRPr="002A7BBB">
                              <w:rPr>
                                <w:rFonts w:ascii="Garamond" w:eastAsia="Garamond" w:hAnsi="Garamond" w:cs="Garamond"/>
                                <w:b/>
                                <w:color w:val="FF0000"/>
                                <w:u w:val="single"/>
                                <w:lang w:val="en-US"/>
                              </w:rPr>
                              <w:t xml:space="preserve"> </w:t>
                            </w:r>
                            <w:r>
                              <w:rPr>
                                <w:rFonts w:ascii="Garamond" w:eastAsia="Garamond" w:hAnsi="Garamond" w:cs="Garamond"/>
                                <w:b/>
                                <w:color w:val="FF0000"/>
                                <w:u w:val="single"/>
                                <w:lang w:val="en-US"/>
                              </w:rPr>
                              <w:t>2</w:t>
                            </w:r>
                            <w:bookmarkEnd w:id="50"/>
                            <w:r w:rsidRPr="003A57EC">
                              <w:rPr>
                                <w:rFonts w:ascii="Garamond" w:eastAsia="Garamond" w:hAnsi="Garamond" w:cs="Garamond"/>
                                <w:b/>
                                <w:color w:val="000000"/>
                                <w:lang w:val="en-US"/>
                              </w:rPr>
                              <w:t>: dlgs36-2006/</w:t>
                            </w:r>
                            <w:proofErr w:type="spellStart"/>
                            <w:r w:rsidRPr="003A57EC">
                              <w:rPr>
                                <w:rFonts w:ascii="Garamond" w:eastAsia="Garamond" w:hAnsi="Garamond" w:cs="Garamond"/>
                                <w:b/>
                                <w:color w:val="000000"/>
                                <w:lang w:val="en-US"/>
                              </w:rPr>
                              <w:t>opendata</w:t>
                            </w:r>
                            <w:proofErr w:type="spellEnd"/>
                            <w:r w:rsidRPr="003A57EC">
                              <w:rPr>
                                <w:rFonts w:ascii="Garamond" w:eastAsia="Garamond" w:hAnsi="Garamond" w:cs="Garamond"/>
                                <w:b/>
                                <w:color w:val="000000"/>
                                <w:lang w:val="en-US"/>
                              </w:rPr>
                              <w:t>/req/common/3stars</w:t>
                            </w:r>
                          </w:p>
                          <w:p w14:paraId="243B0FF5" w14:textId="433F38A9" w:rsidR="00194788" w:rsidRDefault="00194788" w:rsidP="0063660A">
                            <w:pPr>
                              <w:spacing w:line="360" w:lineRule="auto"/>
                              <w:jc w:val="both"/>
                              <w:textDirection w:val="btLr"/>
                            </w:pPr>
                            <w:r>
                              <w:rPr>
                                <w:rFonts w:ascii="Garamond" w:eastAsia="Garamond" w:hAnsi="Garamond" w:cs="Garamond"/>
                                <w:color w:val="000000"/>
                              </w:rPr>
                              <w:t xml:space="preserve">I dati DEVONO essere resi disponibili in formato aperto e leggibile meccanicamente ad un livello di </w:t>
                            </w:r>
                            <w:r>
                              <w:rPr>
                                <w:rFonts w:ascii="Garamond" w:eastAsia="Garamond" w:hAnsi="Garamond" w:cs="Garamond"/>
                                <w:b/>
                                <w:color w:val="000000"/>
                              </w:rPr>
                              <w:t>almeno</w:t>
                            </w:r>
                            <w:r>
                              <w:rPr>
                                <w:rFonts w:ascii="Garamond" w:eastAsia="Garamond" w:hAnsi="Garamond" w:cs="Garamond"/>
                                <w:color w:val="000000"/>
                              </w:rPr>
                              <w:t xml:space="preserve"> 3 stelle nella classificazione del modello di cui all’allegato A.</w:t>
                            </w:r>
                          </w:p>
                          <w:p w14:paraId="08DFED85" w14:textId="77777777" w:rsidR="00194788" w:rsidRDefault="001947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691096" id="Casella di testo 110" o:spid="_x0000_s1033" type="#_x0000_t202" style="position:absolute;left:0;text-align:left;margin-left:10.5pt;margin-top:-5.75pt;width:448.4pt;height:63.05pt;z-index:251588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" fillcolor="white [3201]" strokecolor="red" strokeweight=".5pt">
                <v:shadow on="t" color="black" opacity="26214f" origin="-.5,-.5" offset=".74836mm,.74836mm"/>
                <v:textbox>
                  <w:txbxContent>
                    <w:p w14:paraId="0258D048" w14:textId="77777777" w:rsidR="00194788" w:rsidRPr="003A57EC" w:rsidRDefault="00194788" w:rsidP="002A7BBB">
                      <w:pPr>
                        <w:spacing w:line="360" w:lineRule="auto"/>
                        <w:textDirection w:val="btLr"/>
                        <w:rPr>
                          <w:lang w:val="en-US"/>
                        </w:rPr>
                      </w:pPr>
                      <w:bookmarkStart w:id="52" w:name="Req2"/>
                      <w:r w:rsidRPr="00BB3393">
                        <w:rPr>
                          <w:rFonts w:ascii="Garamond" w:eastAsia="Garamond" w:hAnsi="Garamond" w:cs="Garamond"/>
                          <w:b/>
                          <w:caps/>
                          <w:color w:val="FF0000"/>
                          <w:u w:val="single"/>
                          <w:lang w:val="en-US"/>
                        </w:rPr>
                        <w:t>Requisito</w:t>
                      </w:r>
                      <w:r w:rsidRPr="002A7BBB">
                        <w:rPr>
                          <w:rFonts w:ascii="Garamond" w:eastAsia="Garamond" w:hAnsi="Garamond" w:cs="Garamond"/>
                          <w:b/>
                          <w:color w:val="FF0000"/>
                          <w:u w:val="single"/>
                          <w:lang w:val="en-US"/>
                        </w:rPr>
                        <w:t xml:space="preserve"> </w:t>
                      </w:r>
                      <w:r>
                        <w:rPr>
                          <w:rFonts w:ascii="Garamond" w:eastAsia="Garamond" w:hAnsi="Garamond" w:cs="Garamond"/>
                          <w:b/>
                          <w:color w:val="FF0000"/>
                          <w:u w:val="single"/>
                          <w:lang w:val="en-US"/>
                        </w:rPr>
                        <w:t>2</w:t>
                      </w:r>
                      <w:bookmarkEnd w:id="52"/>
                      <w:r w:rsidRPr="003A57EC">
                        <w:rPr>
                          <w:rFonts w:ascii="Garamond" w:eastAsia="Garamond" w:hAnsi="Garamond" w:cs="Garamond"/>
                          <w:b/>
                          <w:color w:val="000000"/>
                          <w:lang w:val="en-US"/>
                        </w:rPr>
                        <w:t>: dlgs36-2006/opendata/req/common/3stars</w:t>
                      </w:r>
                    </w:p>
                    <w:p w14:paraId="243B0FF5" w14:textId="433F38A9" w:rsidR="00194788" w:rsidRDefault="00194788" w:rsidP="0063660A">
                      <w:pPr>
                        <w:spacing w:line="360" w:lineRule="auto"/>
                        <w:jc w:val="both"/>
                        <w:textDirection w:val="btLr"/>
                      </w:pPr>
                      <w:r>
                        <w:rPr>
                          <w:rFonts w:ascii="Garamond" w:eastAsia="Garamond" w:hAnsi="Garamond" w:cs="Garamond"/>
                          <w:color w:val="000000"/>
                        </w:rPr>
                        <w:t xml:space="preserve">I dati DEVONO essere resi disponibili in formato aperto e leggibile meccanicamente ad un livello di </w:t>
                      </w:r>
                      <w:r>
                        <w:rPr>
                          <w:rFonts w:ascii="Garamond" w:eastAsia="Garamond" w:hAnsi="Garamond" w:cs="Garamond"/>
                          <w:b/>
                          <w:color w:val="000000"/>
                        </w:rPr>
                        <w:t>almeno</w:t>
                      </w:r>
                      <w:r>
                        <w:rPr>
                          <w:rFonts w:ascii="Garamond" w:eastAsia="Garamond" w:hAnsi="Garamond" w:cs="Garamond"/>
                          <w:color w:val="000000"/>
                        </w:rPr>
                        <w:t xml:space="preserve"> 3 stelle nella classificazione del modello di cui all’allegato A.</w:t>
                      </w:r>
                    </w:p>
                    <w:p w14:paraId="08DFED85" w14:textId="77777777" w:rsidR="00194788" w:rsidRDefault="00194788"/>
                  </w:txbxContent>
                </v:textbox>
              </v:shape>
            </w:pict>
          </mc:Fallback>
        </mc:AlternateContent>
      </w:r>
    </w:p>
    <w:p w14:paraId="42892D38" w14:textId="77777777" w:rsidR="002A7BBB" w:rsidRPr="006C7A2C" w:rsidRDefault="002A7BBB">
      <w:pPr>
        <w:spacing w:line="360" w:lineRule="auto"/>
        <w:jc w:val="both"/>
        <w:rPr>
          <w:rFonts w:ascii="Garamond" w:eastAsia="Garamond" w:hAnsi="Garamond" w:cs="Garamond"/>
        </w:rPr>
      </w:pPr>
    </w:p>
    <w:p w14:paraId="23988BA5" w14:textId="77777777" w:rsidR="002A7BBB" w:rsidRPr="006C7A2C" w:rsidRDefault="002A7BBB">
      <w:pPr>
        <w:spacing w:line="360" w:lineRule="auto"/>
        <w:jc w:val="both"/>
        <w:rPr>
          <w:rFonts w:ascii="Garamond" w:eastAsia="Garamond" w:hAnsi="Garamond" w:cs="Garamond"/>
        </w:rPr>
      </w:pPr>
    </w:p>
    <w:p w14:paraId="3497A7C9" w14:textId="5704145A" w:rsidR="008B7EB7" w:rsidRDefault="00163BB0" w:rsidP="008B7EB7">
      <w:pPr>
        <w:spacing w:after="240" w:line="360" w:lineRule="auto"/>
        <w:ind w:firstLine="720"/>
        <w:jc w:val="both"/>
        <w:rPr>
          <w:rFonts w:ascii="Garamond" w:eastAsia="Garamond" w:hAnsi="Garamond" w:cs="Garamond"/>
        </w:rPr>
      </w:pPr>
      <w:r w:rsidRPr="006C7A2C">
        <w:rPr>
          <w:rFonts w:ascii="Garamond" w:eastAsia="Garamond" w:hAnsi="Garamond" w:cs="Garamond"/>
        </w:rPr>
        <w:t xml:space="preserve">Ulteriori elementi per la scelta del formato da utilizzare si possono rinvenire nella </w:t>
      </w:r>
      <w:r w:rsidR="00537139">
        <w:rPr>
          <w:rFonts w:ascii="Garamond" w:eastAsia="Garamond" w:hAnsi="Garamond" w:cs="Garamond"/>
        </w:rPr>
        <w:t>Tabella</w:t>
      </w:r>
      <w:r w:rsidR="00116694" w:rsidRPr="006C7A2C">
        <w:rPr>
          <w:rFonts w:ascii="Garamond" w:eastAsia="Garamond" w:hAnsi="Garamond" w:cs="Garamond"/>
        </w:rPr>
        <w:t xml:space="preserve"> seguente tratta dal documento</w:t>
      </w:r>
      <w:r w:rsidRPr="006C7A2C">
        <w:rPr>
          <w:rFonts w:ascii="Garamond" w:eastAsia="Garamond" w:hAnsi="Garamond" w:cs="Garamond"/>
        </w:rPr>
        <w:t xml:space="preserve"> </w:t>
      </w:r>
      <w:r w:rsidR="002A7BBB" w:rsidRPr="006C7A2C">
        <w:rPr>
          <w:rFonts w:ascii="Garamond" w:eastAsia="Garamond" w:hAnsi="Garamond" w:cs="Garamond"/>
        </w:rPr>
        <w:t>“</w:t>
      </w:r>
      <w:r w:rsidR="002A7BBB" w:rsidRPr="006C7A2C">
        <w:rPr>
          <w:rFonts w:ascii="Garamond" w:eastAsia="Garamond" w:hAnsi="Garamond" w:cs="Garamond"/>
          <w:b/>
          <w:bCs/>
        </w:rPr>
        <w:t>Data.europa.eu - Data Quality Guidelines</w:t>
      </w:r>
      <w:r w:rsidR="002A7BBB" w:rsidRPr="006C7A2C">
        <w:rPr>
          <w:rFonts w:ascii="Garamond" w:eastAsia="Garamond" w:hAnsi="Garamond" w:cs="Garamond"/>
        </w:rPr>
        <w:t>”</w:t>
      </w:r>
      <w:r w:rsidR="00082E14">
        <w:rPr>
          <w:rFonts w:ascii="Garamond" w:eastAsia="Garamond" w:hAnsi="Garamond" w:cs="Garamond"/>
        </w:rPr>
        <w:t xml:space="preserve"> (v. box “Risorse </w:t>
      </w:r>
      <w:r w:rsidR="00082E14">
        <w:rPr>
          <w:rFonts w:ascii="Garamond" w:eastAsia="Garamond" w:hAnsi="Garamond" w:cs="Garamond"/>
        </w:rPr>
        <w:lastRenderedPageBreak/>
        <w:t>utili” alla fine del paragrafo)</w:t>
      </w:r>
      <w:r w:rsidRPr="006C7A2C">
        <w:rPr>
          <w:rFonts w:ascii="Garamond" w:eastAsia="Garamond" w:hAnsi="Garamond" w:cs="Garamond"/>
        </w:rPr>
        <w:t xml:space="preserve"> che riporta l</w:t>
      </w:r>
      <w:r w:rsidR="007A089D" w:rsidRPr="006C7A2C">
        <w:rPr>
          <w:rFonts w:ascii="Garamond" w:eastAsia="Garamond" w:hAnsi="Garamond" w:cs="Garamond"/>
        </w:rPr>
        <w:t>’</w:t>
      </w:r>
      <w:r w:rsidRPr="006C7A2C">
        <w:rPr>
          <w:rFonts w:ascii="Garamond" w:eastAsia="Garamond" w:hAnsi="Garamond" w:cs="Garamond"/>
        </w:rPr>
        <w:t>elenco dei formati utilizzati comunemente</w:t>
      </w:r>
      <w:r w:rsidR="00073DBD" w:rsidRPr="006C7A2C">
        <w:rPr>
          <w:rFonts w:ascii="Garamond" w:eastAsia="Garamond" w:hAnsi="Garamond" w:cs="Garamond"/>
        </w:rPr>
        <w:t xml:space="preserve"> specificando quali </w:t>
      </w:r>
      <w:r w:rsidRPr="006C7A2C">
        <w:rPr>
          <w:rFonts w:ascii="Garamond" w:eastAsia="Garamond" w:hAnsi="Garamond" w:cs="Garamond"/>
        </w:rPr>
        <w:t xml:space="preserve">siano leggibili meccanicamente e </w:t>
      </w:r>
      <w:r w:rsidR="00116694" w:rsidRPr="006C7A2C">
        <w:rPr>
          <w:rFonts w:ascii="Garamond" w:eastAsia="Garamond" w:hAnsi="Garamond" w:cs="Garamond"/>
        </w:rPr>
        <w:t xml:space="preserve">non </w:t>
      </w:r>
      <w:r w:rsidRPr="006C7A2C">
        <w:rPr>
          <w:rFonts w:ascii="Garamond" w:eastAsia="Garamond" w:hAnsi="Garamond" w:cs="Garamond"/>
        </w:rPr>
        <w:t>proprietari. L</w:t>
      </w:r>
      <w:r w:rsidR="007A089D" w:rsidRPr="006C7A2C">
        <w:rPr>
          <w:rFonts w:ascii="Garamond" w:eastAsia="Garamond" w:hAnsi="Garamond" w:cs="Garamond"/>
        </w:rPr>
        <w:t>’</w:t>
      </w:r>
      <w:r w:rsidRPr="006C7A2C">
        <w:rPr>
          <w:rFonts w:ascii="Garamond" w:eastAsia="Garamond" w:hAnsi="Garamond" w:cs="Garamond"/>
        </w:rPr>
        <w:t>ultima colonna indica il numero di stelle ottenibili utilizzando il corrispondente formato per la pubblicazione dei dati. I formati evidenziati in verde sono quelli che dovrebbero essere utilizzati; se questo non è possibile allora si possono utilizzare quelli evidenziati in giallo, mentre sono da escludere quelli evidenziati in rosso.</w:t>
      </w:r>
    </w:p>
    <w:tbl>
      <w:tblPr>
        <w:tblStyle w:val="Tabellagriglia4-colore2"/>
        <w:tblW w:w="0" w:type="auto"/>
        <w:tblLook w:val="04A0" w:firstRow="1" w:lastRow="0" w:firstColumn="1" w:lastColumn="0" w:noHBand="0" w:noVBand="1"/>
      </w:tblPr>
      <w:tblGrid>
        <w:gridCol w:w="2254"/>
        <w:gridCol w:w="2254"/>
        <w:gridCol w:w="2254"/>
        <w:gridCol w:w="2254"/>
      </w:tblGrid>
      <w:tr w:rsidR="00D1567E" w:rsidRPr="008B7EB7" w14:paraId="1A3127B4" w14:textId="77777777" w:rsidTr="007D12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D6E2AF7" w14:textId="1DDA58C1" w:rsidR="00D1567E" w:rsidRPr="008B7EB7" w:rsidRDefault="00D1567E" w:rsidP="00D1567E">
            <w:pPr>
              <w:jc w:val="center"/>
              <w:rPr>
                <w:rFonts w:ascii="Garamond" w:eastAsia="Garamond" w:hAnsi="Garamond" w:cs="Garamond"/>
                <w:sz w:val="20"/>
                <w:szCs w:val="20"/>
              </w:rPr>
            </w:pPr>
            <w:r w:rsidRPr="008B7EB7">
              <w:rPr>
                <w:rFonts w:ascii="Garamond" w:eastAsia="Garamond" w:hAnsi="Garamond" w:cs="Garamond"/>
                <w:sz w:val="20"/>
                <w:szCs w:val="20"/>
              </w:rPr>
              <w:t>Formato</w:t>
            </w:r>
          </w:p>
        </w:tc>
        <w:tc>
          <w:tcPr>
            <w:tcW w:w="2254" w:type="dxa"/>
            <w:vAlign w:val="center"/>
          </w:tcPr>
          <w:p w14:paraId="5672F589" w14:textId="3304F3C0" w:rsidR="00D1567E" w:rsidRPr="008B7EB7" w:rsidRDefault="00D1567E" w:rsidP="00D1567E">
            <w:pPr>
              <w:jc w:val="center"/>
              <w:cnfStyle w:val="100000000000" w:firstRow="1"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8B7EB7">
              <w:rPr>
                <w:rFonts w:ascii="Garamond" w:eastAsia="Garamond" w:hAnsi="Garamond" w:cs="Garamond"/>
                <w:sz w:val="20"/>
                <w:szCs w:val="20"/>
              </w:rPr>
              <w:t>Non-proprietario</w:t>
            </w:r>
          </w:p>
        </w:tc>
        <w:tc>
          <w:tcPr>
            <w:tcW w:w="2254" w:type="dxa"/>
            <w:vAlign w:val="center"/>
          </w:tcPr>
          <w:p w14:paraId="13425E44" w14:textId="674B864B" w:rsidR="00D1567E" w:rsidRPr="008B7EB7" w:rsidRDefault="00D1567E" w:rsidP="00D1567E">
            <w:pPr>
              <w:jc w:val="center"/>
              <w:cnfStyle w:val="100000000000" w:firstRow="1"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8B7EB7">
              <w:rPr>
                <w:rFonts w:ascii="Garamond" w:eastAsia="Garamond" w:hAnsi="Garamond" w:cs="Garamond"/>
                <w:sz w:val="20"/>
                <w:szCs w:val="20"/>
              </w:rPr>
              <w:t>Leggibile meccanicamente</w:t>
            </w:r>
          </w:p>
        </w:tc>
        <w:tc>
          <w:tcPr>
            <w:tcW w:w="2254" w:type="dxa"/>
            <w:vAlign w:val="center"/>
          </w:tcPr>
          <w:p w14:paraId="742713D7" w14:textId="6630AE93" w:rsidR="00D1567E" w:rsidRPr="008B7EB7" w:rsidRDefault="00D1567E" w:rsidP="00D1567E">
            <w:pPr>
              <w:jc w:val="center"/>
              <w:cnfStyle w:val="100000000000" w:firstRow="1"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8B7EB7">
              <w:rPr>
                <w:rFonts w:ascii="Garamond" w:eastAsia="Garamond" w:hAnsi="Garamond" w:cs="Garamond"/>
                <w:sz w:val="20"/>
                <w:szCs w:val="20"/>
              </w:rPr>
              <w:t>Stelle raggiungibili</w:t>
            </w:r>
          </w:p>
        </w:tc>
      </w:tr>
      <w:tr w:rsidR="00D1567E" w:rsidRPr="00D1567E" w14:paraId="1670E5D1" w14:textId="77777777" w:rsidTr="007D1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2683C6" w:themeColor="accent2"/>
            </w:tcBorders>
            <w:shd w:val="clear" w:color="auto" w:fill="CEF67D"/>
            <w:vAlign w:val="center"/>
          </w:tcPr>
          <w:p w14:paraId="6ACCDCF6" w14:textId="6331E5E0" w:rsidR="00D1567E" w:rsidRPr="00D1567E" w:rsidRDefault="00D1567E" w:rsidP="00D1567E">
            <w:pPr>
              <w:rPr>
                <w:rFonts w:ascii="Garamond" w:eastAsia="Garamond" w:hAnsi="Garamond" w:cs="Garamond"/>
                <w:sz w:val="20"/>
                <w:szCs w:val="20"/>
              </w:rPr>
            </w:pPr>
            <w:r w:rsidRPr="00D1567E">
              <w:rPr>
                <w:rFonts w:ascii="Garamond" w:eastAsia="Garamond" w:hAnsi="Garamond" w:cs="Garamond"/>
                <w:sz w:val="20"/>
                <w:szCs w:val="20"/>
              </w:rPr>
              <w:t>RDF</w:t>
            </w:r>
          </w:p>
        </w:tc>
        <w:tc>
          <w:tcPr>
            <w:tcW w:w="2254" w:type="dxa"/>
            <w:tcBorders>
              <w:top w:val="single" w:sz="4" w:space="0" w:color="2683C6" w:themeColor="accent2"/>
            </w:tcBorders>
            <w:shd w:val="clear" w:color="auto" w:fill="CEF67D"/>
            <w:vAlign w:val="center"/>
          </w:tcPr>
          <w:p w14:paraId="5045A887" w14:textId="75C3711A" w:rsidR="00D1567E" w:rsidRPr="00D1567E" w:rsidRDefault="00D1567E" w:rsidP="00D1567E">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sidRPr="00D1567E">
              <w:rPr>
                <w:rFonts w:ascii="Garamond" w:eastAsia="Garamond" w:hAnsi="Garamond" w:cs="Garamond"/>
                <w:sz w:val="20"/>
                <w:szCs w:val="20"/>
              </w:rPr>
              <w:t>Sì</w:t>
            </w:r>
          </w:p>
        </w:tc>
        <w:tc>
          <w:tcPr>
            <w:tcW w:w="2254" w:type="dxa"/>
            <w:tcBorders>
              <w:top w:val="single" w:sz="4" w:space="0" w:color="2683C6" w:themeColor="accent2"/>
            </w:tcBorders>
            <w:shd w:val="clear" w:color="auto" w:fill="CEF67D"/>
            <w:vAlign w:val="center"/>
          </w:tcPr>
          <w:p w14:paraId="1B5F10E5" w14:textId="001F538A" w:rsidR="00D1567E" w:rsidRPr="00D1567E" w:rsidRDefault="00D1567E" w:rsidP="00D1567E">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sidRPr="00D1567E">
              <w:rPr>
                <w:rFonts w:ascii="Garamond" w:eastAsia="Garamond" w:hAnsi="Garamond" w:cs="Garamond"/>
                <w:sz w:val="20"/>
                <w:szCs w:val="20"/>
              </w:rPr>
              <w:t>Sì</w:t>
            </w:r>
          </w:p>
        </w:tc>
        <w:tc>
          <w:tcPr>
            <w:tcW w:w="2254" w:type="dxa"/>
            <w:tcBorders>
              <w:top w:val="single" w:sz="4" w:space="0" w:color="2683C6" w:themeColor="accent2"/>
            </w:tcBorders>
            <w:shd w:val="clear" w:color="auto" w:fill="CEF67D"/>
            <w:vAlign w:val="center"/>
          </w:tcPr>
          <w:p w14:paraId="2917F078" w14:textId="10F5EB79" w:rsidR="00D1567E" w:rsidRPr="00D1567E" w:rsidRDefault="00D1567E" w:rsidP="00D1567E">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sidRPr="00D1567E">
              <w:rPr>
                <w:rFonts w:ascii="Garamond" w:eastAsia="Garamond" w:hAnsi="Garamond" w:cs="Garamond"/>
                <w:noProof/>
                <w:sz w:val="20"/>
                <w:szCs w:val="20"/>
              </w:rPr>
              <w:drawing>
                <wp:inline distT="0" distB="0" distL="0" distR="0" wp14:anchorId="4F119B39" wp14:editId="10E63451">
                  <wp:extent cx="180000" cy="180000"/>
                  <wp:effectExtent l="0" t="0" r="0" b="0"/>
                  <wp:docPr id="4" name="Elemento grafico 4" descr="Badge nuovo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descr="Badge nuovo con riempimento a tinta unita"/>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80000" cy="180000"/>
                          </a:xfrm>
                          <a:prstGeom prst="rect">
                            <a:avLst/>
                          </a:prstGeom>
                        </pic:spPr>
                      </pic:pic>
                    </a:graphicData>
                  </a:graphic>
                </wp:inline>
              </w:drawing>
            </w:r>
            <w:r w:rsidRPr="00D1567E">
              <w:rPr>
                <w:rFonts w:ascii="Garamond" w:eastAsia="Garamond" w:hAnsi="Garamond" w:cs="Garamond"/>
                <w:noProof/>
                <w:sz w:val="20"/>
                <w:szCs w:val="20"/>
              </w:rPr>
              <w:drawing>
                <wp:inline distT="0" distB="0" distL="0" distR="0" wp14:anchorId="57BB1C66" wp14:editId="6A71CE4E">
                  <wp:extent cx="180000" cy="180000"/>
                  <wp:effectExtent l="0" t="0" r="0" b="0"/>
                  <wp:docPr id="9" name="Elemento grafico 9" descr="Badge nuovo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descr="Badge nuovo con riempimento a tinta unita"/>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80000" cy="180000"/>
                          </a:xfrm>
                          <a:prstGeom prst="rect">
                            <a:avLst/>
                          </a:prstGeom>
                        </pic:spPr>
                      </pic:pic>
                    </a:graphicData>
                  </a:graphic>
                </wp:inline>
              </w:drawing>
            </w:r>
            <w:r w:rsidRPr="00D1567E">
              <w:rPr>
                <w:rFonts w:ascii="Garamond" w:eastAsia="Garamond" w:hAnsi="Garamond" w:cs="Garamond"/>
                <w:noProof/>
                <w:sz w:val="20"/>
                <w:szCs w:val="20"/>
              </w:rPr>
              <w:drawing>
                <wp:inline distT="0" distB="0" distL="0" distR="0" wp14:anchorId="121649D1" wp14:editId="2B048019">
                  <wp:extent cx="180000" cy="180000"/>
                  <wp:effectExtent l="0" t="0" r="0" b="0"/>
                  <wp:docPr id="12" name="Elemento grafico 12" descr="Badge nuovo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descr="Badge nuovo con riempimento a tinta unita"/>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80000" cy="180000"/>
                          </a:xfrm>
                          <a:prstGeom prst="rect">
                            <a:avLst/>
                          </a:prstGeom>
                        </pic:spPr>
                      </pic:pic>
                    </a:graphicData>
                  </a:graphic>
                </wp:inline>
              </w:drawing>
            </w:r>
            <w:r w:rsidRPr="00D1567E">
              <w:rPr>
                <w:rFonts w:ascii="Garamond" w:eastAsia="Garamond" w:hAnsi="Garamond" w:cs="Garamond"/>
                <w:noProof/>
                <w:sz w:val="20"/>
                <w:szCs w:val="20"/>
              </w:rPr>
              <w:drawing>
                <wp:inline distT="0" distB="0" distL="0" distR="0" wp14:anchorId="20B3D9FE" wp14:editId="66B2F8ED">
                  <wp:extent cx="180000" cy="180000"/>
                  <wp:effectExtent l="0" t="0" r="0" b="0"/>
                  <wp:docPr id="14" name="Elemento grafico 14" descr="Badge nuovo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descr="Badge nuovo con riempimento a tinta unita"/>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80000" cy="180000"/>
                          </a:xfrm>
                          <a:prstGeom prst="rect">
                            <a:avLst/>
                          </a:prstGeom>
                        </pic:spPr>
                      </pic:pic>
                    </a:graphicData>
                  </a:graphic>
                </wp:inline>
              </w:drawing>
            </w:r>
          </w:p>
        </w:tc>
      </w:tr>
      <w:tr w:rsidR="00D1567E" w:rsidRPr="00D1567E" w14:paraId="2BDB3640" w14:textId="77777777" w:rsidTr="007D124F">
        <w:tc>
          <w:tcPr>
            <w:cnfStyle w:val="001000000000" w:firstRow="0" w:lastRow="0" w:firstColumn="1" w:lastColumn="0" w:oddVBand="0" w:evenVBand="0" w:oddHBand="0" w:evenHBand="0" w:firstRowFirstColumn="0" w:firstRowLastColumn="0" w:lastRowFirstColumn="0" w:lastRowLastColumn="0"/>
            <w:tcW w:w="2254" w:type="dxa"/>
            <w:shd w:val="clear" w:color="auto" w:fill="CEF67D"/>
            <w:vAlign w:val="center"/>
          </w:tcPr>
          <w:p w14:paraId="042D3B93" w14:textId="160E0D64" w:rsidR="00D1567E" w:rsidRPr="00D1567E" w:rsidRDefault="00D1567E" w:rsidP="00D1567E">
            <w:pPr>
              <w:rPr>
                <w:rFonts w:ascii="Garamond" w:eastAsia="Garamond" w:hAnsi="Garamond" w:cs="Garamond"/>
                <w:sz w:val="20"/>
                <w:szCs w:val="20"/>
              </w:rPr>
            </w:pPr>
            <w:r>
              <w:rPr>
                <w:rFonts w:ascii="Garamond" w:eastAsia="Garamond" w:hAnsi="Garamond" w:cs="Garamond"/>
                <w:sz w:val="20"/>
                <w:szCs w:val="20"/>
              </w:rPr>
              <w:t>XML</w:t>
            </w:r>
          </w:p>
        </w:tc>
        <w:tc>
          <w:tcPr>
            <w:tcW w:w="2254" w:type="dxa"/>
            <w:shd w:val="clear" w:color="auto" w:fill="CEF67D"/>
            <w:vAlign w:val="center"/>
          </w:tcPr>
          <w:p w14:paraId="5653362A" w14:textId="21AF62FB" w:rsidR="00D1567E" w:rsidRPr="00D1567E" w:rsidRDefault="00D1567E" w:rsidP="00D1567E">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Sì</w:t>
            </w:r>
          </w:p>
        </w:tc>
        <w:tc>
          <w:tcPr>
            <w:tcW w:w="2254" w:type="dxa"/>
            <w:shd w:val="clear" w:color="auto" w:fill="CEF67D"/>
            <w:vAlign w:val="center"/>
          </w:tcPr>
          <w:p w14:paraId="5151D933" w14:textId="352BC199" w:rsidR="00D1567E" w:rsidRPr="00D1567E" w:rsidRDefault="00D1567E" w:rsidP="00D1567E">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Sì</w:t>
            </w:r>
          </w:p>
        </w:tc>
        <w:tc>
          <w:tcPr>
            <w:tcW w:w="2254" w:type="dxa"/>
            <w:shd w:val="clear" w:color="auto" w:fill="CEF67D"/>
            <w:vAlign w:val="center"/>
          </w:tcPr>
          <w:p w14:paraId="4C06619A" w14:textId="11606AFC" w:rsidR="00D1567E" w:rsidRPr="00D1567E" w:rsidRDefault="00D1567E" w:rsidP="00D1567E">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D1567E">
              <w:rPr>
                <w:rFonts w:ascii="Garamond" w:eastAsia="Garamond" w:hAnsi="Garamond" w:cs="Garamond"/>
                <w:noProof/>
                <w:sz w:val="20"/>
                <w:szCs w:val="20"/>
              </w:rPr>
              <w:drawing>
                <wp:inline distT="0" distB="0" distL="0" distR="0" wp14:anchorId="20F89710" wp14:editId="7B047EA0">
                  <wp:extent cx="180000" cy="180000"/>
                  <wp:effectExtent l="0" t="0" r="0" b="0"/>
                  <wp:docPr id="22" name="Elemento grafico 22" descr="Badge nuovo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descr="Badge nuovo con riempimento a tinta unita"/>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80000" cy="180000"/>
                          </a:xfrm>
                          <a:prstGeom prst="rect">
                            <a:avLst/>
                          </a:prstGeom>
                        </pic:spPr>
                      </pic:pic>
                    </a:graphicData>
                  </a:graphic>
                </wp:inline>
              </w:drawing>
            </w:r>
            <w:r w:rsidRPr="00D1567E">
              <w:rPr>
                <w:rFonts w:ascii="Garamond" w:eastAsia="Garamond" w:hAnsi="Garamond" w:cs="Garamond"/>
                <w:noProof/>
                <w:sz w:val="20"/>
                <w:szCs w:val="20"/>
              </w:rPr>
              <w:drawing>
                <wp:inline distT="0" distB="0" distL="0" distR="0" wp14:anchorId="20D469E2" wp14:editId="767ABADB">
                  <wp:extent cx="180000" cy="180000"/>
                  <wp:effectExtent l="0" t="0" r="0" b="0"/>
                  <wp:docPr id="24" name="Elemento grafico 24" descr="Badge nuovo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descr="Badge nuovo con riempimento a tinta unita"/>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80000" cy="180000"/>
                          </a:xfrm>
                          <a:prstGeom prst="rect">
                            <a:avLst/>
                          </a:prstGeom>
                        </pic:spPr>
                      </pic:pic>
                    </a:graphicData>
                  </a:graphic>
                </wp:inline>
              </w:drawing>
            </w:r>
            <w:r w:rsidRPr="00D1567E">
              <w:rPr>
                <w:rFonts w:ascii="Garamond" w:eastAsia="Garamond" w:hAnsi="Garamond" w:cs="Garamond"/>
                <w:noProof/>
                <w:sz w:val="20"/>
                <w:szCs w:val="20"/>
              </w:rPr>
              <w:drawing>
                <wp:inline distT="0" distB="0" distL="0" distR="0" wp14:anchorId="3AF4F3A1" wp14:editId="5D5F51C7">
                  <wp:extent cx="180000" cy="180000"/>
                  <wp:effectExtent l="0" t="0" r="0" b="0"/>
                  <wp:docPr id="25" name="Elemento grafico 25" descr="Badge nuovo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descr="Badge nuovo con riempimento a tinta unita"/>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80000" cy="180000"/>
                          </a:xfrm>
                          <a:prstGeom prst="rect">
                            <a:avLst/>
                          </a:prstGeom>
                        </pic:spPr>
                      </pic:pic>
                    </a:graphicData>
                  </a:graphic>
                </wp:inline>
              </w:drawing>
            </w:r>
          </w:p>
        </w:tc>
      </w:tr>
      <w:tr w:rsidR="00D1567E" w:rsidRPr="00D1567E" w14:paraId="4D6A29C6" w14:textId="77777777" w:rsidTr="007D1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CEF67D"/>
            <w:vAlign w:val="center"/>
          </w:tcPr>
          <w:p w14:paraId="13BCFEE8" w14:textId="09BC59CE" w:rsidR="00D1567E" w:rsidRPr="00D1567E" w:rsidRDefault="00D1567E" w:rsidP="00D1567E">
            <w:pPr>
              <w:rPr>
                <w:rFonts w:ascii="Garamond" w:eastAsia="Garamond" w:hAnsi="Garamond" w:cs="Garamond"/>
                <w:sz w:val="20"/>
                <w:szCs w:val="20"/>
              </w:rPr>
            </w:pPr>
            <w:r>
              <w:rPr>
                <w:rFonts w:ascii="Garamond" w:eastAsia="Garamond" w:hAnsi="Garamond" w:cs="Garamond"/>
                <w:sz w:val="20"/>
                <w:szCs w:val="20"/>
              </w:rPr>
              <w:t>JSON</w:t>
            </w:r>
          </w:p>
        </w:tc>
        <w:tc>
          <w:tcPr>
            <w:tcW w:w="2254" w:type="dxa"/>
            <w:shd w:val="clear" w:color="auto" w:fill="CEF67D"/>
            <w:vAlign w:val="center"/>
          </w:tcPr>
          <w:p w14:paraId="548BD2F6" w14:textId="01D0D642" w:rsidR="00D1567E" w:rsidRPr="00D1567E" w:rsidRDefault="00D1567E" w:rsidP="00D1567E">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Sì</w:t>
            </w:r>
          </w:p>
        </w:tc>
        <w:tc>
          <w:tcPr>
            <w:tcW w:w="2254" w:type="dxa"/>
            <w:shd w:val="clear" w:color="auto" w:fill="CEF67D"/>
            <w:vAlign w:val="center"/>
          </w:tcPr>
          <w:p w14:paraId="1329088D" w14:textId="4FEB9285" w:rsidR="00D1567E" w:rsidRPr="00D1567E" w:rsidRDefault="00D1567E" w:rsidP="00D1567E">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Sì</w:t>
            </w:r>
          </w:p>
        </w:tc>
        <w:tc>
          <w:tcPr>
            <w:tcW w:w="2254" w:type="dxa"/>
            <w:shd w:val="clear" w:color="auto" w:fill="CEF67D"/>
            <w:vAlign w:val="center"/>
          </w:tcPr>
          <w:p w14:paraId="2839D341" w14:textId="1CFD9EDF" w:rsidR="00D1567E" w:rsidRPr="00D1567E" w:rsidRDefault="00D1567E" w:rsidP="00D1567E">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sidRPr="00D1567E">
              <w:rPr>
                <w:rFonts w:ascii="Garamond" w:eastAsia="Garamond" w:hAnsi="Garamond" w:cs="Garamond"/>
                <w:noProof/>
                <w:sz w:val="20"/>
                <w:szCs w:val="20"/>
              </w:rPr>
              <w:drawing>
                <wp:inline distT="0" distB="0" distL="0" distR="0" wp14:anchorId="4458165F" wp14:editId="2CD120A0">
                  <wp:extent cx="180000" cy="180000"/>
                  <wp:effectExtent l="0" t="0" r="0" b="0"/>
                  <wp:docPr id="27" name="Elemento grafico 27" descr="Badge nuovo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descr="Badge nuovo con riempimento a tinta unita"/>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80000" cy="180000"/>
                          </a:xfrm>
                          <a:prstGeom prst="rect">
                            <a:avLst/>
                          </a:prstGeom>
                        </pic:spPr>
                      </pic:pic>
                    </a:graphicData>
                  </a:graphic>
                </wp:inline>
              </w:drawing>
            </w:r>
            <w:r w:rsidRPr="00D1567E">
              <w:rPr>
                <w:rFonts w:ascii="Garamond" w:eastAsia="Garamond" w:hAnsi="Garamond" w:cs="Garamond"/>
                <w:noProof/>
                <w:sz w:val="20"/>
                <w:szCs w:val="20"/>
              </w:rPr>
              <w:drawing>
                <wp:inline distT="0" distB="0" distL="0" distR="0" wp14:anchorId="7E75D30E" wp14:editId="6DDD7217">
                  <wp:extent cx="180000" cy="180000"/>
                  <wp:effectExtent l="0" t="0" r="0" b="0"/>
                  <wp:docPr id="28" name="Elemento grafico 28" descr="Badge nuovo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descr="Badge nuovo con riempimento a tinta unita"/>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80000" cy="180000"/>
                          </a:xfrm>
                          <a:prstGeom prst="rect">
                            <a:avLst/>
                          </a:prstGeom>
                        </pic:spPr>
                      </pic:pic>
                    </a:graphicData>
                  </a:graphic>
                </wp:inline>
              </w:drawing>
            </w:r>
            <w:r w:rsidRPr="00D1567E">
              <w:rPr>
                <w:rFonts w:ascii="Garamond" w:eastAsia="Garamond" w:hAnsi="Garamond" w:cs="Garamond"/>
                <w:noProof/>
                <w:sz w:val="20"/>
                <w:szCs w:val="20"/>
              </w:rPr>
              <w:drawing>
                <wp:inline distT="0" distB="0" distL="0" distR="0" wp14:anchorId="48C4A36F" wp14:editId="636EBFA2">
                  <wp:extent cx="180000" cy="180000"/>
                  <wp:effectExtent l="0" t="0" r="0" b="0"/>
                  <wp:docPr id="32" name="Elemento grafico 32" descr="Badge nuovo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descr="Badge nuovo con riempimento a tinta unita"/>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80000" cy="180000"/>
                          </a:xfrm>
                          <a:prstGeom prst="rect">
                            <a:avLst/>
                          </a:prstGeom>
                        </pic:spPr>
                      </pic:pic>
                    </a:graphicData>
                  </a:graphic>
                </wp:inline>
              </w:drawing>
            </w:r>
          </w:p>
        </w:tc>
      </w:tr>
      <w:tr w:rsidR="00D1567E" w:rsidRPr="00D1567E" w14:paraId="55733E1B" w14:textId="77777777" w:rsidTr="007D124F">
        <w:tc>
          <w:tcPr>
            <w:cnfStyle w:val="001000000000" w:firstRow="0" w:lastRow="0" w:firstColumn="1" w:lastColumn="0" w:oddVBand="0" w:evenVBand="0" w:oddHBand="0" w:evenHBand="0" w:firstRowFirstColumn="0" w:firstRowLastColumn="0" w:lastRowFirstColumn="0" w:lastRowLastColumn="0"/>
            <w:tcW w:w="2254" w:type="dxa"/>
            <w:tcBorders>
              <w:bottom w:val="single" w:sz="4" w:space="0" w:color="74B5E4" w:themeColor="accent2" w:themeTint="99"/>
            </w:tcBorders>
            <w:shd w:val="clear" w:color="auto" w:fill="CEF67D"/>
            <w:vAlign w:val="center"/>
          </w:tcPr>
          <w:p w14:paraId="7CD15D81" w14:textId="3347A6EB" w:rsidR="00D1567E" w:rsidRPr="00D1567E" w:rsidRDefault="00D1567E" w:rsidP="00D1567E">
            <w:pPr>
              <w:rPr>
                <w:rFonts w:ascii="Garamond" w:eastAsia="Garamond" w:hAnsi="Garamond" w:cs="Garamond"/>
                <w:sz w:val="20"/>
                <w:szCs w:val="20"/>
              </w:rPr>
            </w:pPr>
            <w:r>
              <w:rPr>
                <w:rFonts w:ascii="Garamond" w:eastAsia="Garamond" w:hAnsi="Garamond" w:cs="Garamond"/>
                <w:sz w:val="20"/>
                <w:szCs w:val="20"/>
              </w:rPr>
              <w:t>CSV</w:t>
            </w:r>
          </w:p>
        </w:tc>
        <w:tc>
          <w:tcPr>
            <w:tcW w:w="2254" w:type="dxa"/>
            <w:tcBorders>
              <w:bottom w:val="single" w:sz="4" w:space="0" w:color="74B5E4" w:themeColor="accent2" w:themeTint="99"/>
            </w:tcBorders>
            <w:shd w:val="clear" w:color="auto" w:fill="CEF67D"/>
            <w:vAlign w:val="center"/>
          </w:tcPr>
          <w:p w14:paraId="06FD1022" w14:textId="11D59344" w:rsidR="00D1567E" w:rsidRPr="00D1567E" w:rsidRDefault="00D1567E" w:rsidP="00D1567E">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Sì</w:t>
            </w:r>
          </w:p>
        </w:tc>
        <w:tc>
          <w:tcPr>
            <w:tcW w:w="2254" w:type="dxa"/>
            <w:tcBorders>
              <w:bottom w:val="single" w:sz="4" w:space="0" w:color="74B5E4" w:themeColor="accent2" w:themeTint="99"/>
            </w:tcBorders>
            <w:shd w:val="clear" w:color="auto" w:fill="CEF67D"/>
            <w:vAlign w:val="center"/>
          </w:tcPr>
          <w:p w14:paraId="35609BFA" w14:textId="6FCC5346" w:rsidR="00D1567E" w:rsidRPr="00D1567E" w:rsidRDefault="00D1567E" w:rsidP="00D1567E">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Sì</w:t>
            </w:r>
          </w:p>
        </w:tc>
        <w:tc>
          <w:tcPr>
            <w:tcW w:w="2254" w:type="dxa"/>
            <w:tcBorders>
              <w:bottom w:val="single" w:sz="4" w:space="0" w:color="74B5E4" w:themeColor="accent2" w:themeTint="99"/>
            </w:tcBorders>
            <w:shd w:val="clear" w:color="auto" w:fill="CEF67D"/>
            <w:vAlign w:val="center"/>
          </w:tcPr>
          <w:p w14:paraId="564CA56E" w14:textId="1C70C27D" w:rsidR="00D1567E" w:rsidRPr="00D1567E" w:rsidRDefault="00D1567E" w:rsidP="00D1567E">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D1567E">
              <w:rPr>
                <w:rFonts w:ascii="Garamond" w:eastAsia="Garamond" w:hAnsi="Garamond" w:cs="Garamond"/>
                <w:noProof/>
                <w:sz w:val="20"/>
                <w:szCs w:val="20"/>
              </w:rPr>
              <w:drawing>
                <wp:inline distT="0" distB="0" distL="0" distR="0" wp14:anchorId="23865917" wp14:editId="2ABA9D9E">
                  <wp:extent cx="180000" cy="180000"/>
                  <wp:effectExtent l="0" t="0" r="0" b="0"/>
                  <wp:docPr id="40" name="Elemento grafico 40" descr="Badge nuovo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descr="Badge nuovo con riempimento a tinta unita"/>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80000" cy="180000"/>
                          </a:xfrm>
                          <a:prstGeom prst="rect">
                            <a:avLst/>
                          </a:prstGeom>
                        </pic:spPr>
                      </pic:pic>
                    </a:graphicData>
                  </a:graphic>
                </wp:inline>
              </w:drawing>
            </w:r>
            <w:r w:rsidRPr="00D1567E">
              <w:rPr>
                <w:rFonts w:ascii="Garamond" w:eastAsia="Garamond" w:hAnsi="Garamond" w:cs="Garamond"/>
                <w:noProof/>
                <w:sz w:val="20"/>
                <w:szCs w:val="20"/>
              </w:rPr>
              <w:drawing>
                <wp:inline distT="0" distB="0" distL="0" distR="0" wp14:anchorId="70554A88" wp14:editId="543D823A">
                  <wp:extent cx="180000" cy="180000"/>
                  <wp:effectExtent l="0" t="0" r="0" b="0"/>
                  <wp:docPr id="50" name="Elemento grafico 50" descr="Badge nuovo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descr="Badge nuovo con riempimento a tinta unita"/>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80000" cy="180000"/>
                          </a:xfrm>
                          <a:prstGeom prst="rect">
                            <a:avLst/>
                          </a:prstGeom>
                        </pic:spPr>
                      </pic:pic>
                    </a:graphicData>
                  </a:graphic>
                </wp:inline>
              </w:drawing>
            </w:r>
            <w:r w:rsidRPr="00D1567E">
              <w:rPr>
                <w:rFonts w:ascii="Garamond" w:eastAsia="Garamond" w:hAnsi="Garamond" w:cs="Garamond"/>
                <w:noProof/>
                <w:sz w:val="20"/>
                <w:szCs w:val="20"/>
              </w:rPr>
              <w:drawing>
                <wp:inline distT="0" distB="0" distL="0" distR="0" wp14:anchorId="2CE20330" wp14:editId="56B9BE04">
                  <wp:extent cx="180000" cy="180000"/>
                  <wp:effectExtent l="0" t="0" r="0" b="0"/>
                  <wp:docPr id="54" name="Elemento grafico 54" descr="Badge nuovo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descr="Badge nuovo con riempimento a tinta unita"/>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80000" cy="180000"/>
                          </a:xfrm>
                          <a:prstGeom prst="rect">
                            <a:avLst/>
                          </a:prstGeom>
                        </pic:spPr>
                      </pic:pic>
                    </a:graphicData>
                  </a:graphic>
                </wp:inline>
              </w:drawing>
            </w:r>
          </w:p>
        </w:tc>
      </w:tr>
      <w:tr w:rsidR="00D1567E" w:rsidRPr="00D1567E" w14:paraId="7F12BBA4" w14:textId="77777777" w:rsidTr="007D1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FFFFE4"/>
            <w:vAlign w:val="center"/>
          </w:tcPr>
          <w:p w14:paraId="41228726" w14:textId="3846FBA9" w:rsidR="00D1567E" w:rsidRPr="00D1567E" w:rsidRDefault="00D1567E" w:rsidP="00D1567E">
            <w:pPr>
              <w:rPr>
                <w:rFonts w:ascii="Garamond" w:eastAsia="Garamond" w:hAnsi="Garamond" w:cs="Garamond"/>
                <w:sz w:val="20"/>
                <w:szCs w:val="20"/>
              </w:rPr>
            </w:pPr>
            <w:r>
              <w:rPr>
                <w:rFonts w:ascii="Garamond" w:eastAsia="Garamond" w:hAnsi="Garamond" w:cs="Garamond"/>
                <w:sz w:val="20"/>
                <w:szCs w:val="20"/>
              </w:rPr>
              <w:t>ODS</w:t>
            </w:r>
          </w:p>
        </w:tc>
        <w:tc>
          <w:tcPr>
            <w:tcW w:w="2254" w:type="dxa"/>
            <w:shd w:val="clear" w:color="auto" w:fill="FFFFE4"/>
            <w:vAlign w:val="center"/>
          </w:tcPr>
          <w:p w14:paraId="64A78183" w14:textId="06464C7A" w:rsidR="00D1567E" w:rsidRPr="00D1567E" w:rsidRDefault="00EB2BE8" w:rsidP="00D1567E">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Sì</w:t>
            </w:r>
          </w:p>
        </w:tc>
        <w:tc>
          <w:tcPr>
            <w:tcW w:w="2254" w:type="dxa"/>
            <w:shd w:val="clear" w:color="auto" w:fill="FFFFE4"/>
            <w:vAlign w:val="center"/>
          </w:tcPr>
          <w:p w14:paraId="09206E16" w14:textId="2365B5FC" w:rsidR="00D1567E" w:rsidRPr="00D1567E" w:rsidRDefault="00EB2BE8" w:rsidP="00D1567E">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Prevalentemente</w:t>
            </w:r>
          </w:p>
        </w:tc>
        <w:tc>
          <w:tcPr>
            <w:tcW w:w="2254" w:type="dxa"/>
            <w:shd w:val="clear" w:color="auto" w:fill="FFFFE4"/>
            <w:vAlign w:val="center"/>
          </w:tcPr>
          <w:p w14:paraId="3C2C0042" w14:textId="7012609B" w:rsidR="00D1567E" w:rsidRPr="00D1567E" w:rsidRDefault="00EB2BE8" w:rsidP="00D1567E">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sidRPr="00D1567E">
              <w:rPr>
                <w:rFonts w:ascii="Garamond" w:eastAsia="Garamond" w:hAnsi="Garamond" w:cs="Garamond"/>
                <w:noProof/>
                <w:sz w:val="20"/>
                <w:szCs w:val="20"/>
              </w:rPr>
              <w:drawing>
                <wp:inline distT="0" distB="0" distL="0" distR="0" wp14:anchorId="788B3B79" wp14:editId="2EBB7C37">
                  <wp:extent cx="180000" cy="180000"/>
                  <wp:effectExtent l="0" t="0" r="0" b="0"/>
                  <wp:docPr id="61" name="Elemento grafico 61" descr="Badge nuovo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descr="Badge nuovo con riempimento a tinta unita"/>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80000" cy="180000"/>
                          </a:xfrm>
                          <a:prstGeom prst="rect">
                            <a:avLst/>
                          </a:prstGeom>
                        </pic:spPr>
                      </pic:pic>
                    </a:graphicData>
                  </a:graphic>
                </wp:inline>
              </w:drawing>
            </w:r>
            <w:r w:rsidRPr="00D1567E">
              <w:rPr>
                <w:rFonts w:ascii="Garamond" w:eastAsia="Garamond" w:hAnsi="Garamond" w:cs="Garamond"/>
                <w:noProof/>
                <w:sz w:val="20"/>
                <w:szCs w:val="20"/>
              </w:rPr>
              <w:drawing>
                <wp:inline distT="0" distB="0" distL="0" distR="0" wp14:anchorId="75007ABE" wp14:editId="69991EDF">
                  <wp:extent cx="180000" cy="180000"/>
                  <wp:effectExtent l="0" t="0" r="0" b="0"/>
                  <wp:docPr id="62" name="Elemento grafico 62" descr="Badge nuovo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descr="Badge nuovo con riempimento a tinta unita"/>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80000" cy="180000"/>
                          </a:xfrm>
                          <a:prstGeom prst="rect">
                            <a:avLst/>
                          </a:prstGeom>
                        </pic:spPr>
                      </pic:pic>
                    </a:graphicData>
                  </a:graphic>
                </wp:inline>
              </w:drawing>
            </w:r>
            <w:r w:rsidRPr="00D1567E">
              <w:rPr>
                <w:rFonts w:ascii="Garamond" w:eastAsia="Garamond" w:hAnsi="Garamond" w:cs="Garamond"/>
                <w:noProof/>
                <w:sz w:val="20"/>
                <w:szCs w:val="20"/>
              </w:rPr>
              <w:drawing>
                <wp:inline distT="0" distB="0" distL="0" distR="0" wp14:anchorId="0C111B6A" wp14:editId="3242497F">
                  <wp:extent cx="180000" cy="180000"/>
                  <wp:effectExtent l="0" t="0" r="0" b="0"/>
                  <wp:docPr id="64" name="Elemento grafico 64" descr="Badge nuovo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descr="Badge nuovo con riempimento a tinta unita"/>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80000" cy="180000"/>
                          </a:xfrm>
                          <a:prstGeom prst="rect">
                            <a:avLst/>
                          </a:prstGeom>
                        </pic:spPr>
                      </pic:pic>
                    </a:graphicData>
                  </a:graphic>
                </wp:inline>
              </w:drawing>
            </w:r>
          </w:p>
        </w:tc>
      </w:tr>
      <w:tr w:rsidR="00D1567E" w:rsidRPr="00D1567E" w14:paraId="29DFE769" w14:textId="77777777" w:rsidTr="007D124F">
        <w:tc>
          <w:tcPr>
            <w:cnfStyle w:val="001000000000" w:firstRow="0" w:lastRow="0" w:firstColumn="1" w:lastColumn="0" w:oddVBand="0" w:evenVBand="0" w:oddHBand="0" w:evenHBand="0" w:firstRowFirstColumn="0" w:firstRowLastColumn="0" w:lastRowFirstColumn="0" w:lastRowLastColumn="0"/>
            <w:tcW w:w="2254" w:type="dxa"/>
            <w:shd w:val="clear" w:color="auto" w:fill="FFFFE4"/>
            <w:vAlign w:val="center"/>
          </w:tcPr>
          <w:p w14:paraId="0CB5705A" w14:textId="1E15DFDF" w:rsidR="00D1567E" w:rsidRPr="00D1567E" w:rsidRDefault="00D1567E" w:rsidP="00D1567E">
            <w:pPr>
              <w:rPr>
                <w:rFonts w:ascii="Garamond" w:eastAsia="Garamond" w:hAnsi="Garamond" w:cs="Garamond"/>
                <w:sz w:val="20"/>
                <w:szCs w:val="20"/>
              </w:rPr>
            </w:pPr>
            <w:r>
              <w:rPr>
                <w:rFonts w:ascii="Garamond" w:eastAsia="Garamond" w:hAnsi="Garamond" w:cs="Garamond"/>
                <w:sz w:val="20"/>
                <w:szCs w:val="20"/>
              </w:rPr>
              <w:t>XLSX</w:t>
            </w:r>
          </w:p>
        </w:tc>
        <w:tc>
          <w:tcPr>
            <w:tcW w:w="2254" w:type="dxa"/>
            <w:shd w:val="clear" w:color="auto" w:fill="FFFFE4"/>
            <w:vAlign w:val="center"/>
          </w:tcPr>
          <w:p w14:paraId="27A3E438" w14:textId="17BF8A7B" w:rsidR="00D1567E" w:rsidRPr="00D1567E" w:rsidRDefault="00EB2BE8" w:rsidP="00D1567E">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Sì</w:t>
            </w:r>
          </w:p>
        </w:tc>
        <w:tc>
          <w:tcPr>
            <w:tcW w:w="2254" w:type="dxa"/>
            <w:shd w:val="clear" w:color="auto" w:fill="FFFFE4"/>
            <w:vAlign w:val="center"/>
          </w:tcPr>
          <w:p w14:paraId="557702AC" w14:textId="4AA039E3" w:rsidR="00D1567E" w:rsidRPr="00D1567E" w:rsidRDefault="00EB2BE8" w:rsidP="00D1567E">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Prevalentemente</w:t>
            </w:r>
          </w:p>
        </w:tc>
        <w:tc>
          <w:tcPr>
            <w:tcW w:w="2254" w:type="dxa"/>
            <w:shd w:val="clear" w:color="auto" w:fill="FFFFE4"/>
            <w:vAlign w:val="center"/>
          </w:tcPr>
          <w:p w14:paraId="51AE6184" w14:textId="26026E46" w:rsidR="00D1567E" w:rsidRPr="00D1567E" w:rsidRDefault="00EB2BE8" w:rsidP="00D1567E">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D1567E">
              <w:rPr>
                <w:rFonts w:ascii="Garamond" w:eastAsia="Garamond" w:hAnsi="Garamond" w:cs="Garamond"/>
                <w:noProof/>
                <w:sz w:val="20"/>
                <w:szCs w:val="20"/>
              </w:rPr>
              <w:drawing>
                <wp:inline distT="0" distB="0" distL="0" distR="0" wp14:anchorId="4C228E67" wp14:editId="340A69F9">
                  <wp:extent cx="180000" cy="180000"/>
                  <wp:effectExtent l="0" t="0" r="0" b="0"/>
                  <wp:docPr id="65" name="Elemento grafico 65" descr="Badge nuovo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descr="Badge nuovo con riempimento a tinta unita"/>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80000" cy="180000"/>
                          </a:xfrm>
                          <a:prstGeom prst="rect">
                            <a:avLst/>
                          </a:prstGeom>
                        </pic:spPr>
                      </pic:pic>
                    </a:graphicData>
                  </a:graphic>
                </wp:inline>
              </w:drawing>
            </w:r>
            <w:r w:rsidRPr="00D1567E">
              <w:rPr>
                <w:rFonts w:ascii="Garamond" w:eastAsia="Garamond" w:hAnsi="Garamond" w:cs="Garamond"/>
                <w:noProof/>
                <w:sz w:val="20"/>
                <w:szCs w:val="20"/>
              </w:rPr>
              <w:drawing>
                <wp:inline distT="0" distB="0" distL="0" distR="0" wp14:anchorId="04C3C98F" wp14:editId="0E905153">
                  <wp:extent cx="180000" cy="180000"/>
                  <wp:effectExtent l="0" t="0" r="0" b="0"/>
                  <wp:docPr id="67" name="Elemento grafico 67" descr="Badge nuovo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descr="Badge nuovo con riempimento a tinta unita"/>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80000" cy="180000"/>
                          </a:xfrm>
                          <a:prstGeom prst="rect">
                            <a:avLst/>
                          </a:prstGeom>
                        </pic:spPr>
                      </pic:pic>
                    </a:graphicData>
                  </a:graphic>
                </wp:inline>
              </w:drawing>
            </w:r>
            <w:r w:rsidRPr="00D1567E">
              <w:rPr>
                <w:rFonts w:ascii="Garamond" w:eastAsia="Garamond" w:hAnsi="Garamond" w:cs="Garamond"/>
                <w:noProof/>
                <w:sz w:val="20"/>
                <w:szCs w:val="20"/>
              </w:rPr>
              <w:drawing>
                <wp:inline distT="0" distB="0" distL="0" distR="0" wp14:anchorId="464D47E0" wp14:editId="518C84CA">
                  <wp:extent cx="180000" cy="180000"/>
                  <wp:effectExtent l="0" t="0" r="0" b="0"/>
                  <wp:docPr id="68" name="Elemento grafico 68" descr="Badge nuovo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descr="Badge nuovo con riempimento a tinta unita"/>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80000" cy="180000"/>
                          </a:xfrm>
                          <a:prstGeom prst="rect">
                            <a:avLst/>
                          </a:prstGeom>
                        </pic:spPr>
                      </pic:pic>
                    </a:graphicData>
                  </a:graphic>
                </wp:inline>
              </w:drawing>
            </w:r>
          </w:p>
        </w:tc>
      </w:tr>
      <w:tr w:rsidR="00D1567E" w:rsidRPr="00D1567E" w14:paraId="0824592F" w14:textId="77777777" w:rsidTr="007D1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FFFFE4"/>
            <w:vAlign w:val="center"/>
          </w:tcPr>
          <w:p w14:paraId="0DBD748D" w14:textId="00980F84" w:rsidR="00D1567E" w:rsidRPr="00D1567E" w:rsidRDefault="00D1567E" w:rsidP="00D1567E">
            <w:pPr>
              <w:rPr>
                <w:rFonts w:ascii="Garamond" w:eastAsia="Garamond" w:hAnsi="Garamond" w:cs="Garamond"/>
                <w:sz w:val="20"/>
                <w:szCs w:val="20"/>
              </w:rPr>
            </w:pPr>
            <w:r>
              <w:rPr>
                <w:rFonts w:ascii="Garamond" w:eastAsia="Garamond" w:hAnsi="Garamond" w:cs="Garamond"/>
                <w:sz w:val="20"/>
                <w:szCs w:val="20"/>
              </w:rPr>
              <w:t>XLS</w:t>
            </w:r>
          </w:p>
        </w:tc>
        <w:tc>
          <w:tcPr>
            <w:tcW w:w="2254" w:type="dxa"/>
            <w:shd w:val="clear" w:color="auto" w:fill="FFFFE4"/>
            <w:vAlign w:val="center"/>
          </w:tcPr>
          <w:p w14:paraId="382CEAB0" w14:textId="1968C26C" w:rsidR="00D1567E" w:rsidRPr="00D1567E" w:rsidRDefault="00EB2BE8" w:rsidP="00D1567E">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No</w:t>
            </w:r>
          </w:p>
        </w:tc>
        <w:tc>
          <w:tcPr>
            <w:tcW w:w="2254" w:type="dxa"/>
            <w:shd w:val="clear" w:color="auto" w:fill="FFFFE4"/>
            <w:vAlign w:val="center"/>
          </w:tcPr>
          <w:p w14:paraId="2E3434E2" w14:textId="7FD98969" w:rsidR="00D1567E" w:rsidRPr="00D1567E" w:rsidRDefault="00EB2BE8" w:rsidP="00D1567E">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Prevalentemente</w:t>
            </w:r>
          </w:p>
        </w:tc>
        <w:tc>
          <w:tcPr>
            <w:tcW w:w="2254" w:type="dxa"/>
            <w:shd w:val="clear" w:color="auto" w:fill="FFFFE4"/>
            <w:vAlign w:val="center"/>
          </w:tcPr>
          <w:p w14:paraId="23DD9EDD" w14:textId="74A38523" w:rsidR="00D1567E" w:rsidRPr="00D1567E" w:rsidRDefault="00EB2BE8" w:rsidP="00D1567E">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sidRPr="00D1567E">
              <w:rPr>
                <w:rFonts w:ascii="Garamond" w:eastAsia="Garamond" w:hAnsi="Garamond" w:cs="Garamond"/>
                <w:noProof/>
                <w:sz w:val="20"/>
                <w:szCs w:val="20"/>
              </w:rPr>
              <w:drawing>
                <wp:inline distT="0" distB="0" distL="0" distR="0" wp14:anchorId="64CE589E" wp14:editId="16CF1699">
                  <wp:extent cx="180000" cy="180000"/>
                  <wp:effectExtent l="0" t="0" r="0" b="0"/>
                  <wp:docPr id="70" name="Elemento grafico 70" descr="Badge nuovo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descr="Badge nuovo con riempimento a tinta unita"/>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80000" cy="180000"/>
                          </a:xfrm>
                          <a:prstGeom prst="rect">
                            <a:avLst/>
                          </a:prstGeom>
                        </pic:spPr>
                      </pic:pic>
                    </a:graphicData>
                  </a:graphic>
                </wp:inline>
              </w:drawing>
            </w:r>
            <w:r w:rsidRPr="00D1567E">
              <w:rPr>
                <w:rFonts w:ascii="Garamond" w:eastAsia="Garamond" w:hAnsi="Garamond" w:cs="Garamond"/>
                <w:noProof/>
                <w:sz w:val="20"/>
                <w:szCs w:val="20"/>
              </w:rPr>
              <w:drawing>
                <wp:inline distT="0" distB="0" distL="0" distR="0" wp14:anchorId="403772B2" wp14:editId="21A29D90">
                  <wp:extent cx="180000" cy="180000"/>
                  <wp:effectExtent l="0" t="0" r="0" b="0"/>
                  <wp:docPr id="71" name="Elemento grafico 71" descr="Badge nuovo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descr="Badge nuovo con riempimento a tinta unita"/>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80000" cy="180000"/>
                          </a:xfrm>
                          <a:prstGeom prst="rect">
                            <a:avLst/>
                          </a:prstGeom>
                        </pic:spPr>
                      </pic:pic>
                    </a:graphicData>
                  </a:graphic>
                </wp:inline>
              </w:drawing>
            </w:r>
          </w:p>
        </w:tc>
      </w:tr>
      <w:tr w:rsidR="00D1567E" w:rsidRPr="00D1567E" w14:paraId="30F26E4E" w14:textId="77777777" w:rsidTr="007D124F">
        <w:tc>
          <w:tcPr>
            <w:cnfStyle w:val="001000000000" w:firstRow="0" w:lastRow="0" w:firstColumn="1" w:lastColumn="0" w:oddVBand="0" w:evenVBand="0" w:oddHBand="0" w:evenHBand="0" w:firstRowFirstColumn="0" w:firstRowLastColumn="0" w:lastRowFirstColumn="0" w:lastRowLastColumn="0"/>
            <w:tcW w:w="2254" w:type="dxa"/>
            <w:shd w:val="clear" w:color="auto" w:fill="FFFFE4"/>
            <w:vAlign w:val="center"/>
          </w:tcPr>
          <w:p w14:paraId="6CCA0365" w14:textId="713F60EA" w:rsidR="00D1567E" w:rsidRDefault="00D1567E" w:rsidP="00D1567E">
            <w:pPr>
              <w:rPr>
                <w:rFonts w:ascii="Garamond" w:eastAsia="Garamond" w:hAnsi="Garamond" w:cs="Garamond"/>
                <w:sz w:val="20"/>
                <w:szCs w:val="20"/>
              </w:rPr>
            </w:pPr>
            <w:r>
              <w:rPr>
                <w:rFonts w:ascii="Garamond" w:eastAsia="Garamond" w:hAnsi="Garamond" w:cs="Garamond"/>
                <w:sz w:val="20"/>
                <w:szCs w:val="20"/>
              </w:rPr>
              <w:t>TXT</w:t>
            </w:r>
          </w:p>
        </w:tc>
        <w:tc>
          <w:tcPr>
            <w:tcW w:w="2254" w:type="dxa"/>
            <w:shd w:val="clear" w:color="auto" w:fill="FFFFE4"/>
            <w:vAlign w:val="center"/>
          </w:tcPr>
          <w:p w14:paraId="1CF13999" w14:textId="47F1552D" w:rsidR="00D1567E" w:rsidRPr="00D1567E" w:rsidRDefault="00EB2BE8" w:rsidP="00D1567E">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Sì</w:t>
            </w:r>
          </w:p>
        </w:tc>
        <w:tc>
          <w:tcPr>
            <w:tcW w:w="2254" w:type="dxa"/>
            <w:shd w:val="clear" w:color="auto" w:fill="FFFFE4"/>
            <w:vAlign w:val="center"/>
          </w:tcPr>
          <w:p w14:paraId="6D3B5874" w14:textId="57797A14" w:rsidR="00D1567E" w:rsidRPr="00D1567E" w:rsidRDefault="00EB2BE8" w:rsidP="00D1567E">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Prevalentemente</w:t>
            </w:r>
          </w:p>
        </w:tc>
        <w:tc>
          <w:tcPr>
            <w:tcW w:w="2254" w:type="dxa"/>
            <w:shd w:val="clear" w:color="auto" w:fill="FFFFE4"/>
            <w:vAlign w:val="center"/>
          </w:tcPr>
          <w:p w14:paraId="18BD4AFC" w14:textId="1EE1E1B6" w:rsidR="00D1567E" w:rsidRPr="00D1567E" w:rsidRDefault="00EB2BE8" w:rsidP="00D1567E">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D1567E">
              <w:rPr>
                <w:rFonts w:ascii="Garamond" w:eastAsia="Garamond" w:hAnsi="Garamond" w:cs="Garamond"/>
                <w:noProof/>
                <w:sz w:val="20"/>
                <w:szCs w:val="20"/>
              </w:rPr>
              <w:drawing>
                <wp:inline distT="0" distB="0" distL="0" distR="0" wp14:anchorId="560DAF6B" wp14:editId="768356B4">
                  <wp:extent cx="180000" cy="180000"/>
                  <wp:effectExtent l="0" t="0" r="0" b="0"/>
                  <wp:docPr id="73" name="Elemento grafico 73" descr="Badge nuovo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descr="Badge nuovo con riempimento a tinta unita"/>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80000" cy="180000"/>
                          </a:xfrm>
                          <a:prstGeom prst="rect">
                            <a:avLst/>
                          </a:prstGeom>
                        </pic:spPr>
                      </pic:pic>
                    </a:graphicData>
                  </a:graphic>
                </wp:inline>
              </w:drawing>
            </w:r>
            <w:r w:rsidRPr="00541635">
              <w:rPr>
                <w:rFonts w:ascii="Garamond" w:eastAsia="Garamond" w:hAnsi="Garamond" w:cs="Garamond"/>
                <w:b/>
                <w:bCs/>
                <w:sz w:val="20"/>
                <w:szCs w:val="20"/>
              </w:rPr>
              <w:t>*</w:t>
            </w:r>
          </w:p>
        </w:tc>
      </w:tr>
      <w:tr w:rsidR="00D1567E" w:rsidRPr="00D1567E" w14:paraId="374696F2" w14:textId="77777777" w:rsidTr="007D1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bottom w:val="single" w:sz="4" w:space="0" w:color="74B5E4" w:themeColor="accent2" w:themeTint="99"/>
            </w:tcBorders>
            <w:shd w:val="clear" w:color="auto" w:fill="FFFFE4"/>
            <w:vAlign w:val="center"/>
          </w:tcPr>
          <w:p w14:paraId="009F0111" w14:textId="6043036A" w:rsidR="00D1567E" w:rsidRDefault="00EB2BE8" w:rsidP="00D1567E">
            <w:pPr>
              <w:rPr>
                <w:rFonts w:ascii="Garamond" w:eastAsia="Garamond" w:hAnsi="Garamond" w:cs="Garamond"/>
                <w:sz w:val="20"/>
                <w:szCs w:val="20"/>
              </w:rPr>
            </w:pPr>
            <w:r>
              <w:rPr>
                <w:rFonts w:ascii="Garamond" w:eastAsia="Garamond" w:hAnsi="Garamond" w:cs="Garamond"/>
                <w:sz w:val="20"/>
                <w:szCs w:val="20"/>
              </w:rPr>
              <w:t>HTML</w:t>
            </w:r>
          </w:p>
        </w:tc>
        <w:tc>
          <w:tcPr>
            <w:tcW w:w="2254" w:type="dxa"/>
            <w:tcBorders>
              <w:bottom w:val="single" w:sz="4" w:space="0" w:color="74B5E4" w:themeColor="accent2" w:themeTint="99"/>
            </w:tcBorders>
            <w:shd w:val="clear" w:color="auto" w:fill="FFFFE4"/>
            <w:vAlign w:val="center"/>
          </w:tcPr>
          <w:p w14:paraId="6EF8A591" w14:textId="6C21A211" w:rsidR="00D1567E" w:rsidRPr="00D1567E" w:rsidRDefault="00EB2BE8" w:rsidP="00D1567E">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Sì</w:t>
            </w:r>
          </w:p>
        </w:tc>
        <w:tc>
          <w:tcPr>
            <w:tcW w:w="2254" w:type="dxa"/>
            <w:tcBorders>
              <w:bottom w:val="single" w:sz="4" w:space="0" w:color="74B5E4" w:themeColor="accent2" w:themeTint="99"/>
            </w:tcBorders>
            <w:shd w:val="clear" w:color="auto" w:fill="FFFFE4"/>
            <w:vAlign w:val="center"/>
          </w:tcPr>
          <w:p w14:paraId="53F494F3" w14:textId="6A4D31B2" w:rsidR="00D1567E" w:rsidRPr="00D1567E" w:rsidRDefault="00EB2BE8" w:rsidP="00D1567E">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Prevalentemente</w:t>
            </w:r>
          </w:p>
        </w:tc>
        <w:tc>
          <w:tcPr>
            <w:tcW w:w="2254" w:type="dxa"/>
            <w:tcBorders>
              <w:bottom w:val="single" w:sz="4" w:space="0" w:color="74B5E4" w:themeColor="accent2" w:themeTint="99"/>
            </w:tcBorders>
            <w:shd w:val="clear" w:color="auto" w:fill="FFFFE4"/>
            <w:vAlign w:val="center"/>
          </w:tcPr>
          <w:p w14:paraId="69031B98" w14:textId="5A9CBC5D" w:rsidR="00D1567E" w:rsidRPr="00D1567E" w:rsidRDefault="00EB2BE8" w:rsidP="00D1567E">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sidRPr="00D1567E">
              <w:rPr>
                <w:rFonts w:ascii="Garamond" w:eastAsia="Garamond" w:hAnsi="Garamond" w:cs="Garamond"/>
                <w:noProof/>
                <w:sz w:val="20"/>
                <w:szCs w:val="20"/>
              </w:rPr>
              <w:drawing>
                <wp:inline distT="0" distB="0" distL="0" distR="0" wp14:anchorId="4D39570B" wp14:editId="27A23CD7">
                  <wp:extent cx="180000" cy="180000"/>
                  <wp:effectExtent l="0" t="0" r="0" b="0"/>
                  <wp:docPr id="74" name="Elemento grafico 74" descr="Badge nuovo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descr="Badge nuovo con riempimento a tinta unita"/>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80000" cy="180000"/>
                          </a:xfrm>
                          <a:prstGeom prst="rect">
                            <a:avLst/>
                          </a:prstGeom>
                        </pic:spPr>
                      </pic:pic>
                    </a:graphicData>
                  </a:graphic>
                </wp:inline>
              </w:drawing>
            </w:r>
            <w:r w:rsidRPr="00541635">
              <w:rPr>
                <w:rFonts w:ascii="Garamond" w:eastAsia="Garamond" w:hAnsi="Garamond" w:cs="Garamond"/>
                <w:b/>
                <w:bCs/>
                <w:sz w:val="20"/>
                <w:szCs w:val="20"/>
              </w:rPr>
              <w:t>*</w:t>
            </w:r>
          </w:p>
        </w:tc>
      </w:tr>
      <w:tr w:rsidR="00D1567E" w:rsidRPr="00D1567E" w14:paraId="66D8CEF0" w14:textId="77777777" w:rsidTr="00B15D12">
        <w:tc>
          <w:tcPr>
            <w:cnfStyle w:val="001000000000" w:firstRow="0" w:lastRow="0" w:firstColumn="1" w:lastColumn="0" w:oddVBand="0" w:evenVBand="0" w:oddHBand="0" w:evenHBand="0" w:firstRowFirstColumn="0" w:firstRowLastColumn="0" w:lastRowFirstColumn="0" w:lastRowLastColumn="0"/>
            <w:tcW w:w="2254" w:type="dxa"/>
            <w:shd w:val="clear" w:color="auto" w:fill="FFA08D"/>
            <w:vAlign w:val="center"/>
          </w:tcPr>
          <w:p w14:paraId="04605B57" w14:textId="7CED0171" w:rsidR="00D1567E" w:rsidRDefault="00B15D12" w:rsidP="00D1567E">
            <w:pPr>
              <w:rPr>
                <w:rFonts w:ascii="Garamond" w:eastAsia="Garamond" w:hAnsi="Garamond" w:cs="Garamond"/>
                <w:sz w:val="20"/>
                <w:szCs w:val="20"/>
              </w:rPr>
            </w:pPr>
            <w:r>
              <w:rPr>
                <w:rFonts w:ascii="Garamond" w:eastAsia="Garamond" w:hAnsi="Garamond" w:cs="Garamond"/>
                <w:sz w:val="20"/>
                <w:szCs w:val="20"/>
              </w:rPr>
              <w:t>PDF</w:t>
            </w:r>
          </w:p>
        </w:tc>
        <w:tc>
          <w:tcPr>
            <w:tcW w:w="2254" w:type="dxa"/>
            <w:shd w:val="clear" w:color="auto" w:fill="FFA08D"/>
            <w:vAlign w:val="center"/>
          </w:tcPr>
          <w:p w14:paraId="7F9CB9F2" w14:textId="60D1938F" w:rsidR="00D1567E" w:rsidRPr="00D1567E" w:rsidRDefault="00B15D12" w:rsidP="00D1567E">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Sì</w:t>
            </w:r>
          </w:p>
        </w:tc>
        <w:tc>
          <w:tcPr>
            <w:tcW w:w="2254" w:type="dxa"/>
            <w:shd w:val="clear" w:color="auto" w:fill="FFA08D"/>
            <w:vAlign w:val="center"/>
          </w:tcPr>
          <w:p w14:paraId="3A967299" w14:textId="03783550" w:rsidR="00D1567E" w:rsidRPr="00D1567E" w:rsidRDefault="00B15D12" w:rsidP="00D1567E">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No</w:t>
            </w:r>
          </w:p>
        </w:tc>
        <w:tc>
          <w:tcPr>
            <w:tcW w:w="2254" w:type="dxa"/>
            <w:shd w:val="clear" w:color="auto" w:fill="FFA08D"/>
            <w:vAlign w:val="center"/>
          </w:tcPr>
          <w:p w14:paraId="38B730D3" w14:textId="016691E3" w:rsidR="00D1567E" w:rsidRPr="00D1567E" w:rsidRDefault="00B15D12" w:rsidP="00D1567E">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D1567E">
              <w:rPr>
                <w:rFonts w:ascii="Garamond" w:eastAsia="Garamond" w:hAnsi="Garamond" w:cs="Garamond"/>
                <w:noProof/>
                <w:sz w:val="20"/>
                <w:szCs w:val="20"/>
              </w:rPr>
              <w:drawing>
                <wp:inline distT="0" distB="0" distL="0" distR="0" wp14:anchorId="56F771FA" wp14:editId="1604CAEA">
                  <wp:extent cx="180000" cy="180000"/>
                  <wp:effectExtent l="0" t="0" r="0" b="0"/>
                  <wp:docPr id="76" name="Elemento grafico 76" descr="Badge nuovo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descr="Badge nuovo con riempimento a tinta unita"/>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80000" cy="180000"/>
                          </a:xfrm>
                          <a:prstGeom prst="rect">
                            <a:avLst/>
                          </a:prstGeom>
                        </pic:spPr>
                      </pic:pic>
                    </a:graphicData>
                  </a:graphic>
                </wp:inline>
              </w:drawing>
            </w:r>
          </w:p>
        </w:tc>
      </w:tr>
      <w:tr w:rsidR="00B15D12" w:rsidRPr="00D1567E" w14:paraId="48FCA746" w14:textId="77777777" w:rsidTr="00B15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FFA08D"/>
            <w:vAlign w:val="center"/>
          </w:tcPr>
          <w:p w14:paraId="462B409D" w14:textId="1C4C9357" w:rsidR="00B15D12" w:rsidRDefault="00B15D12" w:rsidP="00D1567E">
            <w:pPr>
              <w:rPr>
                <w:rFonts w:ascii="Garamond" w:eastAsia="Garamond" w:hAnsi="Garamond" w:cs="Garamond"/>
                <w:sz w:val="20"/>
                <w:szCs w:val="20"/>
              </w:rPr>
            </w:pPr>
            <w:r>
              <w:rPr>
                <w:rFonts w:ascii="Garamond" w:eastAsia="Garamond" w:hAnsi="Garamond" w:cs="Garamond"/>
                <w:sz w:val="20"/>
                <w:szCs w:val="20"/>
              </w:rPr>
              <w:t>DOCX</w:t>
            </w:r>
          </w:p>
        </w:tc>
        <w:tc>
          <w:tcPr>
            <w:tcW w:w="2254" w:type="dxa"/>
            <w:shd w:val="clear" w:color="auto" w:fill="FFA08D"/>
            <w:vAlign w:val="center"/>
          </w:tcPr>
          <w:p w14:paraId="045AA393" w14:textId="7D807066" w:rsidR="00B15D12" w:rsidRPr="00D1567E" w:rsidRDefault="00B15D12" w:rsidP="00D1567E">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Sì</w:t>
            </w:r>
          </w:p>
        </w:tc>
        <w:tc>
          <w:tcPr>
            <w:tcW w:w="2254" w:type="dxa"/>
            <w:shd w:val="clear" w:color="auto" w:fill="FFA08D"/>
            <w:vAlign w:val="center"/>
          </w:tcPr>
          <w:p w14:paraId="2441FE65" w14:textId="1FD33748" w:rsidR="00B15D12" w:rsidRPr="00D1567E" w:rsidRDefault="00B15D12" w:rsidP="00D1567E">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No</w:t>
            </w:r>
          </w:p>
        </w:tc>
        <w:tc>
          <w:tcPr>
            <w:tcW w:w="2254" w:type="dxa"/>
            <w:shd w:val="clear" w:color="auto" w:fill="FFA08D"/>
            <w:vAlign w:val="center"/>
          </w:tcPr>
          <w:p w14:paraId="12C920D1" w14:textId="41F259EE" w:rsidR="00B15D12" w:rsidRPr="00D1567E" w:rsidRDefault="00B15D12" w:rsidP="00D1567E">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sidRPr="00D1567E">
              <w:rPr>
                <w:rFonts w:ascii="Garamond" w:eastAsia="Garamond" w:hAnsi="Garamond" w:cs="Garamond"/>
                <w:noProof/>
                <w:sz w:val="20"/>
                <w:szCs w:val="20"/>
              </w:rPr>
              <w:drawing>
                <wp:inline distT="0" distB="0" distL="0" distR="0" wp14:anchorId="0970CCDE" wp14:editId="50E93F6F">
                  <wp:extent cx="180000" cy="180000"/>
                  <wp:effectExtent l="0" t="0" r="0" b="0"/>
                  <wp:docPr id="78" name="Elemento grafico 78" descr="Badge nuovo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descr="Badge nuovo con riempimento a tinta unita"/>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80000" cy="180000"/>
                          </a:xfrm>
                          <a:prstGeom prst="rect">
                            <a:avLst/>
                          </a:prstGeom>
                        </pic:spPr>
                      </pic:pic>
                    </a:graphicData>
                  </a:graphic>
                </wp:inline>
              </w:drawing>
            </w:r>
          </w:p>
        </w:tc>
      </w:tr>
      <w:tr w:rsidR="00B15D12" w:rsidRPr="00D1567E" w14:paraId="6BD437DA" w14:textId="77777777" w:rsidTr="00B15D12">
        <w:tc>
          <w:tcPr>
            <w:cnfStyle w:val="001000000000" w:firstRow="0" w:lastRow="0" w:firstColumn="1" w:lastColumn="0" w:oddVBand="0" w:evenVBand="0" w:oddHBand="0" w:evenHBand="0" w:firstRowFirstColumn="0" w:firstRowLastColumn="0" w:lastRowFirstColumn="0" w:lastRowLastColumn="0"/>
            <w:tcW w:w="2254" w:type="dxa"/>
            <w:shd w:val="clear" w:color="auto" w:fill="FFA08D"/>
            <w:vAlign w:val="center"/>
          </w:tcPr>
          <w:p w14:paraId="1DB74206" w14:textId="3BBB4E84" w:rsidR="00B15D12" w:rsidRDefault="00B15D12" w:rsidP="00D1567E">
            <w:pPr>
              <w:rPr>
                <w:rFonts w:ascii="Garamond" w:eastAsia="Garamond" w:hAnsi="Garamond" w:cs="Garamond"/>
                <w:sz w:val="20"/>
                <w:szCs w:val="20"/>
              </w:rPr>
            </w:pPr>
            <w:r>
              <w:rPr>
                <w:rFonts w:ascii="Garamond" w:eastAsia="Garamond" w:hAnsi="Garamond" w:cs="Garamond"/>
                <w:sz w:val="20"/>
                <w:szCs w:val="20"/>
              </w:rPr>
              <w:t>ODT</w:t>
            </w:r>
          </w:p>
        </w:tc>
        <w:tc>
          <w:tcPr>
            <w:tcW w:w="2254" w:type="dxa"/>
            <w:shd w:val="clear" w:color="auto" w:fill="FFA08D"/>
            <w:vAlign w:val="center"/>
          </w:tcPr>
          <w:p w14:paraId="1A6CA32B" w14:textId="117964CC" w:rsidR="00B15D12" w:rsidRPr="00D1567E" w:rsidRDefault="00B15D12" w:rsidP="00D1567E">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Sì</w:t>
            </w:r>
          </w:p>
        </w:tc>
        <w:tc>
          <w:tcPr>
            <w:tcW w:w="2254" w:type="dxa"/>
            <w:shd w:val="clear" w:color="auto" w:fill="FFA08D"/>
            <w:vAlign w:val="center"/>
          </w:tcPr>
          <w:p w14:paraId="54BC6AEF" w14:textId="68A362DF" w:rsidR="00B15D12" w:rsidRPr="00D1567E" w:rsidRDefault="00B15D12" w:rsidP="00D1567E">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No</w:t>
            </w:r>
          </w:p>
        </w:tc>
        <w:tc>
          <w:tcPr>
            <w:tcW w:w="2254" w:type="dxa"/>
            <w:shd w:val="clear" w:color="auto" w:fill="FFA08D"/>
            <w:vAlign w:val="center"/>
          </w:tcPr>
          <w:p w14:paraId="5B5F2325" w14:textId="78B80A4E" w:rsidR="00B15D12" w:rsidRPr="00D1567E" w:rsidRDefault="00B15D12" w:rsidP="00D1567E">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D1567E">
              <w:rPr>
                <w:rFonts w:ascii="Garamond" w:eastAsia="Garamond" w:hAnsi="Garamond" w:cs="Garamond"/>
                <w:noProof/>
                <w:sz w:val="20"/>
                <w:szCs w:val="20"/>
              </w:rPr>
              <w:drawing>
                <wp:inline distT="0" distB="0" distL="0" distR="0" wp14:anchorId="47704AD2" wp14:editId="1F3369A8">
                  <wp:extent cx="180000" cy="180000"/>
                  <wp:effectExtent l="0" t="0" r="0" b="0"/>
                  <wp:docPr id="80" name="Elemento grafico 80" descr="Badge nuovo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descr="Badge nuovo con riempimento a tinta unita"/>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80000" cy="180000"/>
                          </a:xfrm>
                          <a:prstGeom prst="rect">
                            <a:avLst/>
                          </a:prstGeom>
                        </pic:spPr>
                      </pic:pic>
                    </a:graphicData>
                  </a:graphic>
                </wp:inline>
              </w:drawing>
            </w:r>
          </w:p>
        </w:tc>
      </w:tr>
      <w:tr w:rsidR="00B15D12" w:rsidRPr="00D1567E" w14:paraId="5CA82CA1" w14:textId="77777777" w:rsidTr="00B15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FFA08D"/>
            <w:vAlign w:val="center"/>
          </w:tcPr>
          <w:p w14:paraId="1007D1A4" w14:textId="434921E8" w:rsidR="00B15D12" w:rsidRDefault="00B15D12" w:rsidP="00D1567E">
            <w:pPr>
              <w:rPr>
                <w:rFonts w:ascii="Garamond" w:eastAsia="Garamond" w:hAnsi="Garamond" w:cs="Garamond"/>
                <w:sz w:val="20"/>
                <w:szCs w:val="20"/>
              </w:rPr>
            </w:pPr>
            <w:r>
              <w:rPr>
                <w:rFonts w:ascii="Garamond" w:eastAsia="Garamond" w:hAnsi="Garamond" w:cs="Garamond"/>
                <w:sz w:val="20"/>
                <w:szCs w:val="20"/>
              </w:rPr>
              <w:t>PNG</w:t>
            </w:r>
          </w:p>
        </w:tc>
        <w:tc>
          <w:tcPr>
            <w:tcW w:w="2254" w:type="dxa"/>
            <w:shd w:val="clear" w:color="auto" w:fill="FFA08D"/>
            <w:vAlign w:val="center"/>
          </w:tcPr>
          <w:p w14:paraId="170232DC" w14:textId="58E984EA" w:rsidR="00B15D12" w:rsidRPr="00D1567E" w:rsidRDefault="00B15D12" w:rsidP="00D1567E">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Sì</w:t>
            </w:r>
          </w:p>
        </w:tc>
        <w:tc>
          <w:tcPr>
            <w:tcW w:w="2254" w:type="dxa"/>
            <w:shd w:val="clear" w:color="auto" w:fill="FFA08D"/>
            <w:vAlign w:val="center"/>
          </w:tcPr>
          <w:p w14:paraId="4A65D0D4" w14:textId="58CCDCF4" w:rsidR="00B15D12" w:rsidRPr="00D1567E" w:rsidRDefault="00B15D12" w:rsidP="00D1567E">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No</w:t>
            </w:r>
          </w:p>
        </w:tc>
        <w:tc>
          <w:tcPr>
            <w:tcW w:w="2254" w:type="dxa"/>
            <w:shd w:val="clear" w:color="auto" w:fill="FFA08D"/>
            <w:vAlign w:val="center"/>
          </w:tcPr>
          <w:p w14:paraId="3F09239E" w14:textId="7FC6905A" w:rsidR="00B15D12" w:rsidRPr="00D1567E" w:rsidRDefault="00B15D12" w:rsidP="00D1567E">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sidRPr="00D1567E">
              <w:rPr>
                <w:rFonts w:ascii="Garamond" w:eastAsia="Garamond" w:hAnsi="Garamond" w:cs="Garamond"/>
                <w:noProof/>
                <w:sz w:val="20"/>
                <w:szCs w:val="20"/>
              </w:rPr>
              <w:drawing>
                <wp:inline distT="0" distB="0" distL="0" distR="0" wp14:anchorId="7F9CCB65" wp14:editId="12690DD4">
                  <wp:extent cx="180000" cy="180000"/>
                  <wp:effectExtent l="0" t="0" r="0" b="0"/>
                  <wp:docPr id="85" name="Elemento grafico 85" descr="Badge nuovo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descr="Badge nuovo con riempimento a tinta unita"/>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80000" cy="180000"/>
                          </a:xfrm>
                          <a:prstGeom prst="rect">
                            <a:avLst/>
                          </a:prstGeom>
                        </pic:spPr>
                      </pic:pic>
                    </a:graphicData>
                  </a:graphic>
                </wp:inline>
              </w:drawing>
            </w:r>
          </w:p>
        </w:tc>
      </w:tr>
      <w:tr w:rsidR="00B15D12" w:rsidRPr="00D1567E" w14:paraId="591F8CF1" w14:textId="77777777" w:rsidTr="00B15D12">
        <w:tc>
          <w:tcPr>
            <w:cnfStyle w:val="001000000000" w:firstRow="0" w:lastRow="0" w:firstColumn="1" w:lastColumn="0" w:oddVBand="0" w:evenVBand="0" w:oddHBand="0" w:evenHBand="0" w:firstRowFirstColumn="0" w:firstRowLastColumn="0" w:lastRowFirstColumn="0" w:lastRowLastColumn="0"/>
            <w:tcW w:w="2254" w:type="dxa"/>
            <w:shd w:val="clear" w:color="auto" w:fill="FFA08D"/>
            <w:vAlign w:val="center"/>
          </w:tcPr>
          <w:p w14:paraId="0768F478" w14:textId="4CCE3C70" w:rsidR="00B15D12" w:rsidRDefault="00B15D12" w:rsidP="00D1567E">
            <w:pPr>
              <w:rPr>
                <w:rFonts w:ascii="Garamond" w:eastAsia="Garamond" w:hAnsi="Garamond" w:cs="Garamond"/>
                <w:sz w:val="20"/>
                <w:szCs w:val="20"/>
              </w:rPr>
            </w:pPr>
            <w:r>
              <w:rPr>
                <w:rFonts w:ascii="Garamond" w:eastAsia="Garamond" w:hAnsi="Garamond" w:cs="Garamond"/>
                <w:sz w:val="20"/>
                <w:szCs w:val="20"/>
              </w:rPr>
              <w:t>GIF</w:t>
            </w:r>
          </w:p>
        </w:tc>
        <w:tc>
          <w:tcPr>
            <w:tcW w:w="2254" w:type="dxa"/>
            <w:shd w:val="clear" w:color="auto" w:fill="FFA08D"/>
            <w:vAlign w:val="center"/>
          </w:tcPr>
          <w:p w14:paraId="607747FA" w14:textId="4AB93585" w:rsidR="00B15D12" w:rsidRPr="00D1567E" w:rsidRDefault="00B15D12" w:rsidP="00D1567E">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No</w:t>
            </w:r>
          </w:p>
        </w:tc>
        <w:tc>
          <w:tcPr>
            <w:tcW w:w="2254" w:type="dxa"/>
            <w:shd w:val="clear" w:color="auto" w:fill="FFA08D"/>
            <w:vAlign w:val="center"/>
          </w:tcPr>
          <w:p w14:paraId="5B113E5A" w14:textId="6F7D9069" w:rsidR="00B15D12" w:rsidRPr="00D1567E" w:rsidRDefault="00B15D12" w:rsidP="00D1567E">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No</w:t>
            </w:r>
          </w:p>
        </w:tc>
        <w:tc>
          <w:tcPr>
            <w:tcW w:w="2254" w:type="dxa"/>
            <w:shd w:val="clear" w:color="auto" w:fill="FFA08D"/>
            <w:vAlign w:val="center"/>
          </w:tcPr>
          <w:p w14:paraId="3F91D830" w14:textId="728A072F" w:rsidR="00B15D12" w:rsidRPr="00D1567E" w:rsidRDefault="00B15D12" w:rsidP="00D1567E">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D1567E">
              <w:rPr>
                <w:rFonts w:ascii="Garamond" w:eastAsia="Garamond" w:hAnsi="Garamond" w:cs="Garamond"/>
                <w:noProof/>
                <w:sz w:val="20"/>
                <w:szCs w:val="20"/>
              </w:rPr>
              <w:drawing>
                <wp:inline distT="0" distB="0" distL="0" distR="0" wp14:anchorId="34427B61" wp14:editId="63442F8B">
                  <wp:extent cx="180000" cy="180000"/>
                  <wp:effectExtent l="0" t="0" r="0" b="0"/>
                  <wp:docPr id="87" name="Elemento grafico 87" descr="Badge nuovo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descr="Badge nuovo con riempimento a tinta unita"/>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80000" cy="180000"/>
                          </a:xfrm>
                          <a:prstGeom prst="rect">
                            <a:avLst/>
                          </a:prstGeom>
                        </pic:spPr>
                      </pic:pic>
                    </a:graphicData>
                  </a:graphic>
                </wp:inline>
              </w:drawing>
            </w:r>
          </w:p>
        </w:tc>
      </w:tr>
      <w:tr w:rsidR="00B15D12" w:rsidRPr="00D1567E" w14:paraId="506C43D5" w14:textId="77777777" w:rsidTr="00B15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FFA08D"/>
            <w:vAlign w:val="center"/>
          </w:tcPr>
          <w:p w14:paraId="48BA4619" w14:textId="473C37D5" w:rsidR="00B15D12" w:rsidRDefault="00B15D12" w:rsidP="00D1567E">
            <w:pPr>
              <w:rPr>
                <w:rFonts w:ascii="Garamond" w:eastAsia="Garamond" w:hAnsi="Garamond" w:cs="Garamond"/>
                <w:sz w:val="20"/>
                <w:szCs w:val="20"/>
              </w:rPr>
            </w:pPr>
            <w:r>
              <w:rPr>
                <w:rFonts w:ascii="Garamond" w:eastAsia="Garamond" w:hAnsi="Garamond" w:cs="Garamond"/>
                <w:sz w:val="20"/>
                <w:szCs w:val="20"/>
              </w:rPr>
              <w:t>JPG/JPEG</w:t>
            </w:r>
          </w:p>
        </w:tc>
        <w:tc>
          <w:tcPr>
            <w:tcW w:w="2254" w:type="dxa"/>
            <w:shd w:val="clear" w:color="auto" w:fill="FFA08D"/>
            <w:vAlign w:val="center"/>
          </w:tcPr>
          <w:p w14:paraId="2D1FF743" w14:textId="474B08CA" w:rsidR="00B15D12" w:rsidRPr="00D1567E" w:rsidRDefault="00B15D12" w:rsidP="00D1567E">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No</w:t>
            </w:r>
          </w:p>
        </w:tc>
        <w:tc>
          <w:tcPr>
            <w:tcW w:w="2254" w:type="dxa"/>
            <w:shd w:val="clear" w:color="auto" w:fill="FFA08D"/>
            <w:vAlign w:val="center"/>
          </w:tcPr>
          <w:p w14:paraId="3E5D9870" w14:textId="6272E571" w:rsidR="00B15D12" w:rsidRPr="00D1567E" w:rsidRDefault="00B15D12" w:rsidP="00D1567E">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No</w:t>
            </w:r>
          </w:p>
        </w:tc>
        <w:tc>
          <w:tcPr>
            <w:tcW w:w="2254" w:type="dxa"/>
            <w:shd w:val="clear" w:color="auto" w:fill="FFA08D"/>
            <w:vAlign w:val="center"/>
          </w:tcPr>
          <w:p w14:paraId="27ADC506" w14:textId="5DFF49EF" w:rsidR="00B15D12" w:rsidRPr="00D1567E" w:rsidRDefault="00B15D12" w:rsidP="00D1567E">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sidRPr="00D1567E">
              <w:rPr>
                <w:rFonts w:ascii="Garamond" w:eastAsia="Garamond" w:hAnsi="Garamond" w:cs="Garamond"/>
                <w:noProof/>
                <w:sz w:val="20"/>
                <w:szCs w:val="20"/>
              </w:rPr>
              <w:drawing>
                <wp:inline distT="0" distB="0" distL="0" distR="0" wp14:anchorId="25C43942" wp14:editId="49E0C3CF">
                  <wp:extent cx="180000" cy="180000"/>
                  <wp:effectExtent l="0" t="0" r="0" b="0"/>
                  <wp:docPr id="88" name="Elemento grafico 88" descr="Badge nuovo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descr="Badge nuovo con riempimento a tinta unita"/>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80000" cy="180000"/>
                          </a:xfrm>
                          <a:prstGeom prst="rect">
                            <a:avLst/>
                          </a:prstGeom>
                        </pic:spPr>
                      </pic:pic>
                    </a:graphicData>
                  </a:graphic>
                </wp:inline>
              </w:drawing>
            </w:r>
          </w:p>
        </w:tc>
      </w:tr>
      <w:tr w:rsidR="00B15D12" w:rsidRPr="00D1567E" w14:paraId="66409234" w14:textId="77777777" w:rsidTr="00B15D12">
        <w:tc>
          <w:tcPr>
            <w:cnfStyle w:val="001000000000" w:firstRow="0" w:lastRow="0" w:firstColumn="1" w:lastColumn="0" w:oddVBand="0" w:evenVBand="0" w:oddHBand="0" w:evenHBand="0" w:firstRowFirstColumn="0" w:firstRowLastColumn="0" w:lastRowFirstColumn="0" w:lastRowLastColumn="0"/>
            <w:tcW w:w="2254" w:type="dxa"/>
            <w:shd w:val="clear" w:color="auto" w:fill="FFA08D"/>
            <w:vAlign w:val="center"/>
          </w:tcPr>
          <w:p w14:paraId="6D3AA319" w14:textId="4372FCE8" w:rsidR="00B15D12" w:rsidRDefault="00B15D12" w:rsidP="00D1567E">
            <w:pPr>
              <w:rPr>
                <w:rFonts w:ascii="Garamond" w:eastAsia="Garamond" w:hAnsi="Garamond" w:cs="Garamond"/>
                <w:sz w:val="20"/>
                <w:szCs w:val="20"/>
              </w:rPr>
            </w:pPr>
            <w:r>
              <w:rPr>
                <w:rFonts w:ascii="Garamond" w:eastAsia="Garamond" w:hAnsi="Garamond" w:cs="Garamond"/>
                <w:sz w:val="20"/>
                <w:szCs w:val="20"/>
              </w:rPr>
              <w:t>TIFF</w:t>
            </w:r>
          </w:p>
        </w:tc>
        <w:tc>
          <w:tcPr>
            <w:tcW w:w="2254" w:type="dxa"/>
            <w:shd w:val="clear" w:color="auto" w:fill="FFA08D"/>
            <w:vAlign w:val="center"/>
          </w:tcPr>
          <w:p w14:paraId="7D8FE68C" w14:textId="354DBCD9" w:rsidR="00B15D12" w:rsidRPr="00D1567E" w:rsidRDefault="00B15D12" w:rsidP="00D1567E">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No</w:t>
            </w:r>
          </w:p>
        </w:tc>
        <w:tc>
          <w:tcPr>
            <w:tcW w:w="2254" w:type="dxa"/>
            <w:shd w:val="clear" w:color="auto" w:fill="FFA08D"/>
            <w:vAlign w:val="center"/>
          </w:tcPr>
          <w:p w14:paraId="148C7B6D" w14:textId="600D96EA" w:rsidR="00B15D12" w:rsidRPr="00D1567E" w:rsidRDefault="00B15D12" w:rsidP="00D1567E">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No</w:t>
            </w:r>
          </w:p>
        </w:tc>
        <w:tc>
          <w:tcPr>
            <w:tcW w:w="2254" w:type="dxa"/>
            <w:shd w:val="clear" w:color="auto" w:fill="FFA08D"/>
            <w:vAlign w:val="center"/>
          </w:tcPr>
          <w:p w14:paraId="6C67D418" w14:textId="6F5B2D96" w:rsidR="00B15D12" w:rsidRPr="00D1567E" w:rsidRDefault="00B15D12" w:rsidP="00D1567E">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D1567E">
              <w:rPr>
                <w:rFonts w:ascii="Garamond" w:eastAsia="Garamond" w:hAnsi="Garamond" w:cs="Garamond"/>
                <w:noProof/>
                <w:sz w:val="20"/>
                <w:szCs w:val="20"/>
              </w:rPr>
              <w:drawing>
                <wp:inline distT="0" distB="0" distL="0" distR="0" wp14:anchorId="17F0CB4E" wp14:editId="4EC4ADA5">
                  <wp:extent cx="180000" cy="180000"/>
                  <wp:effectExtent l="0" t="0" r="0" b="0"/>
                  <wp:docPr id="90" name="Elemento grafico 90" descr="Badge nuovo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descr="Badge nuovo con riempimento a tinta unita"/>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80000" cy="180000"/>
                          </a:xfrm>
                          <a:prstGeom prst="rect">
                            <a:avLst/>
                          </a:prstGeom>
                        </pic:spPr>
                      </pic:pic>
                    </a:graphicData>
                  </a:graphic>
                </wp:inline>
              </w:drawing>
            </w:r>
          </w:p>
        </w:tc>
      </w:tr>
      <w:tr w:rsidR="00B15D12" w:rsidRPr="00D1567E" w14:paraId="47C1172D" w14:textId="77777777" w:rsidTr="00B15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FFA08D"/>
            <w:vAlign w:val="center"/>
          </w:tcPr>
          <w:p w14:paraId="26ADD146" w14:textId="1D304CEB" w:rsidR="00B15D12" w:rsidRDefault="00B15D12" w:rsidP="00D1567E">
            <w:pPr>
              <w:rPr>
                <w:rFonts w:ascii="Garamond" w:eastAsia="Garamond" w:hAnsi="Garamond" w:cs="Garamond"/>
                <w:sz w:val="20"/>
                <w:szCs w:val="20"/>
              </w:rPr>
            </w:pPr>
            <w:r>
              <w:rPr>
                <w:rFonts w:ascii="Garamond" w:eastAsia="Garamond" w:hAnsi="Garamond" w:cs="Garamond"/>
                <w:sz w:val="20"/>
                <w:szCs w:val="20"/>
              </w:rPr>
              <w:t>DOC</w:t>
            </w:r>
          </w:p>
        </w:tc>
        <w:tc>
          <w:tcPr>
            <w:tcW w:w="2254" w:type="dxa"/>
            <w:shd w:val="clear" w:color="auto" w:fill="FFA08D"/>
            <w:vAlign w:val="center"/>
          </w:tcPr>
          <w:p w14:paraId="75423DBF" w14:textId="3761E60E" w:rsidR="00B15D12" w:rsidRPr="00D1567E" w:rsidRDefault="00B15D12" w:rsidP="00D1567E">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No</w:t>
            </w:r>
          </w:p>
        </w:tc>
        <w:tc>
          <w:tcPr>
            <w:tcW w:w="2254" w:type="dxa"/>
            <w:shd w:val="clear" w:color="auto" w:fill="FFA08D"/>
            <w:vAlign w:val="center"/>
          </w:tcPr>
          <w:p w14:paraId="0947C7FE" w14:textId="769D08C6" w:rsidR="00B15D12" w:rsidRPr="00D1567E" w:rsidRDefault="00B15D12" w:rsidP="00D1567E">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No</w:t>
            </w:r>
          </w:p>
        </w:tc>
        <w:tc>
          <w:tcPr>
            <w:tcW w:w="2254" w:type="dxa"/>
            <w:shd w:val="clear" w:color="auto" w:fill="FFA08D"/>
            <w:vAlign w:val="center"/>
          </w:tcPr>
          <w:p w14:paraId="21D01BA4" w14:textId="2D4BD7E5" w:rsidR="00B15D12" w:rsidRPr="00D1567E" w:rsidRDefault="00B15D12" w:rsidP="00B15D12">
            <w:pPr>
              <w:keepNext/>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sidRPr="00D1567E">
              <w:rPr>
                <w:rFonts w:ascii="Garamond" w:eastAsia="Garamond" w:hAnsi="Garamond" w:cs="Garamond"/>
                <w:noProof/>
                <w:sz w:val="20"/>
                <w:szCs w:val="20"/>
              </w:rPr>
              <w:drawing>
                <wp:inline distT="0" distB="0" distL="0" distR="0" wp14:anchorId="51A63AA4" wp14:editId="6A467DC9">
                  <wp:extent cx="180000" cy="180000"/>
                  <wp:effectExtent l="0" t="0" r="0" b="0"/>
                  <wp:docPr id="91" name="Elemento grafico 91" descr="Badge nuovo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descr="Badge nuovo con riempimento a tinta unita"/>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80000" cy="180000"/>
                          </a:xfrm>
                          <a:prstGeom prst="rect">
                            <a:avLst/>
                          </a:prstGeom>
                        </pic:spPr>
                      </pic:pic>
                    </a:graphicData>
                  </a:graphic>
                </wp:inline>
              </w:drawing>
            </w:r>
          </w:p>
        </w:tc>
      </w:tr>
    </w:tbl>
    <w:p w14:paraId="0E67F837" w14:textId="006728D0" w:rsidR="00715A12" w:rsidRPr="00DF5D78" w:rsidRDefault="00B15D12" w:rsidP="00DF5D78">
      <w:pPr>
        <w:pStyle w:val="Didascalia"/>
      </w:pPr>
      <w:bookmarkStart w:id="51" w:name="_Ref110955243"/>
      <w:bookmarkStart w:id="52" w:name="_Ref123649733"/>
      <w:bookmarkStart w:id="53" w:name="_Ref123649727"/>
      <w:r w:rsidRPr="00B15D12">
        <w:rPr>
          <w:b/>
          <w:bCs/>
        </w:rPr>
        <w:t xml:space="preserve">Tabella </w:t>
      </w:r>
      <w:r w:rsidR="009372E8">
        <w:rPr>
          <w:b/>
          <w:bCs/>
        </w:rPr>
        <w:fldChar w:fldCharType="begin"/>
      </w:r>
      <w:r w:rsidR="009372E8">
        <w:rPr>
          <w:b/>
          <w:bCs/>
        </w:rPr>
        <w:instrText xml:space="preserve"> SEQ Tabella \* ARABIC </w:instrText>
      </w:r>
      <w:r w:rsidR="009372E8">
        <w:rPr>
          <w:b/>
          <w:bCs/>
        </w:rPr>
        <w:fldChar w:fldCharType="separate"/>
      </w:r>
      <w:r w:rsidR="001F0DE6">
        <w:rPr>
          <w:b/>
          <w:bCs/>
          <w:noProof/>
        </w:rPr>
        <w:t>1</w:t>
      </w:r>
      <w:r w:rsidR="009372E8">
        <w:rPr>
          <w:b/>
          <w:bCs/>
        </w:rPr>
        <w:fldChar w:fldCharType="end"/>
      </w:r>
      <w:bookmarkEnd w:id="51"/>
      <w:bookmarkEnd w:id="52"/>
      <w:r>
        <w:t xml:space="preserve"> - </w:t>
      </w:r>
      <w:r w:rsidRPr="00FF2EE4">
        <w:t>Formati più comuni per i dati aperti e relativi livelli di apertura</w:t>
      </w:r>
      <w:bookmarkEnd w:id="53"/>
    </w:p>
    <w:p w14:paraId="7D5A163D" w14:textId="2029E73E" w:rsidR="0035300B" w:rsidRPr="006A0E16" w:rsidRDefault="007925A9" w:rsidP="00A77793">
      <w:pPr>
        <w:spacing w:before="240" w:after="120" w:line="360" w:lineRule="auto"/>
        <w:ind w:left="1134" w:hanging="1134"/>
        <w:jc w:val="both"/>
        <w:rPr>
          <w:rFonts w:ascii="Garamond" w:eastAsia="Garamond" w:hAnsi="Garamond" w:cs="Garamond"/>
          <w:sz w:val="20"/>
          <w:szCs w:val="20"/>
        </w:rPr>
      </w:pPr>
      <w:r w:rsidRPr="006A0E16">
        <w:rPr>
          <w:rFonts w:ascii="Garamond" w:eastAsia="Garamond" w:hAnsi="Garamond" w:cs="Garamond"/>
          <w:b/>
          <w:bCs/>
          <w:sz w:val="20"/>
          <w:szCs w:val="20"/>
        </w:rPr>
        <w:t>NOTA</w:t>
      </w:r>
      <w:r w:rsidRPr="006A0E16">
        <w:rPr>
          <w:rFonts w:ascii="Garamond" w:eastAsia="Garamond" w:hAnsi="Garamond" w:cs="Garamond"/>
          <w:sz w:val="20"/>
          <w:szCs w:val="20"/>
        </w:rPr>
        <w:t xml:space="preserve"> - </w:t>
      </w:r>
      <w:r w:rsidR="008139FF" w:rsidRPr="006A0E16">
        <w:rPr>
          <w:rFonts w:ascii="Garamond" w:eastAsia="Garamond" w:hAnsi="Garamond" w:cs="Garamond"/>
          <w:b/>
          <w:bCs/>
          <w:sz w:val="20"/>
          <w:szCs w:val="20"/>
        </w:rPr>
        <w:t>*</w:t>
      </w:r>
      <w:r w:rsidR="008139FF" w:rsidRPr="006A0E16">
        <w:rPr>
          <w:rFonts w:ascii="Garamond" w:eastAsia="Garamond" w:hAnsi="Garamond" w:cs="Garamond"/>
          <w:sz w:val="20"/>
          <w:szCs w:val="20"/>
        </w:rPr>
        <w:t xml:space="preserve"> </w:t>
      </w:r>
      <w:r w:rsidR="00411F47" w:rsidRPr="006A0E16">
        <w:rPr>
          <w:rFonts w:ascii="Garamond" w:eastAsia="Garamond" w:hAnsi="Garamond" w:cs="Garamond"/>
          <w:sz w:val="20"/>
          <w:szCs w:val="20"/>
        </w:rPr>
        <w:t xml:space="preserve">Il documento evidenzia che i formati </w:t>
      </w:r>
      <w:proofErr w:type="spellStart"/>
      <w:r w:rsidR="00411F47" w:rsidRPr="006A0E16">
        <w:rPr>
          <w:rFonts w:ascii="Garamond" w:eastAsia="Garamond" w:hAnsi="Garamond" w:cs="Garamond"/>
          <w:i/>
          <w:sz w:val="20"/>
          <w:szCs w:val="20"/>
        </w:rPr>
        <w:t>txt</w:t>
      </w:r>
      <w:proofErr w:type="spellEnd"/>
      <w:r w:rsidR="00411F47" w:rsidRPr="006A0E16">
        <w:rPr>
          <w:rFonts w:ascii="Garamond" w:eastAsia="Garamond" w:hAnsi="Garamond" w:cs="Garamond"/>
          <w:sz w:val="20"/>
          <w:szCs w:val="20"/>
        </w:rPr>
        <w:t xml:space="preserve"> e </w:t>
      </w:r>
      <w:r w:rsidR="00411F47" w:rsidRPr="006A0E16">
        <w:rPr>
          <w:rFonts w:ascii="Garamond" w:eastAsia="Garamond" w:hAnsi="Garamond" w:cs="Garamond"/>
          <w:i/>
          <w:sz w:val="20"/>
          <w:szCs w:val="20"/>
        </w:rPr>
        <w:t xml:space="preserve">html </w:t>
      </w:r>
      <w:r w:rsidR="008139FF" w:rsidRPr="006A0E16">
        <w:rPr>
          <w:rFonts w:ascii="Garamond" w:eastAsia="Garamond" w:hAnsi="Garamond" w:cs="Garamond"/>
          <w:sz w:val="20"/>
          <w:szCs w:val="20"/>
        </w:rPr>
        <w:t xml:space="preserve">dovrebbero essere valutati con tre stelle, poiché i dati potrebbero essere progettati per essere leggibili dalla macchina. Tuttavia, viene assegnata solo una stella perché questi formati non erano originariamente concepiti per rappresentare contenuti leggibili dalla macchina ma </w:t>
      </w:r>
      <w:r w:rsidR="00523953" w:rsidRPr="006A0E16">
        <w:rPr>
          <w:rFonts w:ascii="Garamond" w:eastAsia="Garamond" w:hAnsi="Garamond" w:cs="Garamond"/>
          <w:sz w:val="20"/>
          <w:szCs w:val="20"/>
        </w:rPr>
        <w:t xml:space="preserve">solo </w:t>
      </w:r>
      <w:r w:rsidR="008139FF" w:rsidRPr="006A0E16">
        <w:rPr>
          <w:rFonts w:ascii="Garamond" w:eastAsia="Garamond" w:hAnsi="Garamond" w:cs="Garamond"/>
          <w:sz w:val="20"/>
          <w:szCs w:val="20"/>
        </w:rPr>
        <w:t>dall’uomo. La rappresentazione di contenuti leggibili automaticamente in questi formati non soddisfa, quindi, le migliori pratiche e pertanto non sono consigliati dagli autori del documento.</w:t>
      </w:r>
    </w:p>
    <w:p w14:paraId="564AB586" w14:textId="5C44F398" w:rsidR="00811AC8" w:rsidRPr="006C7A2C" w:rsidRDefault="00811AC8" w:rsidP="003462BE">
      <w:pPr>
        <w:spacing w:after="120" w:line="360" w:lineRule="auto"/>
        <w:jc w:val="both"/>
        <w:rPr>
          <w:rFonts w:ascii="Garamond" w:eastAsia="Garamond" w:hAnsi="Garamond" w:cs="Garamond"/>
        </w:rPr>
      </w:pPr>
      <w:r>
        <w:rPr>
          <w:rFonts w:ascii="Garamond" w:eastAsia="Garamond" w:hAnsi="Garamond" w:cs="Garamond"/>
        </w:rPr>
        <w:t>Nella tabella i formati per le immagini (PNG, GIF, JPG/JPEG</w:t>
      </w:r>
      <w:r w:rsidR="00355D2D">
        <w:rPr>
          <w:rFonts w:ascii="Garamond" w:eastAsia="Garamond" w:hAnsi="Garamond" w:cs="Garamond"/>
        </w:rPr>
        <w:t>, TIFF) sono presenti nella zona evidenziata in rosso e, quindi, ne è sconsigliato il loro uso. Tale raccomandazione, però, è da intendere nell’utilizzo di tali formati per rappresentare dati che, invece, andrebbero rappresentati attraverso formati più approp</w:t>
      </w:r>
      <w:r w:rsidR="007D124F">
        <w:rPr>
          <w:rFonts w:ascii="Garamond" w:eastAsia="Garamond" w:hAnsi="Garamond" w:cs="Garamond"/>
        </w:rPr>
        <w:t>r</w:t>
      </w:r>
      <w:r w:rsidR="00355D2D">
        <w:rPr>
          <w:rFonts w:ascii="Garamond" w:eastAsia="Garamond" w:hAnsi="Garamond" w:cs="Garamond"/>
        </w:rPr>
        <w:t xml:space="preserve">iati (per es. una tabella </w:t>
      </w:r>
      <w:r w:rsidR="00EC5343">
        <w:rPr>
          <w:rFonts w:ascii="Garamond" w:eastAsia="Garamond" w:hAnsi="Garamond" w:cs="Garamond"/>
        </w:rPr>
        <w:t>rappresentata come immagine). Questo implica che per le immagini vere e proprie si possono utilizzare i relativi formati come indicato nell’Allegato B.</w:t>
      </w:r>
    </w:p>
    <w:p w14:paraId="04142FEE" w14:textId="7942A1F9" w:rsidR="00F97188" w:rsidRPr="006C7A2C" w:rsidRDefault="00F97188" w:rsidP="003462BE">
      <w:pPr>
        <w:spacing w:after="120" w:line="360" w:lineRule="auto"/>
        <w:jc w:val="both"/>
        <w:rPr>
          <w:rFonts w:ascii="Garamond" w:eastAsia="Garamond" w:hAnsi="Garamond" w:cs="Garamond"/>
        </w:rPr>
      </w:pPr>
    </w:p>
    <w:p w14:paraId="157F640D" w14:textId="5C41E2D0" w:rsidR="00F97188" w:rsidRPr="006C7A2C" w:rsidRDefault="009A5AAE" w:rsidP="003462BE">
      <w:pPr>
        <w:spacing w:after="120" w:line="360" w:lineRule="auto"/>
        <w:jc w:val="both"/>
        <w:rPr>
          <w:rFonts w:ascii="Garamond" w:eastAsia="Garamond" w:hAnsi="Garamond" w:cs="Garamond"/>
        </w:rPr>
      </w:pPr>
      <w:r w:rsidRPr="006C7A2C">
        <w:rPr>
          <w:rFonts w:ascii="Garamond" w:eastAsia="Garamond" w:hAnsi="Garamond" w:cs="Garamond"/>
          <w:noProof/>
        </w:rPr>
        <w:lastRenderedPageBreak/>
        <mc:AlternateContent>
          <mc:Choice Requires="wps">
            <w:drawing>
              <wp:anchor distT="0" distB="0" distL="114300" distR="114300" simplePos="0" relativeHeight="251594752" behindDoc="0" locked="0" layoutInCell="1" allowOverlap="1" wp14:anchorId="692A9CAE" wp14:editId="09005F1C">
                <wp:simplePos x="0" y="0"/>
                <wp:positionH relativeFrom="margin">
                  <wp:align>left</wp:align>
                </wp:positionH>
                <wp:positionV relativeFrom="paragraph">
                  <wp:posOffset>16475</wp:posOffset>
                </wp:positionV>
                <wp:extent cx="5694504" cy="813325"/>
                <wp:effectExtent l="38100" t="38100" r="116205" b="120650"/>
                <wp:wrapNone/>
                <wp:docPr id="117" name="Casella di testo 117"/>
                <wp:cNvGraphicFramePr/>
                <a:graphic xmlns:a="http://schemas.openxmlformats.org/drawingml/2006/main">
                  <a:graphicData uri="http://schemas.microsoft.com/office/word/2010/wordprocessingShape">
                    <wps:wsp>
                      <wps:cNvSpPr txBox="1"/>
                      <wps:spPr>
                        <a:xfrm>
                          <a:off x="0" y="0"/>
                          <a:ext cx="5694504" cy="813325"/>
                        </a:xfrm>
                        <a:prstGeom prst="rect">
                          <a:avLst/>
                        </a:prstGeom>
                        <a:solidFill>
                          <a:schemeClr val="lt1"/>
                        </a:solidFill>
                        <a:ln w="6350">
                          <a:solidFill>
                            <a:srgbClr val="FF0000"/>
                          </a:solidFill>
                        </a:ln>
                        <a:effectLst>
                          <a:outerShdw blurRad="50800" dist="38100" dir="2700000" algn="tl" rotWithShape="0">
                            <a:prstClr val="black">
                              <a:alpha val="40000"/>
                            </a:prstClr>
                          </a:outerShdw>
                        </a:effectLst>
                      </wps:spPr>
                      <wps:txbx>
                        <w:txbxContent>
                          <w:p w14:paraId="6C313E58" w14:textId="77777777" w:rsidR="00194788" w:rsidRPr="003429B2" w:rsidRDefault="00194788" w:rsidP="008F2ED8">
                            <w:pPr>
                              <w:spacing w:line="360" w:lineRule="auto"/>
                              <w:textDirection w:val="btLr"/>
                              <w:rPr>
                                <w:lang w:val="en-US"/>
                              </w:rPr>
                            </w:pPr>
                            <w:bookmarkStart w:id="54" w:name="Req3"/>
                            <w:r>
                              <w:rPr>
                                <w:rFonts w:ascii="Garamond" w:eastAsia="Garamond" w:hAnsi="Garamond" w:cs="Garamond"/>
                                <w:b/>
                                <w:color w:val="FF0000"/>
                                <w:lang w:val="en-US"/>
                              </w:rPr>
                              <w:t>REQUISITO</w:t>
                            </w:r>
                            <w:r w:rsidRPr="003429B2">
                              <w:rPr>
                                <w:rFonts w:ascii="Garamond" w:eastAsia="Garamond" w:hAnsi="Garamond" w:cs="Garamond"/>
                                <w:b/>
                                <w:color w:val="FF0000"/>
                                <w:lang w:val="en-US"/>
                              </w:rPr>
                              <w:t xml:space="preserve"> 3</w:t>
                            </w:r>
                            <w:bookmarkEnd w:id="54"/>
                            <w:r w:rsidRPr="003429B2">
                              <w:rPr>
                                <w:rFonts w:ascii="Garamond" w:eastAsia="Garamond" w:hAnsi="Garamond" w:cs="Garamond"/>
                                <w:b/>
                                <w:color w:val="FF0000"/>
                                <w:lang w:val="en-US"/>
                              </w:rPr>
                              <w:t xml:space="preserve">: </w:t>
                            </w:r>
                            <w:r w:rsidRPr="003429B2">
                              <w:rPr>
                                <w:rFonts w:ascii="Garamond" w:eastAsia="Garamond" w:hAnsi="Garamond" w:cs="Garamond"/>
                                <w:b/>
                                <w:color w:val="000000"/>
                                <w:lang w:val="en-US"/>
                              </w:rPr>
                              <w:t>dlgs36-2006/</w:t>
                            </w:r>
                            <w:proofErr w:type="spellStart"/>
                            <w:r w:rsidRPr="003429B2">
                              <w:rPr>
                                <w:rFonts w:ascii="Garamond" w:eastAsia="Garamond" w:hAnsi="Garamond" w:cs="Garamond"/>
                                <w:b/>
                                <w:color w:val="000000"/>
                                <w:lang w:val="en-US"/>
                              </w:rPr>
                              <w:t>opendata</w:t>
                            </w:r>
                            <w:proofErr w:type="spellEnd"/>
                            <w:r w:rsidRPr="003429B2">
                              <w:rPr>
                                <w:rFonts w:ascii="Garamond" w:eastAsia="Garamond" w:hAnsi="Garamond" w:cs="Garamond"/>
                                <w:b/>
                                <w:color w:val="000000"/>
                                <w:lang w:val="en-US"/>
                              </w:rPr>
                              <w:t>/req/common/more-formats</w:t>
                            </w:r>
                          </w:p>
                          <w:p w14:paraId="3831AED4" w14:textId="6CCFA680" w:rsidR="00194788" w:rsidRDefault="00194788" w:rsidP="00BB3393">
                            <w:pPr>
                              <w:spacing w:line="360" w:lineRule="auto"/>
                              <w:jc w:val="both"/>
                              <w:textDirection w:val="btLr"/>
                            </w:pPr>
                            <w:r>
                              <w:rPr>
                                <w:rFonts w:ascii="Garamond" w:eastAsia="Garamond" w:hAnsi="Garamond" w:cs="Garamond"/>
                                <w:color w:val="000000"/>
                              </w:rPr>
                              <w:t xml:space="preserve">Nel caso in cui un dato sia disponibile in più formati, almeno uno di essi DEVE essere coerente con il </w:t>
                            </w:r>
                            <w:r>
                              <w:rPr>
                                <w:rFonts w:ascii="Garamond" w:eastAsia="Garamond" w:hAnsi="Garamond" w:cs="Garamond"/>
                                <w:b/>
                                <w:color w:val="000000"/>
                              </w:rPr>
                              <w:fldChar w:fldCharType="begin"/>
                            </w:r>
                            <w:r>
                              <w:rPr>
                                <w:rFonts w:ascii="Garamond" w:eastAsia="Garamond" w:hAnsi="Garamond" w:cs="Garamond"/>
                                <w:color w:val="000000"/>
                              </w:rPr>
                              <w:instrText xml:space="preserve"> REF Req2 \h </w:instrText>
                            </w:r>
                            <w:r>
                              <w:rPr>
                                <w:rFonts w:ascii="Garamond" w:eastAsia="Garamond" w:hAnsi="Garamond" w:cs="Garamond"/>
                                <w:b/>
                                <w:color w:val="000000"/>
                              </w:rPr>
                            </w:r>
                            <w:r>
                              <w:rPr>
                                <w:rFonts w:ascii="Garamond" w:eastAsia="Garamond" w:hAnsi="Garamond" w:cs="Garamond"/>
                                <w:b/>
                                <w:color w:val="000000"/>
                              </w:rPr>
                              <w:fldChar w:fldCharType="separate"/>
                            </w:r>
                            <w:r w:rsidR="001F0DE6" w:rsidRPr="00611AFD">
                              <w:rPr>
                                <w:rFonts w:ascii="Garamond" w:eastAsia="Garamond" w:hAnsi="Garamond" w:cs="Garamond"/>
                                <w:b/>
                                <w:caps/>
                                <w:color w:val="FF0000"/>
                                <w:u w:val="single"/>
                              </w:rPr>
                              <w:t>Requisito</w:t>
                            </w:r>
                            <w:r w:rsidR="001F0DE6" w:rsidRPr="00611AFD">
                              <w:rPr>
                                <w:rFonts w:ascii="Garamond" w:eastAsia="Garamond" w:hAnsi="Garamond" w:cs="Garamond"/>
                                <w:b/>
                                <w:color w:val="FF0000"/>
                                <w:u w:val="single"/>
                              </w:rPr>
                              <w:t xml:space="preserve"> 2</w:t>
                            </w:r>
                            <w:r>
                              <w:rPr>
                                <w:rFonts w:ascii="Garamond" w:eastAsia="Garamond" w:hAnsi="Garamond" w:cs="Garamond"/>
                                <w:b/>
                                <w:color w:val="000000"/>
                              </w:rPr>
                              <w:fldChar w:fldCharType="end"/>
                            </w:r>
                            <w:r>
                              <w:rPr>
                                <w:rFonts w:ascii="Garamond" w:eastAsia="Garamond" w:hAnsi="Garamond" w:cs="Garamond"/>
                                <w:color w:val="000000"/>
                              </w:rPr>
                              <w:t>.</w:t>
                            </w:r>
                          </w:p>
                          <w:p w14:paraId="650CD467" w14:textId="77777777" w:rsidR="00194788" w:rsidRDefault="00194788" w:rsidP="008F2E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92A9CAE" id="_x0000_t202" coordsize="21600,21600" o:spt="202" path="m,l,21600r21600,l21600,xe">
                <v:stroke joinstyle="miter"/>
                <v:path gradientshapeok="t" o:connecttype="rect"/>
              </v:shapetype>
              <v:shape id="Casella di testo 117" o:spid="_x0000_s1034" type="#_x0000_t202" style="position:absolute;left:0;text-align:left;margin-left:0;margin-top:1.3pt;width:448.4pt;height:64.05pt;z-index:251594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" fillcolor="white [3201]" strokecolor="red" strokeweight=".5pt">
                <v:shadow on="t" color="black" opacity="26214f" origin="-.5,-.5" offset=".74836mm,.74836mm"/>
                <v:textbox>
                  <w:txbxContent>
                    <w:p w14:paraId="6C313E58" w14:textId="77777777" w:rsidR="00194788" w:rsidRPr="003429B2" w:rsidRDefault="00194788" w:rsidP="008F2ED8">
                      <w:pPr>
                        <w:spacing w:line="360" w:lineRule="auto"/>
                        <w:textDirection w:val="btLr"/>
                        <w:rPr>
                          <w:lang w:val="en-US"/>
                        </w:rPr>
                      </w:pPr>
                      <w:bookmarkStart w:id="55" w:name="Req3"/>
                      <w:r>
                        <w:rPr>
                          <w:rFonts w:ascii="Garamond" w:eastAsia="Garamond" w:hAnsi="Garamond" w:cs="Garamond"/>
                          <w:b/>
                          <w:color w:val="FF0000"/>
                          <w:lang w:val="en-US"/>
                        </w:rPr>
                        <w:t>REQUISITO</w:t>
                      </w:r>
                      <w:r w:rsidRPr="003429B2">
                        <w:rPr>
                          <w:rFonts w:ascii="Garamond" w:eastAsia="Garamond" w:hAnsi="Garamond" w:cs="Garamond"/>
                          <w:b/>
                          <w:color w:val="FF0000"/>
                          <w:lang w:val="en-US"/>
                        </w:rPr>
                        <w:t xml:space="preserve"> 3</w:t>
                      </w:r>
                      <w:bookmarkEnd w:id="55"/>
                      <w:r w:rsidRPr="003429B2">
                        <w:rPr>
                          <w:rFonts w:ascii="Garamond" w:eastAsia="Garamond" w:hAnsi="Garamond" w:cs="Garamond"/>
                          <w:b/>
                          <w:color w:val="FF0000"/>
                          <w:lang w:val="en-US"/>
                        </w:rPr>
                        <w:t xml:space="preserve">: </w:t>
                      </w:r>
                      <w:r w:rsidRPr="003429B2">
                        <w:rPr>
                          <w:rFonts w:ascii="Garamond" w:eastAsia="Garamond" w:hAnsi="Garamond" w:cs="Garamond"/>
                          <w:b/>
                          <w:color w:val="000000"/>
                          <w:lang w:val="en-US"/>
                        </w:rPr>
                        <w:t>dlgs36-2006/</w:t>
                      </w:r>
                      <w:proofErr w:type="spellStart"/>
                      <w:r w:rsidRPr="003429B2">
                        <w:rPr>
                          <w:rFonts w:ascii="Garamond" w:eastAsia="Garamond" w:hAnsi="Garamond" w:cs="Garamond"/>
                          <w:b/>
                          <w:color w:val="000000"/>
                          <w:lang w:val="en-US"/>
                        </w:rPr>
                        <w:t>opendata</w:t>
                      </w:r>
                      <w:proofErr w:type="spellEnd"/>
                      <w:r w:rsidRPr="003429B2">
                        <w:rPr>
                          <w:rFonts w:ascii="Garamond" w:eastAsia="Garamond" w:hAnsi="Garamond" w:cs="Garamond"/>
                          <w:b/>
                          <w:color w:val="000000"/>
                          <w:lang w:val="en-US"/>
                        </w:rPr>
                        <w:t>/req/common/more-formats</w:t>
                      </w:r>
                    </w:p>
                    <w:p w14:paraId="3831AED4" w14:textId="6CCFA680" w:rsidR="00194788" w:rsidRDefault="00194788" w:rsidP="00BB3393">
                      <w:pPr>
                        <w:spacing w:line="360" w:lineRule="auto"/>
                        <w:jc w:val="both"/>
                        <w:textDirection w:val="btLr"/>
                      </w:pPr>
                      <w:r>
                        <w:rPr>
                          <w:rFonts w:ascii="Garamond" w:eastAsia="Garamond" w:hAnsi="Garamond" w:cs="Garamond"/>
                          <w:color w:val="000000"/>
                        </w:rPr>
                        <w:t xml:space="preserve">Nel caso in cui un dato sia disponibile in più formati, almeno uno di essi DEVE essere coerente con il </w:t>
                      </w:r>
                      <w:r>
                        <w:rPr>
                          <w:rFonts w:ascii="Garamond" w:eastAsia="Garamond" w:hAnsi="Garamond" w:cs="Garamond"/>
                          <w:b/>
                          <w:color w:val="000000"/>
                        </w:rPr>
                        <w:fldChar w:fldCharType="begin"/>
                      </w:r>
                      <w:r>
                        <w:rPr>
                          <w:rFonts w:ascii="Garamond" w:eastAsia="Garamond" w:hAnsi="Garamond" w:cs="Garamond"/>
                          <w:color w:val="000000"/>
                        </w:rPr>
                        <w:instrText xml:space="preserve"> REF Req2 \h </w:instrText>
                      </w:r>
                      <w:r>
                        <w:rPr>
                          <w:rFonts w:ascii="Garamond" w:eastAsia="Garamond" w:hAnsi="Garamond" w:cs="Garamond"/>
                          <w:b/>
                          <w:color w:val="000000"/>
                        </w:rPr>
                      </w:r>
                      <w:r>
                        <w:rPr>
                          <w:rFonts w:ascii="Garamond" w:eastAsia="Garamond" w:hAnsi="Garamond" w:cs="Garamond"/>
                          <w:b/>
                          <w:color w:val="000000"/>
                        </w:rPr>
                        <w:fldChar w:fldCharType="separate"/>
                      </w:r>
                      <w:r w:rsidR="001F0DE6" w:rsidRPr="00611AFD">
                        <w:rPr>
                          <w:rFonts w:ascii="Garamond" w:eastAsia="Garamond" w:hAnsi="Garamond" w:cs="Garamond"/>
                          <w:b/>
                          <w:caps/>
                          <w:color w:val="FF0000"/>
                          <w:u w:val="single"/>
                        </w:rPr>
                        <w:t>Requisito</w:t>
                      </w:r>
                      <w:r w:rsidR="001F0DE6" w:rsidRPr="00611AFD">
                        <w:rPr>
                          <w:rFonts w:ascii="Garamond" w:eastAsia="Garamond" w:hAnsi="Garamond" w:cs="Garamond"/>
                          <w:b/>
                          <w:color w:val="FF0000"/>
                          <w:u w:val="single"/>
                        </w:rPr>
                        <w:t xml:space="preserve"> 2</w:t>
                      </w:r>
                      <w:r>
                        <w:rPr>
                          <w:rFonts w:ascii="Garamond" w:eastAsia="Garamond" w:hAnsi="Garamond" w:cs="Garamond"/>
                          <w:b/>
                          <w:color w:val="000000"/>
                        </w:rPr>
                        <w:fldChar w:fldCharType="end"/>
                      </w:r>
                      <w:r>
                        <w:rPr>
                          <w:rFonts w:ascii="Garamond" w:eastAsia="Garamond" w:hAnsi="Garamond" w:cs="Garamond"/>
                          <w:color w:val="000000"/>
                        </w:rPr>
                        <w:t>.</w:t>
                      </w:r>
                    </w:p>
                    <w:p w14:paraId="650CD467" w14:textId="77777777" w:rsidR="00194788" w:rsidRDefault="00194788" w:rsidP="008F2ED8"/>
                  </w:txbxContent>
                </v:textbox>
                <w10:wrap anchorx="margin"/>
              </v:shape>
            </w:pict>
          </mc:Fallback>
        </mc:AlternateContent>
      </w:r>
    </w:p>
    <w:p w14:paraId="532E0F1A" w14:textId="38CE23BF" w:rsidR="0035300B" w:rsidRPr="006C7A2C" w:rsidRDefault="0035300B">
      <w:pPr>
        <w:spacing w:line="360" w:lineRule="auto"/>
        <w:jc w:val="both"/>
        <w:rPr>
          <w:rFonts w:ascii="Garamond" w:eastAsia="Garamond" w:hAnsi="Garamond" w:cs="Garamond"/>
        </w:rPr>
      </w:pPr>
    </w:p>
    <w:p w14:paraId="2906441E" w14:textId="06E12139" w:rsidR="0035300B" w:rsidRDefault="0035300B">
      <w:pPr>
        <w:spacing w:line="360" w:lineRule="auto"/>
        <w:jc w:val="both"/>
        <w:rPr>
          <w:rFonts w:ascii="Garamond" w:eastAsia="Garamond" w:hAnsi="Garamond" w:cs="Garamond"/>
        </w:rPr>
      </w:pPr>
    </w:p>
    <w:p w14:paraId="59328282" w14:textId="3D0AB243" w:rsidR="00741978" w:rsidRPr="006C7A2C" w:rsidRDefault="006D7CE9">
      <w:pPr>
        <w:spacing w:line="360" w:lineRule="auto"/>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601920" behindDoc="0" locked="0" layoutInCell="1" allowOverlap="1" wp14:anchorId="2DA1FB22" wp14:editId="6E4D6F8A">
                <wp:simplePos x="0" y="0"/>
                <wp:positionH relativeFrom="margin">
                  <wp:align>left</wp:align>
                </wp:positionH>
                <wp:positionV relativeFrom="paragraph">
                  <wp:posOffset>154296</wp:posOffset>
                </wp:positionV>
                <wp:extent cx="5694045" cy="825500"/>
                <wp:effectExtent l="38100" t="38100" r="97155" b="107950"/>
                <wp:wrapNone/>
                <wp:docPr id="122" name="Casella di testo 122"/>
                <wp:cNvGraphicFramePr/>
                <a:graphic xmlns:a="http://schemas.openxmlformats.org/drawingml/2006/main">
                  <a:graphicData uri="http://schemas.microsoft.com/office/word/2010/wordprocessingShape">
                    <wps:wsp>
                      <wps:cNvSpPr txBox="1"/>
                      <wps:spPr>
                        <a:xfrm>
                          <a:off x="0" y="0"/>
                          <a:ext cx="5694045" cy="825500"/>
                        </a:xfrm>
                        <a:prstGeom prst="rect">
                          <a:avLst/>
                        </a:prstGeom>
                        <a:solidFill>
                          <a:schemeClr val="lt1"/>
                        </a:solidFill>
                        <a:ln w="6350">
                          <a:solidFill>
                            <a:srgbClr val="002060"/>
                          </a:solidFill>
                          <a:prstDash val="sysDot"/>
                        </a:ln>
                        <a:effectLst>
                          <a:outerShdw blurRad="50800" dist="38100" dir="2700000" algn="tl" rotWithShape="0">
                            <a:prstClr val="black">
                              <a:alpha val="40000"/>
                            </a:prstClr>
                          </a:outerShdw>
                        </a:effectLst>
                      </wps:spPr>
                      <wps:txbx>
                        <w:txbxContent>
                          <w:p w14:paraId="26CBE07B" w14:textId="77777777" w:rsidR="00194788" w:rsidRDefault="00194788" w:rsidP="008F2ED8">
                            <w:pPr>
                              <w:spacing w:line="360" w:lineRule="auto"/>
                              <w:textDirection w:val="btLr"/>
                            </w:pPr>
                            <w:r>
                              <w:rPr>
                                <w:rFonts w:ascii="Garamond" w:eastAsia="Garamond" w:hAnsi="Garamond" w:cs="Garamond"/>
                                <w:b/>
                                <w:color w:val="003399"/>
                              </w:rPr>
                              <w:t xml:space="preserve">Raccomandazione 1: </w:t>
                            </w:r>
                            <w:r w:rsidRPr="009D0892">
                              <w:rPr>
                                <w:rFonts w:ascii="Garamond" w:eastAsia="Garamond" w:hAnsi="Garamond" w:cs="Garamond"/>
                                <w:b/>
                                <w:color w:val="000000"/>
                              </w:rPr>
                              <w:t>dlgs36-2006/</w:t>
                            </w:r>
                            <w:proofErr w:type="spellStart"/>
                            <w:r w:rsidRPr="009D0892">
                              <w:rPr>
                                <w:rFonts w:ascii="Garamond" w:eastAsia="Garamond" w:hAnsi="Garamond" w:cs="Garamond"/>
                                <w:b/>
                                <w:color w:val="000000"/>
                              </w:rPr>
                              <w:t>opendata</w:t>
                            </w:r>
                            <w:proofErr w:type="spellEnd"/>
                            <w:r w:rsidRPr="009D0892">
                              <w:rPr>
                                <w:rFonts w:ascii="Garamond" w:eastAsia="Garamond" w:hAnsi="Garamond" w:cs="Garamond"/>
                                <w:b/>
                                <w:color w:val="000000"/>
                              </w:rPr>
                              <w:t>/</w:t>
                            </w:r>
                            <w:proofErr w:type="spellStart"/>
                            <w:r w:rsidRPr="009D0892">
                              <w:rPr>
                                <w:rFonts w:ascii="Garamond" w:eastAsia="Garamond" w:hAnsi="Garamond" w:cs="Garamond"/>
                                <w:b/>
                                <w:color w:val="000000"/>
                              </w:rPr>
                              <w:t>rec</w:t>
                            </w:r>
                            <w:proofErr w:type="spellEnd"/>
                            <w:r w:rsidRPr="009D0892">
                              <w:rPr>
                                <w:rFonts w:ascii="Garamond" w:eastAsia="Garamond" w:hAnsi="Garamond" w:cs="Garamond"/>
                                <w:b/>
                                <w:color w:val="000000"/>
                              </w:rPr>
                              <w:t>/common/</w:t>
                            </w:r>
                            <w:proofErr w:type="spellStart"/>
                            <w:r w:rsidRPr="009D0892">
                              <w:rPr>
                                <w:rFonts w:ascii="Garamond" w:eastAsia="Garamond" w:hAnsi="Garamond" w:cs="Garamond"/>
                                <w:b/>
                                <w:color w:val="000000"/>
                              </w:rPr>
                              <w:t>lod</w:t>
                            </w:r>
                            <w:proofErr w:type="spellEnd"/>
                          </w:p>
                          <w:p w14:paraId="766F9AA8" w14:textId="7DE64A86" w:rsidR="00194788" w:rsidRDefault="00194788" w:rsidP="006809DC">
                            <w:pPr>
                              <w:spacing w:line="360" w:lineRule="auto"/>
                              <w:jc w:val="both"/>
                              <w:textDirection w:val="btLr"/>
                            </w:pPr>
                            <w:r w:rsidRPr="008C3976">
                              <w:rPr>
                                <w:rFonts w:ascii="Garamond" w:eastAsia="Garamond" w:hAnsi="Garamond" w:cs="Garamond"/>
                                <w:caps/>
                                <w:color w:val="000000"/>
                              </w:rPr>
                              <w:t>Si raccomanda</w:t>
                            </w:r>
                            <w:r>
                              <w:rPr>
                                <w:rFonts w:ascii="Garamond" w:eastAsia="Garamond" w:hAnsi="Garamond" w:cs="Garamond"/>
                                <w:color w:val="000000"/>
                              </w:rPr>
                              <w:t xml:space="preserve"> un percorso graduale verso la produzione nativa di </w:t>
                            </w:r>
                            <w:proofErr w:type="spellStart"/>
                            <w:r>
                              <w:rPr>
                                <w:rFonts w:ascii="Garamond" w:eastAsia="Garamond" w:hAnsi="Garamond" w:cs="Garamond"/>
                                <w:color w:val="000000"/>
                              </w:rPr>
                              <w:t>Linked</w:t>
                            </w:r>
                            <w:proofErr w:type="spellEnd"/>
                            <w:r>
                              <w:rPr>
                                <w:rFonts w:ascii="Garamond" w:eastAsia="Garamond" w:hAnsi="Garamond" w:cs="Garamond"/>
                                <w:color w:val="000000"/>
                              </w:rPr>
                              <w:t xml:space="preserve"> Open Data – LOD (livello cinque stelle</w:t>
                            </w:r>
                            <w:r w:rsidR="00856B55">
                              <w:rPr>
                                <w:rFonts w:ascii="Garamond" w:eastAsia="Garamond" w:hAnsi="Garamond" w:cs="Garamond"/>
                                <w:color w:val="000000"/>
                              </w:rPr>
                              <w:t xml:space="preserve"> </w:t>
                            </w:r>
                            <w:r w:rsidR="00856B55" w:rsidRPr="00856B55">
                              <w:rPr>
                                <w:rFonts w:ascii="Garamond" w:eastAsia="Garamond" w:hAnsi="Garamond" w:cs="Garamond"/>
                                <w:color w:val="000000"/>
                              </w:rPr>
                              <w:t>nella classificazione del modello di cui all’allegato A</w:t>
                            </w:r>
                            <w:r>
                              <w:rPr>
                                <w:rFonts w:ascii="Garamond" w:eastAsia="Garamond" w:hAnsi="Garamond" w:cs="Garamond"/>
                                <w:color w:val="000000"/>
                              </w:rPr>
                              <w:t>).</w:t>
                            </w:r>
                          </w:p>
                          <w:p w14:paraId="328D2647" w14:textId="77777777" w:rsidR="00194788" w:rsidRDefault="00194788" w:rsidP="008F2E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1FB22" id="Casella di testo 122" o:spid="_x0000_s1035" type="#_x0000_t202" style="position:absolute;left:0;text-align:left;margin-left:0;margin-top:12.15pt;width:448.35pt;height:65pt;z-index:2516019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" fillcolor="white [3201]" strokecolor="#002060" strokeweight=".5pt">
                <v:stroke dashstyle="1 1"/>
                <v:shadow on="t" color="black" opacity="26214f" origin="-.5,-.5" offset=".74836mm,.74836mm"/>
                <v:textbox>
                  <w:txbxContent>
                    <w:p w14:paraId="26CBE07B" w14:textId="77777777" w:rsidR="00194788" w:rsidRDefault="00194788" w:rsidP="008F2ED8">
                      <w:pPr>
                        <w:spacing w:line="360" w:lineRule="auto"/>
                        <w:textDirection w:val="btLr"/>
                      </w:pPr>
                      <w:r>
                        <w:rPr>
                          <w:rFonts w:ascii="Garamond" w:eastAsia="Garamond" w:hAnsi="Garamond" w:cs="Garamond"/>
                          <w:b/>
                          <w:color w:val="003399"/>
                        </w:rPr>
                        <w:t xml:space="preserve">Raccomandazione 1: </w:t>
                      </w:r>
                      <w:r w:rsidRPr="009D0892">
                        <w:rPr>
                          <w:rFonts w:ascii="Garamond" w:eastAsia="Garamond" w:hAnsi="Garamond" w:cs="Garamond"/>
                          <w:b/>
                          <w:color w:val="000000"/>
                        </w:rPr>
                        <w:t>dlgs36-2006/opendata/rec/common/lod</w:t>
                      </w:r>
                    </w:p>
                    <w:p w14:paraId="766F9AA8" w14:textId="7DE64A86" w:rsidR="00194788" w:rsidRDefault="00194788" w:rsidP="006809DC">
                      <w:pPr>
                        <w:spacing w:line="360" w:lineRule="auto"/>
                        <w:jc w:val="both"/>
                        <w:textDirection w:val="btLr"/>
                      </w:pPr>
                      <w:r w:rsidRPr="008C3976">
                        <w:rPr>
                          <w:rFonts w:ascii="Garamond" w:eastAsia="Garamond" w:hAnsi="Garamond" w:cs="Garamond"/>
                          <w:caps/>
                          <w:color w:val="000000"/>
                        </w:rPr>
                        <w:t>Si raccomanda</w:t>
                      </w:r>
                      <w:r>
                        <w:rPr>
                          <w:rFonts w:ascii="Garamond" w:eastAsia="Garamond" w:hAnsi="Garamond" w:cs="Garamond"/>
                          <w:color w:val="000000"/>
                        </w:rPr>
                        <w:t xml:space="preserve"> un percorso graduale verso la produzione nativa di Linked Open Data – LOD (livello cinque stelle</w:t>
                      </w:r>
                      <w:r w:rsidR="00856B55">
                        <w:rPr>
                          <w:rFonts w:ascii="Garamond" w:eastAsia="Garamond" w:hAnsi="Garamond" w:cs="Garamond"/>
                          <w:color w:val="000000"/>
                        </w:rPr>
                        <w:t xml:space="preserve"> </w:t>
                      </w:r>
                      <w:r w:rsidR="00856B55" w:rsidRPr="00856B55">
                        <w:rPr>
                          <w:rFonts w:ascii="Garamond" w:eastAsia="Garamond" w:hAnsi="Garamond" w:cs="Garamond"/>
                          <w:color w:val="000000"/>
                        </w:rPr>
                        <w:t>nella classificazione del modello di cui all’allegato A</w:t>
                      </w:r>
                      <w:r>
                        <w:rPr>
                          <w:rFonts w:ascii="Garamond" w:eastAsia="Garamond" w:hAnsi="Garamond" w:cs="Garamond"/>
                          <w:color w:val="000000"/>
                        </w:rPr>
                        <w:t>).</w:t>
                      </w:r>
                    </w:p>
                    <w:p w14:paraId="328D2647" w14:textId="77777777" w:rsidR="00194788" w:rsidRDefault="00194788" w:rsidP="008F2ED8"/>
                  </w:txbxContent>
                </v:textbox>
                <w10:wrap anchorx="margin"/>
              </v:shape>
            </w:pict>
          </mc:Fallback>
        </mc:AlternateContent>
      </w:r>
    </w:p>
    <w:p w14:paraId="70700D69" w14:textId="5F8CF11C" w:rsidR="0035300B" w:rsidRPr="006C7A2C" w:rsidRDefault="0035300B">
      <w:pPr>
        <w:spacing w:line="360" w:lineRule="auto"/>
        <w:jc w:val="both"/>
        <w:rPr>
          <w:rFonts w:ascii="Garamond" w:eastAsia="Garamond" w:hAnsi="Garamond" w:cs="Garamond"/>
        </w:rPr>
      </w:pPr>
    </w:p>
    <w:p w14:paraId="5677DC25" w14:textId="77777777" w:rsidR="009A5AAE" w:rsidRDefault="009A5AAE" w:rsidP="006568EE">
      <w:pPr>
        <w:spacing w:before="360" w:line="360" w:lineRule="auto"/>
        <w:ind w:firstLine="720"/>
        <w:jc w:val="both"/>
        <w:rPr>
          <w:rFonts w:ascii="Garamond" w:eastAsia="Garamond" w:hAnsi="Garamond" w:cs="Garamond"/>
        </w:rPr>
      </w:pPr>
    </w:p>
    <w:p w14:paraId="0BC9D4FE" w14:textId="5108B796" w:rsidR="0035300B" w:rsidRPr="006C7A2C" w:rsidRDefault="00163BB0" w:rsidP="006568EE">
      <w:pPr>
        <w:spacing w:before="360" w:line="360" w:lineRule="auto"/>
        <w:ind w:firstLine="720"/>
        <w:jc w:val="both"/>
        <w:rPr>
          <w:rFonts w:ascii="Garamond" w:eastAsia="Garamond" w:hAnsi="Garamond" w:cs="Garamond"/>
        </w:rPr>
      </w:pPr>
      <w:r w:rsidRPr="006C7A2C">
        <w:rPr>
          <w:rFonts w:ascii="Garamond" w:eastAsia="Garamond" w:hAnsi="Garamond" w:cs="Garamond"/>
        </w:rPr>
        <w:t xml:space="preserve">Nel caso in cui mettere a disposizione i propri dati secondo le indicazioni di cui sopra, per soddisfare richieste di apertura, comporti attività che vanno al di là della semplice manipolazione, e che, quindi, implicherebbero difficoltà sproporzionate, gli enti pubblici (cioè pubbliche amministrazioni e organismi di diritto pubblico) </w:t>
      </w:r>
      <w:r w:rsidR="00962221" w:rsidRPr="006C7A2C">
        <w:rPr>
          <w:rFonts w:ascii="Garamond" w:eastAsia="Garamond" w:hAnsi="Garamond" w:cs="Garamond"/>
        </w:rPr>
        <w:t>non hanno l’obbligo di</w:t>
      </w:r>
      <w:r w:rsidRPr="006C7A2C">
        <w:rPr>
          <w:rFonts w:ascii="Garamond" w:eastAsia="Garamond" w:hAnsi="Garamond" w:cs="Garamond"/>
        </w:rPr>
        <w:t xml:space="preserve"> adeguare i documenti o crearne nuovi o fornire estratti di documenti</w:t>
      </w:r>
      <w:r w:rsidR="00963301">
        <w:rPr>
          <w:rFonts w:ascii="Garamond" w:eastAsia="Garamond" w:hAnsi="Garamond" w:cs="Garamond"/>
        </w:rPr>
        <w:t>, fermi restando i limiti imposti dalla normativa in tema di protezione dei dati personali</w:t>
      </w:r>
      <w:r w:rsidRPr="006C7A2C">
        <w:rPr>
          <w:rFonts w:ascii="Garamond" w:eastAsia="Garamond" w:hAnsi="Garamond" w:cs="Garamond"/>
        </w:rPr>
        <w:t>. In tal caso, attraverso un apposito provvedimento, l</w:t>
      </w:r>
      <w:r w:rsidR="007A089D" w:rsidRPr="006C7A2C">
        <w:rPr>
          <w:rFonts w:ascii="Garamond" w:eastAsia="Garamond" w:hAnsi="Garamond" w:cs="Garamond"/>
        </w:rPr>
        <w:t>’</w:t>
      </w:r>
      <w:r w:rsidRPr="006C7A2C">
        <w:rPr>
          <w:rFonts w:ascii="Garamond" w:eastAsia="Garamond" w:hAnsi="Garamond" w:cs="Garamond"/>
        </w:rPr>
        <w:t>ente titolare DEVE motivare le difficoltà sproporzionate indicando le attività sui dati che eccedono la semplice manipolazione.</w:t>
      </w:r>
    </w:p>
    <w:p w14:paraId="58FCBC36" w14:textId="77777777" w:rsidR="00576E6F" w:rsidRPr="006C7A2C" w:rsidRDefault="00B4088A" w:rsidP="003462BE">
      <w:pPr>
        <w:spacing w:before="120" w:line="360" w:lineRule="auto"/>
        <w:ind w:firstLine="720"/>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609088" behindDoc="0" locked="0" layoutInCell="1" allowOverlap="1" wp14:anchorId="4927B04D" wp14:editId="2BBCEE15">
                <wp:simplePos x="0" y="0"/>
                <wp:positionH relativeFrom="margin">
                  <wp:align>left</wp:align>
                </wp:positionH>
                <wp:positionV relativeFrom="paragraph">
                  <wp:posOffset>114935</wp:posOffset>
                </wp:positionV>
                <wp:extent cx="5694263" cy="1878790"/>
                <wp:effectExtent l="38100" t="38100" r="116205" b="121920"/>
                <wp:wrapNone/>
                <wp:docPr id="126" name="Casella di testo 126"/>
                <wp:cNvGraphicFramePr/>
                <a:graphic xmlns:a="http://schemas.openxmlformats.org/drawingml/2006/main">
                  <a:graphicData uri="http://schemas.microsoft.com/office/word/2010/wordprocessingShape">
                    <wps:wsp>
                      <wps:cNvSpPr txBox="1"/>
                      <wps:spPr>
                        <a:xfrm>
                          <a:off x="0" y="0"/>
                          <a:ext cx="5694263" cy="1878790"/>
                        </a:xfrm>
                        <a:prstGeom prst="rect">
                          <a:avLst/>
                        </a:prstGeom>
                        <a:solidFill>
                          <a:schemeClr val="lt1"/>
                        </a:solidFill>
                        <a:ln w="6350">
                          <a:solidFill>
                            <a:srgbClr val="FF0000"/>
                          </a:solidFill>
                        </a:ln>
                        <a:effectLst>
                          <a:outerShdw blurRad="50800" dist="38100" dir="2700000" algn="tl" rotWithShape="0">
                            <a:prstClr val="black">
                              <a:alpha val="40000"/>
                            </a:prstClr>
                          </a:outerShdw>
                        </a:effectLst>
                      </wps:spPr>
                      <wps:txbx>
                        <w:txbxContent>
                          <w:p w14:paraId="2E532094" w14:textId="77777777" w:rsidR="00194788" w:rsidRDefault="00194788" w:rsidP="008F2ED8">
                            <w:pPr>
                              <w:spacing w:line="360" w:lineRule="auto"/>
                              <w:textDirection w:val="btLr"/>
                            </w:pPr>
                            <w:bookmarkStart w:id="56" w:name="Req34"/>
                            <w:bookmarkStart w:id="57" w:name="Req4"/>
                            <w:r w:rsidRPr="00B4088A">
                              <w:rPr>
                                <w:rFonts w:ascii="Garamond" w:eastAsia="Garamond" w:hAnsi="Garamond" w:cs="Garamond"/>
                                <w:b/>
                                <w:caps/>
                                <w:color w:val="FF0000"/>
                              </w:rPr>
                              <w:t>Requisito</w:t>
                            </w:r>
                            <w:r>
                              <w:rPr>
                                <w:rFonts w:ascii="Garamond" w:eastAsia="Garamond" w:hAnsi="Garamond" w:cs="Garamond"/>
                                <w:b/>
                                <w:color w:val="FF0000"/>
                              </w:rPr>
                              <w:t xml:space="preserve"> 4</w:t>
                            </w:r>
                            <w:bookmarkEnd w:id="56"/>
                            <w:bookmarkEnd w:id="57"/>
                            <w:r>
                              <w:rPr>
                                <w:rFonts w:ascii="Garamond" w:eastAsia="Garamond" w:hAnsi="Garamond" w:cs="Garamond"/>
                                <w:b/>
                                <w:color w:val="FF0000"/>
                              </w:rPr>
                              <w:t xml:space="preserve">: </w:t>
                            </w:r>
                            <w:r w:rsidRPr="009D0892">
                              <w:rPr>
                                <w:rFonts w:ascii="Garamond" w:eastAsia="Garamond" w:hAnsi="Garamond" w:cs="Garamond"/>
                                <w:b/>
                                <w:color w:val="000000"/>
                              </w:rPr>
                              <w:t>dlgs36-2006/</w:t>
                            </w:r>
                            <w:proofErr w:type="spellStart"/>
                            <w:r w:rsidRPr="009D0892">
                              <w:rPr>
                                <w:rFonts w:ascii="Garamond" w:eastAsia="Garamond" w:hAnsi="Garamond" w:cs="Garamond"/>
                                <w:b/>
                                <w:color w:val="000000"/>
                              </w:rPr>
                              <w:t>opendata</w:t>
                            </w:r>
                            <w:proofErr w:type="spellEnd"/>
                            <w:r w:rsidRPr="009D0892">
                              <w:rPr>
                                <w:rFonts w:ascii="Garamond" w:eastAsia="Garamond" w:hAnsi="Garamond" w:cs="Garamond"/>
                                <w:b/>
                                <w:color w:val="000000"/>
                              </w:rPr>
                              <w:t>/</w:t>
                            </w:r>
                            <w:proofErr w:type="spellStart"/>
                            <w:r w:rsidRPr="009D0892">
                              <w:rPr>
                                <w:rFonts w:ascii="Garamond" w:eastAsia="Garamond" w:hAnsi="Garamond" w:cs="Garamond"/>
                                <w:b/>
                                <w:color w:val="000000"/>
                              </w:rPr>
                              <w:t>req</w:t>
                            </w:r>
                            <w:proofErr w:type="spellEnd"/>
                            <w:r w:rsidRPr="009D0892">
                              <w:rPr>
                                <w:rFonts w:ascii="Garamond" w:eastAsia="Garamond" w:hAnsi="Garamond" w:cs="Garamond"/>
                                <w:b/>
                                <w:color w:val="000000"/>
                              </w:rPr>
                              <w:t>/common/no-od</w:t>
                            </w:r>
                          </w:p>
                          <w:p w14:paraId="461594B9" w14:textId="77777777" w:rsidR="00194788" w:rsidRDefault="00194788" w:rsidP="00B4088A">
                            <w:pPr>
                              <w:spacing w:line="360" w:lineRule="auto"/>
                              <w:jc w:val="both"/>
                              <w:textDirection w:val="btLr"/>
                            </w:pPr>
                            <w:r>
                              <w:rPr>
                                <w:rFonts w:ascii="Garamond" w:eastAsia="Garamond" w:hAnsi="Garamond" w:cs="Garamond"/>
                                <w:color w:val="000000"/>
                              </w:rPr>
                              <w:t>Nel caso in cui, per soddisfare richieste di apertura, rendere disponibili i dati per il riutilizzo comporti attività che vanno al di là della semplice manipolazione che implicherebbero difficoltà sproporzionate, il titolare dei dati non ha l’obbligo di adeguare i documenti o crearne nuovi o fornire estratti di documenti, motivando, attraverso un apposito provvedimento, le difficoltà sproporzionate anche indicando le attività sui dati che eccedono la semplice manipolazione.</w:t>
                            </w:r>
                          </w:p>
                          <w:p w14:paraId="44F75792" w14:textId="77777777" w:rsidR="00194788" w:rsidRDefault="00194788" w:rsidP="008F2E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27B04D" id="Casella di testo 126" o:spid="_x0000_s1036" type="#_x0000_t202" style="position:absolute;left:0;text-align:left;margin-left:0;margin-top:9.05pt;width:448.35pt;height:147.95pt;z-index:2516090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" fillcolor="white [3201]" strokecolor="red" strokeweight=".5pt">
                <v:shadow on="t" color="black" opacity="26214f" origin="-.5,-.5" offset=".74836mm,.74836mm"/>
                <v:textbox>
                  <w:txbxContent>
                    <w:p w14:paraId="2E532094" w14:textId="77777777" w:rsidR="00194788" w:rsidRDefault="00194788" w:rsidP="008F2ED8">
                      <w:pPr>
                        <w:spacing w:line="360" w:lineRule="auto"/>
                        <w:textDirection w:val="btLr"/>
                      </w:pPr>
                      <w:bookmarkStart w:id="60" w:name="Req34"/>
                      <w:bookmarkStart w:id="61" w:name="Req4"/>
                      <w:r w:rsidRPr="00B4088A">
                        <w:rPr>
                          <w:rFonts w:ascii="Garamond" w:eastAsia="Garamond" w:hAnsi="Garamond" w:cs="Garamond"/>
                          <w:b/>
                          <w:caps/>
                          <w:color w:val="FF0000"/>
                        </w:rPr>
                        <w:t>Requisito</w:t>
                      </w:r>
                      <w:r>
                        <w:rPr>
                          <w:rFonts w:ascii="Garamond" w:eastAsia="Garamond" w:hAnsi="Garamond" w:cs="Garamond"/>
                          <w:b/>
                          <w:color w:val="FF0000"/>
                        </w:rPr>
                        <w:t xml:space="preserve"> 4</w:t>
                      </w:r>
                      <w:bookmarkEnd w:id="60"/>
                      <w:bookmarkEnd w:id="61"/>
                      <w:r>
                        <w:rPr>
                          <w:rFonts w:ascii="Garamond" w:eastAsia="Garamond" w:hAnsi="Garamond" w:cs="Garamond"/>
                          <w:b/>
                          <w:color w:val="FF0000"/>
                        </w:rPr>
                        <w:t xml:space="preserve">: </w:t>
                      </w:r>
                      <w:r w:rsidRPr="009D0892">
                        <w:rPr>
                          <w:rFonts w:ascii="Garamond" w:eastAsia="Garamond" w:hAnsi="Garamond" w:cs="Garamond"/>
                          <w:b/>
                          <w:color w:val="000000"/>
                        </w:rPr>
                        <w:t>dlgs36-2006/opendata/req/common/no-od</w:t>
                      </w:r>
                    </w:p>
                    <w:p w14:paraId="461594B9" w14:textId="77777777" w:rsidR="00194788" w:rsidRDefault="00194788" w:rsidP="00B4088A">
                      <w:pPr>
                        <w:spacing w:line="360" w:lineRule="auto"/>
                        <w:jc w:val="both"/>
                        <w:textDirection w:val="btLr"/>
                      </w:pPr>
                      <w:r>
                        <w:rPr>
                          <w:rFonts w:ascii="Garamond" w:eastAsia="Garamond" w:hAnsi="Garamond" w:cs="Garamond"/>
                          <w:color w:val="000000"/>
                        </w:rPr>
                        <w:t>Nel caso in cui, per soddisfare richieste di apertura, rendere disponibili i dati per il riutilizzo comporti attività che vanno al di là della semplice manipolazione che implicherebbero difficoltà sproporzionate, il titolare dei dati non ha l’obbligo di adeguare i documenti o crearne nuovi o fornire estratti di documenti, motivando, attraverso un apposito provvedimento, le difficoltà sproporzionate anche indicando le attività sui dati che eccedono la semplice manipolazione.</w:t>
                      </w:r>
                    </w:p>
                    <w:p w14:paraId="44F75792" w14:textId="77777777" w:rsidR="00194788" w:rsidRDefault="00194788" w:rsidP="008F2ED8"/>
                  </w:txbxContent>
                </v:textbox>
                <w10:wrap anchorx="margin"/>
              </v:shape>
            </w:pict>
          </mc:Fallback>
        </mc:AlternateContent>
      </w:r>
    </w:p>
    <w:p w14:paraId="72CD3656" w14:textId="77777777" w:rsidR="00576E6F" w:rsidRPr="006C7A2C" w:rsidRDefault="00576E6F" w:rsidP="003462BE">
      <w:pPr>
        <w:spacing w:before="120" w:line="360" w:lineRule="auto"/>
        <w:ind w:firstLine="720"/>
        <w:jc w:val="both"/>
        <w:rPr>
          <w:rFonts w:ascii="Garamond" w:eastAsia="Garamond" w:hAnsi="Garamond" w:cs="Garamond"/>
        </w:rPr>
      </w:pPr>
    </w:p>
    <w:p w14:paraId="45AA6F76" w14:textId="77777777" w:rsidR="00576E6F" w:rsidRPr="006C7A2C" w:rsidRDefault="00576E6F" w:rsidP="003462BE">
      <w:pPr>
        <w:spacing w:before="120" w:line="360" w:lineRule="auto"/>
        <w:ind w:firstLine="720"/>
        <w:jc w:val="both"/>
        <w:rPr>
          <w:rFonts w:ascii="Garamond" w:eastAsia="Garamond" w:hAnsi="Garamond" w:cs="Garamond"/>
        </w:rPr>
      </w:pPr>
    </w:p>
    <w:p w14:paraId="3682E333" w14:textId="77777777" w:rsidR="008F2ED8" w:rsidRPr="006C7A2C" w:rsidRDefault="008F2ED8">
      <w:pPr>
        <w:spacing w:line="360" w:lineRule="auto"/>
        <w:jc w:val="both"/>
        <w:rPr>
          <w:rFonts w:ascii="Garamond" w:eastAsia="Garamond" w:hAnsi="Garamond" w:cs="Garamond"/>
        </w:rPr>
      </w:pPr>
    </w:p>
    <w:p w14:paraId="5652F37E" w14:textId="77777777" w:rsidR="0035300B" w:rsidRPr="006C7A2C" w:rsidRDefault="0035300B">
      <w:pPr>
        <w:spacing w:line="360" w:lineRule="auto"/>
        <w:jc w:val="both"/>
        <w:rPr>
          <w:rFonts w:ascii="Garamond" w:eastAsia="Garamond" w:hAnsi="Garamond" w:cs="Garamond"/>
        </w:rPr>
      </w:pPr>
    </w:p>
    <w:p w14:paraId="47540C0E" w14:textId="77777777" w:rsidR="0035300B" w:rsidRPr="006C7A2C" w:rsidRDefault="0035300B">
      <w:pPr>
        <w:spacing w:line="360" w:lineRule="auto"/>
        <w:jc w:val="both"/>
        <w:rPr>
          <w:rFonts w:ascii="Garamond" w:eastAsia="Garamond" w:hAnsi="Garamond" w:cs="Garamond"/>
        </w:rPr>
      </w:pPr>
    </w:p>
    <w:p w14:paraId="7346A433" w14:textId="77777777" w:rsidR="006A0BA1" w:rsidRDefault="006A0BA1" w:rsidP="00531868">
      <w:pPr>
        <w:spacing w:before="120" w:after="120" w:line="360" w:lineRule="auto"/>
        <w:ind w:firstLine="578"/>
        <w:jc w:val="both"/>
        <w:rPr>
          <w:rFonts w:ascii="Garamond" w:eastAsia="Garamond" w:hAnsi="Garamond" w:cs="Garamond"/>
        </w:rPr>
      </w:pPr>
    </w:p>
    <w:p w14:paraId="40A2F6BB" w14:textId="4660310D" w:rsidR="007B2CC4" w:rsidRDefault="007B2CC4" w:rsidP="00531868">
      <w:pPr>
        <w:spacing w:before="120" w:after="120" w:line="360" w:lineRule="auto"/>
        <w:ind w:firstLine="578"/>
        <w:jc w:val="both"/>
        <w:rPr>
          <w:rFonts w:ascii="Garamond" w:eastAsia="Garamond" w:hAnsi="Garamond" w:cs="Garamond"/>
        </w:rPr>
      </w:pPr>
      <w:r>
        <w:rPr>
          <w:rFonts w:ascii="Garamond" w:eastAsia="Garamond" w:hAnsi="Garamond" w:cs="Garamond"/>
        </w:rPr>
        <w:t xml:space="preserve">Secondo quanto indicato nella Direttiva al Considerando (32), la valutazione della proporzionalità dello sforzo deve prendere in considerazione la dimensione e il bilancio di funzionamento dell’ente. Questo implica che </w:t>
      </w:r>
      <w:r w:rsidR="006E679C">
        <w:rPr>
          <w:rFonts w:ascii="Garamond" w:eastAsia="Garamond" w:hAnsi="Garamond" w:cs="Garamond"/>
        </w:rPr>
        <w:t>potrebbero</w:t>
      </w:r>
      <w:r>
        <w:rPr>
          <w:rFonts w:ascii="Garamond" w:eastAsia="Garamond" w:hAnsi="Garamond" w:cs="Garamond"/>
        </w:rPr>
        <w:t xml:space="preserve"> </w:t>
      </w:r>
      <w:r w:rsidR="000B3120">
        <w:rPr>
          <w:rFonts w:ascii="Garamond" w:eastAsia="Garamond" w:hAnsi="Garamond" w:cs="Garamond"/>
        </w:rPr>
        <w:t>essere considerate</w:t>
      </w:r>
      <w:r>
        <w:rPr>
          <w:rFonts w:ascii="Garamond" w:eastAsia="Garamond" w:hAnsi="Garamond" w:cs="Garamond"/>
        </w:rPr>
        <w:t xml:space="preserve"> giustificazioni </w:t>
      </w:r>
      <w:r w:rsidR="006E679C">
        <w:rPr>
          <w:rFonts w:ascii="Garamond" w:eastAsia="Garamond" w:hAnsi="Garamond" w:cs="Garamond"/>
        </w:rPr>
        <w:t>ammissibili</w:t>
      </w:r>
      <w:r>
        <w:rPr>
          <w:rFonts w:ascii="Garamond" w:eastAsia="Garamond" w:hAnsi="Garamond" w:cs="Garamond"/>
        </w:rPr>
        <w:t xml:space="preserve"> la mancanza di personale tecnico (per es. in un piccolo Comune</w:t>
      </w:r>
      <w:r w:rsidR="00FB117D">
        <w:rPr>
          <w:rFonts w:ascii="Garamond" w:eastAsia="Garamond" w:hAnsi="Garamond" w:cs="Garamond"/>
        </w:rPr>
        <w:t>, a meno di un’azione di sussidiarietà d</w:t>
      </w:r>
      <w:r w:rsidR="000B066C">
        <w:rPr>
          <w:rFonts w:ascii="Garamond" w:eastAsia="Garamond" w:hAnsi="Garamond" w:cs="Garamond"/>
        </w:rPr>
        <w:t>a parte di</w:t>
      </w:r>
      <w:r w:rsidR="00FB117D">
        <w:rPr>
          <w:rFonts w:ascii="Garamond" w:eastAsia="Garamond" w:hAnsi="Garamond" w:cs="Garamond"/>
        </w:rPr>
        <w:t xml:space="preserve"> un ente sovraordinato</w:t>
      </w:r>
      <w:r>
        <w:rPr>
          <w:rFonts w:ascii="Garamond" w:eastAsia="Garamond" w:hAnsi="Garamond" w:cs="Garamond"/>
        </w:rPr>
        <w:t xml:space="preserve">) o di fondi da dedicare alle attività necessarie </w:t>
      </w:r>
      <w:r w:rsidR="00FB117D">
        <w:rPr>
          <w:rFonts w:ascii="Garamond" w:eastAsia="Garamond" w:hAnsi="Garamond" w:cs="Garamond"/>
        </w:rPr>
        <w:t>per assecondare le richieste.</w:t>
      </w:r>
      <w:r w:rsidR="000B3120">
        <w:rPr>
          <w:rFonts w:ascii="Garamond" w:eastAsia="Garamond" w:hAnsi="Garamond" w:cs="Garamond"/>
        </w:rPr>
        <w:t xml:space="preserve"> Tale indicazione si evince anche dall</w:t>
      </w:r>
      <w:r w:rsidR="00715693">
        <w:rPr>
          <w:rFonts w:ascii="Garamond" w:eastAsia="Garamond" w:hAnsi="Garamond" w:cs="Garamond"/>
        </w:rPr>
        <w:t>e disposizioni relative ai dati dinamici di cui all’art. 6</w:t>
      </w:r>
      <w:r w:rsidR="005C2027">
        <w:rPr>
          <w:rFonts w:ascii="Garamond" w:eastAsia="Garamond" w:hAnsi="Garamond" w:cs="Garamond"/>
        </w:rPr>
        <w:t>,</w:t>
      </w:r>
      <w:r w:rsidR="00715693">
        <w:rPr>
          <w:rFonts w:ascii="Garamond" w:eastAsia="Garamond" w:hAnsi="Garamond" w:cs="Garamond"/>
        </w:rPr>
        <w:t xml:space="preserve"> commi 5 e 6 del Decreto, in cui lo sforzo sproporzionato è messo in relazione alle capacità economiche e tecniche dell’ente.</w:t>
      </w:r>
    </w:p>
    <w:p w14:paraId="5A763B49" w14:textId="532F4725" w:rsidR="00AE6C79" w:rsidRDefault="00715693" w:rsidP="00531868">
      <w:pPr>
        <w:spacing w:before="120" w:after="120" w:line="360" w:lineRule="auto"/>
        <w:ind w:firstLine="578"/>
        <w:jc w:val="both"/>
        <w:rPr>
          <w:rFonts w:ascii="Garamond" w:eastAsia="Garamond" w:hAnsi="Garamond" w:cs="Garamond"/>
        </w:rPr>
      </w:pPr>
      <w:r>
        <w:rPr>
          <w:rFonts w:ascii="Garamond" w:eastAsia="Garamond" w:hAnsi="Garamond" w:cs="Garamond"/>
        </w:rPr>
        <w:lastRenderedPageBreak/>
        <w:t>Ciò stante,</w:t>
      </w:r>
      <w:r w:rsidR="00AE6C79">
        <w:rPr>
          <w:rFonts w:ascii="Garamond" w:eastAsia="Garamond" w:hAnsi="Garamond" w:cs="Garamond"/>
        </w:rPr>
        <w:t xml:space="preserve"> anche il concetto di “semplice manipolazione” può cambiare </w:t>
      </w:r>
      <w:r w:rsidR="006E679C">
        <w:rPr>
          <w:rFonts w:ascii="Garamond" w:eastAsia="Garamond" w:hAnsi="Garamond" w:cs="Garamond"/>
        </w:rPr>
        <w:t>in funzione</w:t>
      </w:r>
      <w:r w:rsidR="00AE6C79">
        <w:rPr>
          <w:rFonts w:ascii="Garamond" w:eastAsia="Garamond" w:hAnsi="Garamond" w:cs="Garamond"/>
        </w:rPr>
        <w:t xml:space="preserve"> </w:t>
      </w:r>
      <w:r w:rsidR="006E679C">
        <w:rPr>
          <w:rFonts w:ascii="Garamond" w:eastAsia="Garamond" w:hAnsi="Garamond" w:cs="Garamond"/>
        </w:rPr>
        <w:t xml:space="preserve">dei due parametri innanzi indicati, </w:t>
      </w:r>
      <w:r w:rsidR="006F209D">
        <w:rPr>
          <w:rFonts w:ascii="Garamond" w:eastAsia="Garamond" w:hAnsi="Garamond" w:cs="Garamond"/>
        </w:rPr>
        <w:t>se si fa riferimento al</w:t>
      </w:r>
      <w:r w:rsidR="00AE6C79">
        <w:rPr>
          <w:rFonts w:ascii="Garamond" w:eastAsia="Garamond" w:hAnsi="Garamond" w:cs="Garamond"/>
        </w:rPr>
        <w:t xml:space="preserve">la disponibilità nell’ente di risorse umane, finanziarie e strumentali. In altre parole, </w:t>
      </w:r>
      <w:r w:rsidR="006F209D">
        <w:rPr>
          <w:rFonts w:ascii="Garamond" w:eastAsia="Garamond" w:hAnsi="Garamond" w:cs="Garamond"/>
        </w:rPr>
        <w:t>le operazioni che sono riconducibili alla</w:t>
      </w:r>
      <w:r w:rsidR="00AE6C79">
        <w:rPr>
          <w:rFonts w:ascii="Garamond" w:eastAsia="Garamond" w:hAnsi="Garamond" w:cs="Garamond"/>
        </w:rPr>
        <w:t xml:space="preserve"> semplice manipolazione per un ente</w:t>
      </w:r>
      <w:r w:rsidR="00F94A88">
        <w:rPr>
          <w:rFonts w:ascii="Garamond" w:eastAsia="Garamond" w:hAnsi="Garamond" w:cs="Garamond"/>
        </w:rPr>
        <w:t>, per via delle capacità</w:t>
      </w:r>
      <w:r w:rsidR="006F209D">
        <w:rPr>
          <w:rFonts w:ascii="Garamond" w:eastAsia="Garamond" w:hAnsi="Garamond" w:cs="Garamond"/>
        </w:rPr>
        <w:t xml:space="preserve"> tecniche ed economiche </w:t>
      </w:r>
      <w:r>
        <w:rPr>
          <w:rFonts w:ascii="Garamond" w:eastAsia="Garamond" w:hAnsi="Garamond" w:cs="Garamond"/>
        </w:rPr>
        <w:t>disponibili</w:t>
      </w:r>
      <w:r w:rsidR="006F209D">
        <w:rPr>
          <w:rFonts w:ascii="Garamond" w:eastAsia="Garamond" w:hAnsi="Garamond" w:cs="Garamond"/>
        </w:rPr>
        <w:t xml:space="preserve">, possono essere considerate uno sforzo sproporzionato in altri enti che di quelle capacità non dispongono. Per tale motivo, è necessario che vengano indicate </w:t>
      </w:r>
      <w:r w:rsidR="000B3120">
        <w:rPr>
          <w:rFonts w:ascii="Garamond" w:eastAsia="Garamond" w:hAnsi="Garamond" w:cs="Garamond"/>
        </w:rPr>
        <w:t>puntualmente</w:t>
      </w:r>
      <w:r w:rsidR="006F209D">
        <w:rPr>
          <w:rFonts w:ascii="Garamond" w:eastAsia="Garamond" w:hAnsi="Garamond" w:cs="Garamond"/>
        </w:rPr>
        <w:t xml:space="preserve">, </w:t>
      </w:r>
      <w:r w:rsidR="000B3120">
        <w:rPr>
          <w:rFonts w:ascii="Garamond" w:eastAsia="Garamond" w:hAnsi="Garamond" w:cs="Garamond"/>
        </w:rPr>
        <w:t>con tutte</w:t>
      </w:r>
      <w:r w:rsidR="006F209D">
        <w:rPr>
          <w:rFonts w:ascii="Garamond" w:eastAsia="Garamond" w:hAnsi="Garamond" w:cs="Garamond"/>
        </w:rPr>
        <w:t xml:space="preserve"> le</w:t>
      </w:r>
      <w:r w:rsidR="000B3120">
        <w:rPr>
          <w:rFonts w:ascii="Garamond" w:eastAsia="Garamond" w:hAnsi="Garamond" w:cs="Garamond"/>
        </w:rPr>
        <w:t xml:space="preserve"> evidenze del caso, le attività necessarie per rispondere alla richiesta di apertura</w:t>
      </w:r>
      <w:r>
        <w:rPr>
          <w:rFonts w:ascii="Garamond" w:eastAsia="Garamond" w:hAnsi="Garamond" w:cs="Garamond"/>
        </w:rPr>
        <w:t xml:space="preserve"> e che</w:t>
      </w:r>
      <w:r w:rsidR="000B3120">
        <w:rPr>
          <w:rFonts w:ascii="Garamond" w:eastAsia="Garamond" w:hAnsi="Garamond" w:cs="Garamond"/>
        </w:rPr>
        <w:t xml:space="preserve"> </w:t>
      </w:r>
      <w:r>
        <w:rPr>
          <w:rFonts w:ascii="Garamond" w:eastAsia="Garamond" w:hAnsi="Garamond" w:cs="Garamond"/>
        </w:rPr>
        <w:t>potrebbero rappresentare</w:t>
      </w:r>
      <w:r w:rsidR="000B3120">
        <w:rPr>
          <w:rFonts w:ascii="Garamond" w:eastAsia="Garamond" w:hAnsi="Garamond" w:cs="Garamond"/>
        </w:rPr>
        <w:t xml:space="preserve"> difficoltà sproporzionate per l’ente.</w:t>
      </w:r>
    </w:p>
    <w:p w14:paraId="6D78063E" w14:textId="342CFD96" w:rsidR="000B3120" w:rsidRDefault="000B3120" w:rsidP="00531868">
      <w:pPr>
        <w:spacing w:before="120" w:after="120" w:line="360" w:lineRule="auto"/>
        <w:ind w:firstLine="578"/>
        <w:jc w:val="both"/>
        <w:rPr>
          <w:rFonts w:ascii="Garamond" w:eastAsia="Garamond" w:hAnsi="Garamond" w:cs="Garamond"/>
        </w:rPr>
      </w:pPr>
      <w:r>
        <w:rPr>
          <w:rFonts w:ascii="Garamond" w:eastAsia="Garamond" w:hAnsi="Garamond" w:cs="Garamond"/>
        </w:rPr>
        <w:t xml:space="preserve">È bene, infine, rimarcare che </w:t>
      </w:r>
      <w:r w:rsidR="00715693">
        <w:rPr>
          <w:rFonts w:ascii="Garamond" w:eastAsia="Garamond" w:hAnsi="Garamond" w:cs="Garamond"/>
        </w:rPr>
        <w:t xml:space="preserve">il </w:t>
      </w:r>
      <w:r w:rsidR="00525A71">
        <w:rPr>
          <w:rFonts w:ascii="Garamond" w:eastAsia="Garamond" w:hAnsi="Garamond" w:cs="Garamond"/>
        </w:rPr>
        <w:fldChar w:fldCharType="begin"/>
      </w:r>
      <w:r w:rsidR="00525A71">
        <w:rPr>
          <w:rFonts w:ascii="Garamond" w:eastAsia="Garamond" w:hAnsi="Garamond" w:cs="Garamond"/>
        </w:rPr>
        <w:instrText xml:space="preserve"> REF Req4 \h </w:instrText>
      </w:r>
      <w:r w:rsidR="00525A71">
        <w:rPr>
          <w:rFonts w:ascii="Garamond" w:eastAsia="Garamond" w:hAnsi="Garamond" w:cs="Garamond"/>
        </w:rPr>
      </w:r>
      <w:r w:rsidR="00525A71">
        <w:rPr>
          <w:rFonts w:ascii="Garamond" w:eastAsia="Garamond" w:hAnsi="Garamond" w:cs="Garamond"/>
        </w:rPr>
        <w:fldChar w:fldCharType="separate"/>
      </w:r>
      <w:r w:rsidR="001F0DE6" w:rsidRPr="00B4088A">
        <w:rPr>
          <w:rFonts w:ascii="Garamond" w:eastAsia="Garamond" w:hAnsi="Garamond" w:cs="Garamond"/>
          <w:b/>
          <w:caps/>
          <w:color w:val="FF0000"/>
        </w:rPr>
        <w:t>Requisito</w:t>
      </w:r>
      <w:r w:rsidR="001F0DE6">
        <w:rPr>
          <w:rFonts w:ascii="Garamond" w:eastAsia="Garamond" w:hAnsi="Garamond" w:cs="Garamond"/>
          <w:b/>
          <w:color w:val="FF0000"/>
        </w:rPr>
        <w:t xml:space="preserve"> 4</w:t>
      </w:r>
      <w:r w:rsidR="00525A71">
        <w:rPr>
          <w:rFonts w:ascii="Garamond" w:eastAsia="Garamond" w:hAnsi="Garamond" w:cs="Garamond"/>
        </w:rPr>
        <w:fldChar w:fldCharType="end"/>
      </w:r>
      <w:r w:rsidR="00715693">
        <w:rPr>
          <w:rFonts w:ascii="Garamond" w:eastAsia="Garamond" w:hAnsi="Garamond" w:cs="Garamond"/>
        </w:rPr>
        <w:t xml:space="preserve"> è applicabile sia ai dati già esistenti che a quelli che saranno prodotti dopo l’entrata in vigore delle presenti Linee Guida, ferm</w:t>
      </w:r>
      <w:r w:rsidR="00C276EB">
        <w:rPr>
          <w:rFonts w:ascii="Garamond" w:eastAsia="Garamond" w:hAnsi="Garamond" w:cs="Garamond"/>
        </w:rPr>
        <w:t>a</w:t>
      </w:r>
      <w:r w:rsidR="00715693">
        <w:rPr>
          <w:rFonts w:ascii="Garamond" w:eastAsia="Garamond" w:hAnsi="Garamond" w:cs="Garamond"/>
        </w:rPr>
        <w:t xml:space="preserve"> restando </w:t>
      </w:r>
      <w:r w:rsidR="00C276EB">
        <w:rPr>
          <w:rFonts w:ascii="Garamond" w:eastAsia="Garamond" w:hAnsi="Garamond" w:cs="Garamond"/>
        </w:rPr>
        <w:t>la disposizione di cui all’art. 6</w:t>
      </w:r>
      <w:r w:rsidR="00525A71">
        <w:rPr>
          <w:rFonts w:ascii="Garamond" w:eastAsia="Garamond" w:hAnsi="Garamond" w:cs="Garamond"/>
        </w:rPr>
        <w:t>,</w:t>
      </w:r>
      <w:r w:rsidR="00C276EB">
        <w:rPr>
          <w:rFonts w:ascii="Garamond" w:eastAsia="Garamond" w:hAnsi="Garamond" w:cs="Garamond"/>
        </w:rPr>
        <w:t xml:space="preserve"> comma 2 del Decreto che non prevede un obbligo di creazione di nuovi dati, oltre all’adeguamento di dati già esistenti, nel caso di difficoltà sproporzionate.</w:t>
      </w:r>
      <w:r w:rsidR="00715693">
        <w:rPr>
          <w:rFonts w:ascii="Garamond" w:eastAsia="Garamond" w:hAnsi="Garamond" w:cs="Garamond"/>
        </w:rPr>
        <w:t xml:space="preserve"> </w:t>
      </w:r>
    </w:p>
    <w:p w14:paraId="2783A15E" w14:textId="0A5EF7E9" w:rsidR="002D7CD5" w:rsidRPr="006C7A2C" w:rsidRDefault="00163BB0" w:rsidP="00531868">
      <w:pPr>
        <w:spacing w:before="120" w:after="120" w:line="360" w:lineRule="auto"/>
        <w:ind w:firstLine="578"/>
        <w:jc w:val="both"/>
        <w:rPr>
          <w:rFonts w:ascii="Garamond" w:eastAsia="Garamond" w:hAnsi="Garamond" w:cs="Garamond"/>
        </w:rPr>
      </w:pPr>
      <w:r w:rsidRPr="006C7A2C">
        <w:rPr>
          <w:rFonts w:ascii="Garamond" w:eastAsia="Garamond" w:hAnsi="Garamond" w:cs="Garamond"/>
        </w:rPr>
        <w:t>Quanto indicato in questo paragrafo è valido per tutte le tipologie di dati</w:t>
      </w:r>
      <w:r w:rsidR="009F3E92" w:rsidRPr="006C7A2C">
        <w:rPr>
          <w:rFonts w:ascii="Garamond" w:eastAsia="Garamond" w:hAnsi="Garamond" w:cs="Garamond"/>
        </w:rPr>
        <w:t>.</w:t>
      </w:r>
    </w:p>
    <w:p w14:paraId="3852D70C" w14:textId="49AF87F8" w:rsidR="00664344" w:rsidRDefault="00163BB0" w:rsidP="00664344">
      <w:pPr>
        <w:spacing w:after="120" w:line="360" w:lineRule="auto"/>
        <w:ind w:firstLine="578"/>
        <w:jc w:val="both"/>
        <w:rPr>
          <w:rFonts w:ascii="Garamond" w:eastAsia="Garamond" w:hAnsi="Garamond" w:cs="Garamond"/>
        </w:rPr>
      </w:pPr>
      <w:r w:rsidRPr="006C7A2C">
        <w:rPr>
          <w:rFonts w:ascii="Garamond" w:eastAsia="Garamond" w:hAnsi="Garamond" w:cs="Garamond"/>
        </w:rPr>
        <w:t>Il Decreto individua particolari tipi di dati quali i dati dinamici, le serie di dati di elevato valore e i dati della ricerca per i quali, nei paragrafi successivi, saranno fornite specifiche indicazioni supplementari in attuazione di quanto disposto dal Decreto.</w:t>
      </w:r>
    </w:p>
    <w:p w14:paraId="60DFDCA7" w14:textId="6E001F31" w:rsidR="00C30120" w:rsidRDefault="00C97274" w:rsidP="00A336A7">
      <w:pPr>
        <w:spacing w:after="120" w:line="360" w:lineRule="auto"/>
        <w:ind w:firstLine="578"/>
        <w:jc w:val="both"/>
        <w:rPr>
          <w:rFonts w:ascii="Garamond" w:eastAsia="Garamond" w:hAnsi="Garamond" w:cs="Garamond"/>
        </w:rPr>
      </w:pPr>
      <w:r>
        <w:rPr>
          <w:rFonts w:eastAsia="Garamond" w:cs="Garamond"/>
          <w:noProof/>
        </w:rPr>
        <mc:AlternateContent>
          <mc:Choice Requires="wpg">
            <w:drawing>
              <wp:anchor distT="0" distB="0" distL="114300" distR="114300" simplePos="0" relativeHeight="251714560" behindDoc="0" locked="0" layoutInCell="1" allowOverlap="1" wp14:anchorId="5210FF41" wp14:editId="609E29C0">
                <wp:simplePos x="0" y="0"/>
                <wp:positionH relativeFrom="margin">
                  <wp:posOffset>12065</wp:posOffset>
                </wp:positionH>
                <wp:positionV relativeFrom="paragraph">
                  <wp:posOffset>1456690</wp:posOffset>
                </wp:positionV>
                <wp:extent cx="5737860" cy="1776730"/>
                <wp:effectExtent l="0" t="0" r="15240" b="13970"/>
                <wp:wrapSquare wrapText="bothSides"/>
                <wp:docPr id="93" name="Gruppo 93"/>
                <wp:cNvGraphicFramePr/>
                <a:graphic xmlns:a="http://schemas.openxmlformats.org/drawingml/2006/main">
                  <a:graphicData uri="http://schemas.microsoft.com/office/word/2010/wordprocessingGroup">
                    <wpg:wgp>
                      <wpg:cNvGrpSpPr/>
                      <wpg:grpSpPr>
                        <a:xfrm>
                          <a:off x="0" y="0"/>
                          <a:ext cx="5737860" cy="1776730"/>
                          <a:chOff x="0" y="0"/>
                          <a:chExt cx="5737860" cy="1930325"/>
                        </a:xfrm>
                      </wpg:grpSpPr>
                      <wps:wsp>
                        <wps:cNvPr id="30" name="Casella di testo 30"/>
                        <wps:cNvSpPr txBox="1"/>
                        <wps:spPr>
                          <a:xfrm>
                            <a:off x="0" y="1"/>
                            <a:ext cx="5737860" cy="1930324"/>
                          </a:xfrm>
                          <a:prstGeom prst="rect">
                            <a:avLst/>
                          </a:prstGeom>
                          <a:noFill/>
                          <a:ln w="6350" cap="rnd">
                            <a:solidFill>
                              <a:prstClr val="black"/>
                            </a:solidFill>
                          </a:ln>
                        </wps:spPr>
                        <wps:txbx>
                          <w:txbxContent>
                            <w:p w14:paraId="492CA688" w14:textId="77777777" w:rsidR="00194788" w:rsidRPr="00576E6F" w:rsidRDefault="00194788" w:rsidP="003462BE">
                              <w:pPr>
                                <w:spacing w:after="360" w:line="360" w:lineRule="auto"/>
                                <w:ind w:firstLine="284"/>
                                <w:jc w:val="both"/>
                                <w:rPr>
                                  <w:rFonts w:ascii="Garamond" w:eastAsia="Garamond" w:hAnsi="Garamond" w:cs="Garamond"/>
                                  <w:b/>
                                  <w:sz w:val="28"/>
                                  <w:szCs w:val="28"/>
                                  <w:u w:val="single"/>
                                </w:rPr>
                              </w:pPr>
                              <w:r w:rsidRPr="00576E6F">
                                <w:rPr>
                                  <w:rFonts w:ascii="Garamond" w:eastAsia="Garamond" w:hAnsi="Garamond" w:cs="Garamond"/>
                                  <w:b/>
                                  <w:sz w:val="28"/>
                                  <w:szCs w:val="28"/>
                                  <w:u w:val="single"/>
                                </w:rPr>
                                <w:t>Risorse utili</w:t>
                              </w:r>
                              <w:r w:rsidRPr="00576E6F">
                                <w:rPr>
                                  <w:rFonts w:ascii="Garamond" w:eastAsia="Garamond" w:hAnsi="Garamond" w:cs="Garamond"/>
                                  <w:b/>
                                  <w:sz w:val="28"/>
                                  <w:szCs w:val="28"/>
                                </w:rPr>
                                <w:t xml:space="preserve"> – par. 4.1</w:t>
                              </w:r>
                            </w:p>
                            <w:p w14:paraId="50FD8041" w14:textId="0B1ACEAF" w:rsidR="00194788" w:rsidRPr="00576E6F" w:rsidRDefault="00000000" w:rsidP="008757AF">
                              <w:pPr>
                                <w:pStyle w:val="Paragrafoelenco"/>
                                <w:numPr>
                                  <w:ilvl w:val="0"/>
                                  <w:numId w:val="39"/>
                                </w:numPr>
                                <w:spacing w:after="120" w:line="360" w:lineRule="auto"/>
                                <w:ind w:left="714" w:hanging="357"/>
                                <w:contextualSpacing w:val="0"/>
                                <w:jc w:val="both"/>
                                <w:rPr>
                                  <w:rFonts w:ascii="Garamond" w:eastAsia="Garamond" w:hAnsi="Garamond" w:cs="Garamond"/>
                                  <w:lang w:val="en-US"/>
                                </w:rPr>
                              </w:pPr>
                              <w:hyperlink r:id="rId53" w:history="1">
                                <w:r w:rsidR="00194788" w:rsidRPr="008C3976">
                                  <w:rPr>
                                    <w:rStyle w:val="Collegamentoipertestuale"/>
                                    <w:rFonts w:ascii="Garamond" w:eastAsia="Garamond" w:hAnsi="Garamond" w:cs="Garamond"/>
                                    <w:lang w:val="en-US"/>
                                  </w:rPr>
                                  <w:t>Open</w:t>
                                </w:r>
                                <w:r w:rsidR="00194788" w:rsidRPr="008C3976">
                                  <w:rPr>
                                    <w:rStyle w:val="Collegamentoipertestuale"/>
                                    <w:rFonts w:ascii="Garamond" w:eastAsia="Garamond" w:hAnsi="Garamond" w:cs="Garamond"/>
                                    <w:lang w:val="en-GB"/>
                                  </w:rPr>
                                  <w:t xml:space="preserve"> Data </w:t>
                                </w:r>
                                <w:proofErr w:type="spellStart"/>
                                <w:r w:rsidR="00194788" w:rsidRPr="008C3976">
                                  <w:rPr>
                                    <w:rStyle w:val="Collegamentoipertestuale"/>
                                    <w:rFonts w:ascii="Garamond" w:eastAsia="Garamond" w:hAnsi="Garamond" w:cs="Garamond"/>
                                    <w:lang w:val="en-GB"/>
                                  </w:rPr>
                                  <w:t>Goldbook</w:t>
                                </w:r>
                                <w:proofErr w:type="spellEnd"/>
                                <w:r w:rsidR="00194788" w:rsidRPr="008C3976">
                                  <w:rPr>
                                    <w:rStyle w:val="Collegamentoipertestuale"/>
                                    <w:rFonts w:ascii="Garamond" w:eastAsia="Garamond" w:hAnsi="Garamond" w:cs="Garamond"/>
                                    <w:lang w:val="en-GB"/>
                                  </w:rPr>
                                  <w:t xml:space="preserve"> for Data Managers and Data Holders -</w:t>
                                </w:r>
                                <w:r w:rsidR="00194788" w:rsidRPr="00155A00">
                                  <w:rPr>
                                    <w:rStyle w:val="Collegamentoipertestuale"/>
                                    <w:i/>
                                    <w:iCs/>
                                    <w:lang w:val="en-US"/>
                                  </w:rPr>
                                  <w:t xml:space="preserve"> </w:t>
                                </w:r>
                                <w:r w:rsidR="00194788" w:rsidRPr="008C3976">
                                  <w:rPr>
                                    <w:rStyle w:val="Collegamentoipertestuale"/>
                                    <w:rFonts w:ascii="Garamond" w:eastAsia="Garamond" w:hAnsi="Garamond" w:cs="Garamond"/>
                                    <w:i/>
                                    <w:iCs/>
                                    <w:lang w:val="en-US"/>
                                  </w:rPr>
                                  <w:t>Practical guidebook for organizations wanting to publish Open Data</w:t>
                                </w:r>
                              </w:hyperlink>
                              <w:r w:rsidR="00194788" w:rsidRPr="00576E6F">
                                <w:rPr>
                                  <w:rFonts w:ascii="Garamond" w:eastAsia="Garamond" w:hAnsi="Garamond" w:cs="Garamond"/>
                                  <w:lang w:val="en-US"/>
                                </w:rPr>
                                <w:t>, European Data Portal, 2018</w:t>
                              </w:r>
                            </w:p>
                            <w:p w14:paraId="29B895E4" w14:textId="41864B6E" w:rsidR="00194788" w:rsidRPr="00C97274" w:rsidRDefault="00000000" w:rsidP="00C97274">
                              <w:pPr>
                                <w:pStyle w:val="Paragrafoelenco"/>
                                <w:numPr>
                                  <w:ilvl w:val="0"/>
                                  <w:numId w:val="39"/>
                                </w:numPr>
                                <w:spacing w:after="120" w:line="360" w:lineRule="auto"/>
                                <w:ind w:left="714" w:hanging="357"/>
                                <w:contextualSpacing w:val="0"/>
                                <w:jc w:val="both"/>
                                <w:rPr>
                                  <w:lang w:val="en-US"/>
                                </w:rPr>
                              </w:pPr>
                              <w:hyperlink r:id="rId54" w:history="1">
                                <w:r w:rsidR="00194788" w:rsidRPr="0026712D">
                                  <w:rPr>
                                    <w:rStyle w:val="Collegamentoipertestuale"/>
                                    <w:rFonts w:ascii="Garamond" w:eastAsia="Garamond" w:hAnsi="Garamond" w:cs="Garamond"/>
                                    <w:i/>
                                    <w:iCs/>
                                    <w:lang w:val="en-US"/>
                                  </w:rPr>
                                  <w:t>data.europa.eu – Data quality guidelines</w:t>
                                </w:r>
                              </w:hyperlink>
                              <w:r w:rsidR="00194788" w:rsidRPr="00576E6F">
                                <w:rPr>
                                  <w:rFonts w:ascii="Garamond" w:eastAsia="Garamond" w:hAnsi="Garamond" w:cs="Garamond"/>
                                  <w:lang w:val="en-US"/>
                                </w:rPr>
                                <w:t>, Publications Office</w:t>
                              </w:r>
                              <w:r w:rsidR="00194788">
                                <w:rPr>
                                  <w:rFonts w:ascii="Garamond" w:eastAsia="Garamond" w:hAnsi="Garamond" w:cs="Garamond"/>
                                  <w:lang w:val="en-US"/>
                                </w:rPr>
                                <w:t xml:space="preserve"> of the European Commission</w:t>
                              </w:r>
                              <w:r w:rsidR="00194788" w:rsidRPr="00576E6F">
                                <w:rPr>
                                  <w:rFonts w:ascii="Garamond" w:eastAsia="Garamond" w:hAnsi="Garamond" w:cs="Garamond"/>
                                  <w:lang w:val="en-US"/>
                                </w:rPr>
                                <w:t>, 2021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Elemento grafico 6" descr="Libri su uno scaffale con riempimento a tinta unita"/>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248285" cy="2482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210FF41" id="Gruppo 93" o:spid="_x0000_s1037" style="position:absolute;left:0;text-align:left;margin-left:.95pt;margin-top:114.7pt;width:451.8pt;height:139.9pt;z-index:251714560;mso-position-horizontal-relative:margin;mso-width-relative:margin;mso-height-relative:margin" coordsize="57378,1930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">
                <v:shape id="Casella di testo 30" o:spid="_x0000_s1038" type="#_x0000_t202" style="position:absolute;width:57378;height:193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" filled="f" strokeweight=".5pt">
                  <v:stroke endcap="round"/>
                  <v:textbox>
                    <w:txbxContent>
                      <w:p w14:paraId="492CA688" w14:textId="77777777" w:rsidR="00194788" w:rsidRPr="00576E6F" w:rsidRDefault="00194788" w:rsidP="003462BE">
                        <w:pPr>
                          <w:spacing w:after="360" w:line="360" w:lineRule="auto"/>
                          <w:ind w:firstLine="284"/>
                          <w:jc w:val="both"/>
                          <w:rPr>
                            <w:rFonts w:ascii="Garamond" w:eastAsia="Garamond" w:hAnsi="Garamond" w:cs="Garamond"/>
                            <w:b/>
                            <w:sz w:val="28"/>
                            <w:szCs w:val="28"/>
                            <w:u w:val="single"/>
                          </w:rPr>
                        </w:pPr>
                        <w:r w:rsidRPr="00576E6F">
                          <w:rPr>
                            <w:rFonts w:ascii="Garamond" w:eastAsia="Garamond" w:hAnsi="Garamond" w:cs="Garamond"/>
                            <w:b/>
                            <w:sz w:val="28"/>
                            <w:szCs w:val="28"/>
                            <w:u w:val="single"/>
                          </w:rPr>
                          <w:t>Risorse utili</w:t>
                        </w:r>
                        <w:r w:rsidRPr="00576E6F">
                          <w:rPr>
                            <w:rFonts w:ascii="Garamond" w:eastAsia="Garamond" w:hAnsi="Garamond" w:cs="Garamond"/>
                            <w:b/>
                            <w:sz w:val="28"/>
                            <w:szCs w:val="28"/>
                          </w:rPr>
                          <w:t xml:space="preserve"> – par. 4.1</w:t>
                        </w:r>
                      </w:p>
                      <w:p w14:paraId="50FD8041" w14:textId="0B1ACEAF" w:rsidR="00194788" w:rsidRPr="00576E6F" w:rsidRDefault="00000000" w:rsidP="008757AF">
                        <w:pPr>
                          <w:pStyle w:val="Paragrafoelenco"/>
                          <w:numPr>
                            <w:ilvl w:val="0"/>
                            <w:numId w:val="39"/>
                          </w:numPr>
                          <w:spacing w:after="120" w:line="360" w:lineRule="auto"/>
                          <w:ind w:left="714" w:hanging="357"/>
                          <w:contextualSpacing w:val="0"/>
                          <w:jc w:val="both"/>
                          <w:rPr>
                            <w:rFonts w:ascii="Garamond" w:eastAsia="Garamond" w:hAnsi="Garamond" w:cs="Garamond"/>
                            <w:lang w:val="en-US"/>
                          </w:rPr>
                        </w:pPr>
                        <w:hyperlink r:id="rId56" w:history="1">
                          <w:r w:rsidR="00194788" w:rsidRPr="008C3976">
                            <w:rPr>
                              <w:rStyle w:val="Collegamentoipertestuale"/>
                              <w:rFonts w:ascii="Garamond" w:eastAsia="Garamond" w:hAnsi="Garamond" w:cs="Garamond"/>
                              <w:lang w:val="en-US"/>
                            </w:rPr>
                            <w:t>Open</w:t>
                          </w:r>
                          <w:r w:rsidR="00194788" w:rsidRPr="008C3976">
                            <w:rPr>
                              <w:rStyle w:val="Collegamentoipertestuale"/>
                              <w:rFonts w:ascii="Garamond" w:eastAsia="Garamond" w:hAnsi="Garamond" w:cs="Garamond"/>
                              <w:lang w:val="en-GB"/>
                            </w:rPr>
                            <w:t xml:space="preserve"> Data </w:t>
                          </w:r>
                          <w:proofErr w:type="spellStart"/>
                          <w:r w:rsidR="00194788" w:rsidRPr="008C3976">
                            <w:rPr>
                              <w:rStyle w:val="Collegamentoipertestuale"/>
                              <w:rFonts w:ascii="Garamond" w:eastAsia="Garamond" w:hAnsi="Garamond" w:cs="Garamond"/>
                              <w:lang w:val="en-GB"/>
                            </w:rPr>
                            <w:t>Goldbook</w:t>
                          </w:r>
                          <w:proofErr w:type="spellEnd"/>
                          <w:r w:rsidR="00194788" w:rsidRPr="008C3976">
                            <w:rPr>
                              <w:rStyle w:val="Collegamentoipertestuale"/>
                              <w:rFonts w:ascii="Garamond" w:eastAsia="Garamond" w:hAnsi="Garamond" w:cs="Garamond"/>
                              <w:lang w:val="en-GB"/>
                            </w:rPr>
                            <w:t xml:space="preserve"> for Data Managers and Data Holders -</w:t>
                          </w:r>
                          <w:r w:rsidR="00194788" w:rsidRPr="00155A00">
                            <w:rPr>
                              <w:rStyle w:val="Collegamentoipertestuale"/>
                              <w:i/>
                              <w:iCs/>
                              <w:lang w:val="en-US"/>
                            </w:rPr>
                            <w:t xml:space="preserve"> </w:t>
                          </w:r>
                          <w:r w:rsidR="00194788" w:rsidRPr="008C3976">
                            <w:rPr>
                              <w:rStyle w:val="Collegamentoipertestuale"/>
                              <w:rFonts w:ascii="Garamond" w:eastAsia="Garamond" w:hAnsi="Garamond" w:cs="Garamond"/>
                              <w:i/>
                              <w:iCs/>
                              <w:lang w:val="en-US"/>
                            </w:rPr>
                            <w:t>Practical guidebook for organizations wanting to publish Open Data</w:t>
                          </w:r>
                        </w:hyperlink>
                        <w:r w:rsidR="00194788" w:rsidRPr="00576E6F">
                          <w:rPr>
                            <w:rFonts w:ascii="Garamond" w:eastAsia="Garamond" w:hAnsi="Garamond" w:cs="Garamond"/>
                            <w:lang w:val="en-US"/>
                          </w:rPr>
                          <w:t>, European Data Portal, 2018</w:t>
                        </w:r>
                      </w:p>
                      <w:p w14:paraId="29B895E4" w14:textId="41864B6E" w:rsidR="00194788" w:rsidRPr="00C97274" w:rsidRDefault="00000000" w:rsidP="00C97274">
                        <w:pPr>
                          <w:pStyle w:val="Paragrafoelenco"/>
                          <w:numPr>
                            <w:ilvl w:val="0"/>
                            <w:numId w:val="39"/>
                          </w:numPr>
                          <w:spacing w:after="120" w:line="360" w:lineRule="auto"/>
                          <w:ind w:left="714" w:hanging="357"/>
                          <w:contextualSpacing w:val="0"/>
                          <w:jc w:val="both"/>
                          <w:rPr>
                            <w:lang w:val="en-US"/>
                          </w:rPr>
                        </w:pPr>
                        <w:hyperlink r:id="rId57" w:history="1">
                          <w:r w:rsidR="00194788" w:rsidRPr="0026712D">
                            <w:rPr>
                              <w:rStyle w:val="Collegamentoipertestuale"/>
                              <w:rFonts w:ascii="Garamond" w:eastAsia="Garamond" w:hAnsi="Garamond" w:cs="Garamond"/>
                              <w:i/>
                              <w:iCs/>
                              <w:lang w:val="en-US"/>
                            </w:rPr>
                            <w:t>data.europa.eu – Data quality guidelines</w:t>
                          </w:r>
                        </w:hyperlink>
                        <w:r w:rsidR="00194788" w:rsidRPr="00576E6F">
                          <w:rPr>
                            <w:rFonts w:ascii="Garamond" w:eastAsia="Garamond" w:hAnsi="Garamond" w:cs="Garamond"/>
                            <w:lang w:val="en-US"/>
                          </w:rPr>
                          <w:t>, Publications Office</w:t>
                        </w:r>
                        <w:r w:rsidR="00194788">
                          <w:rPr>
                            <w:rFonts w:ascii="Garamond" w:eastAsia="Garamond" w:hAnsi="Garamond" w:cs="Garamond"/>
                            <w:lang w:val="en-US"/>
                          </w:rPr>
                          <w:t xml:space="preserve"> of the European Commission</w:t>
                        </w:r>
                        <w:r w:rsidR="00194788" w:rsidRPr="00576E6F">
                          <w:rPr>
                            <w:rFonts w:ascii="Garamond" w:eastAsia="Garamond" w:hAnsi="Garamond" w:cs="Garamond"/>
                            <w:lang w:val="en-US"/>
                          </w:rPr>
                          <w:t>, 2021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lemento grafico 6" o:spid="_x0000_s1039" type="#_x0000_t75" alt="Libri su uno scaffale con riempimento a tinta unita" style="position:absolute;width:2482;height: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">
                  <v:imagedata r:id="rId58" o:title="Libri su uno scaffale con riempimento a tinta unita"/>
                </v:shape>
                <w10:wrap type="square" anchorx="margin"/>
              </v:group>
            </w:pict>
          </mc:Fallback>
        </mc:AlternateContent>
      </w:r>
      <w:r w:rsidR="00664344">
        <w:rPr>
          <w:rFonts w:ascii="Garamond" w:eastAsia="Garamond" w:hAnsi="Garamond" w:cs="Garamond"/>
        </w:rPr>
        <w:t xml:space="preserve">Per l’implementazione delle </w:t>
      </w:r>
      <w:r w:rsidR="00664344" w:rsidRPr="00C14BB0">
        <w:rPr>
          <w:rFonts w:ascii="Garamond" w:eastAsia="Garamond" w:hAnsi="Garamond" w:cs="Garamond"/>
        </w:rPr>
        <w:t xml:space="preserve">regole tecniche contenute nelle presenti </w:t>
      </w:r>
      <w:r w:rsidR="00664344">
        <w:rPr>
          <w:rFonts w:ascii="Garamond" w:eastAsia="Garamond" w:hAnsi="Garamond" w:cs="Garamond"/>
        </w:rPr>
        <w:t>L</w:t>
      </w:r>
      <w:r w:rsidR="00664344" w:rsidRPr="00C14BB0">
        <w:rPr>
          <w:rFonts w:ascii="Garamond" w:eastAsia="Garamond" w:hAnsi="Garamond" w:cs="Garamond"/>
        </w:rPr>
        <w:t xml:space="preserve">inee </w:t>
      </w:r>
      <w:r w:rsidR="00664344">
        <w:rPr>
          <w:rFonts w:ascii="Garamond" w:eastAsia="Garamond" w:hAnsi="Garamond" w:cs="Garamond"/>
        </w:rPr>
        <w:t>G</w:t>
      </w:r>
      <w:r w:rsidR="00664344" w:rsidRPr="00C14BB0">
        <w:rPr>
          <w:rFonts w:ascii="Garamond" w:eastAsia="Garamond" w:hAnsi="Garamond" w:cs="Garamond"/>
        </w:rPr>
        <w:t>uida, AgID può adottare</w:t>
      </w:r>
      <w:r w:rsidR="00664344">
        <w:rPr>
          <w:rFonts w:ascii="Garamond" w:eastAsia="Garamond" w:hAnsi="Garamond" w:cs="Garamond"/>
        </w:rPr>
        <w:t xml:space="preserve">, ai sensi dell’art. 3, comma 2 del </w:t>
      </w:r>
      <w:r w:rsidR="00664344" w:rsidRPr="007D26DF">
        <w:rPr>
          <w:rFonts w:ascii="Garamond" w:eastAsia="Garamond" w:hAnsi="Garamond" w:cs="Garamond"/>
          <w:bCs/>
          <w:i/>
          <w:iCs/>
        </w:rPr>
        <w:t>Regolamento per l’adozione di linee guida per l’attuazione del Codice dell’Amministrazione Digitale</w:t>
      </w:r>
      <w:r w:rsidR="00664344">
        <w:rPr>
          <w:rFonts w:ascii="Garamond" w:eastAsia="Garamond" w:hAnsi="Garamond" w:cs="Garamond"/>
          <w:bCs/>
        </w:rPr>
        <w:t xml:space="preserve"> di cui alla </w:t>
      </w:r>
      <w:r w:rsidR="00664344" w:rsidRPr="006C7A2C">
        <w:rPr>
          <w:rFonts w:ascii="Garamond" w:eastAsia="Garamond" w:hAnsi="Garamond" w:cs="Garamond"/>
          <w:bCs/>
        </w:rPr>
        <w:t>Determinazione AgID n. 160/2018</w:t>
      </w:r>
      <w:r w:rsidR="00664344" w:rsidRPr="006C7A2C">
        <w:rPr>
          <w:rStyle w:val="Rimandonotaapidipagina"/>
          <w:rFonts w:ascii="Garamond" w:eastAsia="Garamond" w:hAnsi="Garamond" w:cs="Garamond"/>
          <w:bCs/>
        </w:rPr>
        <w:footnoteReference w:id="15"/>
      </w:r>
      <w:r w:rsidR="00664344">
        <w:rPr>
          <w:rFonts w:ascii="Garamond" w:eastAsia="Garamond" w:hAnsi="Garamond" w:cs="Garamond"/>
          <w:bCs/>
        </w:rPr>
        <w:t xml:space="preserve">, opportune </w:t>
      </w:r>
      <w:r w:rsidR="00664344" w:rsidRPr="00C14BB0">
        <w:rPr>
          <w:rFonts w:ascii="Garamond" w:eastAsia="Garamond" w:hAnsi="Garamond" w:cs="Garamond"/>
          <w:b/>
          <w:bCs/>
        </w:rPr>
        <w:t>guide</w:t>
      </w:r>
      <w:r w:rsidR="00D22CFE">
        <w:rPr>
          <w:rFonts w:ascii="Garamond" w:eastAsia="Garamond" w:hAnsi="Garamond" w:cs="Garamond"/>
          <w:b/>
          <w:bCs/>
        </w:rPr>
        <w:t xml:space="preserve"> </w:t>
      </w:r>
      <w:r w:rsidR="00D22CFE" w:rsidRPr="00D22CFE">
        <w:rPr>
          <w:rFonts w:ascii="Garamond" w:eastAsia="Garamond" w:hAnsi="Garamond" w:cs="Garamond"/>
          <w:b/>
          <w:bCs/>
        </w:rPr>
        <w:t xml:space="preserve">operative </w:t>
      </w:r>
      <w:r w:rsidR="00D22CFE" w:rsidRPr="00D22CFE">
        <w:rPr>
          <w:rFonts w:ascii="Garamond" w:eastAsia="Garamond" w:hAnsi="Garamond" w:cs="Garamond"/>
        </w:rPr>
        <w:t>per fornire ai soggetti interessati indicazioni e istruzioni più dettagliate, anche in</w:t>
      </w:r>
      <w:r w:rsidR="00D22CFE">
        <w:rPr>
          <w:rFonts w:ascii="Garamond" w:eastAsia="Garamond" w:hAnsi="Garamond" w:cs="Garamond"/>
        </w:rPr>
        <w:t xml:space="preserve"> relazione </w:t>
      </w:r>
      <w:r w:rsidR="00C30120">
        <w:rPr>
          <w:rFonts w:ascii="Garamond" w:eastAsia="Garamond" w:hAnsi="Garamond" w:cs="Garamond"/>
        </w:rPr>
        <w:t>a specifici casi d’uso.</w:t>
      </w:r>
    </w:p>
    <w:p w14:paraId="4796AAC2" w14:textId="301E88C3" w:rsidR="00C14BB0" w:rsidRDefault="00C14BB0" w:rsidP="00A336A7">
      <w:pPr>
        <w:spacing w:after="120" w:line="360" w:lineRule="auto"/>
        <w:ind w:firstLine="578"/>
        <w:jc w:val="both"/>
        <w:rPr>
          <w:rFonts w:ascii="Garamond" w:eastAsia="Garamond" w:hAnsi="Garamond" w:cs="Garamond"/>
        </w:rPr>
      </w:pPr>
    </w:p>
    <w:p w14:paraId="46447C3D" w14:textId="5B3BCB8A" w:rsidR="0035300B" w:rsidRPr="006C7A2C" w:rsidRDefault="00163BB0" w:rsidP="00C30120">
      <w:pPr>
        <w:pStyle w:val="Titolo2"/>
        <w:numPr>
          <w:ilvl w:val="1"/>
          <w:numId w:val="8"/>
        </w:numPr>
        <w:spacing w:before="120"/>
        <w:ind w:left="578" w:hanging="578"/>
      </w:pPr>
      <w:bookmarkStart w:id="58" w:name="_Ref100520297"/>
      <w:bookmarkStart w:id="59" w:name="_Toc141445307"/>
      <w:r w:rsidRPr="006C7A2C">
        <w:lastRenderedPageBreak/>
        <w:t>Dati dinamici</w:t>
      </w:r>
      <w:bookmarkEnd w:id="58"/>
      <w:bookmarkEnd w:id="59"/>
    </w:p>
    <w:p w14:paraId="4C5F049B" w14:textId="63025895" w:rsidR="0035300B" w:rsidRPr="006C7A2C" w:rsidRDefault="00163BB0" w:rsidP="00F10050">
      <w:pPr>
        <w:spacing w:line="360" w:lineRule="auto"/>
        <w:ind w:firstLine="576"/>
        <w:jc w:val="both"/>
        <w:rPr>
          <w:rFonts w:ascii="Garamond" w:eastAsia="Garamond" w:hAnsi="Garamond" w:cs="Garamond"/>
        </w:rPr>
      </w:pPr>
      <w:r w:rsidRPr="006C7A2C">
        <w:rPr>
          <w:rFonts w:ascii="Garamond" w:eastAsia="Garamond" w:hAnsi="Garamond" w:cs="Garamond"/>
        </w:rPr>
        <w:t>Il Decreto definisce, all</w:t>
      </w:r>
      <w:r w:rsidR="007A089D" w:rsidRPr="006C7A2C">
        <w:rPr>
          <w:rFonts w:ascii="Garamond" w:eastAsia="Garamond" w:hAnsi="Garamond" w:cs="Garamond"/>
        </w:rPr>
        <w:t>’</w:t>
      </w:r>
      <w:r w:rsidRPr="006C7A2C">
        <w:rPr>
          <w:rFonts w:ascii="Garamond" w:eastAsia="Garamond" w:hAnsi="Garamond" w:cs="Garamond"/>
        </w:rPr>
        <w:t>art. 2</w:t>
      </w:r>
      <w:r w:rsidR="000232D0">
        <w:rPr>
          <w:rFonts w:ascii="Garamond" w:eastAsia="Garamond" w:hAnsi="Garamond" w:cs="Garamond"/>
        </w:rPr>
        <w:t>,</w:t>
      </w:r>
      <w:r w:rsidRPr="006C7A2C">
        <w:rPr>
          <w:rFonts w:ascii="Garamond" w:eastAsia="Garamond" w:hAnsi="Garamond" w:cs="Garamond"/>
        </w:rPr>
        <w:t xml:space="preserve"> comma 1</w:t>
      </w:r>
      <w:r w:rsidR="000232D0">
        <w:rPr>
          <w:rFonts w:ascii="Garamond" w:eastAsia="Garamond" w:hAnsi="Garamond" w:cs="Garamond"/>
        </w:rPr>
        <w:t>,</w:t>
      </w:r>
      <w:r w:rsidRPr="006C7A2C">
        <w:rPr>
          <w:rFonts w:ascii="Garamond" w:eastAsia="Garamond" w:hAnsi="Garamond" w:cs="Garamond"/>
        </w:rPr>
        <w:t xml:space="preserve"> lettera c-sexies), </w:t>
      </w:r>
      <w:r w:rsidRPr="006C7A2C">
        <w:rPr>
          <w:rFonts w:ascii="Garamond" w:eastAsia="Garamond" w:hAnsi="Garamond" w:cs="Garamond"/>
          <w:b/>
        </w:rPr>
        <w:t xml:space="preserve">i “dati dinamici” </w:t>
      </w:r>
      <w:r w:rsidRPr="006C7A2C">
        <w:rPr>
          <w:rFonts w:ascii="Garamond" w:eastAsia="Garamond" w:hAnsi="Garamond" w:cs="Garamond"/>
          <w:bCs/>
        </w:rPr>
        <w:t>come “</w:t>
      </w:r>
      <w:r w:rsidRPr="006C7A2C">
        <w:rPr>
          <w:rFonts w:ascii="Garamond" w:eastAsia="Garamond" w:hAnsi="Garamond" w:cs="Garamond"/>
          <w:bCs/>
          <w:i/>
        </w:rPr>
        <w:t>documenti informatici, soggetti ad aggiornamenti frequenti o in tempo reale, in particolare a causa della loro volatilit</w:t>
      </w:r>
      <w:r w:rsidR="00095004" w:rsidRPr="006C7A2C">
        <w:rPr>
          <w:rFonts w:ascii="Garamond" w:eastAsia="Garamond" w:hAnsi="Garamond" w:cs="Garamond"/>
          <w:bCs/>
          <w:i/>
        </w:rPr>
        <w:t>à</w:t>
      </w:r>
      <w:r w:rsidRPr="006C7A2C">
        <w:rPr>
          <w:rFonts w:ascii="Garamond" w:eastAsia="Garamond" w:hAnsi="Garamond" w:cs="Garamond"/>
          <w:bCs/>
          <w:i/>
        </w:rPr>
        <w:t xml:space="preserve"> o rapida obsolescenza</w:t>
      </w:r>
      <w:r w:rsidRPr="006C7A2C">
        <w:rPr>
          <w:rFonts w:ascii="Garamond" w:eastAsia="Garamond" w:hAnsi="Garamond" w:cs="Garamond"/>
          <w:bCs/>
        </w:rPr>
        <w:t>”. La Direttiva ribadisce, inoltre, che “</w:t>
      </w:r>
      <w:r w:rsidRPr="006C7A2C">
        <w:rPr>
          <w:rFonts w:ascii="Garamond" w:eastAsia="Garamond" w:hAnsi="Garamond" w:cs="Garamond"/>
          <w:bCs/>
          <w:i/>
        </w:rPr>
        <w:t>i dati generati da sensori sono solitamente considerati dati dinamici</w:t>
      </w:r>
      <w:r w:rsidRPr="006C7A2C">
        <w:rPr>
          <w:rFonts w:ascii="Garamond" w:eastAsia="Garamond" w:hAnsi="Garamond" w:cs="Garamond"/>
          <w:bCs/>
        </w:rPr>
        <w:t>”</w:t>
      </w:r>
      <w:r w:rsidR="00794397">
        <w:rPr>
          <w:rFonts w:ascii="Garamond" w:eastAsia="Garamond" w:hAnsi="Garamond" w:cs="Garamond"/>
          <w:bCs/>
        </w:rPr>
        <w:t xml:space="preserve"> (art. 2, punto 8)</w:t>
      </w:r>
      <w:r w:rsidRPr="006C7A2C">
        <w:rPr>
          <w:rFonts w:ascii="Garamond" w:eastAsia="Garamond" w:hAnsi="Garamond" w:cs="Garamond"/>
          <w:bCs/>
        </w:rPr>
        <w:t>.</w:t>
      </w:r>
      <w:r w:rsidRPr="006C7A2C">
        <w:rPr>
          <w:rFonts w:ascii="Garamond" w:eastAsia="Garamond" w:hAnsi="Garamond" w:cs="Garamond"/>
        </w:rPr>
        <w:t xml:space="preserve"> </w:t>
      </w:r>
      <w:r w:rsidR="00411F47" w:rsidRPr="006C7A2C">
        <w:rPr>
          <w:rFonts w:ascii="Garamond" w:eastAsia="Garamond" w:hAnsi="Garamond" w:cs="Garamond"/>
        </w:rPr>
        <w:t>E</w:t>
      </w:r>
      <w:r w:rsidRPr="006C7A2C">
        <w:rPr>
          <w:rFonts w:ascii="Garamond" w:eastAsia="Garamond" w:hAnsi="Garamond" w:cs="Garamond"/>
        </w:rPr>
        <w:t>sempi di dati dinamici sono</w:t>
      </w:r>
      <w:r w:rsidR="00411F47" w:rsidRPr="006C7A2C">
        <w:rPr>
          <w:rFonts w:ascii="Garamond" w:eastAsia="Garamond" w:hAnsi="Garamond" w:cs="Garamond"/>
        </w:rPr>
        <w:t>, quindi,</w:t>
      </w:r>
      <w:r w:rsidRPr="006C7A2C">
        <w:rPr>
          <w:rFonts w:ascii="Garamond" w:eastAsia="Garamond" w:hAnsi="Garamond" w:cs="Garamond"/>
        </w:rPr>
        <w:t xml:space="preserve"> i dati ambientali, relativi al traffico, satellitari o meteorologici.</w:t>
      </w:r>
    </w:p>
    <w:p w14:paraId="69079EBE" w14:textId="22557EAA" w:rsidR="0035300B" w:rsidRPr="006C7A2C" w:rsidRDefault="00411F47" w:rsidP="006568EE">
      <w:pPr>
        <w:spacing w:line="360" w:lineRule="auto"/>
        <w:ind w:firstLine="720"/>
        <w:jc w:val="both"/>
        <w:rPr>
          <w:rFonts w:ascii="Garamond" w:eastAsia="Garamond" w:hAnsi="Garamond" w:cs="Garamond"/>
        </w:rPr>
      </w:pPr>
      <w:r w:rsidRPr="006C7A2C">
        <w:rPr>
          <w:rFonts w:ascii="Garamond" w:eastAsia="Garamond" w:hAnsi="Garamond" w:cs="Garamond"/>
        </w:rPr>
        <w:t xml:space="preserve">I dati dinamici </w:t>
      </w:r>
      <w:r w:rsidR="000232D0">
        <w:rPr>
          <w:rFonts w:ascii="Garamond" w:eastAsia="Garamond" w:hAnsi="Garamond" w:cs="Garamond"/>
        </w:rPr>
        <w:t>costituiscono</w:t>
      </w:r>
      <w:r w:rsidR="000232D0" w:rsidRPr="006C7A2C">
        <w:rPr>
          <w:rFonts w:ascii="Garamond" w:eastAsia="Garamond" w:hAnsi="Garamond" w:cs="Garamond"/>
        </w:rPr>
        <w:t xml:space="preserve"> </w:t>
      </w:r>
      <w:r w:rsidRPr="006C7A2C">
        <w:rPr>
          <w:rFonts w:ascii="Garamond" w:eastAsia="Garamond" w:hAnsi="Garamond" w:cs="Garamond"/>
        </w:rPr>
        <w:t>una delle tipologie più preziose</w:t>
      </w:r>
      <w:r w:rsidR="00163BB0" w:rsidRPr="006C7A2C">
        <w:rPr>
          <w:rFonts w:ascii="Garamond" w:eastAsia="Garamond" w:hAnsi="Garamond" w:cs="Garamond"/>
        </w:rPr>
        <w:t xml:space="preserve"> dal punto di vista commerciale, in quanto possono essere utilizzati per prodotti e servizi che forniscono informazioni in tempo reale, come app di viaggio o di trasporto. </w:t>
      </w:r>
      <w:r w:rsidRPr="006C7A2C">
        <w:rPr>
          <w:rFonts w:ascii="Garamond" w:eastAsia="Garamond" w:hAnsi="Garamond" w:cs="Garamond"/>
        </w:rPr>
        <w:t>Considerato che</w:t>
      </w:r>
      <w:r w:rsidR="00163BB0" w:rsidRPr="006C7A2C">
        <w:rPr>
          <w:rFonts w:ascii="Garamond" w:eastAsia="Garamond" w:hAnsi="Garamond" w:cs="Garamond"/>
        </w:rPr>
        <w:t xml:space="preserve"> </w:t>
      </w:r>
      <w:r w:rsidR="00163BB0" w:rsidRPr="006C7A2C">
        <w:rPr>
          <w:rFonts w:ascii="Garamond" w:eastAsia="Garamond" w:hAnsi="Garamond" w:cs="Garamond"/>
          <w:b/>
        </w:rPr>
        <w:t>il valore economico di tale tipologia di dati dipende dall</w:t>
      </w:r>
      <w:r w:rsidR="007A089D" w:rsidRPr="006C7A2C">
        <w:rPr>
          <w:rFonts w:ascii="Garamond" w:eastAsia="Garamond" w:hAnsi="Garamond" w:cs="Garamond"/>
          <w:b/>
        </w:rPr>
        <w:t>’</w:t>
      </w:r>
      <w:r w:rsidR="00163BB0" w:rsidRPr="006C7A2C">
        <w:rPr>
          <w:rFonts w:ascii="Garamond" w:eastAsia="Garamond" w:hAnsi="Garamond" w:cs="Garamond"/>
          <w:b/>
        </w:rPr>
        <w:t>immediata disponibilità dell</w:t>
      </w:r>
      <w:r w:rsidR="007A089D" w:rsidRPr="006C7A2C">
        <w:rPr>
          <w:rFonts w:ascii="Garamond" w:eastAsia="Garamond" w:hAnsi="Garamond" w:cs="Garamond"/>
          <w:b/>
        </w:rPr>
        <w:t>’</w:t>
      </w:r>
      <w:r w:rsidR="00163BB0" w:rsidRPr="006C7A2C">
        <w:rPr>
          <w:rFonts w:ascii="Garamond" w:eastAsia="Garamond" w:hAnsi="Garamond" w:cs="Garamond"/>
          <w:b/>
        </w:rPr>
        <w:t>informazione e dagli aggiornamenti regolari</w:t>
      </w:r>
      <w:r w:rsidR="00163BB0" w:rsidRPr="006C7A2C">
        <w:rPr>
          <w:rFonts w:ascii="Garamond" w:eastAsia="Garamond" w:hAnsi="Garamond" w:cs="Garamond"/>
        </w:rPr>
        <w:t>, come indicato nel Decreto, i dati dinamici, oltre ad essere coerenti con le indicazioni generali di cui al</w:t>
      </w:r>
      <w:r w:rsidR="0032092E" w:rsidRPr="006C7A2C">
        <w:rPr>
          <w:rFonts w:ascii="Garamond" w:eastAsia="Garamond" w:hAnsi="Garamond" w:cs="Garamond"/>
        </w:rPr>
        <w:t>le presenti Linee Guida</w:t>
      </w:r>
      <w:r w:rsidR="00163BB0" w:rsidRPr="006C7A2C">
        <w:rPr>
          <w:rFonts w:ascii="Garamond" w:eastAsia="Garamond" w:hAnsi="Garamond" w:cs="Garamond"/>
        </w:rPr>
        <w:t xml:space="preserve">, DEVONO essere resi </w:t>
      </w:r>
      <w:r w:rsidR="00163BB0" w:rsidRPr="006C7A2C">
        <w:rPr>
          <w:rFonts w:ascii="Garamond" w:eastAsia="Garamond" w:hAnsi="Garamond" w:cs="Garamond"/>
          <w:b/>
          <w:bCs/>
        </w:rPr>
        <w:t>disponibili per il riutilizzo immediatamente dopo la raccolta tramite API adeguate e, ove possibile, attraverso download in blocco</w:t>
      </w:r>
      <w:r w:rsidR="00163BB0" w:rsidRPr="006C7A2C">
        <w:rPr>
          <w:rFonts w:ascii="Garamond" w:eastAsia="Garamond" w:hAnsi="Garamond" w:cs="Garamond"/>
        </w:rPr>
        <w:t>. Per ulteriori dettagli e indicazioni su tali modalità</w:t>
      </w:r>
      <w:r w:rsidR="00C02985">
        <w:rPr>
          <w:rFonts w:ascii="Garamond" w:eastAsia="Garamond" w:hAnsi="Garamond" w:cs="Garamond"/>
        </w:rPr>
        <w:t xml:space="preserve"> di pubblicazione dei dati</w:t>
      </w:r>
      <w:r w:rsidR="00163BB0" w:rsidRPr="006C7A2C">
        <w:rPr>
          <w:rFonts w:ascii="Garamond" w:eastAsia="Garamond" w:hAnsi="Garamond" w:cs="Garamond"/>
        </w:rPr>
        <w:t xml:space="preserve"> si rimanda al par. </w:t>
      </w:r>
      <w:r w:rsidR="00313494" w:rsidRPr="006C7A2C">
        <w:rPr>
          <w:rFonts w:ascii="Garamond" w:eastAsia="Garamond" w:hAnsi="Garamond" w:cs="Garamond"/>
          <w:b/>
          <w:bCs/>
          <w:color w:val="0059B3"/>
        </w:rPr>
        <w:fldChar w:fldCharType="begin"/>
      </w:r>
      <w:r w:rsidR="00313494" w:rsidRPr="006C7A2C">
        <w:rPr>
          <w:rFonts w:ascii="Garamond" w:eastAsia="Garamond" w:hAnsi="Garamond" w:cs="Garamond"/>
          <w:b/>
          <w:bCs/>
          <w:color w:val="0059B3"/>
        </w:rPr>
        <w:instrText xml:space="preserve"> REF _Ref100581721 \r \h  \* MERGEFORMAT </w:instrText>
      </w:r>
      <w:r w:rsidR="00313494" w:rsidRPr="006C7A2C">
        <w:rPr>
          <w:rFonts w:ascii="Garamond" w:eastAsia="Garamond" w:hAnsi="Garamond" w:cs="Garamond"/>
          <w:b/>
          <w:bCs/>
          <w:color w:val="0059B3"/>
        </w:rPr>
      </w:r>
      <w:r w:rsidR="00313494" w:rsidRPr="006C7A2C">
        <w:rPr>
          <w:rFonts w:ascii="Garamond" w:eastAsia="Garamond" w:hAnsi="Garamond" w:cs="Garamond"/>
          <w:b/>
          <w:bCs/>
          <w:color w:val="0059B3"/>
        </w:rPr>
        <w:fldChar w:fldCharType="separate"/>
      </w:r>
      <w:r w:rsidR="001F0DE6">
        <w:rPr>
          <w:rFonts w:ascii="Garamond" w:eastAsia="Garamond" w:hAnsi="Garamond" w:cs="Garamond"/>
          <w:b/>
          <w:bCs/>
          <w:color w:val="0059B3"/>
        </w:rPr>
        <w:t>7.1.1</w:t>
      </w:r>
      <w:r w:rsidR="00313494" w:rsidRPr="006C7A2C">
        <w:rPr>
          <w:rFonts w:ascii="Garamond" w:eastAsia="Garamond" w:hAnsi="Garamond" w:cs="Garamond"/>
          <w:b/>
          <w:bCs/>
          <w:color w:val="0059B3"/>
        </w:rPr>
        <w:fldChar w:fldCharType="end"/>
      </w:r>
      <w:r w:rsidR="00163BB0" w:rsidRPr="006C7A2C">
        <w:rPr>
          <w:rFonts w:ascii="Garamond" w:eastAsia="Garamond" w:hAnsi="Garamond" w:cs="Garamond"/>
        </w:rPr>
        <w:t>.</w:t>
      </w:r>
    </w:p>
    <w:p w14:paraId="6461DF13" w14:textId="77777777" w:rsidR="005F6D70" w:rsidRPr="006C7A2C" w:rsidRDefault="00531868">
      <w:pPr>
        <w:spacing w:line="360" w:lineRule="auto"/>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612160" behindDoc="0" locked="0" layoutInCell="1" allowOverlap="1" wp14:anchorId="66A5AF44" wp14:editId="0A06534E">
                <wp:simplePos x="0" y="0"/>
                <wp:positionH relativeFrom="margin">
                  <wp:align>left</wp:align>
                </wp:positionH>
                <wp:positionV relativeFrom="paragraph">
                  <wp:posOffset>72793</wp:posOffset>
                </wp:positionV>
                <wp:extent cx="5694263" cy="813326"/>
                <wp:effectExtent l="38100" t="38100" r="116205" b="120650"/>
                <wp:wrapNone/>
                <wp:docPr id="131" name="Casella di testo 131"/>
                <wp:cNvGraphicFramePr/>
                <a:graphic xmlns:a="http://schemas.openxmlformats.org/drawingml/2006/main">
                  <a:graphicData uri="http://schemas.microsoft.com/office/word/2010/wordprocessingShape">
                    <wps:wsp>
                      <wps:cNvSpPr txBox="1"/>
                      <wps:spPr>
                        <a:xfrm>
                          <a:off x="0" y="0"/>
                          <a:ext cx="5694263" cy="813326"/>
                        </a:xfrm>
                        <a:prstGeom prst="rect">
                          <a:avLst/>
                        </a:prstGeom>
                        <a:solidFill>
                          <a:schemeClr val="lt1"/>
                        </a:solidFill>
                        <a:ln w="6350">
                          <a:solidFill>
                            <a:srgbClr val="FF0000"/>
                          </a:solidFill>
                        </a:ln>
                        <a:effectLst>
                          <a:outerShdw blurRad="50800" dist="38100" dir="2700000" algn="tl" rotWithShape="0">
                            <a:prstClr val="black">
                              <a:alpha val="40000"/>
                            </a:prstClr>
                          </a:outerShdw>
                        </a:effectLst>
                      </wps:spPr>
                      <wps:txbx>
                        <w:txbxContent>
                          <w:p w14:paraId="05818981" w14:textId="77777777" w:rsidR="00194788" w:rsidRDefault="00194788" w:rsidP="005F6D70">
                            <w:pPr>
                              <w:spacing w:line="360" w:lineRule="auto"/>
                              <w:textDirection w:val="btLr"/>
                            </w:pPr>
                            <w:bookmarkStart w:id="60" w:name="Req5"/>
                            <w:r w:rsidRPr="00B27CBB">
                              <w:rPr>
                                <w:rFonts w:ascii="Garamond" w:eastAsia="Garamond" w:hAnsi="Garamond" w:cs="Garamond"/>
                                <w:b/>
                                <w:caps/>
                                <w:color w:val="FF0000"/>
                              </w:rPr>
                              <w:t>Requisito</w:t>
                            </w:r>
                            <w:r>
                              <w:rPr>
                                <w:rFonts w:ascii="Garamond" w:eastAsia="Garamond" w:hAnsi="Garamond" w:cs="Garamond"/>
                                <w:b/>
                                <w:color w:val="FF0000"/>
                              </w:rPr>
                              <w:t xml:space="preserve"> 5</w:t>
                            </w:r>
                            <w:bookmarkEnd w:id="60"/>
                            <w:r>
                              <w:rPr>
                                <w:rFonts w:ascii="Garamond" w:eastAsia="Garamond" w:hAnsi="Garamond" w:cs="Garamond"/>
                                <w:b/>
                                <w:color w:val="FF0000"/>
                              </w:rPr>
                              <w:t xml:space="preserve">: </w:t>
                            </w:r>
                            <w:r w:rsidRPr="009D0892">
                              <w:rPr>
                                <w:rFonts w:ascii="Garamond" w:eastAsia="Garamond" w:hAnsi="Garamond" w:cs="Garamond"/>
                                <w:b/>
                                <w:color w:val="000000"/>
                              </w:rPr>
                              <w:t>dlgs36-2006/</w:t>
                            </w:r>
                            <w:proofErr w:type="spellStart"/>
                            <w:r w:rsidRPr="009D0892">
                              <w:rPr>
                                <w:rFonts w:ascii="Garamond" w:eastAsia="Garamond" w:hAnsi="Garamond" w:cs="Garamond"/>
                                <w:b/>
                                <w:color w:val="000000"/>
                              </w:rPr>
                              <w:t>opendata</w:t>
                            </w:r>
                            <w:proofErr w:type="spellEnd"/>
                            <w:r w:rsidRPr="009D0892">
                              <w:rPr>
                                <w:rFonts w:ascii="Garamond" w:eastAsia="Garamond" w:hAnsi="Garamond" w:cs="Garamond"/>
                                <w:b/>
                                <w:color w:val="000000"/>
                              </w:rPr>
                              <w:t>/</w:t>
                            </w:r>
                            <w:proofErr w:type="spellStart"/>
                            <w:r w:rsidRPr="009D0892">
                              <w:rPr>
                                <w:rFonts w:ascii="Garamond" w:eastAsia="Garamond" w:hAnsi="Garamond" w:cs="Garamond"/>
                                <w:b/>
                                <w:color w:val="000000"/>
                              </w:rPr>
                              <w:t>req</w:t>
                            </w:r>
                            <w:proofErr w:type="spellEnd"/>
                            <w:r w:rsidRPr="009D0892">
                              <w:rPr>
                                <w:rFonts w:ascii="Garamond" w:eastAsia="Garamond" w:hAnsi="Garamond" w:cs="Garamond"/>
                                <w:b/>
                                <w:color w:val="000000"/>
                              </w:rPr>
                              <w:t>/</w:t>
                            </w:r>
                            <w:proofErr w:type="spellStart"/>
                            <w:r w:rsidRPr="009D0892">
                              <w:rPr>
                                <w:rFonts w:ascii="Garamond" w:eastAsia="Garamond" w:hAnsi="Garamond" w:cs="Garamond"/>
                                <w:b/>
                                <w:color w:val="000000"/>
                              </w:rPr>
                              <w:t>d</w:t>
                            </w:r>
                            <w:r>
                              <w:rPr>
                                <w:rFonts w:ascii="Garamond" w:eastAsia="Garamond" w:hAnsi="Garamond" w:cs="Garamond"/>
                                <w:b/>
                                <w:color w:val="000000"/>
                              </w:rPr>
                              <w:t>ynamic</w:t>
                            </w:r>
                            <w:proofErr w:type="spellEnd"/>
                            <w:r w:rsidRPr="009D0892">
                              <w:rPr>
                                <w:rFonts w:ascii="Garamond" w:eastAsia="Garamond" w:hAnsi="Garamond" w:cs="Garamond"/>
                                <w:b/>
                                <w:color w:val="000000"/>
                              </w:rPr>
                              <w:t>/api</w:t>
                            </w:r>
                          </w:p>
                          <w:p w14:paraId="5584BFDA" w14:textId="4D421629" w:rsidR="00194788" w:rsidRDefault="00194788" w:rsidP="00B27CBB">
                            <w:pPr>
                              <w:spacing w:line="360" w:lineRule="auto"/>
                              <w:jc w:val="both"/>
                              <w:textDirection w:val="btLr"/>
                            </w:pPr>
                            <w:r>
                              <w:rPr>
                                <w:rFonts w:ascii="Garamond" w:eastAsia="Garamond" w:hAnsi="Garamond" w:cs="Garamond"/>
                                <w:color w:val="000000"/>
                              </w:rPr>
                              <w:t xml:space="preserve">I dati dinamici DEVONO essere messi a disposizione per il riutilizzo attraverso API coerenti con il </w:t>
                            </w:r>
                            <w:r>
                              <w:rPr>
                                <w:rFonts w:ascii="Garamond" w:eastAsia="Garamond" w:hAnsi="Garamond" w:cs="Garamond"/>
                                <w:color w:val="000000"/>
                              </w:rPr>
                              <w:fldChar w:fldCharType="begin"/>
                            </w:r>
                            <w:r>
                              <w:rPr>
                                <w:rFonts w:ascii="Garamond" w:eastAsia="Garamond" w:hAnsi="Garamond" w:cs="Garamond"/>
                                <w:color w:val="000000"/>
                              </w:rPr>
                              <w:instrText xml:space="preserve"> REF Req27 \h  \* MERGEFORMAT </w:instrText>
                            </w:r>
                            <w:r>
                              <w:rPr>
                                <w:rFonts w:ascii="Garamond" w:eastAsia="Garamond" w:hAnsi="Garamond" w:cs="Garamond"/>
                                <w:color w:val="000000"/>
                              </w:rPr>
                            </w:r>
                            <w:r>
                              <w:rPr>
                                <w:rFonts w:ascii="Garamond" w:eastAsia="Garamond" w:hAnsi="Garamond" w:cs="Garamond"/>
                                <w:color w:val="000000"/>
                              </w:rPr>
                              <w:fldChar w:fldCharType="separate"/>
                            </w:r>
                            <w:r w:rsidR="001F0DE6" w:rsidRPr="001F0DE6">
                              <w:rPr>
                                <w:rFonts w:ascii="Garamond" w:eastAsia="Garamond" w:hAnsi="Garamond" w:cs="Garamond"/>
                                <w:b/>
                                <w:caps/>
                                <w:color w:val="FF0000"/>
                              </w:rPr>
                              <w:t>REQUISITO</w:t>
                            </w:r>
                            <w:r w:rsidR="001F0DE6">
                              <w:rPr>
                                <w:rFonts w:ascii="Garamond" w:eastAsia="Garamond" w:hAnsi="Garamond" w:cs="Garamond"/>
                                <w:b/>
                                <w:color w:val="FF0000"/>
                              </w:rPr>
                              <w:t xml:space="preserve"> 27</w:t>
                            </w:r>
                            <w:r>
                              <w:rPr>
                                <w:rFonts w:ascii="Garamond" w:eastAsia="Garamond" w:hAnsi="Garamond" w:cs="Garamond"/>
                                <w:color w:val="000000"/>
                              </w:rPr>
                              <w:fldChar w:fldCharType="end"/>
                            </w:r>
                            <w:r>
                              <w:rPr>
                                <w:rFonts w:ascii="Garamond" w:eastAsia="Garamond" w:hAnsi="Garamond" w:cs="Garamond"/>
                                <w:color w:val="000000"/>
                              </w:rPr>
                              <w:t>.</w:t>
                            </w:r>
                          </w:p>
                          <w:p w14:paraId="60C0EB8E" w14:textId="77777777" w:rsidR="00194788" w:rsidRDefault="00194788" w:rsidP="005F6D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A5AF44" id="Casella di testo 131" o:spid="_x0000_s1040" type="#_x0000_t202" style="position:absolute;left:0;text-align:left;margin-left:0;margin-top:5.75pt;width:448.35pt;height:64.05pt;z-index:2516121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" fillcolor="white [3201]" strokecolor="red" strokeweight=".5pt">
                <v:shadow on="t" color="black" opacity="26214f" origin="-.5,-.5" offset=".74836mm,.74836mm"/>
                <v:textbox>
                  <w:txbxContent>
                    <w:p w14:paraId="05818981" w14:textId="77777777" w:rsidR="00194788" w:rsidRDefault="00194788" w:rsidP="005F6D70">
                      <w:pPr>
                        <w:spacing w:line="360" w:lineRule="auto"/>
                        <w:textDirection w:val="btLr"/>
                      </w:pPr>
                      <w:bookmarkStart w:id="65" w:name="Req5"/>
                      <w:r w:rsidRPr="00B27CBB">
                        <w:rPr>
                          <w:rFonts w:ascii="Garamond" w:eastAsia="Garamond" w:hAnsi="Garamond" w:cs="Garamond"/>
                          <w:b/>
                          <w:caps/>
                          <w:color w:val="FF0000"/>
                        </w:rPr>
                        <w:t>Requisito</w:t>
                      </w:r>
                      <w:r>
                        <w:rPr>
                          <w:rFonts w:ascii="Garamond" w:eastAsia="Garamond" w:hAnsi="Garamond" w:cs="Garamond"/>
                          <w:b/>
                          <w:color w:val="FF0000"/>
                        </w:rPr>
                        <w:t xml:space="preserve"> 5</w:t>
                      </w:r>
                      <w:bookmarkEnd w:id="65"/>
                      <w:r>
                        <w:rPr>
                          <w:rFonts w:ascii="Garamond" w:eastAsia="Garamond" w:hAnsi="Garamond" w:cs="Garamond"/>
                          <w:b/>
                          <w:color w:val="FF0000"/>
                        </w:rPr>
                        <w:t xml:space="preserve">: </w:t>
                      </w:r>
                      <w:r w:rsidRPr="009D0892">
                        <w:rPr>
                          <w:rFonts w:ascii="Garamond" w:eastAsia="Garamond" w:hAnsi="Garamond" w:cs="Garamond"/>
                          <w:b/>
                          <w:color w:val="000000"/>
                        </w:rPr>
                        <w:t>dlgs36-2006/opendata/req/d</w:t>
                      </w:r>
                      <w:r>
                        <w:rPr>
                          <w:rFonts w:ascii="Garamond" w:eastAsia="Garamond" w:hAnsi="Garamond" w:cs="Garamond"/>
                          <w:b/>
                          <w:color w:val="000000"/>
                        </w:rPr>
                        <w:t>ynamic</w:t>
                      </w:r>
                      <w:r w:rsidRPr="009D0892">
                        <w:rPr>
                          <w:rFonts w:ascii="Garamond" w:eastAsia="Garamond" w:hAnsi="Garamond" w:cs="Garamond"/>
                          <w:b/>
                          <w:color w:val="000000"/>
                        </w:rPr>
                        <w:t>/api</w:t>
                      </w:r>
                    </w:p>
                    <w:p w14:paraId="5584BFDA" w14:textId="4D421629" w:rsidR="00194788" w:rsidRDefault="00194788" w:rsidP="00B27CBB">
                      <w:pPr>
                        <w:spacing w:line="360" w:lineRule="auto"/>
                        <w:jc w:val="both"/>
                        <w:textDirection w:val="btLr"/>
                      </w:pPr>
                      <w:r>
                        <w:rPr>
                          <w:rFonts w:ascii="Garamond" w:eastAsia="Garamond" w:hAnsi="Garamond" w:cs="Garamond"/>
                          <w:color w:val="000000"/>
                        </w:rPr>
                        <w:t xml:space="preserve">I dati dinamici DEVONO essere messi a disposizione per il riutilizzo attraverso API coerenti con il </w:t>
                      </w:r>
                      <w:r>
                        <w:rPr>
                          <w:rFonts w:ascii="Garamond" w:eastAsia="Garamond" w:hAnsi="Garamond" w:cs="Garamond"/>
                          <w:color w:val="000000"/>
                        </w:rPr>
                        <w:fldChar w:fldCharType="begin"/>
                      </w:r>
                      <w:r>
                        <w:rPr>
                          <w:rFonts w:ascii="Garamond" w:eastAsia="Garamond" w:hAnsi="Garamond" w:cs="Garamond"/>
                          <w:color w:val="000000"/>
                        </w:rPr>
                        <w:instrText xml:space="preserve"> REF Req27 \h  \* MERGEFORMAT </w:instrText>
                      </w:r>
                      <w:r>
                        <w:rPr>
                          <w:rFonts w:ascii="Garamond" w:eastAsia="Garamond" w:hAnsi="Garamond" w:cs="Garamond"/>
                          <w:color w:val="000000"/>
                        </w:rPr>
                      </w:r>
                      <w:r>
                        <w:rPr>
                          <w:rFonts w:ascii="Garamond" w:eastAsia="Garamond" w:hAnsi="Garamond" w:cs="Garamond"/>
                          <w:color w:val="000000"/>
                        </w:rPr>
                        <w:fldChar w:fldCharType="separate"/>
                      </w:r>
                      <w:r w:rsidR="001F0DE6" w:rsidRPr="001F0DE6">
                        <w:rPr>
                          <w:rFonts w:ascii="Garamond" w:eastAsia="Garamond" w:hAnsi="Garamond" w:cs="Garamond"/>
                          <w:b/>
                          <w:caps/>
                          <w:color w:val="FF0000"/>
                        </w:rPr>
                        <w:t>REQUISITO</w:t>
                      </w:r>
                      <w:r w:rsidR="001F0DE6">
                        <w:rPr>
                          <w:rFonts w:ascii="Garamond" w:eastAsia="Garamond" w:hAnsi="Garamond" w:cs="Garamond"/>
                          <w:b/>
                          <w:color w:val="FF0000"/>
                        </w:rPr>
                        <w:t xml:space="preserve"> 27</w:t>
                      </w:r>
                      <w:r>
                        <w:rPr>
                          <w:rFonts w:ascii="Garamond" w:eastAsia="Garamond" w:hAnsi="Garamond" w:cs="Garamond"/>
                          <w:color w:val="000000"/>
                        </w:rPr>
                        <w:fldChar w:fldCharType="end"/>
                      </w:r>
                      <w:r>
                        <w:rPr>
                          <w:rFonts w:ascii="Garamond" w:eastAsia="Garamond" w:hAnsi="Garamond" w:cs="Garamond"/>
                          <w:color w:val="000000"/>
                        </w:rPr>
                        <w:t>.</w:t>
                      </w:r>
                    </w:p>
                    <w:p w14:paraId="60C0EB8E" w14:textId="77777777" w:rsidR="00194788" w:rsidRDefault="00194788" w:rsidP="005F6D70"/>
                  </w:txbxContent>
                </v:textbox>
                <w10:wrap anchorx="margin"/>
              </v:shape>
            </w:pict>
          </mc:Fallback>
        </mc:AlternateContent>
      </w:r>
    </w:p>
    <w:p w14:paraId="19B7C601" w14:textId="77777777" w:rsidR="005F6D70" w:rsidRPr="006C7A2C" w:rsidRDefault="005F6D70">
      <w:pPr>
        <w:spacing w:line="360" w:lineRule="auto"/>
        <w:jc w:val="both"/>
        <w:rPr>
          <w:rFonts w:ascii="Garamond" w:eastAsia="Garamond" w:hAnsi="Garamond" w:cs="Garamond"/>
        </w:rPr>
      </w:pPr>
    </w:p>
    <w:p w14:paraId="3A33CFA2" w14:textId="77777777" w:rsidR="0035300B" w:rsidRPr="006C7A2C" w:rsidRDefault="0035300B">
      <w:pPr>
        <w:spacing w:line="360" w:lineRule="auto"/>
        <w:jc w:val="both"/>
        <w:rPr>
          <w:rFonts w:ascii="Garamond" w:eastAsia="Garamond" w:hAnsi="Garamond" w:cs="Garamond"/>
        </w:rPr>
      </w:pPr>
    </w:p>
    <w:p w14:paraId="70B14753" w14:textId="77777777" w:rsidR="0035300B" w:rsidRPr="006C7A2C" w:rsidRDefault="0035300B">
      <w:pPr>
        <w:spacing w:line="360" w:lineRule="auto"/>
        <w:jc w:val="both"/>
        <w:rPr>
          <w:rFonts w:ascii="Garamond" w:eastAsia="Garamond" w:hAnsi="Garamond" w:cs="Garamond"/>
        </w:rPr>
      </w:pPr>
    </w:p>
    <w:p w14:paraId="0E150AA8" w14:textId="23753243" w:rsidR="00732978" w:rsidRDefault="00DA34E1" w:rsidP="00543E59">
      <w:pPr>
        <w:spacing w:line="360" w:lineRule="auto"/>
        <w:ind w:firstLine="720"/>
        <w:jc w:val="both"/>
        <w:rPr>
          <w:rFonts w:ascii="Garamond" w:eastAsia="Garamond" w:hAnsi="Garamond" w:cs="Garamond"/>
        </w:rPr>
      </w:pPr>
      <w:r>
        <w:rPr>
          <w:rFonts w:ascii="Garamond" w:eastAsia="Garamond" w:hAnsi="Garamond" w:cs="Garamond"/>
        </w:rPr>
        <w:t xml:space="preserve">Il </w:t>
      </w:r>
      <w:r w:rsidR="009F5794">
        <w:rPr>
          <w:rFonts w:ascii="Garamond" w:eastAsia="Garamond" w:hAnsi="Garamond" w:cs="Garamond"/>
        </w:rPr>
        <w:fldChar w:fldCharType="begin"/>
      </w:r>
      <w:r w:rsidR="009F5794">
        <w:rPr>
          <w:rFonts w:ascii="Garamond" w:eastAsia="Garamond" w:hAnsi="Garamond" w:cs="Garamond"/>
        </w:rPr>
        <w:instrText xml:space="preserve"> REF Req27 \h </w:instrText>
      </w:r>
      <w:r w:rsidR="009F5794">
        <w:rPr>
          <w:rFonts w:ascii="Garamond" w:eastAsia="Garamond" w:hAnsi="Garamond" w:cs="Garamond"/>
        </w:rPr>
      </w:r>
      <w:r w:rsidR="009F5794">
        <w:rPr>
          <w:rFonts w:ascii="Garamond" w:eastAsia="Garamond" w:hAnsi="Garamond" w:cs="Garamond"/>
        </w:rPr>
        <w:fldChar w:fldCharType="separate"/>
      </w:r>
      <w:r w:rsidR="001F0DE6">
        <w:rPr>
          <w:rFonts w:ascii="Garamond" w:eastAsia="Garamond" w:hAnsi="Garamond" w:cs="Garamond"/>
          <w:b/>
          <w:color w:val="FF0000"/>
        </w:rPr>
        <w:t>REQUISITO 27</w:t>
      </w:r>
      <w:r w:rsidR="009F5794">
        <w:rPr>
          <w:rFonts w:ascii="Garamond" w:eastAsia="Garamond" w:hAnsi="Garamond" w:cs="Garamond"/>
        </w:rPr>
        <w:fldChar w:fldCharType="end"/>
      </w:r>
      <w:r>
        <w:rPr>
          <w:rFonts w:ascii="Garamond" w:eastAsia="Garamond" w:hAnsi="Garamond" w:cs="Garamond"/>
        </w:rPr>
        <w:t xml:space="preserve"> citato indica, in sintesi, che le API implementate per rendere disponibili i dati dinamici </w:t>
      </w:r>
      <w:r w:rsidR="00FC2210">
        <w:rPr>
          <w:rFonts w:ascii="Garamond" w:eastAsia="Garamond" w:hAnsi="Garamond" w:cs="Garamond"/>
        </w:rPr>
        <w:t xml:space="preserve">DEVONO </w:t>
      </w:r>
      <w:r w:rsidR="005A7F4E">
        <w:rPr>
          <w:rFonts w:ascii="Garamond" w:eastAsia="Garamond" w:hAnsi="Garamond" w:cs="Garamond"/>
        </w:rPr>
        <w:t xml:space="preserve">essere conformi ai requisiti definiti nell’ambito </w:t>
      </w:r>
      <w:r w:rsidR="005A7F4E" w:rsidRPr="00710EC7">
        <w:rPr>
          <w:rFonts w:ascii="Garamond" w:eastAsia="Garamond" w:hAnsi="Garamond" w:cs="Garamond"/>
        </w:rPr>
        <w:t>del modello di interoperabilità</w:t>
      </w:r>
      <w:r w:rsidR="005A7F4E">
        <w:rPr>
          <w:rFonts w:ascii="Garamond" w:eastAsia="Garamond" w:hAnsi="Garamond" w:cs="Garamond"/>
        </w:rPr>
        <w:t xml:space="preserve"> ed</w:t>
      </w:r>
      <w:r>
        <w:rPr>
          <w:rFonts w:ascii="Garamond" w:eastAsia="Garamond" w:hAnsi="Garamond" w:cs="Garamond"/>
        </w:rPr>
        <w:t xml:space="preserve"> essere registrate </w:t>
      </w:r>
      <w:r w:rsidR="00732978">
        <w:rPr>
          <w:rFonts w:ascii="Garamond" w:eastAsia="Garamond" w:hAnsi="Garamond" w:cs="Garamond"/>
        </w:rPr>
        <w:t>ne</w:t>
      </w:r>
      <w:r>
        <w:rPr>
          <w:rFonts w:ascii="Garamond" w:eastAsia="Garamond" w:hAnsi="Garamond" w:cs="Garamond"/>
        </w:rPr>
        <w:t>l catalogo API</w:t>
      </w:r>
      <w:r w:rsidR="005A7F4E">
        <w:rPr>
          <w:rFonts w:ascii="Garamond" w:eastAsia="Garamond" w:hAnsi="Garamond" w:cs="Garamond"/>
        </w:rPr>
        <w:t xml:space="preserve">, reso disponibile attraverso la Piattaforma Digitale Nazionale Dati (PDND) in attuazione dell’art. 50-ter del </w:t>
      </w:r>
      <w:r w:rsidR="00565120">
        <w:rPr>
          <w:rFonts w:ascii="Garamond" w:eastAsia="Garamond" w:hAnsi="Garamond" w:cs="Garamond"/>
        </w:rPr>
        <w:fldChar w:fldCharType="begin"/>
      </w:r>
      <w:r w:rsidR="00565120">
        <w:rPr>
          <w:rFonts w:ascii="Garamond" w:eastAsia="Garamond" w:hAnsi="Garamond" w:cs="Garamond"/>
        </w:rPr>
        <w:instrText xml:space="preserve"> REF CAD \h </w:instrText>
      </w:r>
      <w:r w:rsidR="00565120">
        <w:rPr>
          <w:rFonts w:ascii="Garamond" w:eastAsia="Garamond" w:hAnsi="Garamond" w:cs="Garamond"/>
        </w:rPr>
      </w:r>
      <w:r w:rsidR="00565120">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CAD</w:t>
      </w:r>
      <w:r w:rsidR="00565120">
        <w:rPr>
          <w:rFonts w:ascii="Garamond" w:eastAsia="Garamond" w:hAnsi="Garamond" w:cs="Garamond"/>
        </w:rPr>
        <w:fldChar w:fldCharType="end"/>
      </w:r>
      <w:r w:rsidR="005A7F4E">
        <w:rPr>
          <w:rFonts w:ascii="Garamond" w:eastAsia="Garamond" w:hAnsi="Garamond" w:cs="Garamond"/>
        </w:rPr>
        <w:t>.</w:t>
      </w:r>
    </w:p>
    <w:p w14:paraId="5C0A344F" w14:textId="5A42BE22" w:rsidR="0035300B" w:rsidRPr="006C7A2C" w:rsidRDefault="0011611E">
      <w:pPr>
        <w:spacing w:line="360" w:lineRule="auto"/>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639808" behindDoc="0" locked="0" layoutInCell="1" allowOverlap="1" wp14:anchorId="5EF9ED78" wp14:editId="3D03A7C3">
                <wp:simplePos x="0" y="0"/>
                <wp:positionH relativeFrom="margin">
                  <wp:align>left</wp:align>
                </wp:positionH>
                <wp:positionV relativeFrom="paragraph">
                  <wp:posOffset>68580</wp:posOffset>
                </wp:positionV>
                <wp:extent cx="5694504" cy="781795"/>
                <wp:effectExtent l="38100" t="38100" r="97155" b="113665"/>
                <wp:wrapNone/>
                <wp:docPr id="133" name="Casella di testo 133"/>
                <wp:cNvGraphicFramePr/>
                <a:graphic xmlns:a="http://schemas.openxmlformats.org/drawingml/2006/main">
                  <a:graphicData uri="http://schemas.microsoft.com/office/word/2010/wordprocessingShape">
                    <wps:wsp>
                      <wps:cNvSpPr txBox="1"/>
                      <wps:spPr>
                        <a:xfrm>
                          <a:off x="0" y="0"/>
                          <a:ext cx="5694504" cy="781795"/>
                        </a:xfrm>
                        <a:prstGeom prst="rect">
                          <a:avLst/>
                        </a:prstGeom>
                        <a:solidFill>
                          <a:schemeClr val="lt1"/>
                        </a:solidFill>
                        <a:ln w="6350">
                          <a:solidFill>
                            <a:srgbClr val="002060"/>
                          </a:solidFill>
                          <a:prstDash val="sysDot"/>
                        </a:ln>
                        <a:effectLst>
                          <a:outerShdw blurRad="50800" dist="38100" dir="2700000" algn="tl" rotWithShape="0">
                            <a:prstClr val="black">
                              <a:alpha val="40000"/>
                            </a:prstClr>
                          </a:outerShdw>
                        </a:effectLst>
                      </wps:spPr>
                      <wps:txbx>
                        <w:txbxContent>
                          <w:p w14:paraId="433DD1CD" w14:textId="77777777" w:rsidR="00194788" w:rsidRDefault="00194788" w:rsidP="005F6D70">
                            <w:pPr>
                              <w:spacing w:line="360" w:lineRule="auto"/>
                              <w:textDirection w:val="btLr"/>
                            </w:pPr>
                            <w:r>
                              <w:rPr>
                                <w:rFonts w:ascii="Garamond" w:eastAsia="Garamond" w:hAnsi="Garamond" w:cs="Garamond"/>
                                <w:b/>
                                <w:color w:val="003399"/>
                              </w:rPr>
                              <w:t xml:space="preserve">Raccomandazione 2: </w:t>
                            </w:r>
                            <w:r w:rsidRPr="009D0892">
                              <w:rPr>
                                <w:rFonts w:ascii="Garamond" w:eastAsia="Garamond" w:hAnsi="Garamond" w:cs="Garamond"/>
                                <w:b/>
                                <w:color w:val="000000"/>
                              </w:rPr>
                              <w:t>dlgs36-2006/</w:t>
                            </w:r>
                            <w:proofErr w:type="spellStart"/>
                            <w:r w:rsidRPr="009D0892">
                              <w:rPr>
                                <w:rFonts w:ascii="Garamond" w:eastAsia="Garamond" w:hAnsi="Garamond" w:cs="Garamond"/>
                                <w:b/>
                                <w:color w:val="000000"/>
                              </w:rPr>
                              <w:t>opendata</w:t>
                            </w:r>
                            <w:proofErr w:type="spellEnd"/>
                            <w:r w:rsidRPr="009D0892">
                              <w:rPr>
                                <w:rFonts w:ascii="Garamond" w:eastAsia="Garamond" w:hAnsi="Garamond" w:cs="Garamond"/>
                                <w:b/>
                                <w:color w:val="000000"/>
                              </w:rPr>
                              <w:t>/</w:t>
                            </w:r>
                            <w:proofErr w:type="spellStart"/>
                            <w:r w:rsidRPr="009D0892">
                              <w:rPr>
                                <w:rFonts w:ascii="Garamond" w:eastAsia="Garamond" w:hAnsi="Garamond" w:cs="Garamond"/>
                                <w:b/>
                                <w:color w:val="000000"/>
                              </w:rPr>
                              <w:t>rec</w:t>
                            </w:r>
                            <w:proofErr w:type="spellEnd"/>
                            <w:r w:rsidRPr="009D0892">
                              <w:rPr>
                                <w:rFonts w:ascii="Garamond" w:eastAsia="Garamond" w:hAnsi="Garamond" w:cs="Garamond"/>
                                <w:b/>
                                <w:color w:val="000000"/>
                              </w:rPr>
                              <w:t>/</w:t>
                            </w:r>
                            <w:proofErr w:type="spellStart"/>
                            <w:r>
                              <w:rPr>
                                <w:rFonts w:ascii="Garamond" w:eastAsia="Garamond" w:hAnsi="Garamond" w:cs="Garamond"/>
                                <w:b/>
                                <w:color w:val="000000"/>
                              </w:rPr>
                              <w:t>dynamic</w:t>
                            </w:r>
                            <w:proofErr w:type="spellEnd"/>
                            <w:r w:rsidRPr="009D0892">
                              <w:rPr>
                                <w:rFonts w:ascii="Garamond" w:eastAsia="Garamond" w:hAnsi="Garamond" w:cs="Garamond"/>
                                <w:b/>
                                <w:color w:val="000000"/>
                              </w:rPr>
                              <w:t>/</w:t>
                            </w:r>
                            <w:r>
                              <w:rPr>
                                <w:rFonts w:ascii="Garamond" w:eastAsia="Garamond" w:hAnsi="Garamond" w:cs="Garamond"/>
                                <w:b/>
                                <w:color w:val="000000"/>
                              </w:rPr>
                              <w:t>bulk</w:t>
                            </w:r>
                          </w:p>
                          <w:p w14:paraId="35A6854F" w14:textId="77777777" w:rsidR="00194788" w:rsidRDefault="00194788" w:rsidP="0011611E">
                            <w:pPr>
                              <w:spacing w:line="360" w:lineRule="auto"/>
                              <w:jc w:val="both"/>
                              <w:textDirection w:val="btLr"/>
                            </w:pPr>
                            <w:r>
                              <w:rPr>
                                <w:rFonts w:ascii="Garamond" w:eastAsia="Garamond" w:hAnsi="Garamond" w:cs="Garamond"/>
                                <w:color w:val="000000"/>
                              </w:rPr>
                              <w:t xml:space="preserve">Ove possibile, opportuno o necessario, </w:t>
                            </w:r>
                            <w:r w:rsidRPr="008C3976">
                              <w:rPr>
                                <w:rFonts w:ascii="Garamond" w:eastAsia="Garamond" w:hAnsi="Garamond" w:cs="Garamond"/>
                                <w:caps/>
                                <w:color w:val="000000"/>
                              </w:rPr>
                              <w:t>si raccomanda</w:t>
                            </w:r>
                            <w:r>
                              <w:rPr>
                                <w:rFonts w:ascii="Garamond" w:eastAsia="Garamond" w:hAnsi="Garamond" w:cs="Garamond"/>
                                <w:color w:val="000000"/>
                              </w:rPr>
                              <w:t xml:space="preserve"> di rendere disponibili i dati dinamici anche attraverso download in blocco.</w:t>
                            </w:r>
                          </w:p>
                          <w:p w14:paraId="5054E763" w14:textId="77777777" w:rsidR="00194788" w:rsidRDefault="00194788" w:rsidP="005F6D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F9ED78" id="Casella di testo 133" o:spid="_x0000_s1041" type="#_x0000_t202" style="position:absolute;left:0;text-align:left;margin-left:0;margin-top:5.4pt;width:448.4pt;height:61.55pt;z-index:2516398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" fillcolor="white [3201]" strokecolor="#002060" strokeweight=".5pt">
                <v:stroke dashstyle="1 1"/>
                <v:shadow on="t" color="black" opacity="26214f" origin="-.5,-.5" offset=".74836mm,.74836mm"/>
                <v:textbox>
                  <w:txbxContent>
                    <w:p w14:paraId="433DD1CD" w14:textId="77777777" w:rsidR="00194788" w:rsidRDefault="00194788" w:rsidP="005F6D70">
                      <w:pPr>
                        <w:spacing w:line="360" w:lineRule="auto"/>
                        <w:textDirection w:val="btLr"/>
                      </w:pPr>
                      <w:r>
                        <w:rPr>
                          <w:rFonts w:ascii="Garamond" w:eastAsia="Garamond" w:hAnsi="Garamond" w:cs="Garamond"/>
                          <w:b/>
                          <w:color w:val="003399"/>
                        </w:rPr>
                        <w:t xml:space="preserve">Raccomandazione 2: </w:t>
                      </w:r>
                      <w:r w:rsidRPr="009D0892">
                        <w:rPr>
                          <w:rFonts w:ascii="Garamond" w:eastAsia="Garamond" w:hAnsi="Garamond" w:cs="Garamond"/>
                          <w:b/>
                          <w:color w:val="000000"/>
                        </w:rPr>
                        <w:t>dlgs36-2006/opendata/rec/</w:t>
                      </w:r>
                      <w:r>
                        <w:rPr>
                          <w:rFonts w:ascii="Garamond" w:eastAsia="Garamond" w:hAnsi="Garamond" w:cs="Garamond"/>
                          <w:b/>
                          <w:color w:val="000000"/>
                        </w:rPr>
                        <w:t>dynamic</w:t>
                      </w:r>
                      <w:r w:rsidRPr="009D0892">
                        <w:rPr>
                          <w:rFonts w:ascii="Garamond" w:eastAsia="Garamond" w:hAnsi="Garamond" w:cs="Garamond"/>
                          <w:b/>
                          <w:color w:val="000000"/>
                        </w:rPr>
                        <w:t>/</w:t>
                      </w:r>
                      <w:r>
                        <w:rPr>
                          <w:rFonts w:ascii="Garamond" w:eastAsia="Garamond" w:hAnsi="Garamond" w:cs="Garamond"/>
                          <w:b/>
                          <w:color w:val="000000"/>
                        </w:rPr>
                        <w:t>bulk</w:t>
                      </w:r>
                    </w:p>
                    <w:p w14:paraId="35A6854F" w14:textId="77777777" w:rsidR="00194788" w:rsidRDefault="00194788" w:rsidP="0011611E">
                      <w:pPr>
                        <w:spacing w:line="360" w:lineRule="auto"/>
                        <w:jc w:val="both"/>
                        <w:textDirection w:val="btLr"/>
                      </w:pPr>
                      <w:r>
                        <w:rPr>
                          <w:rFonts w:ascii="Garamond" w:eastAsia="Garamond" w:hAnsi="Garamond" w:cs="Garamond"/>
                          <w:color w:val="000000"/>
                        </w:rPr>
                        <w:t xml:space="preserve">Ove possibile, opportuno o necessario, </w:t>
                      </w:r>
                      <w:r w:rsidRPr="008C3976">
                        <w:rPr>
                          <w:rFonts w:ascii="Garamond" w:eastAsia="Garamond" w:hAnsi="Garamond" w:cs="Garamond"/>
                          <w:caps/>
                          <w:color w:val="000000"/>
                        </w:rPr>
                        <w:t>si raccomanda</w:t>
                      </w:r>
                      <w:r>
                        <w:rPr>
                          <w:rFonts w:ascii="Garamond" w:eastAsia="Garamond" w:hAnsi="Garamond" w:cs="Garamond"/>
                          <w:color w:val="000000"/>
                        </w:rPr>
                        <w:t xml:space="preserve"> di rendere disponibili i dati dinamici anche attraverso download in blocco.</w:t>
                      </w:r>
                    </w:p>
                    <w:p w14:paraId="5054E763" w14:textId="77777777" w:rsidR="00194788" w:rsidRDefault="00194788" w:rsidP="005F6D70"/>
                  </w:txbxContent>
                </v:textbox>
                <w10:wrap anchorx="margin"/>
              </v:shape>
            </w:pict>
          </mc:Fallback>
        </mc:AlternateContent>
      </w:r>
    </w:p>
    <w:p w14:paraId="0E85AFF7" w14:textId="77777777" w:rsidR="0035300B" w:rsidRPr="006C7A2C" w:rsidRDefault="0035300B">
      <w:pPr>
        <w:spacing w:line="360" w:lineRule="auto"/>
        <w:jc w:val="both"/>
        <w:rPr>
          <w:rFonts w:ascii="Garamond" w:eastAsia="Garamond" w:hAnsi="Garamond" w:cs="Garamond"/>
        </w:rPr>
      </w:pPr>
    </w:p>
    <w:p w14:paraId="39BC5479" w14:textId="77777777" w:rsidR="0035300B" w:rsidRPr="006C7A2C" w:rsidRDefault="0035300B">
      <w:pPr>
        <w:spacing w:line="360" w:lineRule="auto"/>
        <w:jc w:val="both"/>
        <w:rPr>
          <w:rFonts w:ascii="Garamond" w:eastAsia="Garamond" w:hAnsi="Garamond" w:cs="Garamond"/>
        </w:rPr>
      </w:pPr>
    </w:p>
    <w:p w14:paraId="17AD9C83" w14:textId="2F1AC44A" w:rsidR="005F6D70" w:rsidRDefault="00163BB0" w:rsidP="00EC7C5A">
      <w:pPr>
        <w:spacing w:before="360" w:line="360" w:lineRule="auto"/>
        <w:ind w:firstLine="720"/>
        <w:jc w:val="both"/>
        <w:rPr>
          <w:rFonts w:ascii="Garamond" w:eastAsia="Garamond" w:hAnsi="Garamond" w:cs="Garamond"/>
        </w:rPr>
      </w:pPr>
      <w:r w:rsidRPr="006C7A2C">
        <w:rPr>
          <w:rFonts w:ascii="Garamond" w:eastAsia="Garamond" w:hAnsi="Garamond" w:cs="Garamond"/>
        </w:rPr>
        <w:t>Nel caso in cui mettere a disposizione tali dati subito dopo la raccolta costituisca uno sforzo sproporzionato per il titolare</w:t>
      </w:r>
      <w:r w:rsidR="00A33A31">
        <w:rPr>
          <w:rFonts w:ascii="Garamond" w:eastAsia="Garamond" w:hAnsi="Garamond" w:cs="Garamond"/>
        </w:rPr>
        <w:t xml:space="preserve"> del dato</w:t>
      </w:r>
      <w:r w:rsidR="00411F47" w:rsidRPr="006C7A2C">
        <w:rPr>
          <w:rFonts w:ascii="Garamond" w:eastAsia="Garamond" w:hAnsi="Garamond" w:cs="Garamond"/>
        </w:rPr>
        <w:t>,</w:t>
      </w:r>
      <w:r w:rsidRPr="006C7A2C">
        <w:rPr>
          <w:rFonts w:ascii="Garamond" w:eastAsia="Garamond" w:hAnsi="Garamond" w:cs="Garamond"/>
        </w:rPr>
        <w:t xml:space="preserve"> a causa di non sufficienti capacità finanziarie o tecniche, il </w:t>
      </w:r>
      <w:r w:rsidR="00095004" w:rsidRPr="006C7A2C">
        <w:rPr>
          <w:rFonts w:ascii="Garamond" w:eastAsia="Garamond" w:hAnsi="Garamond" w:cs="Garamond"/>
        </w:rPr>
        <w:t>D</w:t>
      </w:r>
      <w:r w:rsidRPr="006C7A2C">
        <w:rPr>
          <w:rFonts w:ascii="Garamond" w:eastAsia="Garamond" w:hAnsi="Garamond" w:cs="Garamond"/>
        </w:rPr>
        <w:t xml:space="preserve">ecreto consente a detto titolare di </w:t>
      </w:r>
      <w:r w:rsidRPr="006C7A2C">
        <w:rPr>
          <w:rFonts w:ascii="Garamond" w:eastAsia="Garamond" w:hAnsi="Garamond" w:cs="Garamond"/>
          <w:b/>
        </w:rPr>
        <w:t>posticipare la disponibilità dei dati ad un termine successivo e di applicare restrizioni tecniche temporanee</w:t>
      </w:r>
      <w:r w:rsidR="00095004" w:rsidRPr="006C7A2C">
        <w:rPr>
          <w:rFonts w:ascii="Garamond" w:eastAsia="Garamond" w:hAnsi="Garamond" w:cs="Garamond"/>
          <w:bCs/>
        </w:rPr>
        <w:t xml:space="preserve">; detto termine e tali restrizioni tecniche </w:t>
      </w:r>
      <w:r w:rsidR="00FC2210">
        <w:rPr>
          <w:rFonts w:ascii="Garamond" w:eastAsia="Garamond" w:hAnsi="Garamond" w:cs="Garamond"/>
          <w:bCs/>
        </w:rPr>
        <w:t>DEVONO</w:t>
      </w:r>
      <w:r w:rsidR="00FC2210" w:rsidRPr="006C7A2C">
        <w:rPr>
          <w:rFonts w:ascii="Garamond" w:eastAsia="Garamond" w:hAnsi="Garamond" w:cs="Garamond"/>
          <w:bCs/>
        </w:rPr>
        <w:t xml:space="preserve"> </w:t>
      </w:r>
      <w:r w:rsidR="00095004" w:rsidRPr="006C7A2C">
        <w:rPr>
          <w:rFonts w:ascii="Garamond" w:eastAsia="Garamond" w:hAnsi="Garamond" w:cs="Garamond"/>
          <w:bCs/>
        </w:rPr>
        <w:t>essere</w:t>
      </w:r>
      <w:r w:rsidRPr="006C7A2C">
        <w:rPr>
          <w:rFonts w:ascii="Garamond" w:eastAsia="Garamond" w:hAnsi="Garamond" w:cs="Garamond"/>
        </w:rPr>
        <w:t xml:space="preserve"> definiti attraverso un apposito provvedimento in modo, però, da non compromettere lo sfruttamento del potenziale economico e sociale</w:t>
      </w:r>
      <w:r w:rsidR="00095004" w:rsidRPr="006C7A2C">
        <w:rPr>
          <w:rFonts w:ascii="Garamond" w:eastAsia="Garamond" w:hAnsi="Garamond" w:cs="Garamond"/>
        </w:rPr>
        <w:t xml:space="preserve"> dei dati</w:t>
      </w:r>
      <w:r w:rsidRPr="006C7A2C">
        <w:rPr>
          <w:rFonts w:ascii="Garamond" w:eastAsia="Garamond" w:hAnsi="Garamond" w:cs="Garamond"/>
        </w:rPr>
        <w:t>.</w:t>
      </w:r>
    </w:p>
    <w:p w14:paraId="3165B746" w14:textId="25BAFE7B" w:rsidR="0011624A" w:rsidRPr="006C7A2C" w:rsidRDefault="0011624A" w:rsidP="006568EE">
      <w:pPr>
        <w:spacing w:before="120" w:line="360" w:lineRule="auto"/>
        <w:ind w:firstLine="720"/>
        <w:jc w:val="both"/>
        <w:rPr>
          <w:rFonts w:ascii="Garamond" w:eastAsia="Garamond" w:hAnsi="Garamond" w:cs="Garamond"/>
        </w:rPr>
      </w:pPr>
      <w:r>
        <w:rPr>
          <w:rFonts w:ascii="Garamond" w:eastAsia="Garamond" w:hAnsi="Garamond" w:cs="Garamond"/>
        </w:rPr>
        <w:lastRenderedPageBreak/>
        <w:t>Sul concetto di sforzo sproporzionato, si richiamano anche qui le considerazioni espresse nel paragrafo precedente.</w:t>
      </w:r>
    </w:p>
    <w:p w14:paraId="7A5A0269" w14:textId="0576343C" w:rsidR="007E73CB" w:rsidRPr="006C7A2C" w:rsidRDefault="00C30120" w:rsidP="007E73CB">
      <w:pPr>
        <w:spacing w:before="240" w:line="360" w:lineRule="auto"/>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616256" behindDoc="0" locked="0" layoutInCell="1" allowOverlap="1" wp14:anchorId="748FCE0F" wp14:editId="2FB6893D">
                <wp:simplePos x="0" y="0"/>
                <wp:positionH relativeFrom="margin">
                  <wp:align>left</wp:align>
                </wp:positionH>
                <wp:positionV relativeFrom="paragraph">
                  <wp:posOffset>57150</wp:posOffset>
                </wp:positionV>
                <wp:extent cx="5694504" cy="2343150"/>
                <wp:effectExtent l="38100" t="38100" r="116205" b="114300"/>
                <wp:wrapNone/>
                <wp:docPr id="135" name="Casella di testo 135"/>
                <wp:cNvGraphicFramePr/>
                <a:graphic xmlns:a="http://schemas.openxmlformats.org/drawingml/2006/main">
                  <a:graphicData uri="http://schemas.microsoft.com/office/word/2010/wordprocessingShape">
                    <wps:wsp>
                      <wps:cNvSpPr txBox="1"/>
                      <wps:spPr>
                        <a:xfrm>
                          <a:off x="0" y="0"/>
                          <a:ext cx="5694504" cy="2343150"/>
                        </a:xfrm>
                        <a:prstGeom prst="rect">
                          <a:avLst/>
                        </a:prstGeom>
                        <a:solidFill>
                          <a:schemeClr val="lt1"/>
                        </a:solidFill>
                        <a:ln w="6350">
                          <a:solidFill>
                            <a:srgbClr val="FF0000"/>
                          </a:solidFill>
                        </a:ln>
                        <a:effectLst>
                          <a:outerShdw blurRad="50800" dist="38100" dir="2700000" algn="tl" rotWithShape="0">
                            <a:prstClr val="black">
                              <a:alpha val="40000"/>
                            </a:prstClr>
                          </a:outerShdw>
                        </a:effectLst>
                      </wps:spPr>
                      <wps:txbx>
                        <w:txbxContent>
                          <w:p w14:paraId="2CAD4863" w14:textId="77777777" w:rsidR="00194788" w:rsidRPr="003429B2" w:rsidRDefault="00194788" w:rsidP="005F6D70">
                            <w:pPr>
                              <w:spacing w:line="360" w:lineRule="auto"/>
                              <w:textDirection w:val="btLr"/>
                              <w:rPr>
                                <w:lang w:val="en-US"/>
                              </w:rPr>
                            </w:pPr>
                            <w:bookmarkStart w:id="61" w:name="Req6"/>
                            <w:r w:rsidRPr="00531868">
                              <w:rPr>
                                <w:rFonts w:ascii="Garamond" w:eastAsia="Garamond" w:hAnsi="Garamond" w:cs="Garamond"/>
                                <w:b/>
                                <w:caps/>
                                <w:color w:val="FF0000"/>
                                <w:lang w:val="en-US"/>
                              </w:rPr>
                              <w:t>Requisito</w:t>
                            </w:r>
                            <w:r w:rsidRPr="003429B2">
                              <w:rPr>
                                <w:rFonts w:ascii="Garamond" w:eastAsia="Garamond" w:hAnsi="Garamond" w:cs="Garamond"/>
                                <w:b/>
                                <w:color w:val="FF0000"/>
                                <w:lang w:val="en-US"/>
                              </w:rPr>
                              <w:t xml:space="preserve"> 6</w:t>
                            </w:r>
                            <w:bookmarkEnd w:id="61"/>
                            <w:r w:rsidRPr="003429B2">
                              <w:rPr>
                                <w:rFonts w:ascii="Garamond" w:eastAsia="Garamond" w:hAnsi="Garamond" w:cs="Garamond"/>
                                <w:b/>
                                <w:color w:val="FF0000"/>
                                <w:lang w:val="en-US"/>
                              </w:rPr>
                              <w:t xml:space="preserve">: </w:t>
                            </w:r>
                            <w:r w:rsidRPr="003429B2">
                              <w:rPr>
                                <w:rFonts w:ascii="Garamond" w:eastAsia="Garamond" w:hAnsi="Garamond" w:cs="Garamond"/>
                                <w:b/>
                                <w:color w:val="000000"/>
                                <w:lang w:val="en-US"/>
                              </w:rPr>
                              <w:t>dlgs36-2006/</w:t>
                            </w:r>
                            <w:proofErr w:type="spellStart"/>
                            <w:r w:rsidRPr="003429B2">
                              <w:rPr>
                                <w:rFonts w:ascii="Garamond" w:eastAsia="Garamond" w:hAnsi="Garamond" w:cs="Garamond"/>
                                <w:b/>
                                <w:color w:val="000000"/>
                                <w:lang w:val="en-US"/>
                              </w:rPr>
                              <w:t>opendata</w:t>
                            </w:r>
                            <w:proofErr w:type="spellEnd"/>
                            <w:r w:rsidRPr="003429B2">
                              <w:rPr>
                                <w:rFonts w:ascii="Garamond" w:eastAsia="Garamond" w:hAnsi="Garamond" w:cs="Garamond"/>
                                <w:b/>
                                <w:color w:val="000000"/>
                                <w:lang w:val="en-US"/>
                              </w:rPr>
                              <w:t>/req/dynamic/release</w:t>
                            </w:r>
                          </w:p>
                          <w:p w14:paraId="0EBEBC89" w14:textId="573900B1" w:rsidR="00194788" w:rsidRDefault="00194788" w:rsidP="00531868">
                            <w:pPr>
                              <w:spacing w:line="360" w:lineRule="auto"/>
                              <w:jc w:val="both"/>
                              <w:textDirection w:val="btLr"/>
                            </w:pPr>
                            <w:r>
                              <w:rPr>
                                <w:rFonts w:ascii="Garamond" w:eastAsia="Garamond" w:hAnsi="Garamond" w:cs="Garamond"/>
                                <w:color w:val="000000"/>
                              </w:rPr>
                              <w:t>I dati dinamici DEVONO essere resi disponibili per il riutilizzo immediatamente dopo la raccolta.</w:t>
                            </w:r>
                          </w:p>
                          <w:p w14:paraId="46537A95" w14:textId="04A57DB3" w:rsidR="00194788" w:rsidRDefault="00194788" w:rsidP="00531868">
                            <w:pPr>
                              <w:spacing w:line="360" w:lineRule="auto"/>
                              <w:jc w:val="both"/>
                              <w:textDirection w:val="btLr"/>
                            </w:pPr>
                            <w:r>
                              <w:rPr>
                                <w:rFonts w:ascii="Garamond" w:eastAsia="Garamond" w:hAnsi="Garamond" w:cs="Garamond"/>
                                <w:color w:val="000000"/>
                              </w:rPr>
                              <w:t>Se, per motivi di capacità finanziarie o tecniche, ciò non sia possibile, allora i dati dinamici POSSONO essere resi disponibili per il riutilizzo entro un termine e/o con temporanee restrizioni tecniche, tali, però, da non pregiudicare indebitamente lo sfruttamento del loro potenziale economico e sociale.</w:t>
                            </w:r>
                          </w:p>
                          <w:p w14:paraId="0B92836B" w14:textId="5973FB42" w:rsidR="00194788" w:rsidRDefault="00194788" w:rsidP="00531868">
                            <w:pPr>
                              <w:spacing w:line="360" w:lineRule="auto"/>
                              <w:jc w:val="both"/>
                              <w:textDirection w:val="btLr"/>
                            </w:pPr>
                            <w:r>
                              <w:rPr>
                                <w:rFonts w:ascii="Garamond" w:eastAsia="Garamond" w:hAnsi="Garamond" w:cs="Garamond"/>
                                <w:color w:val="000000"/>
                              </w:rPr>
                              <w:t>Il termine e le restrizioni tecniche di cui sopra DEVONO essere definiti e motivati con apposito provvedimento del titolare del trattamento dei dati.</w:t>
                            </w:r>
                          </w:p>
                          <w:p w14:paraId="0EC858D2" w14:textId="77777777" w:rsidR="00194788" w:rsidRDefault="00194788" w:rsidP="005F6D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8FCE0F" id="Casella di testo 135" o:spid="_x0000_s1042" type="#_x0000_t202" style="position:absolute;left:0;text-align:left;margin-left:0;margin-top:4.5pt;width:448.4pt;height:184.5pt;z-index:2516162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" fillcolor="white [3201]" strokecolor="red" strokeweight=".5pt">
                <v:shadow on="t" color="black" opacity="26214f" origin="-.5,-.5" offset=".74836mm,.74836mm"/>
                <v:textbox>
                  <w:txbxContent>
                    <w:p w14:paraId="2CAD4863" w14:textId="77777777" w:rsidR="00194788" w:rsidRPr="003429B2" w:rsidRDefault="00194788" w:rsidP="005F6D70">
                      <w:pPr>
                        <w:spacing w:line="360" w:lineRule="auto"/>
                        <w:textDirection w:val="btLr"/>
                        <w:rPr>
                          <w:lang w:val="en-US"/>
                        </w:rPr>
                      </w:pPr>
                      <w:bookmarkStart w:id="67" w:name="Req6"/>
                      <w:r w:rsidRPr="00531868">
                        <w:rPr>
                          <w:rFonts w:ascii="Garamond" w:eastAsia="Garamond" w:hAnsi="Garamond" w:cs="Garamond"/>
                          <w:b/>
                          <w:caps/>
                          <w:color w:val="FF0000"/>
                          <w:lang w:val="en-US"/>
                        </w:rPr>
                        <w:t>Requisito</w:t>
                      </w:r>
                      <w:r w:rsidRPr="003429B2">
                        <w:rPr>
                          <w:rFonts w:ascii="Garamond" w:eastAsia="Garamond" w:hAnsi="Garamond" w:cs="Garamond"/>
                          <w:b/>
                          <w:color w:val="FF0000"/>
                          <w:lang w:val="en-US"/>
                        </w:rPr>
                        <w:t xml:space="preserve"> 6</w:t>
                      </w:r>
                      <w:bookmarkEnd w:id="67"/>
                      <w:r w:rsidRPr="003429B2">
                        <w:rPr>
                          <w:rFonts w:ascii="Garamond" w:eastAsia="Garamond" w:hAnsi="Garamond" w:cs="Garamond"/>
                          <w:b/>
                          <w:color w:val="FF0000"/>
                          <w:lang w:val="en-US"/>
                        </w:rPr>
                        <w:t xml:space="preserve">: </w:t>
                      </w:r>
                      <w:r w:rsidRPr="003429B2">
                        <w:rPr>
                          <w:rFonts w:ascii="Garamond" w:eastAsia="Garamond" w:hAnsi="Garamond" w:cs="Garamond"/>
                          <w:b/>
                          <w:color w:val="000000"/>
                          <w:lang w:val="en-US"/>
                        </w:rPr>
                        <w:t>dlgs36-2006/opendata/req/dynamic/release</w:t>
                      </w:r>
                    </w:p>
                    <w:p w14:paraId="0EBEBC89" w14:textId="573900B1" w:rsidR="00194788" w:rsidRDefault="00194788" w:rsidP="00531868">
                      <w:pPr>
                        <w:spacing w:line="360" w:lineRule="auto"/>
                        <w:jc w:val="both"/>
                        <w:textDirection w:val="btLr"/>
                      </w:pPr>
                      <w:r>
                        <w:rPr>
                          <w:rFonts w:ascii="Garamond" w:eastAsia="Garamond" w:hAnsi="Garamond" w:cs="Garamond"/>
                          <w:color w:val="000000"/>
                        </w:rPr>
                        <w:t>I dati dinamici DEVONO essere resi disponibili per il riutilizzo immediatamente dopo la raccolta.</w:t>
                      </w:r>
                    </w:p>
                    <w:p w14:paraId="46537A95" w14:textId="04A57DB3" w:rsidR="00194788" w:rsidRDefault="00194788" w:rsidP="00531868">
                      <w:pPr>
                        <w:spacing w:line="360" w:lineRule="auto"/>
                        <w:jc w:val="both"/>
                        <w:textDirection w:val="btLr"/>
                      </w:pPr>
                      <w:r>
                        <w:rPr>
                          <w:rFonts w:ascii="Garamond" w:eastAsia="Garamond" w:hAnsi="Garamond" w:cs="Garamond"/>
                          <w:color w:val="000000"/>
                        </w:rPr>
                        <w:t>Se, per motivi di capacità finanziarie o tecniche, ciò non sia possibile, allora i dati dinamici POSSONO essere resi disponibili per il riutilizzo entro un termine e/o con temporanee restrizioni tecniche, tali, però, da non pregiudicare indebitamente lo sfruttamento del loro potenziale economico e sociale.</w:t>
                      </w:r>
                    </w:p>
                    <w:p w14:paraId="0B92836B" w14:textId="5973FB42" w:rsidR="00194788" w:rsidRDefault="00194788" w:rsidP="00531868">
                      <w:pPr>
                        <w:spacing w:line="360" w:lineRule="auto"/>
                        <w:jc w:val="both"/>
                        <w:textDirection w:val="btLr"/>
                      </w:pPr>
                      <w:r>
                        <w:rPr>
                          <w:rFonts w:ascii="Garamond" w:eastAsia="Garamond" w:hAnsi="Garamond" w:cs="Garamond"/>
                          <w:color w:val="000000"/>
                        </w:rPr>
                        <w:t>Il termine e le restrizioni tecniche di cui sopra DEVONO essere definiti e motivati con apposito provvedimento del titolare del trattamento dei dati.</w:t>
                      </w:r>
                    </w:p>
                    <w:p w14:paraId="0EC858D2" w14:textId="77777777" w:rsidR="00194788" w:rsidRDefault="00194788" w:rsidP="005F6D70"/>
                  </w:txbxContent>
                </v:textbox>
                <w10:wrap anchorx="margin"/>
              </v:shape>
            </w:pict>
          </mc:Fallback>
        </mc:AlternateContent>
      </w:r>
    </w:p>
    <w:p w14:paraId="6A1B7884" w14:textId="0CB4D444" w:rsidR="007E73CB" w:rsidRPr="006C7A2C" w:rsidRDefault="007E73CB" w:rsidP="007E73CB">
      <w:pPr>
        <w:spacing w:before="240" w:line="360" w:lineRule="auto"/>
        <w:jc w:val="both"/>
        <w:rPr>
          <w:rFonts w:ascii="Garamond" w:eastAsia="Garamond" w:hAnsi="Garamond" w:cs="Garamond"/>
        </w:rPr>
      </w:pPr>
    </w:p>
    <w:p w14:paraId="3AEB6241" w14:textId="4615C855" w:rsidR="005F6D70" w:rsidRPr="006C7A2C" w:rsidRDefault="005F6D70">
      <w:pPr>
        <w:spacing w:line="360" w:lineRule="auto"/>
        <w:jc w:val="both"/>
        <w:rPr>
          <w:rFonts w:ascii="Garamond" w:eastAsia="Garamond" w:hAnsi="Garamond" w:cs="Garamond"/>
        </w:rPr>
      </w:pPr>
    </w:p>
    <w:p w14:paraId="73252C94" w14:textId="4054E8F2" w:rsidR="005F6D70" w:rsidRPr="006C7A2C" w:rsidRDefault="005F6D70">
      <w:pPr>
        <w:spacing w:line="360" w:lineRule="auto"/>
        <w:jc w:val="both"/>
        <w:rPr>
          <w:rFonts w:ascii="Garamond" w:eastAsia="Garamond" w:hAnsi="Garamond" w:cs="Garamond"/>
        </w:rPr>
      </w:pPr>
    </w:p>
    <w:p w14:paraId="742C2937" w14:textId="1B1BE44C" w:rsidR="005F6D70" w:rsidRPr="006C7A2C" w:rsidRDefault="005F6D70">
      <w:pPr>
        <w:spacing w:line="360" w:lineRule="auto"/>
        <w:jc w:val="both"/>
        <w:rPr>
          <w:rFonts w:ascii="Garamond" w:eastAsia="Garamond" w:hAnsi="Garamond" w:cs="Garamond"/>
        </w:rPr>
      </w:pPr>
    </w:p>
    <w:p w14:paraId="5D362222" w14:textId="236A2B63" w:rsidR="0035300B" w:rsidRPr="006C7A2C" w:rsidRDefault="0035300B">
      <w:pPr>
        <w:spacing w:line="360" w:lineRule="auto"/>
        <w:jc w:val="both"/>
        <w:rPr>
          <w:rFonts w:ascii="Garamond" w:eastAsia="Garamond" w:hAnsi="Garamond" w:cs="Garamond"/>
        </w:rPr>
      </w:pPr>
    </w:p>
    <w:p w14:paraId="00C855A3" w14:textId="7A1F09C0" w:rsidR="0035300B" w:rsidRPr="006C7A2C" w:rsidRDefault="0035300B">
      <w:pPr>
        <w:spacing w:line="360" w:lineRule="auto"/>
        <w:jc w:val="both"/>
        <w:rPr>
          <w:rFonts w:ascii="Garamond" w:eastAsia="Garamond" w:hAnsi="Garamond" w:cs="Garamond"/>
        </w:rPr>
      </w:pPr>
    </w:p>
    <w:p w14:paraId="2089F52E" w14:textId="0EF9056F" w:rsidR="0035300B" w:rsidRPr="006C7A2C" w:rsidRDefault="0035300B">
      <w:pPr>
        <w:spacing w:line="360" w:lineRule="auto"/>
        <w:jc w:val="both"/>
        <w:rPr>
          <w:rFonts w:ascii="Garamond" w:eastAsia="Garamond" w:hAnsi="Garamond" w:cs="Garamond"/>
        </w:rPr>
      </w:pPr>
    </w:p>
    <w:p w14:paraId="678FAA92" w14:textId="4CF85DCE" w:rsidR="0035300B" w:rsidRPr="006C7A2C" w:rsidRDefault="00163BB0" w:rsidP="00EC7C5A">
      <w:pPr>
        <w:spacing w:before="240" w:line="360" w:lineRule="auto"/>
        <w:ind w:firstLine="720"/>
        <w:jc w:val="both"/>
        <w:rPr>
          <w:rFonts w:ascii="Garamond" w:eastAsia="Garamond" w:hAnsi="Garamond" w:cs="Garamond"/>
        </w:rPr>
      </w:pPr>
      <w:r w:rsidRPr="006C7A2C">
        <w:rPr>
          <w:rFonts w:ascii="Garamond" w:eastAsia="Garamond" w:hAnsi="Garamond" w:cs="Garamond"/>
        </w:rPr>
        <w:t>Il Piano Triennale per l</w:t>
      </w:r>
      <w:r w:rsidR="007A089D" w:rsidRPr="006C7A2C">
        <w:rPr>
          <w:rFonts w:ascii="Garamond" w:eastAsia="Garamond" w:hAnsi="Garamond" w:cs="Garamond"/>
        </w:rPr>
        <w:t>’</w:t>
      </w:r>
      <w:r w:rsidRPr="006C7A2C">
        <w:rPr>
          <w:rFonts w:ascii="Garamond" w:eastAsia="Garamond" w:hAnsi="Garamond" w:cs="Garamond"/>
        </w:rPr>
        <w:t>Informatica nella Pubblica Amministrazione include uno specifico risultato atteso sull</w:t>
      </w:r>
      <w:r w:rsidR="007A089D" w:rsidRPr="006C7A2C">
        <w:rPr>
          <w:rFonts w:ascii="Garamond" w:eastAsia="Garamond" w:hAnsi="Garamond" w:cs="Garamond"/>
        </w:rPr>
        <w:t>’</w:t>
      </w:r>
      <w:r w:rsidRPr="006C7A2C">
        <w:rPr>
          <w:rFonts w:ascii="Garamond" w:eastAsia="Garamond" w:hAnsi="Garamond" w:cs="Garamond"/>
        </w:rPr>
        <w:t>aumento del numero di dati dinamici nell</w:t>
      </w:r>
      <w:r w:rsidR="007A089D" w:rsidRPr="006C7A2C">
        <w:rPr>
          <w:rFonts w:ascii="Garamond" w:eastAsia="Garamond" w:hAnsi="Garamond" w:cs="Garamond"/>
        </w:rPr>
        <w:t>’</w:t>
      </w:r>
      <w:r w:rsidRPr="006C7A2C">
        <w:rPr>
          <w:rFonts w:ascii="Garamond" w:eastAsia="Garamond" w:hAnsi="Garamond" w:cs="Garamond"/>
        </w:rPr>
        <w:t>ambito dell</w:t>
      </w:r>
      <w:r w:rsidR="007A089D" w:rsidRPr="006C7A2C">
        <w:rPr>
          <w:rFonts w:ascii="Garamond" w:eastAsia="Garamond" w:hAnsi="Garamond" w:cs="Garamond"/>
        </w:rPr>
        <w:t>’</w:t>
      </w:r>
      <w:r w:rsidRPr="006C7A2C">
        <w:rPr>
          <w:rFonts w:ascii="Garamond" w:eastAsia="Garamond" w:hAnsi="Garamond" w:cs="Garamond"/>
        </w:rPr>
        <w:t>obiettivo teso a favorire la condivisione dei dati tra le PA e il loro riutilizzo da parte di cittadini e imprese.</w:t>
      </w:r>
    </w:p>
    <w:p w14:paraId="0D8F859C" w14:textId="5B5190AA" w:rsidR="0035300B" w:rsidRDefault="00B41C82" w:rsidP="00095004">
      <w:pPr>
        <w:spacing w:before="120" w:after="360" w:line="360" w:lineRule="auto"/>
        <w:ind w:firstLine="578"/>
        <w:jc w:val="both"/>
        <w:rPr>
          <w:rFonts w:ascii="Garamond" w:eastAsia="Garamond" w:hAnsi="Garamond" w:cs="Garamond"/>
        </w:rPr>
      </w:pPr>
      <w:r>
        <w:rPr>
          <w:rFonts w:ascii="Garamond" w:eastAsia="Garamond" w:hAnsi="Garamond" w:cs="Garamond"/>
          <w:noProof/>
        </w:rPr>
        <mc:AlternateContent>
          <mc:Choice Requires="wpg">
            <w:drawing>
              <wp:anchor distT="0" distB="0" distL="114300" distR="114300" simplePos="0" relativeHeight="251894784" behindDoc="0" locked="0" layoutInCell="1" allowOverlap="1" wp14:anchorId="6327A1A6" wp14:editId="6B819605">
                <wp:simplePos x="0" y="0"/>
                <wp:positionH relativeFrom="column">
                  <wp:posOffset>51515</wp:posOffset>
                </wp:positionH>
                <wp:positionV relativeFrom="paragraph">
                  <wp:posOffset>1179356</wp:posOffset>
                </wp:positionV>
                <wp:extent cx="5752009" cy="1180465"/>
                <wp:effectExtent l="0" t="0" r="20320" b="19685"/>
                <wp:wrapSquare wrapText="bothSides"/>
                <wp:docPr id="908991226" name="Gruppo 3"/>
                <wp:cNvGraphicFramePr/>
                <a:graphic xmlns:a="http://schemas.openxmlformats.org/drawingml/2006/main">
                  <a:graphicData uri="http://schemas.microsoft.com/office/word/2010/wordprocessingGroup">
                    <wpg:wgp>
                      <wpg:cNvGrpSpPr/>
                      <wpg:grpSpPr>
                        <a:xfrm>
                          <a:off x="0" y="0"/>
                          <a:ext cx="5752009" cy="1180465"/>
                          <a:chOff x="0" y="0"/>
                          <a:chExt cx="5752009" cy="1180465"/>
                        </a:xfrm>
                      </wpg:grpSpPr>
                      <wps:wsp>
                        <wps:cNvPr id="535135394" name="Casella di testo 1"/>
                        <wps:cNvSpPr txBox="1"/>
                        <wps:spPr>
                          <a:xfrm>
                            <a:off x="12879" y="0"/>
                            <a:ext cx="5739130" cy="1180465"/>
                          </a:xfrm>
                          <a:prstGeom prst="rect">
                            <a:avLst/>
                          </a:prstGeom>
                          <a:noFill/>
                          <a:ln w="6350" cap="rnd">
                            <a:solidFill>
                              <a:prstClr val="black"/>
                            </a:solidFill>
                          </a:ln>
                        </wps:spPr>
                        <wps:txbx>
                          <w:txbxContent>
                            <w:p w14:paraId="6D07B040" w14:textId="6A9854C6" w:rsidR="00CB4FFE" w:rsidRPr="00576E6F" w:rsidRDefault="00CB4FFE" w:rsidP="00CB4FFE">
                              <w:pPr>
                                <w:spacing w:after="360" w:line="360" w:lineRule="auto"/>
                                <w:ind w:firstLine="284"/>
                                <w:jc w:val="both"/>
                                <w:rPr>
                                  <w:rFonts w:ascii="Garamond" w:eastAsia="Garamond" w:hAnsi="Garamond" w:cs="Garamond"/>
                                  <w:b/>
                                  <w:sz w:val="28"/>
                                  <w:szCs w:val="28"/>
                                  <w:u w:val="single"/>
                                </w:rPr>
                              </w:pPr>
                              <w:r w:rsidRPr="00576E6F">
                                <w:rPr>
                                  <w:rFonts w:ascii="Garamond" w:eastAsia="Garamond" w:hAnsi="Garamond" w:cs="Garamond"/>
                                  <w:b/>
                                  <w:sz w:val="28"/>
                                  <w:szCs w:val="28"/>
                                  <w:u w:val="single"/>
                                </w:rPr>
                                <w:t>Risorse utili</w:t>
                              </w:r>
                              <w:r w:rsidRPr="00576E6F">
                                <w:rPr>
                                  <w:rFonts w:ascii="Garamond" w:eastAsia="Garamond" w:hAnsi="Garamond" w:cs="Garamond"/>
                                  <w:b/>
                                  <w:sz w:val="28"/>
                                  <w:szCs w:val="28"/>
                                </w:rPr>
                                <w:t xml:space="preserve"> – par. 4.</w:t>
                              </w:r>
                              <w:r>
                                <w:rPr>
                                  <w:rFonts w:ascii="Garamond" w:eastAsia="Garamond" w:hAnsi="Garamond" w:cs="Garamond"/>
                                  <w:b/>
                                  <w:sz w:val="28"/>
                                  <w:szCs w:val="28"/>
                                </w:rPr>
                                <w:t>2</w:t>
                              </w:r>
                            </w:p>
                            <w:p w14:paraId="7A2B6057" w14:textId="77777777" w:rsidR="00CB4FFE" w:rsidRPr="00485259" w:rsidRDefault="00000000" w:rsidP="00CB4FFE">
                              <w:pPr>
                                <w:pStyle w:val="Paragrafoelenco"/>
                                <w:numPr>
                                  <w:ilvl w:val="0"/>
                                  <w:numId w:val="39"/>
                                </w:numPr>
                                <w:spacing w:after="360" w:line="360" w:lineRule="auto"/>
                                <w:jc w:val="both"/>
                                <w:rPr>
                                  <w:lang w:val="en-US"/>
                                </w:rPr>
                              </w:pPr>
                              <w:hyperlink r:id="rId59" w:history="1">
                                <w:r w:rsidR="00CB4FFE" w:rsidRPr="009D0892">
                                  <w:rPr>
                                    <w:rStyle w:val="Collegamentoipertestuale"/>
                                    <w:rFonts w:ascii="Garamond" w:hAnsi="Garamond"/>
                                    <w:lang w:val="en-US"/>
                                  </w:rPr>
                                  <w:t>Webinar “</w:t>
                                </w:r>
                                <w:r w:rsidR="00CB4FFE" w:rsidRPr="009D0892">
                                  <w:rPr>
                                    <w:rStyle w:val="Collegamentoipertestuale"/>
                                    <w:rFonts w:ascii="Garamond" w:eastAsia="Garamond" w:hAnsi="Garamond" w:cs="Garamond"/>
                                    <w:lang w:val="en-US"/>
                                  </w:rPr>
                                  <w:t>Real-time Data”</w:t>
                                </w:r>
                              </w:hyperlink>
                              <w:r w:rsidR="00CB4FFE" w:rsidRPr="009D0892">
                                <w:rPr>
                                  <w:rFonts w:ascii="Garamond" w:eastAsia="Garamond" w:hAnsi="Garamond" w:cs="Garamond"/>
                                  <w:lang w:val="en-US"/>
                                </w:rPr>
                                <w:t>, data.europa.eu Academy, 2022</w:t>
                              </w:r>
                            </w:p>
                            <w:p w14:paraId="6337F029" w14:textId="73E37F8F" w:rsidR="00CB4FFE" w:rsidRPr="00CB4FFE" w:rsidRDefault="00000000" w:rsidP="00CB4FFE">
                              <w:pPr>
                                <w:pStyle w:val="Paragrafoelenco"/>
                                <w:numPr>
                                  <w:ilvl w:val="0"/>
                                  <w:numId w:val="39"/>
                                </w:numPr>
                                <w:spacing w:line="360" w:lineRule="auto"/>
                                <w:ind w:left="714" w:hanging="357"/>
                                <w:contextualSpacing w:val="0"/>
                                <w:jc w:val="both"/>
                                <w:rPr>
                                  <w:rFonts w:ascii="Garamond" w:hAnsi="Garamond"/>
                                  <w:lang w:val="en-US"/>
                                </w:rPr>
                              </w:pPr>
                              <w:hyperlink r:id="rId60" w:history="1">
                                <w:r w:rsidR="00CB4FFE" w:rsidRPr="00485259">
                                  <w:rPr>
                                    <w:rStyle w:val="Collegamentoipertestuale"/>
                                    <w:rFonts w:ascii="Garamond" w:hAnsi="Garamond"/>
                                    <w:lang w:val="en-US"/>
                                  </w:rPr>
                                  <w:t xml:space="preserve">OGC </w:t>
                                </w:r>
                                <w:proofErr w:type="spellStart"/>
                                <w:r w:rsidR="00CB4FFE" w:rsidRPr="00485259">
                                  <w:rPr>
                                    <w:rStyle w:val="Collegamentoipertestuale"/>
                                    <w:rFonts w:ascii="Garamond" w:hAnsi="Garamond"/>
                                    <w:lang w:val="en-US"/>
                                  </w:rPr>
                                  <w:t>SensorThings</w:t>
                                </w:r>
                                <w:proofErr w:type="spellEnd"/>
                                <w:r w:rsidR="00CB4FFE" w:rsidRPr="00485259">
                                  <w:rPr>
                                    <w:rStyle w:val="Collegamentoipertestuale"/>
                                    <w:rFonts w:ascii="Garamond" w:hAnsi="Garamond"/>
                                    <w:lang w:val="en-US"/>
                                  </w:rPr>
                                  <w:t xml:space="preserve"> API as an INSPIRE download service</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0899587" name="Elemento grafico 2" descr="Libri su uno scaffale con riempimento a tinta unita"/>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8586"/>
                            <a:ext cx="247650" cy="227965"/>
                          </a:xfrm>
                          <a:prstGeom prst="rect">
                            <a:avLst/>
                          </a:prstGeom>
                        </pic:spPr>
                      </pic:pic>
                    </wpg:wgp>
                  </a:graphicData>
                </a:graphic>
              </wp:anchor>
            </w:drawing>
          </mc:Choice>
          <mc:Fallback>
            <w:pict>
              <v:group w14:anchorId="6327A1A6" id="Gruppo 3" o:spid="_x0000_s1043" style="position:absolute;left:0;text-align:left;margin-left:4.05pt;margin-top:92.85pt;width:452.9pt;height:92.95pt;z-index:251894784" coordsize="57520,1180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">
                <v:shape id="_x0000_s1044" type="#_x0000_t202" style="position:absolute;left:128;width:57392;height:1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" filled="f" strokeweight=".5pt">
                  <v:stroke endcap="round"/>
                  <v:textbox>
                    <w:txbxContent>
                      <w:p w14:paraId="6D07B040" w14:textId="6A9854C6" w:rsidR="00CB4FFE" w:rsidRPr="00576E6F" w:rsidRDefault="00CB4FFE" w:rsidP="00CB4FFE">
                        <w:pPr>
                          <w:spacing w:after="360" w:line="360" w:lineRule="auto"/>
                          <w:ind w:firstLine="284"/>
                          <w:jc w:val="both"/>
                          <w:rPr>
                            <w:rFonts w:ascii="Garamond" w:eastAsia="Garamond" w:hAnsi="Garamond" w:cs="Garamond"/>
                            <w:b/>
                            <w:sz w:val="28"/>
                            <w:szCs w:val="28"/>
                            <w:u w:val="single"/>
                          </w:rPr>
                        </w:pPr>
                        <w:r w:rsidRPr="00576E6F">
                          <w:rPr>
                            <w:rFonts w:ascii="Garamond" w:eastAsia="Garamond" w:hAnsi="Garamond" w:cs="Garamond"/>
                            <w:b/>
                            <w:sz w:val="28"/>
                            <w:szCs w:val="28"/>
                            <w:u w:val="single"/>
                          </w:rPr>
                          <w:t>Risorse utili</w:t>
                        </w:r>
                        <w:r w:rsidRPr="00576E6F">
                          <w:rPr>
                            <w:rFonts w:ascii="Garamond" w:eastAsia="Garamond" w:hAnsi="Garamond" w:cs="Garamond"/>
                            <w:b/>
                            <w:sz w:val="28"/>
                            <w:szCs w:val="28"/>
                          </w:rPr>
                          <w:t xml:space="preserve"> – par. 4.</w:t>
                        </w:r>
                        <w:r>
                          <w:rPr>
                            <w:rFonts w:ascii="Garamond" w:eastAsia="Garamond" w:hAnsi="Garamond" w:cs="Garamond"/>
                            <w:b/>
                            <w:sz w:val="28"/>
                            <w:szCs w:val="28"/>
                          </w:rPr>
                          <w:t>2</w:t>
                        </w:r>
                      </w:p>
                      <w:p w14:paraId="7A2B6057" w14:textId="77777777" w:rsidR="00CB4FFE" w:rsidRPr="00485259" w:rsidRDefault="00000000" w:rsidP="00CB4FFE">
                        <w:pPr>
                          <w:pStyle w:val="Paragrafoelenco"/>
                          <w:numPr>
                            <w:ilvl w:val="0"/>
                            <w:numId w:val="39"/>
                          </w:numPr>
                          <w:spacing w:after="360" w:line="360" w:lineRule="auto"/>
                          <w:jc w:val="both"/>
                          <w:rPr>
                            <w:lang w:val="en-US"/>
                          </w:rPr>
                        </w:pPr>
                        <w:hyperlink r:id="rId61" w:history="1">
                          <w:r w:rsidR="00CB4FFE" w:rsidRPr="009D0892">
                            <w:rPr>
                              <w:rStyle w:val="Collegamentoipertestuale"/>
                              <w:rFonts w:ascii="Garamond" w:hAnsi="Garamond"/>
                              <w:lang w:val="en-US"/>
                            </w:rPr>
                            <w:t>Webinar “</w:t>
                          </w:r>
                          <w:r w:rsidR="00CB4FFE" w:rsidRPr="009D0892">
                            <w:rPr>
                              <w:rStyle w:val="Collegamentoipertestuale"/>
                              <w:rFonts w:ascii="Garamond" w:eastAsia="Garamond" w:hAnsi="Garamond" w:cs="Garamond"/>
                              <w:lang w:val="en-US"/>
                            </w:rPr>
                            <w:t>Real-time Data”</w:t>
                          </w:r>
                        </w:hyperlink>
                        <w:r w:rsidR="00CB4FFE" w:rsidRPr="009D0892">
                          <w:rPr>
                            <w:rFonts w:ascii="Garamond" w:eastAsia="Garamond" w:hAnsi="Garamond" w:cs="Garamond"/>
                            <w:lang w:val="en-US"/>
                          </w:rPr>
                          <w:t>, data.europa.eu Academy, 2022</w:t>
                        </w:r>
                      </w:p>
                      <w:p w14:paraId="6337F029" w14:textId="73E37F8F" w:rsidR="00CB4FFE" w:rsidRPr="00CB4FFE" w:rsidRDefault="00000000" w:rsidP="00CB4FFE">
                        <w:pPr>
                          <w:pStyle w:val="Paragrafoelenco"/>
                          <w:numPr>
                            <w:ilvl w:val="0"/>
                            <w:numId w:val="39"/>
                          </w:numPr>
                          <w:spacing w:line="360" w:lineRule="auto"/>
                          <w:ind w:left="714" w:hanging="357"/>
                          <w:contextualSpacing w:val="0"/>
                          <w:jc w:val="both"/>
                          <w:rPr>
                            <w:rFonts w:ascii="Garamond" w:hAnsi="Garamond"/>
                            <w:lang w:val="en-US"/>
                          </w:rPr>
                        </w:pPr>
                        <w:hyperlink r:id="rId62" w:history="1">
                          <w:r w:rsidR="00CB4FFE" w:rsidRPr="00485259">
                            <w:rPr>
                              <w:rStyle w:val="Collegamentoipertestuale"/>
                              <w:rFonts w:ascii="Garamond" w:hAnsi="Garamond"/>
                              <w:lang w:val="en-US"/>
                            </w:rPr>
                            <w:t xml:space="preserve">OGC </w:t>
                          </w:r>
                          <w:proofErr w:type="spellStart"/>
                          <w:r w:rsidR="00CB4FFE" w:rsidRPr="00485259">
                            <w:rPr>
                              <w:rStyle w:val="Collegamentoipertestuale"/>
                              <w:rFonts w:ascii="Garamond" w:hAnsi="Garamond"/>
                              <w:lang w:val="en-US"/>
                            </w:rPr>
                            <w:t>SensorThings</w:t>
                          </w:r>
                          <w:proofErr w:type="spellEnd"/>
                          <w:r w:rsidR="00CB4FFE" w:rsidRPr="00485259">
                            <w:rPr>
                              <w:rStyle w:val="Collegamentoipertestuale"/>
                              <w:rFonts w:ascii="Garamond" w:hAnsi="Garamond"/>
                              <w:lang w:val="en-US"/>
                            </w:rPr>
                            <w:t xml:space="preserve"> API as an INSPIRE download service</w:t>
                          </w:r>
                        </w:hyperlink>
                      </w:p>
                    </w:txbxContent>
                  </v:textbox>
                </v:shape>
                <v:shape id="Elemento grafico 2" o:spid="_x0000_s1045" type="#_x0000_t75" alt="Libri su uno scaffale con riempimento a tinta unita" style="position:absolute;top:85;width:2476;height: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">
                  <v:imagedata r:id="rId58" o:title="Libri su uno scaffale con riempimento a tinta unita"/>
                </v:shape>
                <w10:wrap type="square"/>
              </v:group>
            </w:pict>
          </mc:Fallback>
        </mc:AlternateContent>
      </w:r>
      <w:r w:rsidR="005C458D" w:rsidRPr="006C7A2C">
        <w:rPr>
          <w:rFonts w:ascii="Garamond" w:eastAsia="Garamond" w:hAnsi="Garamond" w:cs="Garamond"/>
        </w:rPr>
        <w:t>Anche ai fini del calcolo dell’indicatore per la misurazione del risultato atteso di cui sopra, nei metadati documentati nel catalogo nazionale di cui all’art. 9 del Decreto è necessario indicare</w:t>
      </w:r>
      <w:r w:rsidR="00EC7C5A">
        <w:rPr>
          <w:rFonts w:ascii="Garamond" w:eastAsia="Garamond" w:hAnsi="Garamond" w:cs="Garamond"/>
        </w:rPr>
        <w:t xml:space="preserve"> </w:t>
      </w:r>
      <w:r w:rsidR="005C458D" w:rsidRPr="006C7A2C">
        <w:rPr>
          <w:rFonts w:ascii="Garamond" w:eastAsia="Garamond" w:hAnsi="Garamond" w:cs="Garamond"/>
        </w:rPr>
        <w:t xml:space="preserve">che si tratta di dati dinamici. A tale proposito, </w:t>
      </w:r>
      <w:r w:rsidR="00163BB0" w:rsidRPr="006C7A2C">
        <w:rPr>
          <w:rFonts w:ascii="Garamond" w:eastAsia="Garamond" w:hAnsi="Garamond" w:cs="Garamond"/>
        </w:rPr>
        <w:t>indicazioni specifiche s</w:t>
      </w:r>
      <w:r w:rsidR="005128C5">
        <w:rPr>
          <w:rFonts w:ascii="Garamond" w:eastAsia="Garamond" w:hAnsi="Garamond" w:cs="Garamond"/>
        </w:rPr>
        <w:t>aranno</w:t>
      </w:r>
      <w:r w:rsidR="00163BB0" w:rsidRPr="006C7A2C">
        <w:rPr>
          <w:rFonts w:ascii="Garamond" w:eastAsia="Garamond" w:hAnsi="Garamond" w:cs="Garamond"/>
        </w:rPr>
        <w:t xml:space="preserve"> incluse nella guida operativa sui cataloghi.</w:t>
      </w:r>
    </w:p>
    <w:p w14:paraId="55E2B71C" w14:textId="77777777" w:rsidR="00B41C82" w:rsidRDefault="00B41C82" w:rsidP="00095004">
      <w:pPr>
        <w:spacing w:before="120" w:after="360" w:line="360" w:lineRule="auto"/>
        <w:ind w:firstLine="578"/>
        <w:jc w:val="both"/>
        <w:rPr>
          <w:rFonts w:ascii="Garamond" w:eastAsia="Garamond" w:hAnsi="Garamond" w:cs="Garamond"/>
        </w:rPr>
      </w:pPr>
    </w:p>
    <w:p w14:paraId="5605764E" w14:textId="7341D380" w:rsidR="0035300B" w:rsidRPr="006C7A2C" w:rsidRDefault="00163BB0" w:rsidP="00B41C82">
      <w:pPr>
        <w:pStyle w:val="Titolo2"/>
        <w:numPr>
          <w:ilvl w:val="1"/>
          <w:numId w:val="8"/>
        </w:numPr>
        <w:spacing w:before="120"/>
        <w:ind w:left="578" w:hanging="578"/>
      </w:pPr>
      <w:bookmarkStart w:id="62" w:name="_Ref100520324"/>
      <w:bookmarkStart w:id="63" w:name="_Toc141445308"/>
      <w:r w:rsidRPr="006C7A2C">
        <w:t>Serie di dati di elevato valore</w:t>
      </w:r>
      <w:bookmarkEnd w:id="62"/>
      <w:bookmarkEnd w:id="63"/>
    </w:p>
    <w:p w14:paraId="2A9876DD" w14:textId="6D4DDB03" w:rsidR="0035300B" w:rsidRPr="006C7A2C" w:rsidRDefault="00163BB0" w:rsidP="00F10050">
      <w:pPr>
        <w:spacing w:line="360" w:lineRule="auto"/>
        <w:ind w:firstLine="576"/>
        <w:jc w:val="both"/>
        <w:rPr>
          <w:rFonts w:ascii="Garamond" w:eastAsia="Garamond" w:hAnsi="Garamond" w:cs="Garamond"/>
        </w:rPr>
      </w:pPr>
      <w:r w:rsidRPr="006C7A2C">
        <w:rPr>
          <w:rFonts w:ascii="Garamond" w:eastAsia="Garamond" w:hAnsi="Garamond" w:cs="Garamond"/>
        </w:rPr>
        <w:t xml:space="preserve">La Direttiva e, quindi, il </w:t>
      </w:r>
      <w:r w:rsidR="00F10050" w:rsidRPr="006C7A2C">
        <w:rPr>
          <w:rFonts w:ascii="Garamond" w:eastAsia="Garamond" w:hAnsi="Garamond" w:cs="Garamond"/>
        </w:rPr>
        <w:t>D</w:t>
      </w:r>
      <w:r w:rsidRPr="006C7A2C">
        <w:rPr>
          <w:rFonts w:ascii="Garamond" w:eastAsia="Garamond" w:hAnsi="Garamond" w:cs="Garamond"/>
        </w:rPr>
        <w:t xml:space="preserve">ecreto hanno introdotto la tipologia di </w:t>
      </w:r>
      <w:r w:rsidRPr="006C7A2C">
        <w:rPr>
          <w:rFonts w:ascii="Garamond" w:eastAsia="Garamond" w:hAnsi="Garamond" w:cs="Garamond"/>
          <w:b/>
        </w:rPr>
        <w:t xml:space="preserve">serie di dati denominati “di elevato valore” </w:t>
      </w:r>
      <w:r w:rsidRPr="006C7A2C">
        <w:rPr>
          <w:rFonts w:ascii="Garamond" w:eastAsia="Garamond" w:hAnsi="Garamond" w:cs="Garamond"/>
          <w:bCs/>
        </w:rPr>
        <w:t>definiti come quei “</w:t>
      </w:r>
      <w:r w:rsidRPr="006C7A2C">
        <w:rPr>
          <w:rFonts w:ascii="Garamond" w:eastAsia="Garamond" w:hAnsi="Garamond" w:cs="Garamond"/>
          <w:bCs/>
          <w:i/>
        </w:rPr>
        <w:t>documenti il cui riutilizzo è associato a importanti benefici per la società, l</w:t>
      </w:r>
      <w:r w:rsidR="007A089D" w:rsidRPr="006C7A2C">
        <w:rPr>
          <w:rFonts w:ascii="Garamond" w:eastAsia="Garamond" w:hAnsi="Garamond" w:cs="Garamond"/>
          <w:bCs/>
          <w:i/>
        </w:rPr>
        <w:t>’</w:t>
      </w:r>
      <w:r w:rsidRPr="006C7A2C">
        <w:rPr>
          <w:rFonts w:ascii="Garamond" w:eastAsia="Garamond" w:hAnsi="Garamond" w:cs="Garamond"/>
          <w:bCs/>
          <w:i/>
        </w:rPr>
        <w:t>ambiente e l</w:t>
      </w:r>
      <w:r w:rsidR="007A089D" w:rsidRPr="006C7A2C">
        <w:rPr>
          <w:rFonts w:ascii="Garamond" w:eastAsia="Garamond" w:hAnsi="Garamond" w:cs="Garamond"/>
          <w:bCs/>
          <w:i/>
        </w:rPr>
        <w:t>’</w:t>
      </w:r>
      <w:r w:rsidRPr="006C7A2C">
        <w:rPr>
          <w:rFonts w:ascii="Garamond" w:eastAsia="Garamond" w:hAnsi="Garamond" w:cs="Garamond"/>
          <w:bCs/>
          <w:i/>
        </w:rPr>
        <w:t>economia, in considerazione della loro idoneità per la creazione di servizi, applicazioni a valore aggiunto e nuovi posti di lavoro, nonché del numero dei potenziali beneficiari dei servizi e delle applicazioni a valore aggiunto basati su tali serie di dati</w:t>
      </w:r>
      <w:r w:rsidRPr="006C7A2C">
        <w:rPr>
          <w:rFonts w:ascii="Garamond" w:eastAsia="Garamond" w:hAnsi="Garamond" w:cs="Garamond"/>
          <w:bCs/>
        </w:rPr>
        <w:t xml:space="preserve">”. </w:t>
      </w:r>
    </w:p>
    <w:p w14:paraId="3614BEAC" w14:textId="498352D3" w:rsidR="0035300B" w:rsidRPr="006C7A2C" w:rsidRDefault="00163BB0" w:rsidP="00F10050">
      <w:pPr>
        <w:spacing w:line="360" w:lineRule="auto"/>
        <w:ind w:firstLine="720"/>
        <w:jc w:val="both"/>
        <w:rPr>
          <w:rFonts w:ascii="Garamond" w:eastAsia="Garamond" w:hAnsi="Garamond" w:cs="Garamond"/>
        </w:rPr>
      </w:pPr>
      <w:r w:rsidRPr="006C7A2C">
        <w:rPr>
          <w:rFonts w:ascii="Garamond" w:eastAsia="Garamond" w:hAnsi="Garamond" w:cs="Garamond"/>
        </w:rPr>
        <w:lastRenderedPageBreak/>
        <w:t>I criteri per l</w:t>
      </w:r>
      <w:r w:rsidR="007A089D" w:rsidRPr="006C7A2C">
        <w:rPr>
          <w:rFonts w:ascii="Garamond" w:eastAsia="Garamond" w:hAnsi="Garamond" w:cs="Garamond"/>
        </w:rPr>
        <w:t>’</w:t>
      </w:r>
      <w:r w:rsidRPr="006C7A2C">
        <w:rPr>
          <w:rFonts w:ascii="Garamond" w:eastAsia="Garamond" w:hAnsi="Garamond" w:cs="Garamond"/>
        </w:rPr>
        <w:t>identificazione di tale tipologia di dati sono indicati all</w:t>
      </w:r>
      <w:r w:rsidR="007A089D" w:rsidRPr="006C7A2C">
        <w:rPr>
          <w:rFonts w:ascii="Garamond" w:eastAsia="Garamond" w:hAnsi="Garamond" w:cs="Garamond"/>
        </w:rPr>
        <w:t>’</w:t>
      </w:r>
      <w:r w:rsidRPr="006C7A2C">
        <w:rPr>
          <w:rFonts w:ascii="Garamond" w:eastAsia="Garamond" w:hAnsi="Garamond" w:cs="Garamond"/>
        </w:rPr>
        <w:t>art. 14</w:t>
      </w:r>
      <w:r w:rsidR="00A33A31">
        <w:rPr>
          <w:rFonts w:ascii="Garamond" w:eastAsia="Garamond" w:hAnsi="Garamond" w:cs="Garamond"/>
        </w:rPr>
        <w:t>,</w:t>
      </w:r>
      <w:r w:rsidRPr="006C7A2C">
        <w:rPr>
          <w:rFonts w:ascii="Garamond" w:eastAsia="Garamond" w:hAnsi="Garamond" w:cs="Garamond"/>
        </w:rPr>
        <w:t xml:space="preserve"> c</w:t>
      </w:r>
      <w:r w:rsidR="00E83085">
        <w:rPr>
          <w:rFonts w:ascii="Garamond" w:eastAsia="Garamond" w:hAnsi="Garamond" w:cs="Garamond"/>
        </w:rPr>
        <w:t>omma</w:t>
      </w:r>
      <w:r w:rsidR="00E83085" w:rsidRPr="006C7A2C">
        <w:rPr>
          <w:rFonts w:ascii="Garamond" w:eastAsia="Garamond" w:hAnsi="Garamond" w:cs="Garamond"/>
        </w:rPr>
        <w:t xml:space="preserve"> </w:t>
      </w:r>
      <w:r w:rsidRPr="006C7A2C">
        <w:rPr>
          <w:rFonts w:ascii="Garamond" w:eastAsia="Garamond" w:hAnsi="Garamond" w:cs="Garamond"/>
        </w:rPr>
        <w:t>2 della Direttiva, secondo cui deve</w:t>
      </w:r>
      <w:r w:rsidR="00B21A0D" w:rsidRPr="006C7A2C">
        <w:rPr>
          <w:rFonts w:ascii="Garamond" w:eastAsia="Garamond" w:hAnsi="Garamond" w:cs="Garamond"/>
        </w:rPr>
        <w:t xml:space="preserve"> essere</w:t>
      </w:r>
      <w:r w:rsidRPr="006C7A2C">
        <w:rPr>
          <w:rFonts w:ascii="Garamond" w:eastAsia="Garamond" w:hAnsi="Garamond" w:cs="Garamond"/>
        </w:rPr>
        <w:t xml:space="preserve"> valuta</w:t>
      </w:r>
      <w:r w:rsidR="00B21A0D" w:rsidRPr="006C7A2C">
        <w:rPr>
          <w:rFonts w:ascii="Garamond" w:eastAsia="Garamond" w:hAnsi="Garamond" w:cs="Garamond"/>
        </w:rPr>
        <w:t>ta</w:t>
      </w:r>
      <w:r w:rsidRPr="006C7A2C">
        <w:rPr>
          <w:rFonts w:ascii="Garamond" w:eastAsia="Garamond" w:hAnsi="Garamond" w:cs="Garamond"/>
        </w:rPr>
        <w:t xml:space="preserve"> la loro potenzialità: </w:t>
      </w:r>
    </w:p>
    <w:p w14:paraId="54E3A3C6" w14:textId="77777777" w:rsidR="0035300B" w:rsidRPr="006C7A2C" w:rsidRDefault="00163BB0">
      <w:pPr>
        <w:spacing w:line="360" w:lineRule="auto"/>
        <w:ind w:left="720"/>
        <w:jc w:val="both"/>
        <w:rPr>
          <w:rFonts w:ascii="Garamond" w:eastAsia="Garamond" w:hAnsi="Garamond" w:cs="Garamond"/>
        </w:rPr>
      </w:pPr>
      <w:r w:rsidRPr="006C7A2C">
        <w:rPr>
          <w:rFonts w:ascii="Garamond" w:eastAsia="Garamond" w:hAnsi="Garamond" w:cs="Garamond"/>
        </w:rPr>
        <w:t>a) nell</w:t>
      </w:r>
      <w:r w:rsidR="007A089D" w:rsidRPr="006C7A2C">
        <w:rPr>
          <w:rFonts w:ascii="Garamond" w:eastAsia="Garamond" w:hAnsi="Garamond" w:cs="Garamond"/>
        </w:rPr>
        <w:t>’</w:t>
      </w:r>
      <w:r w:rsidRPr="006C7A2C">
        <w:rPr>
          <w:rFonts w:ascii="Garamond" w:eastAsia="Garamond" w:hAnsi="Garamond" w:cs="Garamond"/>
        </w:rPr>
        <w:t>apportare importanti benefici socio-economici o ambientali e servizi innovativi;</w:t>
      </w:r>
    </w:p>
    <w:p w14:paraId="3C0ED439" w14:textId="77777777" w:rsidR="0035300B" w:rsidRPr="006C7A2C" w:rsidRDefault="00163BB0">
      <w:pPr>
        <w:spacing w:line="360" w:lineRule="auto"/>
        <w:ind w:left="720"/>
        <w:jc w:val="both"/>
        <w:rPr>
          <w:rFonts w:ascii="Garamond" w:eastAsia="Garamond" w:hAnsi="Garamond" w:cs="Garamond"/>
        </w:rPr>
      </w:pPr>
      <w:r w:rsidRPr="006C7A2C">
        <w:rPr>
          <w:rFonts w:ascii="Garamond" w:eastAsia="Garamond" w:hAnsi="Garamond" w:cs="Garamond"/>
        </w:rPr>
        <w:t xml:space="preserve">b) nel beneficiare un numero elevato di utilizzatori, in particolare PMI; </w:t>
      </w:r>
    </w:p>
    <w:p w14:paraId="1FF05AC3" w14:textId="77777777" w:rsidR="0035300B" w:rsidRPr="006C7A2C" w:rsidRDefault="00163BB0">
      <w:pPr>
        <w:spacing w:line="360" w:lineRule="auto"/>
        <w:ind w:left="720"/>
        <w:jc w:val="both"/>
        <w:rPr>
          <w:rFonts w:ascii="Garamond" w:eastAsia="Garamond" w:hAnsi="Garamond" w:cs="Garamond"/>
        </w:rPr>
      </w:pPr>
      <w:r w:rsidRPr="006C7A2C">
        <w:rPr>
          <w:rFonts w:ascii="Garamond" w:eastAsia="Garamond" w:hAnsi="Garamond" w:cs="Garamond"/>
        </w:rPr>
        <w:t>c) nel contribuire a generare proventi;</w:t>
      </w:r>
    </w:p>
    <w:p w14:paraId="62D6AC53" w14:textId="77777777" w:rsidR="0035300B" w:rsidRPr="006C7A2C" w:rsidRDefault="00163BB0">
      <w:pPr>
        <w:spacing w:line="360" w:lineRule="auto"/>
        <w:ind w:left="720"/>
        <w:jc w:val="both"/>
        <w:rPr>
          <w:rFonts w:ascii="Garamond" w:eastAsia="Garamond" w:hAnsi="Garamond" w:cs="Garamond"/>
        </w:rPr>
      </w:pPr>
      <w:r w:rsidRPr="006C7A2C">
        <w:rPr>
          <w:rFonts w:ascii="Garamond" w:eastAsia="Garamond" w:hAnsi="Garamond" w:cs="Garamond"/>
        </w:rPr>
        <w:t>d) nell</w:t>
      </w:r>
      <w:r w:rsidR="007A089D" w:rsidRPr="006C7A2C">
        <w:rPr>
          <w:rFonts w:ascii="Garamond" w:eastAsia="Garamond" w:hAnsi="Garamond" w:cs="Garamond"/>
        </w:rPr>
        <w:t>’</w:t>
      </w:r>
      <w:r w:rsidR="001A1BC7" w:rsidRPr="006C7A2C">
        <w:rPr>
          <w:rFonts w:ascii="Garamond" w:eastAsia="Garamond" w:hAnsi="Garamond" w:cs="Garamond"/>
        </w:rPr>
        <w:t>essere combinati</w:t>
      </w:r>
      <w:r w:rsidRPr="006C7A2C">
        <w:rPr>
          <w:rFonts w:ascii="Garamond" w:eastAsia="Garamond" w:hAnsi="Garamond" w:cs="Garamond"/>
        </w:rPr>
        <w:t xml:space="preserve"> con altre serie di dati. </w:t>
      </w:r>
    </w:p>
    <w:p w14:paraId="609DE2E9" w14:textId="1F9FDFD4" w:rsidR="0035300B" w:rsidRPr="006C7A2C" w:rsidRDefault="00163BB0" w:rsidP="00BA4C3A">
      <w:pPr>
        <w:spacing w:line="360" w:lineRule="auto"/>
        <w:ind w:firstLine="714"/>
        <w:jc w:val="both"/>
        <w:rPr>
          <w:rFonts w:ascii="Garamond" w:eastAsia="Garamond" w:hAnsi="Garamond" w:cs="Garamond"/>
        </w:rPr>
      </w:pPr>
      <w:r w:rsidRPr="006C7A2C">
        <w:rPr>
          <w:rFonts w:ascii="Garamond" w:eastAsia="Garamond" w:hAnsi="Garamond" w:cs="Garamond"/>
        </w:rPr>
        <w:t xml:space="preserve">Al fine di garantire condizioni uniformi di esecuzione della Direttiva in tutti gli Stati </w:t>
      </w:r>
      <w:r w:rsidR="00502634">
        <w:rPr>
          <w:rFonts w:ascii="Garamond" w:eastAsia="Garamond" w:hAnsi="Garamond" w:cs="Garamond"/>
        </w:rPr>
        <w:t>m</w:t>
      </w:r>
      <w:r w:rsidRPr="006C7A2C">
        <w:rPr>
          <w:rFonts w:ascii="Garamond" w:eastAsia="Garamond" w:hAnsi="Garamond" w:cs="Garamond"/>
        </w:rPr>
        <w:t>embri, l</w:t>
      </w:r>
      <w:r w:rsidR="007A089D" w:rsidRPr="006C7A2C">
        <w:rPr>
          <w:rFonts w:ascii="Garamond" w:eastAsia="Garamond" w:hAnsi="Garamond" w:cs="Garamond"/>
        </w:rPr>
        <w:t>’</w:t>
      </w:r>
      <w:r w:rsidRPr="006C7A2C">
        <w:rPr>
          <w:rFonts w:ascii="Garamond" w:eastAsia="Garamond" w:hAnsi="Garamond" w:cs="Garamond"/>
        </w:rPr>
        <w:t xml:space="preserve">individuazione delle serie di dati di elevato valore, sulla base dei criteri innanzi citati, </w:t>
      </w:r>
      <w:r w:rsidR="006E74F0" w:rsidRPr="006C7A2C">
        <w:rPr>
          <w:rFonts w:ascii="Garamond" w:eastAsia="Garamond" w:hAnsi="Garamond" w:cs="Garamond"/>
        </w:rPr>
        <w:t>è</w:t>
      </w:r>
      <w:r w:rsidR="002A18F3">
        <w:rPr>
          <w:rFonts w:ascii="Garamond" w:eastAsia="Garamond" w:hAnsi="Garamond" w:cs="Garamond"/>
        </w:rPr>
        <w:t xml:space="preserve"> stata</w:t>
      </w:r>
      <w:r w:rsidRPr="006C7A2C">
        <w:rPr>
          <w:rFonts w:ascii="Garamond" w:eastAsia="Garamond" w:hAnsi="Garamond" w:cs="Garamond"/>
        </w:rPr>
        <w:t xml:space="preserve"> effettuata attraverso</w:t>
      </w:r>
      <w:r w:rsidR="004B2A60">
        <w:rPr>
          <w:rFonts w:ascii="Garamond" w:eastAsia="Garamond" w:hAnsi="Garamond" w:cs="Garamond"/>
        </w:rPr>
        <w:t xml:space="preserve"> uno</w:t>
      </w:r>
      <w:r w:rsidRPr="006C7A2C">
        <w:rPr>
          <w:rFonts w:ascii="Garamond" w:eastAsia="Garamond" w:hAnsi="Garamond" w:cs="Garamond"/>
        </w:rPr>
        <w:t xml:space="preserve"> specific</w:t>
      </w:r>
      <w:r w:rsidR="004B2A60">
        <w:rPr>
          <w:rFonts w:ascii="Garamond" w:eastAsia="Garamond" w:hAnsi="Garamond" w:cs="Garamond"/>
        </w:rPr>
        <w:t>o</w:t>
      </w:r>
      <w:r w:rsidRPr="006C7A2C">
        <w:rPr>
          <w:rFonts w:ascii="Garamond" w:eastAsia="Garamond" w:hAnsi="Garamond" w:cs="Garamond"/>
        </w:rPr>
        <w:t xml:space="preserve"> att</w:t>
      </w:r>
      <w:r w:rsidR="004B2A60">
        <w:rPr>
          <w:rFonts w:ascii="Garamond" w:eastAsia="Garamond" w:hAnsi="Garamond" w:cs="Garamond"/>
        </w:rPr>
        <w:t>o</w:t>
      </w:r>
      <w:r w:rsidRPr="006C7A2C">
        <w:rPr>
          <w:rFonts w:ascii="Garamond" w:eastAsia="Garamond" w:hAnsi="Garamond" w:cs="Garamond"/>
        </w:rPr>
        <w:t xml:space="preserve"> di esecuzione di competenza della Commissione Europea</w:t>
      </w:r>
      <w:r w:rsidR="004B2A60">
        <w:rPr>
          <w:rFonts w:ascii="Garamond" w:eastAsia="Garamond" w:hAnsi="Garamond" w:cs="Garamond"/>
        </w:rPr>
        <w:t xml:space="preserve">, il Regolamento (UE) </w:t>
      </w:r>
      <w:r w:rsidR="004B2A60" w:rsidRPr="000D6BA5">
        <w:rPr>
          <w:rFonts w:ascii="Garamond" w:eastAsia="Garamond" w:hAnsi="Garamond" w:cs="Garamond"/>
        </w:rPr>
        <w:t>2023/138</w:t>
      </w:r>
      <w:r w:rsidR="00A93E9A">
        <w:rPr>
          <w:rFonts w:ascii="Garamond" w:eastAsia="Garamond" w:hAnsi="Garamond" w:cs="Garamond"/>
        </w:rPr>
        <w:t xml:space="preserve"> [</w:t>
      </w:r>
      <w:r w:rsidR="00A93E9A">
        <w:rPr>
          <w:rFonts w:ascii="Garamond" w:eastAsia="Garamond" w:hAnsi="Garamond" w:cs="Garamond"/>
        </w:rPr>
        <w:fldChar w:fldCharType="begin"/>
      </w:r>
      <w:r w:rsidR="00A93E9A">
        <w:rPr>
          <w:rFonts w:ascii="Garamond" w:eastAsia="Garamond" w:hAnsi="Garamond" w:cs="Garamond"/>
        </w:rPr>
        <w:instrText xml:space="preserve"> REF Reg_HVD \h </w:instrText>
      </w:r>
      <w:r w:rsidR="00A93E9A">
        <w:rPr>
          <w:rFonts w:ascii="Garamond" w:eastAsia="Garamond" w:hAnsi="Garamond" w:cs="Garamond"/>
        </w:rPr>
      </w:r>
      <w:r w:rsidR="00A93E9A">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REG-HVD</w:t>
      </w:r>
      <w:r w:rsidR="00A93E9A">
        <w:rPr>
          <w:rFonts w:ascii="Garamond" w:eastAsia="Garamond" w:hAnsi="Garamond" w:cs="Garamond"/>
        </w:rPr>
        <w:fldChar w:fldCharType="end"/>
      </w:r>
      <w:r w:rsidR="00A93E9A">
        <w:rPr>
          <w:rFonts w:ascii="Garamond" w:eastAsia="Garamond" w:hAnsi="Garamond" w:cs="Garamond"/>
        </w:rPr>
        <w:t>]</w:t>
      </w:r>
      <w:r w:rsidR="004B2A60">
        <w:rPr>
          <w:rFonts w:ascii="Garamond" w:eastAsia="Garamond" w:hAnsi="Garamond" w:cs="Garamond"/>
        </w:rPr>
        <w:t xml:space="preserve"> (di seguito Regolamento)</w:t>
      </w:r>
      <w:r w:rsidRPr="006C7A2C">
        <w:rPr>
          <w:rFonts w:ascii="Garamond" w:eastAsia="Garamond" w:hAnsi="Garamond" w:cs="Garamond"/>
        </w:rPr>
        <w:t>.</w:t>
      </w:r>
    </w:p>
    <w:p w14:paraId="24170107" w14:textId="77777777" w:rsidR="0035300B" w:rsidRPr="006C7A2C" w:rsidRDefault="00163BB0" w:rsidP="00BA4C3A">
      <w:pPr>
        <w:spacing w:line="360" w:lineRule="auto"/>
        <w:ind w:firstLine="714"/>
        <w:jc w:val="both"/>
        <w:rPr>
          <w:rFonts w:ascii="Garamond" w:eastAsia="Garamond" w:hAnsi="Garamond" w:cs="Garamond"/>
        </w:rPr>
      </w:pPr>
      <w:r w:rsidRPr="006C7A2C">
        <w:rPr>
          <w:rFonts w:ascii="Garamond" w:eastAsia="Garamond" w:hAnsi="Garamond" w:cs="Garamond"/>
        </w:rPr>
        <w:t xml:space="preserve">Le serie di dati di elevato valore individuate dalla Commissione </w:t>
      </w:r>
      <w:r w:rsidR="00B21A0D" w:rsidRPr="006C7A2C">
        <w:rPr>
          <w:rFonts w:ascii="Garamond" w:eastAsia="Garamond" w:hAnsi="Garamond" w:cs="Garamond"/>
        </w:rPr>
        <w:t>fanno riferimento</w:t>
      </w:r>
      <w:r w:rsidRPr="006C7A2C">
        <w:rPr>
          <w:rFonts w:ascii="Garamond" w:eastAsia="Garamond" w:hAnsi="Garamond" w:cs="Garamond"/>
        </w:rPr>
        <w:t xml:space="preserve"> alle </w:t>
      </w:r>
      <w:r w:rsidRPr="006C7A2C">
        <w:rPr>
          <w:rFonts w:ascii="Garamond" w:eastAsia="Garamond" w:hAnsi="Garamond" w:cs="Garamond"/>
          <w:b/>
        </w:rPr>
        <w:t>categorie tematiche indicate nell</w:t>
      </w:r>
      <w:r w:rsidR="007A089D" w:rsidRPr="006C7A2C">
        <w:rPr>
          <w:rFonts w:ascii="Garamond" w:eastAsia="Garamond" w:hAnsi="Garamond" w:cs="Garamond"/>
          <w:b/>
        </w:rPr>
        <w:t>’</w:t>
      </w:r>
      <w:r w:rsidRPr="006C7A2C">
        <w:rPr>
          <w:rFonts w:ascii="Garamond" w:eastAsia="Garamond" w:hAnsi="Garamond" w:cs="Garamond"/>
          <w:b/>
        </w:rPr>
        <w:t>Allegato I della Direttiva</w:t>
      </w:r>
      <w:r w:rsidRPr="006C7A2C">
        <w:rPr>
          <w:rFonts w:ascii="Garamond" w:eastAsia="Garamond" w:hAnsi="Garamond" w:cs="Garamond"/>
        </w:rPr>
        <w:t>, ovvero:</w:t>
      </w:r>
    </w:p>
    <w:p w14:paraId="218F311A" w14:textId="77777777" w:rsidR="0035300B" w:rsidRPr="006C7A2C" w:rsidRDefault="00163BB0" w:rsidP="00BF41CE">
      <w:pPr>
        <w:pStyle w:val="Paragrafoelenco"/>
        <w:numPr>
          <w:ilvl w:val="0"/>
          <w:numId w:val="32"/>
        </w:numPr>
        <w:spacing w:line="360" w:lineRule="auto"/>
        <w:ind w:left="714" w:hanging="357"/>
        <w:contextualSpacing w:val="0"/>
        <w:rPr>
          <w:rFonts w:ascii="Garamond" w:eastAsia="Garamond" w:hAnsi="Garamond" w:cs="Garamond"/>
        </w:rPr>
      </w:pPr>
      <w:r w:rsidRPr="006C7A2C">
        <w:rPr>
          <w:rFonts w:ascii="Garamond" w:eastAsia="Garamond" w:hAnsi="Garamond" w:cs="Garamond"/>
        </w:rPr>
        <w:t xml:space="preserve">Dati geospaziali </w:t>
      </w:r>
    </w:p>
    <w:p w14:paraId="0D5B77D5" w14:textId="77777777" w:rsidR="0035300B" w:rsidRPr="006C7A2C" w:rsidRDefault="00163BB0" w:rsidP="00BF41CE">
      <w:pPr>
        <w:pStyle w:val="Paragrafoelenco"/>
        <w:numPr>
          <w:ilvl w:val="0"/>
          <w:numId w:val="32"/>
        </w:numPr>
        <w:spacing w:line="360" w:lineRule="auto"/>
        <w:ind w:left="714" w:hanging="357"/>
        <w:contextualSpacing w:val="0"/>
        <w:rPr>
          <w:rFonts w:ascii="Garamond" w:eastAsia="Garamond" w:hAnsi="Garamond" w:cs="Garamond"/>
        </w:rPr>
      </w:pPr>
      <w:r w:rsidRPr="006C7A2C">
        <w:rPr>
          <w:rFonts w:ascii="Garamond" w:eastAsia="Garamond" w:hAnsi="Garamond" w:cs="Garamond"/>
        </w:rPr>
        <w:t>Dati relativi all</w:t>
      </w:r>
      <w:r w:rsidR="007A089D" w:rsidRPr="006C7A2C">
        <w:rPr>
          <w:rFonts w:ascii="Garamond" w:eastAsia="Garamond" w:hAnsi="Garamond" w:cs="Garamond"/>
        </w:rPr>
        <w:t>’</w:t>
      </w:r>
      <w:r w:rsidRPr="006C7A2C">
        <w:rPr>
          <w:rFonts w:ascii="Garamond" w:eastAsia="Garamond" w:hAnsi="Garamond" w:cs="Garamond"/>
        </w:rPr>
        <w:t>osservazione della terra e all</w:t>
      </w:r>
      <w:r w:rsidR="007A089D" w:rsidRPr="006C7A2C">
        <w:rPr>
          <w:rFonts w:ascii="Garamond" w:eastAsia="Garamond" w:hAnsi="Garamond" w:cs="Garamond"/>
        </w:rPr>
        <w:t>’</w:t>
      </w:r>
      <w:r w:rsidRPr="006C7A2C">
        <w:rPr>
          <w:rFonts w:ascii="Garamond" w:eastAsia="Garamond" w:hAnsi="Garamond" w:cs="Garamond"/>
        </w:rPr>
        <w:t xml:space="preserve">ambiente </w:t>
      </w:r>
    </w:p>
    <w:p w14:paraId="0910E180" w14:textId="77777777" w:rsidR="0035300B" w:rsidRPr="006C7A2C" w:rsidRDefault="00163BB0" w:rsidP="00BF41CE">
      <w:pPr>
        <w:pStyle w:val="Paragrafoelenco"/>
        <w:numPr>
          <w:ilvl w:val="0"/>
          <w:numId w:val="32"/>
        </w:numPr>
        <w:spacing w:line="360" w:lineRule="auto"/>
        <w:ind w:left="714" w:hanging="357"/>
        <w:contextualSpacing w:val="0"/>
        <w:rPr>
          <w:rFonts w:ascii="Garamond" w:eastAsia="Garamond" w:hAnsi="Garamond" w:cs="Garamond"/>
        </w:rPr>
      </w:pPr>
      <w:r w:rsidRPr="006C7A2C">
        <w:rPr>
          <w:rFonts w:ascii="Garamond" w:eastAsia="Garamond" w:hAnsi="Garamond" w:cs="Garamond"/>
        </w:rPr>
        <w:t xml:space="preserve">Dati meteorologici </w:t>
      </w:r>
    </w:p>
    <w:p w14:paraId="67A7AB09" w14:textId="77777777" w:rsidR="0035300B" w:rsidRPr="00261F8F" w:rsidRDefault="00163BB0" w:rsidP="00BF41CE">
      <w:pPr>
        <w:pStyle w:val="Paragrafoelenco"/>
        <w:numPr>
          <w:ilvl w:val="0"/>
          <w:numId w:val="32"/>
        </w:numPr>
        <w:spacing w:line="360" w:lineRule="auto"/>
        <w:ind w:left="714" w:hanging="357"/>
        <w:contextualSpacing w:val="0"/>
        <w:rPr>
          <w:rFonts w:ascii="Garamond" w:eastAsia="Garamond" w:hAnsi="Garamond" w:cs="Garamond"/>
        </w:rPr>
      </w:pPr>
      <w:r w:rsidRPr="00261F8F">
        <w:rPr>
          <w:rFonts w:ascii="Garamond" w:eastAsia="Garamond" w:hAnsi="Garamond" w:cs="Garamond"/>
        </w:rPr>
        <w:t xml:space="preserve">Dati statistici </w:t>
      </w:r>
    </w:p>
    <w:p w14:paraId="265979AC" w14:textId="5CA84C95" w:rsidR="0035300B" w:rsidRPr="00261F8F" w:rsidRDefault="00163BB0" w:rsidP="00BF41CE">
      <w:pPr>
        <w:pStyle w:val="Paragrafoelenco"/>
        <w:numPr>
          <w:ilvl w:val="0"/>
          <w:numId w:val="32"/>
        </w:numPr>
        <w:spacing w:line="360" w:lineRule="auto"/>
        <w:ind w:left="714" w:hanging="357"/>
        <w:contextualSpacing w:val="0"/>
        <w:rPr>
          <w:rFonts w:ascii="Garamond" w:eastAsia="Garamond" w:hAnsi="Garamond" w:cs="Garamond"/>
        </w:rPr>
      </w:pPr>
      <w:r w:rsidRPr="00261F8F">
        <w:rPr>
          <w:rFonts w:ascii="Garamond" w:eastAsia="Garamond" w:hAnsi="Garamond" w:cs="Garamond"/>
        </w:rPr>
        <w:t>Dati relativi alle imprese e alla proprietà delle imprese</w:t>
      </w:r>
      <w:r w:rsidR="00266A9E">
        <w:rPr>
          <w:rStyle w:val="Rimandonotaapidipagina"/>
          <w:rFonts w:ascii="Garamond" w:eastAsia="Garamond" w:hAnsi="Garamond" w:cs="Garamond"/>
        </w:rPr>
        <w:footnoteReference w:id="16"/>
      </w:r>
      <w:r w:rsidRPr="00261F8F">
        <w:rPr>
          <w:rFonts w:ascii="Garamond" w:eastAsia="Garamond" w:hAnsi="Garamond" w:cs="Garamond"/>
        </w:rPr>
        <w:t xml:space="preserve"> </w:t>
      </w:r>
    </w:p>
    <w:p w14:paraId="519D898F" w14:textId="77777777" w:rsidR="0035300B" w:rsidRPr="00261F8F" w:rsidRDefault="00163BB0" w:rsidP="00BF41CE">
      <w:pPr>
        <w:pStyle w:val="Paragrafoelenco"/>
        <w:numPr>
          <w:ilvl w:val="0"/>
          <w:numId w:val="32"/>
        </w:numPr>
        <w:spacing w:line="360" w:lineRule="auto"/>
        <w:ind w:left="714" w:hanging="357"/>
        <w:contextualSpacing w:val="0"/>
        <w:rPr>
          <w:rFonts w:ascii="Garamond" w:eastAsia="Garamond" w:hAnsi="Garamond" w:cs="Garamond"/>
        </w:rPr>
      </w:pPr>
      <w:r w:rsidRPr="00261F8F">
        <w:rPr>
          <w:rFonts w:ascii="Garamond" w:eastAsia="Garamond" w:hAnsi="Garamond" w:cs="Garamond"/>
        </w:rPr>
        <w:t>Dati relativi alla mobilità</w:t>
      </w:r>
      <w:r w:rsidR="004143D6" w:rsidRPr="00261F8F">
        <w:rPr>
          <w:rFonts w:ascii="Garamond" w:eastAsia="Garamond" w:hAnsi="Garamond" w:cs="Garamond"/>
        </w:rPr>
        <w:t>.</w:t>
      </w:r>
    </w:p>
    <w:p w14:paraId="23B31721" w14:textId="77777777" w:rsidR="0035300B" w:rsidRPr="006C7A2C" w:rsidRDefault="00163BB0" w:rsidP="001A0DBC">
      <w:pPr>
        <w:spacing w:line="360" w:lineRule="auto"/>
        <w:ind w:firstLine="714"/>
        <w:jc w:val="both"/>
        <w:rPr>
          <w:rFonts w:ascii="Garamond" w:eastAsia="Garamond" w:hAnsi="Garamond" w:cs="Garamond"/>
        </w:rPr>
      </w:pPr>
      <w:r w:rsidRPr="00261F8F">
        <w:rPr>
          <w:rFonts w:ascii="Garamond" w:eastAsia="Garamond" w:hAnsi="Garamond" w:cs="Garamond"/>
        </w:rPr>
        <w:t>La Direttiva assegna alla Commissione</w:t>
      </w:r>
      <w:r w:rsidRPr="006C7A2C">
        <w:rPr>
          <w:rFonts w:ascii="Garamond" w:eastAsia="Garamond" w:hAnsi="Garamond" w:cs="Garamond"/>
        </w:rPr>
        <w:t xml:space="preserve"> anche la facoltà di individuare categorie aggiuntive a quelle innanzi elencate.</w:t>
      </w:r>
    </w:p>
    <w:p w14:paraId="288B2136" w14:textId="5AA028A4" w:rsidR="0035300B" w:rsidRPr="006C7A2C" w:rsidRDefault="004B2A60" w:rsidP="00F10050">
      <w:pPr>
        <w:spacing w:line="360" w:lineRule="auto"/>
        <w:ind w:firstLine="720"/>
        <w:jc w:val="both"/>
        <w:rPr>
          <w:rFonts w:ascii="Garamond" w:eastAsia="Garamond" w:hAnsi="Garamond" w:cs="Garamond"/>
        </w:rPr>
      </w:pPr>
      <w:r>
        <w:rPr>
          <w:rFonts w:ascii="Garamond" w:eastAsia="Garamond" w:hAnsi="Garamond" w:cs="Garamond"/>
        </w:rPr>
        <w:t>Di</w:t>
      </w:r>
      <w:r w:rsidR="007B3EF2" w:rsidRPr="006C7A2C">
        <w:rPr>
          <w:rFonts w:ascii="Garamond" w:eastAsia="Garamond" w:hAnsi="Garamond" w:cs="Garamond"/>
        </w:rPr>
        <w:t xml:space="preserve"> seguito </w:t>
      </w:r>
      <w:r w:rsidR="00163BB0" w:rsidRPr="006C7A2C">
        <w:rPr>
          <w:rFonts w:ascii="Garamond" w:eastAsia="Garamond" w:hAnsi="Garamond" w:cs="Garamond"/>
        </w:rPr>
        <w:t>vengono definiti requisiti e raccomandazioni sulla base delle prescrizioni più generali presenti nel Decreto</w:t>
      </w:r>
      <w:r w:rsidR="006E74F0" w:rsidRPr="006C7A2C">
        <w:rPr>
          <w:rFonts w:ascii="Garamond" w:eastAsia="Garamond" w:hAnsi="Garamond" w:cs="Garamond"/>
        </w:rPr>
        <w:t xml:space="preserve"> e </w:t>
      </w:r>
      <w:r w:rsidR="00664B17" w:rsidRPr="006C7A2C">
        <w:rPr>
          <w:rFonts w:ascii="Garamond" w:eastAsia="Garamond" w:hAnsi="Garamond" w:cs="Garamond"/>
        </w:rPr>
        <w:t>n</w:t>
      </w:r>
      <w:r w:rsidR="00C92314" w:rsidRPr="006C7A2C">
        <w:rPr>
          <w:rFonts w:ascii="Garamond" w:eastAsia="Garamond" w:hAnsi="Garamond" w:cs="Garamond"/>
        </w:rPr>
        <w:t>e</w:t>
      </w:r>
      <w:r w:rsidR="006E74F0" w:rsidRPr="006C7A2C">
        <w:rPr>
          <w:rFonts w:ascii="Garamond" w:eastAsia="Garamond" w:hAnsi="Garamond" w:cs="Garamond"/>
        </w:rPr>
        <w:t>l</w:t>
      </w:r>
      <w:r>
        <w:rPr>
          <w:rFonts w:ascii="Garamond" w:eastAsia="Garamond" w:hAnsi="Garamond" w:cs="Garamond"/>
        </w:rPr>
        <w:t xml:space="preserve"> </w:t>
      </w:r>
      <w:r w:rsidR="00B21A0D" w:rsidRPr="006C7A2C">
        <w:rPr>
          <w:rFonts w:ascii="Garamond" w:eastAsia="Garamond" w:hAnsi="Garamond" w:cs="Garamond"/>
        </w:rPr>
        <w:t>Regolamento</w:t>
      </w:r>
      <w:r w:rsidR="006E74F0" w:rsidRPr="006C7A2C">
        <w:rPr>
          <w:rFonts w:ascii="Garamond" w:eastAsia="Garamond" w:hAnsi="Garamond" w:cs="Garamond"/>
        </w:rPr>
        <w:t xml:space="preserve"> </w:t>
      </w:r>
      <w:r>
        <w:rPr>
          <w:rFonts w:ascii="Garamond" w:eastAsia="Garamond" w:hAnsi="Garamond" w:cs="Garamond"/>
        </w:rPr>
        <w:t>citato</w:t>
      </w:r>
      <w:r w:rsidR="00163BB0" w:rsidRPr="006C7A2C">
        <w:rPr>
          <w:rFonts w:ascii="Garamond" w:eastAsia="Garamond" w:hAnsi="Garamond" w:cs="Garamond"/>
        </w:rPr>
        <w:t xml:space="preserve">. Tali requisiti e raccomandazioni dovranno essere applicati </w:t>
      </w:r>
      <w:r>
        <w:rPr>
          <w:rFonts w:ascii="Garamond" w:eastAsia="Garamond" w:hAnsi="Garamond" w:cs="Garamond"/>
        </w:rPr>
        <w:t>nei termini</w:t>
      </w:r>
      <w:r w:rsidR="009E6444">
        <w:rPr>
          <w:rFonts w:ascii="Garamond" w:eastAsia="Garamond" w:hAnsi="Garamond" w:cs="Garamond"/>
        </w:rPr>
        <w:t xml:space="preserve"> temporali</w:t>
      </w:r>
      <w:r>
        <w:rPr>
          <w:rFonts w:ascii="Garamond" w:eastAsia="Garamond" w:hAnsi="Garamond" w:cs="Garamond"/>
        </w:rPr>
        <w:t xml:space="preserve"> indicati nel Regolamento</w:t>
      </w:r>
      <w:r w:rsidR="00163BB0" w:rsidRPr="006C7A2C">
        <w:rPr>
          <w:rFonts w:ascii="Garamond" w:eastAsia="Garamond" w:hAnsi="Garamond" w:cs="Garamond"/>
        </w:rPr>
        <w:t xml:space="preserve"> insieme alle specifiche indicazioni riportate</w:t>
      </w:r>
      <w:r>
        <w:rPr>
          <w:rFonts w:ascii="Garamond" w:eastAsia="Garamond" w:hAnsi="Garamond" w:cs="Garamond"/>
        </w:rPr>
        <w:t xml:space="preserve"> in quell’atto</w:t>
      </w:r>
      <w:r w:rsidR="00163BB0" w:rsidRPr="006C7A2C">
        <w:rPr>
          <w:rFonts w:ascii="Garamond" w:eastAsia="Garamond" w:hAnsi="Garamond" w:cs="Garamond"/>
        </w:rPr>
        <w:t>.</w:t>
      </w:r>
      <w:r w:rsidR="00A0368B">
        <w:rPr>
          <w:rFonts w:ascii="Garamond" w:eastAsia="Garamond" w:hAnsi="Garamond" w:cs="Garamond"/>
        </w:rPr>
        <w:t xml:space="preserve"> Come previsto dal</w:t>
      </w:r>
      <w:r>
        <w:rPr>
          <w:rFonts w:ascii="Garamond" w:eastAsia="Garamond" w:hAnsi="Garamond" w:cs="Garamond"/>
        </w:rPr>
        <w:t xml:space="preserve"> </w:t>
      </w:r>
      <w:r w:rsidR="00A0368B">
        <w:rPr>
          <w:rFonts w:ascii="Garamond" w:eastAsia="Garamond" w:hAnsi="Garamond" w:cs="Garamond"/>
        </w:rPr>
        <w:t xml:space="preserve">Regolamento, le disposizioni ivi previste (e di conseguenza requisiti e raccomandazioni definiti nelle presenti Linee Guida) sono applicabili anche alle serie di dati esistenti, </w:t>
      </w:r>
      <w:r w:rsidR="00A0368B" w:rsidRPr="00A0368B">
        <w:rPr>
          <w:rFonts w:ascii="Garamond" w:eastAsia="Garamond" w:hAnsi="Garamond" w:cs="Garamond"/>
        </w:rPr>
        <w:t xml:space="preserve">create prima della data di applicazione del </w:t>
      </w:r>
      <w:r w:rsidR="00A0368B">
        <w:rPr>
          <w:rFonts w:ascii="Garamond" w:eastAsia="Garamond" w:hAnsi="Garamond" w:cs="Garamond"/>
        </w:rPr>
        <w:t>R</w:t>
      </w:r>
      <w:r w:rsidR="00A0368B" w:rsidRPr="00A0368B">
        <w:rPr>
          <w:rFonts w:ascii="Garamond" w:eastAsia="Garamond" w:hAnsi="Garamond" w:cs="Garamond"/>
        </w:rPr>
        <w:t>egolamento</w:t>
      </w:r>
      <w:r w:rsidR="00A0368B">
        <w:rPr>
          <w:rFonts w:ascii="Garamond" w:eastAsia="Garamond" w:hAnsi="Garamond" w:cs="Garamond"/>
        </w:rPr>
        <w:t xml:space="preserve"> stesso.</w:t>
      </w:r>
    </w:p>
    <w:p w14:paraId="7C85CE62" w14:textId="29D0DE73" w:rsidR="0035300B" w:rsidRPr="00261F8F" w:rsidRDefault="005B7714" w:rsidP="00F10050">
      <w:pPr>
        <w:spacing w:line="360" w:lineRule="auto"/>
        <w:ind w:firstLine="720"/>
        <w:jc w:val="both"/>
        <w:rPr>
          <w:rFonts w:ascii="Garamond" w:eastAsia="Garamond" w:hAnsi="Garamond" w:cs="Garamond"/>
        </w:rPr>
      </w:pPr>
      <w:r w:rsidRPr="006C7A2C">
        <w:rPr>
          <w:rFonts w:ascii="Garamond" w:eastAsia="Garamond" w:hAnsi="Garamond" w:cs="Garamond"/>
        </w:rPr>
        <w:t xml:space="preserve">In </w:t>
      </w:r>
      <w:r w:rsidRPr="00261F8F">
        <w:rPr>
          <w:rFonts w:ascii="Garamond" w:eastAsia="Garamond" w:hAnsi="Garamond" w:cs="Garamond"/>
        </w:rPr>
        <w:t>ogni caso</w:t>
      </w:r>
      <w:r w:rsidR="006E74F0" w:rsidRPr="00261F8F">
        <w:rPr>
          <w:rFonts w:ascii="Garamond" w:eastAsia="Garamond" w:hAnsi="Garamond" w:cs="Garamond"/>
        </w:rPr>
        <w:t>, ove</w:t>
      </w:r>
      <w:r w:rsidR="00163BB0" w:rsidRPr="00261F8F">
        <w:rPr>
          <w:rFonts w:ascii="Garamond" w:eastAsia="Garamond" w:hAnsi="Garamond" w:cs="Garamond"/>
        </w:rPr>
        <w:t xml:space="preserve"> si ritenga opportuno o necessario</w:t>
      </w:r>
      <w:r w:rsidR="002A18F3">
        <w:rPr>
          <w:rFonts w:ascii="Garamond" w:eastAsia="Garamond" w:hAnsi="Garamond" w:cs="Garamond"/>
        </w:rPr>
        <w:t>,</w:t>
      </w:r>
      <w:r w:rsidR="00163BB0" w:rsidRPr="00261F8F">
        <w:rPr>
          <w:rFonts w:ascii="Garamond" w:eastAsia="Garamond" w:hAnsi="Garamond" w:cs="Garamond"/>
        </w:rPr>
        <w:t xml:space="preserve"> </w:t>
      </w:r>
      <w:r w:rsidR="006830DE" w:rsidRPr="00261F8F">
        <w:rPr>
          <w:rFonts w:ascii="Garamond" w:eastAsia="Garamond" w:hAnsi="Garamond" w:cs="Garamond"/>
        </w:rPr>
        <w:t xml:space="preserve">anche per </w:t>
      </w:r>
      <w:r w:rsidR="00163BB0" w:rsidRPr="00261F8F">
        <w:rPr>
          <w:rFonts w:ascii="Garamond" w:eastAsia="Garamond" w:hAnsi="Garamond" w:cs="Garamond"/>
        </w:rPr>
        <w:t>definire ulteriori indicazioni più dettagliate per la loro implementazione, sarà adottata un</w:t>
      </w:r>
      <w:r w:rsidR="007A089D" w:rsidRPr="00261F8F">
        <w:rPr>
          <w:rFonts w:ascii="Garamond" w:eastAsia="Garamond" w:hAnsi="Garamond" w:cs="Garamond"/>
        </w:rPr>
        <w:t>’</w:t>
      </w:r>
      <w:r w:rsidR="00163BB0" w:rsidRPr="00261F8F">
        <w:rPr>
          <w:rFonts w:ascii="Garamond" w:eastAsia="Garamond" w:hAnsi="Garamond" w:cs="Garamond"/>
        </w:rPr>
        <w:t xml:space="preserve">apposita </w:t>
      </w:r>
      <w:r w:rsidR="00163BB0" w:rsidRPr="00261F8F">
        <w:rPr>
          <w:rFonts w:ascii="Garamond" w:eastAsia="Garamond" w:hAnsi="Garamond" w:cs="Garamond"/>
          <w:b/>
        </w:rPr>
        <w:t>guida operativa</w:t>
      </w:r>
      <w:r w:rsidR="00163BB0" w:rsidRPr="00261F8F">
        <w:rPr>
          <w:rFonts w:ascii="Garamond" w:eastAsia="Garamond" w:hAnsi="Garamond" w:cs="Garamond"/>
        </w:rPr>
        <w:t>,</w:t>
      </w:r>
      <w:r w:rsidR="004B2A60">
        <w:rPr>
          <w:rFonts w:ascii="Garamond" w:eastAsia="Garamond" w:hAnsi="Garamond" w:cs="Garamond"/>
        </w:rPr>
        <w:t xml:space="preserve"> quale documento di orientamento</w:t>
      </w:r>
      <w:r w:rsidR="00163BB0" w:rsidRPr="00261F8F">
        <w:rPr>
          <w:rFonts w:ascii="Garamond" w:eastAsia="Garamond" w:hAnsi="Garamond" w:cs="Garamond"/>
        </w:rPr>
        <w:t xml:space="preserve"> </w:t>
      </w:r>
      <w:r w:rsidR="00A40A05" w:rsidRPr="00261F8F">
        <w:rPr>
          <w:rFonts w:ascii="Garamond" w:eastAsia="Garamond" w:hAnsi="Garamond" w:cs="Garamond"/>
        </w:rPr>
        <w:t>a cui si fa cenno ne</w:t>
      </w:r>
      <w:r w:rsidR="006830DE" w:rsidRPr="00261F8F">
        <w:rPr>
          <w:rFonts w:ascii="Garamond" w:eastAsia="Garamond" w:hAnsi="Garamond" w:cs="Garamond"/>
        </w:rPr>
        <w:t>ll’art. 5</w:t>
      </w:r>
      <w:r w:rsidR="00502634">
        <w:rPr>
          <w:rFonts w:ascii="Garamond" w:eastAsia="Garamond" w:hAnsi="Garamond" w:cs="Garamond"/>
        </w:rPr>
        <w:t>,</w:t>
      </w:r>
      <w:r w:rsidR="006830DE" w:rsidRPr="00261F8F">
        <w:rPr>
          <w:rFonts w:ascii="Garamond" w:eastAsia="Garamond" w:hAnsi="Garamond" w:cs="Garamond"/>
        </w:rPr>
        <w:t xml:space="preserve"> paragrafo (3)</w:t>
      </w:r>
      <w:r w:rsidR="00502634">
        <w:rPr>
          <w:rFonts w:ascii="Garamond" w:eastAsia="Garamond" w:hAnsi="Garamond" w:cs="Garamond"/>
        </w:rPr>
        <w:t>,</w:t>
      </w:r>
      <w:r w:rsidR="006830DE" w:rsidRPr="00261F8F">
        <w:rPr>
          <w:rFonts w:ascii="Garamond" w:eastAsia="Garamond" w:hAnsi="Garamond" w:cs="Garamond"/>
        </w:rPr>
        <w:t xml:space="preserve"> lettera (d) del</w:t>
      </w:r>
      <w:r w:rsidR="004B2A60">
        <w:rPr>
          <w:rFonts w:ascii="Garamond" w:eastAsia="Garamond" w:hAnsi="Garamond" w:cs="Garamond"/>
        </w:rPr>
        <w:t xml:space="preserve"> </w:t>
      </w:r>
      <w:r w:rsidR="006830DE" w:rsidRPr="00261F8F">
        <w:rPr>
          <w:rFonts w:ascii="Garamond" w:eastAsia="Garamond" w:hAnsi="Garamond" w:cs="Garamond"/>
        </w:rPr>
        <w:t>Regolamento</w:t>
      </w:r>
      <w:r w:rsidR="00C41049" w:rsidRPr="00261F8F">
        <w:rPr>
          <w:rFonts w:ascii="Garamond" w:eastAsia="Garamond" w:hAnsi="Garamond" w:cs="Garamond"/>
        </w:rPr>
        <w:t xml:space="preserve">. </w:t>
      </w:r>
      <w:r w:rsidR="00C41049" w:rsidRPr="00261F8F">
        <w:rPr>
          <w:rFonts w:ascii="Garamond" w:eastAsia="Garamond" w:hAnsi="Garamond" w:cs="Garamond"/>
        </w:rPr>
        <w:lastRenderedPageBreak/>
        <w:t xml:space="preserve">Tale guida </w:t>
      </w:r>
      <w:r w:rsidR="00163BB0" w:rsidRPr="00261F8F">
        <w:rPr>
          <w:rFonts w:ascii="Garamond" w:eastAsia="Garamond" w:hAnsi="Garamond" w:cs="Garamond"/>
        </w:rPr>
        <w:t xml:space="preserve">sarà pubblicata </w:t>
      </w:r>
      <w:r w:rsidR="004143D6" w:rsidRPr="00261F8F">
        <w:rPr>
          <w:rFonts w:ascii="Garamond" w:eastAsia="Garamond" w:hAnsi="Garamond" w:cs="Garamond"/>
        </w:rPr>
        <w:t xml:space="preserve">nel </w:t>
      </w:r>
      <w:r w:rsidR="00163BB0" w:rsidRPr="00261F8F">
        <w:rPr>
          <w:rFonts w:ascii="Garamond" w:eastAsia="Garamond" w:hAnsi="Garamond" w:cs="Garamond"/>
        </w:rPr>
        <w:t xml:space="preserve">sito istituzionale di AgID nonché </w:t>
      </w:r>
      <w:r w:rsidR="004143D6" w:rsidRPr="00261F8F">
        <w:rPr>
          <w:rFonts w:ascii="Garamond" w:eastAsia="Garamond" w:hAnsi="Garamond" w:cs="Garamond"/>
        </w:rPr>
        <w:t xml:space="preserve">nei </w:t>
      </w:r>
      <w:r w:rsidR="00163BB0" w:rsidRPr="00261F8F">
        <w:rPr>
          <w:rFonts w:ascii="Garamond" w:eastAsia="Garamond" w:hAnsi="Garamond" w:cs="Garamond"/>
        </w:rPr>
        <w:t>portali dei cataloghi di dati di cui all</w:t>
      </w:r>
      <w:r w:rsidR="007A089D" w:rsidRPr="00261F8F">
        <w:rPr>
          <w:rFonts w:ascii="Garamond" w:eastAsia="Garamond" w:hAnsi="Garamond" w:cs="Garamond"/>
        </w:rPr>
        <w:t>’</w:t>
      </w:r>
      <w:r w:rsidR="00163BB0" w:rsidRPr="00261F8F">
        <w:rPr>
          <w:rFonts w:ascii="Garamond" w:eastAsia="Garamond" w:hAnsi="Garamond" w:cs="Garamond"/>
        </w:rPr>
        <w:t>art. 9</w:t>
      </w:r>
      <w:r w:rsidR="00502634">
        <w:rPr>
          <w:rFonts w:ascii="Garamond" w:eastAsia="Garamond" w:hAnsi="Garamond" w:cs="Garamond"/>
        </w:rPr>
        <w:t>,</w:t>
      </w:r>
      <w:r w:rsidR="00163BB0" w:rsidRPr="00261F8F">
        <w:rPr>
          <w:rFonts w:ascii="Garamond" w:eastAsia="Garamond" w:hAnsi="Garamond" w:cs="Garamond"/>
        </w:rPr>
        <w:t xml:space="preserve"> c</w:t>
      </w:r>
      <w:r w:rsidR="00F10050" w:rsidRPr="00261F8F">
        <w:rPr>
          <w:rFonts w:ascii="Garamond" w:eastAsia="Garamond" w:hAnsi="Garamond" w:cs="Garamond"/>
        </w:rPr>
        <w:t xml:space="preserve">omma </w:t>
      </w:r>
      <w:r w:rsidR="00163BB0" w:rsidRPr="00261F8F">
        <w:rPr>
          <w:rFonts w:ascii="Garamond" w:eastAsia="Garamond" w:hAnsi="Garamond" w:cs="Garamond"/>
        </w:rPr>
        <w:t xml:space="preserve">2 del </w:t>
      </w:r>
      <w:r w:rsidR="00F10050" w:rsidRPr="00261F8F">
        <w:rPr>
          <w:rFonts w:ascii="Garamond" w:eastAsia="Garamond" w:hAnsi="Garamond" w:cs="Garamond"/>
        </w:rPr>
        <w:t>D</w:t>
      </w:r>
      <w:r w:rsidR="00163BB0" w:rsidRPr="00261F8F">
        <w:rPr>
          <w:rFonts w:ascii="Garamond" w:eastAsia="Garamond" w:hAnsi="Garamond" w:cs="Garamond"/>
        </w:rPr>
        <w:t>ecreto.</w:t>
      </w:r>
    </w:p>
    <w:p w14:paraId="344B8787" w14:textId="72AD7955" w:rsidR="0035300B" w:rsidRDefault="00163BB0" w:rsidP="00920F7C">
      <w:pPr>
        <w:spacing w:line="360" w:lineRule="auto"/>
        <w:ind w:firstLine="720"/>
        <w:jc w:val="both"/>
        <w:rPr>
          <w:rFonts w:ascii="Garamond" w:eastAsia="Garamond" w:hAnsi="Garamond" w:cs="Garamond"/>
        </w:rPr>
      </w:pPr>
      <w:r w:rsidRPr="00261F8F">
        <w:rPr>
          <w:rFonts w:ascii="Garamond" w:eastAsia="Garamond" w:hAnsi="Garamond" w:cs="Garamond"/>
        </w:rPr>
        <w:t>Al fine di garantire un impatto massimo e agevolar</w:t>
      </w:r>
      <w:r w:rsidR="004143D6" w:rsidRPr="00261F8F">
        <w:rPr>
          <w:rFonts w:ascii="Garamond" w:eastAsia="Garamond" w:hAnsi="Garamond" w:cs="Garamond"/>
        </w:rPr>
        <w:t>n</w:t>
      </w:r>
      <w:r w:rsidRPr="00261F8F">
        <w:rPr>
          <w:rFonts w:ascii="Garamond" w:eastAsia="Garamond" w:hAnsi="Garamond" w:cs="Garamond"/>
        </w:rPr>
        <w:t xml:space="preserve">e il riutilizzo, </w:t>
      </w:r>
      <w:r w:rsidRPr="00261F8F">
        <w:rPr>
          <w:rFonts w:ascii="Garamond" w:eastAsia="Garamond" w:hAnsi="Garamond" w:cs="Garamond"/>
          <w:b/>
        </w:rPr>
        <w:t>le serie di dati di elevato valore DEVONO essere rese disponibili gratuitamente</w:t>
      </w:r>
      <w:r w:rsidRPr="00261F8F">
        <w:rPr>
          <w:rFonts w:ascii="Garamond" w:eastAsia="Garamond" w:hAnsi="Garamond" w:cs="Garamond"/>
        </w:rPr>
        <w:t xml:space="preserve"> (a meno di</w:t>
      </w:r>
      <w:r w:rsidRPr="006C7A2C">
        <w:rPr>
          <w:rFonts w:ascii="Garamond" w:eastAsia="Garamond" w:hAnsi="Garamond" w:cs="Garamond"/>
        </w:rPr>
        <w:t xml:space="preserve"> alcune eccezioni indicate di seguito nel </w:t>
      </w:r>
      <w:r w:rsidR="00995255" w:rsidRPr="006C7A2C">
        <w:rPr>
          <w:rFonts w:ascii="Garamond" w:eastAsia="Garamond" w:hAnsi="Garamond" w:cs="Garamond"/>
        </w:rPr>
        <w:t>R</w:t>
      </w:r>
      <w:r w:rsidRPr="006C7A2C">
        <w:rPr>
          <w:rFonts w:ascii="Garamond" w:eastAsia="Garamond" w:hAnsi="Garamond" w:cs="Garamond"/>
        </w:rPr>
        <w:t xml:space="preserve">equisito </w:t>
      </w:r>
      <w:r w:rsidR="00AC4CED" w:rsidRPr="006C7A2C">
        <w:rPr>
          <w:rFonts w:ascii="Garamond" w:eastAsia="Garamond" w:hAnsi="Garamond" w:cs="Garamond"/>
        </w:rPr>
        <w:t>8</w:t>
      </w:r>
      <w:r w:rsidRPr="006C7A2C">
        <w:rPr>
          <w:rFonts w:ascii="Garamond" w:eastAsia="Garamond" w:hAnsi="Garamond" w:cs="Garamond"/>
        </w:rPr>
        <w:t xml:space="preserve">) e </w:t>
      </w:r>
      <w:r w:rsidRPr="006C7A2C">
        <w:rPr>
          <w:rFonts w:ascii="Garamond" w:eastAsia="Garamond" w:hAnsi="Garamond" w:cs="Garamond"/>
          <w:b/>
        </w:rPr>
        <w:t>attraverso API</w:t>
      </w:r>
      <w:r w:rsidRPr="006C7A2C">
        <w:rPr>
          <w:rFonts w:ascii="Garamond" w:eastAsia="Garamond" w:hAnsi="Garamond" w:cs="Garamond"/>
        </w:rPr>
        <w:t xml:space="preserve">, oltre che </w:t>
      </w:r>
      <w:r w:rsidRPr="006C7A2C">
        <w:rPr>
          <w:rFonts w:ascii="Garamond" w:eastAsia="Garamond" w:hAnsi="Garamond" w:cs="Garamond"/>
          <w:b/>
        </w:rPr>
        <w:t>attraverso download in blocco</w:t>
      </w:r>
      <w:r w:rsidRPr="006C7A2C">
        <w:rPr>
          <w:rFonts w:ascii="Garamond" w:eastAsia="Garamond" w:hAnsi="Garamond" w:cs="Garamond"/>
        </w:rPr>
        <w:t>.</w:t>
      </w:r>
    </w:p>
    <w:p w14:paraId="041499F5" w14:textId="7B571B63" w:rsidR="00BF472D" w:rsidRDefault="00BE4DBE" w:rsidP="00920F7C">
      <w:pPr>
        <w:spacing w:line="360" w:lineRule="auto"/>
        <w:ind w:firstLine="720"/>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622400" behindDoc="0" locked="0" layoutInCell="1" allowOverlap="1" wp14:anchorId="71D5BC45" wp14:editId="08BBC1F4">
                <wp:simplePos x="0" y="0"/>
                <wp:positionH relativeFrom="margin">
                  <wp:align>left</wp:align>
                </wp:positionH>
                <wp:positionV relativeFrom="paragraph">
                  <wp:posOffset>71120</wp:posOffset>
                </wp:positionV>
                <wp:extent cx="5694045" cy="906780"/>
                <wp:effectExtent l="38100" t="38100" r="116205" b="121920"/>
                <wp:wrapNone/>
                <wp:docPr id="141" name="Casella di testo 141"/>
                <wp:cNvGraphicFramePr/>
                <a:graphic xmlns:a="http://schemas.openxmlformats.org/drawingml/2006/main">
                  <a:graphicData uri="http://schemas.microsoft.com/office/word/2010/wordprocessingShape">
                    <wps:wsp>
                      <wps:cNvSpPr txBox="1"/>
                      <wps:spPr>
                        <a:xfrm>
                          <a:off x="0" y="0"/>
                          <a:ext cx="5694045" cy="906780"/>
                        </a:xfrm>
                        <a:prstGeom prst="rect">
                          <a:avLst/>
                        </a:prstGeom>
                        <a:solidFill>
                          <a:schemeClr val="lt1"/>
                        </a:solidFill>
                        <a:ln w="6350">
                          <a:solidFill>
                            <a:srgbClr val="FF0000"/>
                          </a:solidFill>
                        </a:ln>
                        <a:effectLst>
                          <a:outerShdw blurRad="50800" dist="38100" dir="2700000" algn="tl" rotWithShape="0">
                            <a:prstClr val="black">
                              <a:alpha val="40000"/>
                            </a:prstClr>
                          </a:outerShdw>
                        </a:effectLst>
                      </wps:spPr>
                      <wps:txbx>
                        <w:txbxContent>
                          <w:p w14:paraId="33434737" w14:textId="77777777" w:rsidR="00194788" w:rsidRPr="00161987" w:rsidRDefault="00194788" w:rsidP="001F61CC">
                            <w:pPr>
                              <w:spacing w:line="360" w:lineRule="auto"/>
                              <w:textDirection w:val="btLr"/>
                            </w:pPr>
                            <w:bookmarkStart w:id="64" w:name="Req7"/>
                            <w:r w:rsidRPr="00161987">
                              <w:rPr>
                                <w:rFonts w:ascii="Garamond" w:eastAsia="Garamond" w:hAnsi="Garamond" w:cs="Garamond"/>
                                <w:b/>
                                <w:caps/>
                                <w:color w:val="FF0000"/>
                              </w:rPr>
                              <w:t>Requisito</w:t>
                            </w:r>
                            <w:r w:rsidRPr="00161987">
                              <w:rPr>
                                <w:rFonts w:ascii="Garamond" w:eastAsia="Garamond" w:hAnsi="Garamond" w:cs="Garamond"/>
                                <w:b/>
                                <w:color w:val="FF0000"/>
                              </w:rPr>
                              <w:t xml:space="preserve"> 7</w:t>
                            </w:r>
                            <w:bookmarkEnd w:id="64"/>
                            <w:r w:rsidRPr="00161987">
                              <w:rPr>
                                <w:rFonts w:ascii="Garamond" w:eastAsia="Garamond" w:hAnsi="Garamond" w:cs="Garamond"/>
                                <w:b/>
                                <w:color w:val="FF0000"/>
                              </w:rPr>
                              <w:t xml:space="preserve">: </w:t>
                            </w:r>
                            <w:r w:rsidRPr="00161987">
                              <w:rPr>
                                <w:rFonts w:ascii="Garamond" w:eastAsia="Garamond" w:hAnsi="Garamond" w:cs="Garamond"/>
                                <w:b/>
                                <w:color w:val="000000"/>
                              </w:rPr>
                              <w:t>dlgs36-2006/</w:t>
                            </w:r>
                            <w:proofErr w:type="spellStart"/>
                            <w:r w:rsidRPr="00161987">
                              <w:rPr>
                                <w:rFonts w:ascii="Garamond" w:eastAsia="Garamond" w:hAnsi="Garamond" w:cs="Garamond"/>
                                <w:b/>
                                <w:color w:val="000000"/>
                              </w:rPr>
                              <w:t>opendata</w:t>
                            </w:r>
                            <w:proofErr w:type="spellEnd"/>
                            <w:r w:rsidRPr="00161987">
                              <w:rPr>
                                <w:rFonts w:ascii="Garamond" w:eastAsia="Garamond" w:hAnsi="Garamond" w:cs="Garamond"/>
                                <w:b/>
                                <w:color w:val="000000"/>
                              </w:rPr>
                              <w:t>/</w:t>
                            </w:r>
                            <w:proofErr w:type="spellStart"/>
                            <w:r w:rsidRPr="00161987">
                              <w:rPr>
                                <w:rFonts w:ascii="Garamond" w:eastAsia="Garamond" w:hAnsi="Garamond" w:cs="Garamond"/>
                                <w:b/>
                                <w:color w:val="000000"/>
                              </w:rPr>
                              <w:t>req</w:t>
                            </w:r>
                            <w:proofErr w:type="spellEnd"/>
                            <w:r w:rsidRPr="00161987">
                              <w:rPr>
                                <w:rFonts w:ascii="Garamond" w:eastAsia="Garamond" w:hAnsi="Garamond" w:cs="Garamond"/>
                                <w:b/>
                                <w:color w:val="000000"/>
                              </w:rPr>
                              <w:t>/</w:t>
                            </w:r>
                            <w:proofErr w:type="spellStart"/>
                            <w:r w:rsidRPr="00161987">
                              <w:rPr>
                                <w:rFonts w:ascii="Garamond" w:eastAsia="Garamond" w:hAnsi="Garamond" w:cs="Garamond"/>
                                <w:b/>
                                <w:color w:val="000000"/>
                              </w:rPr>
                              <w:t>hvd</w:t>
                            </w:r>
                            <w:proofErr w:type="spellEnd"/>
                            <w:r w:rsidRPr="00161987">
                              <w:rPr>
                                <w:rFonts w:ascii="Garamond" w:eastAsia="Garamond" w:hAnsi="Garamond" w:cs="Garamond"/>
                                <w:b/>
                                <w:color w:val="000000"/>
                              </w:rPr>
                              <w:t>/api</w:t>
                            </w:r>
                          </w:p>
                          <w:p w14:paraId="370FCA18" w14:textId="257287FE" w:rsidR="00194788" w:rsidRDefault="00194788" w:rsidP="002356C5">
                            <w:pPr>
                              <w:spacing w:line="360" w:lineRule="auto"/>
                              <w:jc w:val="both"/>
                              <w:textDirection w:val="btLr"/>
                            </w:pPr>
                            <w:r w:rsidRPr="00161987">
                              <w:rPr>
                                <w:rFonts w:ascii="Garamond" w:eastAsia="Garamond" w:hAnsi="Garamond" w:cs="Garamond"/>
                                <w:color w:val="000000"/>
                              </w:rPr>
                              <w:t xml:space="preserve">Le serie di dati di elevato valore </w:t>
                            </w:r>
                            <w:r>
                              <w:rPr>
                                <w:rFonts w:ascii="Garamond" w:eastAsia="Garamond" w:hAnsi="Garamond" w:cs="Garamond"/>
                                <w:color w:val="000000"/>
                              </w:rPr>
                              <w:t>DEVONO</w:t>
                            </w:r>
                            <w:r w:rsidRPr="00161987">
                              <w:rPr>
                                <w:rFonts w:ascii="Garamond" w:eastAsia="Garamond" w:hAnsi="Garamond" w:cs="Garamond"/>
                                <w:color w:val="000000"/>
                              </w:rPr>
                              <w:t xml:space="preserve"> essere messe a disposizione per il riutilizzo attraverso API coerenti con il </w:t>
                            </w:r>
                            <w:r w:rsidRPr="00161987">
                              <w:rPr>
                                <w:rFonts w:ascii="Garamond" w:eastAsia="Garamond" w:hAnsi="Garamond" w:cs="Garamond"/>
                                <w:color w:val="000000"/>
                              </w:rPr>
                              <w:fldChar w:fldCharType="begin"/>
                            </w:r>
                            <w:r w:rsidRPr="00161987">
                              <w:rPr>
                                <w:rFonts w:ascii="Garamond" w:eastAsia="Garamond" w:hAnsi="Garamond" w:cs="Garamond"/>
                                <w:color w:val="000000"/>
                              </w:rPr>
                              <w:instrText xml:space="preserve"> REF Req27 \h  \* MERGEFORMAT </w:instrText>
                            </w:r>
                            <w:r w:rsidRPr="00161987">
                              <w:rPr>
                                <w:rFonts w:ascii="Garamond" w:eastAsia="Garamond" w:hAnsi="Garamond" w:cs="Garamond"/>
                                <w:color w:val="000000"/>
                              </w:rPr>
                            </w:r>
                            <w:r w:rsidRPr="00161987">
                              <w:rPr>
                                <w:rFonts w:ascii="Garamond" w:eastAsia="Garamond" w:hAnsi="Garamond" w:cs="Garamond"/>
                                <w:color w:val="000000"/>
                              </w:rPr>
                              <w:fldChar w:fldCharType="separate"/>
                            </w:r>
                            <w:r w:rsidR="001F0DE6" w:rsidRPr="001F0DE6">
                              <w:rPr>
                                <w:rFonts w:ascii="Garamond" w:eastAsia="Garamond" w:hAnsi="Garamond" w:cs="Garamond"/>
                                <w:b/>
                                <w:caps/>
                                <w:color w:val="FF0000"/>
                              </w:rPr>
                              <w:t>REQUISITO</w:t>
                            </w:r>
                            <w:r w:rsidR="001F0DE6">
                              <w:rPr>
                                <w:rFonts w:ascii="Garamond" w:eastAsia="Garamond" w:hAnsi="Garamond" w:cs="Garamond"/>
                                <w:b/>
                                <w:color w:val="FF0000"/>
                              </w:rPr>
                              <w:t xml:space="preserve"> 27</w:t>
                            </w:r>
                            <w:r w:rsidRPr="00161987">
                              <w:rPr>
                                <w:rFonts w:ascii="Garamond" w:eastAsia="Garamond" w:hAnsi="Garamond" w:cs="Garamond"/>
                                <w:color w:val="000000"/>
                              </w:rPr>
                              <w:fldChar w:fldCharType="end"/>
                            </w:r>
                            <w:r w:rsidRPr="00161987">
                              <w:rPr>
                                <w:rFonts w:ascii="Garamond" w:eastAsia="Garamond" w:hAnsi="Garamond" w:cs="Garamond"/>
                                <w:color w:val="000000"/>
                              </w:rPr>
                              <w:t xml:space="preserve"> e</w:t>
                            </w:r>
                            <w:r w:rsidR="0048032B">
                              <w:rPr>
                                <w:rFonts w:ascii="Garamond" w:eastAsia="Garamond" w:hAnsi="Garamond" w:cs="Garamond"/>
                                <w:color w:val="000000"/>
                              </w:rPr>
                              <w:t>, se del caso,</w:t>
                            </w:r>
                            <w:r w:rsidRPr="00161987">
                              <w:rPr>
                                <w:rFonts w:ascii="Garamond" w:eastAsia="Garamond" w:hAnsi="Garamond" w:cs="Garamond"/>
                                <w:color w:val="000000"/>
                              </w:rPr>
                              <w:t xml:space="preserve"> attraverso download in blocco.</w:t>
                            </w:r>
                          </w:p>
                          <w:p w14:paraId="73C8CEA3" w14:textId="77777777" w:rsidR="00194788" w:rsidRDefault="00194788" w:rsidP="001F61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D5BC45" id="Casella di testo 141" o:spid="_x0000_s1046" type="#_x0000_t202" style="position:absolute;left:0;text-align:left;margin-left:0;margin-top:5.6pt;width:448.35pt;height:71.4pt;z-index:251622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" fillcolor="white [3201]" strokecolor="red" strokeweight=".5pt">
                <v:shadow on="t" color="black" opacity="26214f" origin="-.5,-.5" offset=".74836mm,.74836mm"/>
                <v:textbox>
                  <w:txbxContent>
                    <w:p w14:paraId="33434737" w14:textId="77777777" w:rsidR="00194788" w:rsidRPr="00161987" w:rsidRDefault="00194788" w:rsidP="001F61CC">
                      <w:pPr>
                        <w:spacing w:line="360" w:lineRule="auto"/>
                        <w:textDirection w:val="btLr"/>
                      </w:pPr>
                      <w:bookmarkStart w:id="71" w:name="Req7"/>
                      <w:r w:rsidRPr="00161987">
                        <w:rPr>
                          <w:rFonts w:ascii="Garamond" w:eastAsia="Garamond" w:hAnsi="Garamond" w:cs="Garamond"/>
                          <w:b/>
                          <w:caps/>
                          <w:color w:val="FF0000"/>
                        </w:rPr>
                        <w:t>Requisito</w:t>
                      </w:r>
                      <w:r w:rsidRPr="00161987">
                        <w:rPr>
                          <w:rFonts w:ascii="Garamond" w:eastAsia="Garamond" w:hAnsi="Garamond" w:cs="Garamond"/>
                          <w:b/>
                          <w:color w:val="FF0000"/>
                        </w:rPr>
                        <w:t xml:space="preserve"> 7</w:t>
                      </w:r>
                      <w:bookmarkEnd w:id="71"/>
                      <w:r w:rsidRPr="00161987">
                        <w:rPr>
                          <w:rFonts w:ascii="Garamond" w:eastAsia="Garamond" w:hAnsi="Garamond" w:cs="Garamond"/>
                          <w:b/>
                          <w:color w:val="FF0000"/>
                        </w:rPr>
                        <w:t xml:space="preserve">: </w:t>
                      </w:r>
                      <w:r w:rsidRPr="00161987">
                        <w:rPr>
                          <w:rFonts w:ascii="Garamond" w:eastAsia="Garamond" w:hAnsi="Garamond" w:cs="Garamond"/>
                          <w:b/>
                          <w:color w:val="000000"/>
                        </w:rPr>
                        <w:t>dlgs36-2006/opendata/req/hvd/api</w:t>
                      </w:r>
                    </w:p>
                    <w:p w14:paraId="370FCA18" w14:textId="257287FE" w:rsidR="00194788" w:rsidRDefault="00194788" w:rsidP="002356C5">
                      <w:pPr>
                        <w:spacing w:line="360" w:lineRule="auto"/>
                        <w:jc w:val="both"/>
                        <w:textDirection w:val="btLr"/>
                      </w:pPr>
                      <w:r w:rsidRPr="00161987">
                        <w:rPr>
                          <w:rFonts w:ascii="Garamond" w:eastAsia="Garamond" w:hAnsi="Garamond" w:cs="Garamond"/>
                          <w:color w:val="000000"/>
                        </w:rPr>
                        <w:t xml:space="preserve">Le serie di dati di elevato valore </w:t>
                      </w:r>
                      <w:r>
                        <w:rPr>
                          <w:rFonts w:ascii="Garamond" w:eastAsia="Garamond" w:hAnsi="Garamond" w:cs="Garamond"/>
                          <w:color w:val="000000"/>
                        </w:rPr>
                        <w:t>DEVONO</w:t>
                      </w:r>
                      <w:r w:rsidRPr="00161987">
                        <w:rPr>
                          <w:rFonts w:ascii="Garamond" w:eastAsia="Garamond" w:hAnsi="Garamond" w:cs="Garamond"/>
                          <w:color w:val="000000"/>
                        </w:rPr>
                        <w:t xml:space="preserve"> essere messe a disposizione per il riutilizzo attraverso API coerenti con il </w:t>
                      </w:r>
                      <w:r w:rsidRPr="00161987">
                        <w:rPr>
                          <w:rFonts w:ascii="Garamond" w:eastAsia="Garamond" w:hAnsi="Garamond" w:cs="Garamond"/>
                          <w:color w:val="000000"/>
                        </w:rPr>
                        <w:fldChar w:fldCharType="begin"/>
                      </w:r>
                      <w:r w:rsidRPr="00161987">
                        <w:rPr>
                          <w:rFonts w:ascii="Garamond" w:eastAsia="Garamond" w:hAnsi="Garamond" w:cs="Garamond"/>
                          <w:color w:val="000000"/>
                        </w:rPr>
                        <w:instrText xml:space="preserve"> REF Req27 \h  \* MERGEFORMAT </w:instrText>
                      </w:r>
                      <w:r w:rsidRPr="00161987">
                        <w:rPr>
                          <w:rFonts w:ascii="Garamond" w:eastAsia="Garamond" w:hAnsi="Garamond" w:cs="Garamond"/>
                          <w:color w:val="000000"/>
                        </w:rPr>
                      </w:r>
                      <w:r w:rsidRPr="00161987">
                        <w:rPr>
                          <w:rFonts w:ascii="Garamond" w:eastAsia="Garamond" w:hAnsi="Garamond" w:cs="Garamond"/>
                          <w:color w:val="000000"/>
                        </w:rPr>
                        <w:fldChar w:fldCharType="separate"/>
                      </w:r>
                      <w:r w:rsidR="001F0DE6" w:rsidRPr="001F0DE6">
                        <w:rPr>
                          <w:rFonts w:ascii="Garamond" w:eastAsia="Garamond" w:hAnsi="Garamond" w:cs="Garamond"/>
                          <w:b/>
                          <w:caps/>
                          <w:color w:val="FF0000"/>
                        </w:rPr>
                        <w:t>REQUISITO</w:t>
                      </w:r>
                      <w:r w:rsidR="001F0DE6">
                        <w:rPr>
                          <w:rFonts w:ascii="Garamond" w:eastAsia="Garamond" w:hAnsi="Garamond" w:cs="Garamond"/>
                          <w:b/>
                          <w:color w:val="FF0000"/>
                        </w:rPr>
                        <w:t xml:space="preserve"> 27</w:t>
                      </w:r>
                      <w:r w:rsidRPr="00161987">
                        <w:rPr>
                          <w:rFonts w:ascii="Garamond" w:eastAsia="Garamond" w:hAnsi="Garamond" w:cs="Garamond"/>
                          <w:color w:val="000000"/>
                        </w:rPr>
                        <w:fldChar w:fldCharType="end"/>
                      </w:r>
                      <w:r w:rsidRPr="00161987">
                        <w:rPr>
                          <w:rFonts w:ascii="Garamond" w:eastAsia="Garamond" w:hAnsi="Garamond" w:cs="Garamond"/>
                          <w:color w:val="000000"/>
                        </w:rPr>
                        <w:t xml:space="preserve"> e</w:t>
                      </w:r>
                      <w:r w:rsidR="0048032B">
                        <w:rPr>
                          <w:rFonts w:ascii="Garamond" w:eastAsia="Garamond" w:hAnsi="Garamond" w:cs="Garamond"/>
                          <w:color w:val="000000"/>
                        </w:rPr>
                        <w:t>, se del caso,</w:t>
                      </w:r>
                      <w:r w:rsidRPr="00161987">
                        <w:rPr>
                          <w:rFonts w:ascii="Garamond" w:eastAsia="Garamond" w:hAnsi="Garamond" w:cs="Garamond"/>
                          <w:color w:val="000000"/>
                        </w:rPr>
                        <w:t xml:space="preserve"> attraverso download in blocco.</w:t>
                      </w:r>
                    </w:p>
                    <w:p w14:paraId="73C8CEA3" w14:textId="77777777" w:rsidR="00194788" w:rsidRDefault="00194788" w:rsidP="001F61CC"/>
                  </w:txbxContent>
                </v:textbox>
                <w10:wrap anchorx="margin"/>
              </v:shape>
            </w:pict>
          </mc:Fallback>
        </mc:AlternateContent>
      </w:r>
    </w:p>
    <w:p w14:paraId="2C92EDF1" w14:textId="0495A13C" w:rsidR="00BF472D" w:rsidRDefault="00BF472D" w:rsidP="00920F7C">
      <w:pPr>
        <w:spacing w:line="360" w:lineRule="auto"/>
        <w:ind w:firstLine="720"/>
        <w:jc w:val="both"/>
        <w:rPr>
          <w:rFonts w:ascii="Garamond" w:eastAsia="Garamond" w:hAnsi="Garamond" w:cs="Garamond"/>
        </w:rPr>
      </w:pPr>
    </w:p>
    <w:p w14:paraId="7A487B54" w14:textId="2DF985EF" w:rsidR="00BF472D" w:rsidRPr="006C7A2C" w:rsidRDefault="00BF472D" w:rsidP="00920F7C">
      <w:pPr>
        <w:spacing w:line="360" w:lineRule="auto"/>
        <w:ind w:firstLine="720"/>
        <w:jc w:val="both"/>
        <w:rPr>
          <w:rFonts w:ascii="Garamond" w:eastAsia="Garamond" w:hAnsi="Garamond" w:cs="Garamond"/>
        </w:rPr>
      </w:pPr>
    </w:p>
    <w:p w14:paraId="509B1EAF" w14:textId="561E0827" w:rsidR="0035300B" w:rsidRPr="006C7A2C" w:rsidRDefault="002C43C4">
      <w:pPr>
        <w:spacing w:line="360" w:lineRule="auto"/>
        <w:jc w:val="both"/>
        <w:rPr>
          <w:rFonts w:ascii="Garamond" w:eastAsia="Garamond" w:hAnsi="Garamond" w:cs="Garamond"/>
        </w:rPr>
      </w:pPr>
      <w:r w:rsidRPr="006C7A2C">
        <w:rPr>
          <w:rFonts w:ascii="Garamond" w:eastAsia="Garamond" w:hAnsi="Garamond" w:cs="Garamond"/>
        </w:rPr>
        <w:tab/>
        <w:t xml:space="preserve"> </w:t>
      </w:r>
    </w:p>
    <w:p w14:paraId="0BFEC2D9" w14:textId="0954CB92" w:rsidR="0035300B" w:rsidRPr="006C7A2C" w:rsidRDefault="00A0368B" w:rsidP="004B2A60">
      <w:pPr>
        <w:spacing w:before="240" w:line="360" w:lineRule="auto"/>
        <w:jc w:val="both"/>
        <w:rPr>
          <w:rFonts w:ascii="Garamond" w:eastAsia="Garamond" w:hAnsi="Garamond" w:cs="Garamond"/>
        </w:rPr>
      </w:pPr>
      <w:r>
        <w:rPr>
          <w:rFonts w:ascii="Garamond" w:eastAsia="Garamond" w:hAnsi="Garamond" w:cs="Garamond"/>
        </w:rPr>
        <w:tab/>
        <w:t>Come già indicato per i dati dinamici, i</w:t>
      </w:r>
      <w:r w:rsidRPr="00A0368B">
        <w:rPr>
          <w:rFonts w:ascii="Garamond" w:eastAsia="Garamond" w:hAnsi="Garamond" w:cs="Garamond"/>
        </w:rPr>
        <w:t xml:space="preserve">l </w:t>
      </w:r>
      <w:r w:rsidR="00E83085">
        <w:rPr>
          <w:rFonts w:ascii="Garamond" w:eastAsia="Garamond" w:hAnsi="Garamond" w:cs="Garamond"/>
        </w:rPr>
        <w:fldChar w:fldCharType="begin"/>
      </w:r>
      <w:r w:rsidR="00E83085">
        <w:rPr>
          <w:rFonts w:ascii="Garamond" w:eastAsia="Garamond" w:hAnsi="Garamond" w:cs="Garamond"/>
        </w:rPr>
        <w:instrText xml:space="preserve"> REF Req27 \h </w:instrText>
      </w:r>
      <w:r w:rsidR="00E83085">
        <w:rPr>
          <w:rFonts w:ascii="Garamond" w:eastAsia="Garamond" w:hAnsi="Garamond" w:cs="Garamond"/>
        </w:rPr>
      </w:r>
      <w:r w:rsidR="00E83085">
        <w:rPr>
          <w:rFonts w:ascii="Garamond" w:eastAsia="Garamond" w:hAnsi="Garamond" w:cs="Garamond"/>
        </w:rPr>
        <w:fldChar w:fldCharType="separate"/>
      </w:r>
      <w:r w:rsidR="001F0DE6">
        <w:rPr>
          <w:rFonts w:ascii="Garamond" w:eastAsia="Garamond" w:hAnsi="Garamond" w:cs="Garamond"/>
          <w:b/>
          <w:color w:val="FF0000"/>
        </w:rPr>
        <w:t>REQUISITO 27</w:t>
      </w:r>
      <w:r w:rsidR="00E83085">
        <w:rPr>
          <w:rFonts w:ascii="Garamond" w:eastAsia="Garamond" w:hAnsi="Garamond" w:cs="Garamond"/>
        </w:rPr>
        <w:fldChar w:fldCharType="end"/>
      </w:r>
      <w:r w:rsidRPr="00A0368B">
        <w:rPr>
          <w:rFonts w:ascii="Garamond" w:eastAsia="Garamond" w:hAnsi="Garamond" w:cs="Garamond"/>
        </w:rPr>
        <w:t xml:space="preserve"> citato indica, in sintesi, che le API implementate </w:t>
      </w:r>
      <w:r w:rsidR="00FC2210">
        <w:rPr>
          <w:rFonts w:ascii="Garamond" w:eastAsia="Garamond" w:hAnsi="Garamond" w:cs="Garamond"/>
        </w:rPr>
        <w:t>DEVONO</w:t>
      </w:r>
      <w:r w:rsidR="00FC2210" w:rsidRPr="00A0368B">
        <w:rPr>
          <w:rFonts w:ascii="Garamond" w:eastAsia="Garamond" w:hAnsi="Garamond" w:cs="Garamond"/>
        </w:rPr>
        <w:t xml:space="preserve"> </w:t>
      </w:r>
      <w:r w:rsidRPr="00A0368B">
        <w:rPr>
          <w:rFonts w:ascii="Garamond" w:eastAsia="Garamond" w:hAnsi="Garamond" w:cs="Garamond"/>
        </w:rPr>
        <w:t xml:space="preserve">essere conformi ai requisiti definiti nell’ambito del modello di interoperabilità ed essere registrate nel catalogo API, reso disponibile attraverso la Piattaforma Digitale Nazionale Dati (PDND) in attuazione dell’art. 50-ter del </w:t>
      </w:r>
      <w:r w:rsidR="00565120">
        <w:rPr>
          <w:rFonts w:ascii="Garamond" w:eastAsia="Garamond" w:hAnsi="Garamond" w:cs="Garamond"/>
        </w:rPr>
        <w:fldChar w:fldCharType="begin"/>
      </w:r>
      <w:r w:rsidR="00565120">
        <w:rPr>
          <w:rFonts w:ascii="Garamond" w:eastAsia="Garamond" w:hAnsi="Garamond" w:cs="Garamond"/>
        </w:rPr>
        <w:instrText xml:space="preserve"> REF CAD \h </w:instrText>
      </w:r>
      <w:r w:rsidR="00565120">
        <w:rPr>
          <w:rFonts w:ascii="Garamond" w:eastAsia="Garamond" w:hAnsi="Garamond" w:cs="Garamond"/>
        </w:rPr>
      </w:r>
      <w:r w:rsidR="00565120">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CAD</w:t>
      </w:r>
      <w:r w:rsidR="00565120">
        <w:rPr>
          <w:rFonts w:ascii="Garamond" w:eastAsia="Garamond" w:hAnsi="Garamond" w:cs="Garamond"/>
        </w:rPr>
        <w:fldChar w:fldCharType="end"/>
      </w:r>
      <w:r w:rsidRPr="00A0368B">
        <w:rPr>
          <w:rFonts w:ascii="Garamond" w:eastAsia="Garamond" w:hAnsi="Garamond" w:cs="Garamond"/>
        </w:rPr>
        <w:t>.</w:t>
      </w:r>
    </w:p>
    <w:p w14:paraId="4785BA40" w14:textId="1B1F6BA9" w:rsidR="0035300B" w:rsidRPr="006C7A2C" w:rsidRDefault="002A18F3">
      <w:pPr>
        <w:spacing w:line="360" w:lineRule="auto"/>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635712" behindDoc="0" locked="0" layoutInCell="1" allowOverlap="1" wp14:anchorId="55F0CFAA" wp14:editId="455DDD68">
                <wp:simplePos x="0" y="0"/>
                <wp:positionH relativeFrom="margin">
                  <wp:align>left</wp:align>
                </wp:positionH>
                <wp:positionV relativeFrom="paragraph">
                  <wp:posOffset>140263</wp:posOffset>
                </wp:positionV>
                <wp:extent cx="5694504" cy="3203378"/>
                <wp:effectExtent l="38100" t="38100" r="116205" b="111760"/>
                <wp:wrapNone/>
                <wp:docPr id="138" name="Casella di testo 138"/>
                <wp:cNvGraphicFramePr/>
                <a:graphic xmlns:a="http://schemas.openxmlformats.org/drawingml/2006/main">
                  <a:graphicData uri="http://schemas.microsoft.com/office/word/2010/wordprocessingShape">
                    <wps:wsp>
                      <wps:cNvSpPr txBox="1"/>
                      <wps:spPr>
                        <a:xfrm>
                          <a:off x="0" y="0"/>
                          <a:ext cx="5694504" cy="3203378"/>
                        </a:xfrm>
                        <a:prstGeom prst="rect">
                          <a:avLst/>
                        </a:prstGeom>
                        <a:solidFill>
                          <a:schemeClr val="lt1"/>
                        </a:solidFill>
                        <a:ln w="6350">
                          <a:solidFill>
                            <a:srgbClr val="FF0000"/>
                          </a:solidFill>
                        </a:ln>
                        <a:effectLst>
                          <a:outerShdw blurRad="50800" dist="38100" dir="2700000" algn="tl" rotWithShape="0">
                            <a:prstClr val="black">
                              <a:alpha val="40000"/>
                            </a:prstClr>
                          </a:outerShdw>
                        </a:effectLst>
                      </wps:spPr>
                      <wps:txbx>
                        <w:txbxContent>
                          <w:p w14:paraId="5D6756DD" w14:textId="77777777" w:rsidR="00194788" w:rsidRPr="002C441A" w:rsidRDefault="00194788" w:rsidP="001F61CC">
                            <w:pPr>
                              <w:spacing w:line="360" w:lineRule="auto"/>
                              <w:textDirection w:val="btLr"/>
                              <w:rPr>
                                <w:lang w:val="en-US"/>
                              </w:rPr>
                            </w:pPr>
                            <w:bookmarkStart w:id="65" w:name="Req8"/>
                            <w:r w:rsidRPr="00161987">
                              <w:rPr>
                                <w:rFonts w:ascii="Garamond" w:eastAsia="Garamond" w:hAnsi="Garamond" w:cs="Garamond"/>
                                <w:b/>
                                <w:caps/>
                                <w:color w:val="FF0000"/>
                                <w:lang w:val="en-US"/>
                              </w:rPr>
                              <w:t>Requisito</w:t>
                            </w:r>
                            <w:r w:rsidRPr="00161987">
                              <w:rPr>
                                <w:rFonts w:ascii="Garamond" w:eastAsia="Garamond" w:hAnsi="Garamond" w:cs="Garamond"/>
                                <w:b/>
                                <w:color w:val="FF0000"/>
                                <w:lang w:val="en-US"/>
                              </w:rPr>
                              <w:t xml:space="preserve"> 8</w:t>
                            </w:r>
                            <w:bookmarkEnd w:id="65"/>
                            <w:r w:rsidRPr="00161987">
                              <w:rPr>
                                <w:rFonts w:ascii="Garamond" w:eastAsia="Garamond" w:hAnsi="Garamond" w:cs="Garamond"/>
                                <w:b/>
                                <w:color w:val="FF0000"/>
                                <w:lang w:val="en-US"/>
                              </w:rPr>
                              <w:t xml:space="preserve">: </w:t>
                            </w:r>
                            <w:r w:rsidRPr="00161987">
                              <w:rPr>
                                <w:rFonts w:ascii="Garamond" w:eastAsia="Garamond" w:hAnsi="Garamond" w:cs="Garamond"/>
                                <w:b/>
                                <w:color w:val="000000"/>
                                <w:lang w:val="en-US"/>
                              </w:rPr>
                              <w:t>dlgs36-2006/</w:t>
                            </w:r>
                            <w:proofErr w:type="spellStart"/>
                            <w:r w:rsidRPr="00161987">
                              <w:rPr>
                                <w:rFonts w:ascii="Garamond" w:eastAsia="Garamond" w:hAnsi="Garamond" w:cs="Garamond"/>
                                <w:b/>
                                <w:color w:val="000000"/>
                                <w:lang w:val="en-US"/>
                              </w:rPr>
                              <w:t>opendata</w:t>
                            </w:r>
                            <w:proofErr w:type="spellEnd"/>
                            <w:r w:rsidRPr="00161987">
                              <w:rPr>
                                <w:rFonts w:ascii="Garamond" w:eastAsia="Garamond" w:hAnsi="Garamond" w:cs="Garamond"/>
                                <w:b/>
                                <w:color w:val="000000"/>
                                <w:lang w:val="en-US"/>
                              </w:rPr>
                              <w:t>/req/</w:t>
                            </w:r>
                            <w:proofErr w:type="spellStart"/>
                            <w:r w:rsidRPr="00161987">
                              <w:rPr>
                                <w:rFonts w:ascii="Garamond" w:eastAsia="Garamond" w:hAnsi="Garamond" w:cs="Garamond"/>
                                <w:b/>
                                <w:color w:val="000000"/>
                                <w:lang w:val="en-US"/>
                              </w:rPr>
                              <w:t>hvd</w:t>
                            </w:r>
                            <w:proofErr w:type="spellEnd"/>
                            <w:r w:rsidRPr="00161987">
                              <w:rPr>
                                <w:rFonts w:ascii="Garamond" w:eastAsia="Garamond" w:hAnsi="Garamond" w:cs="Garamond"/>
                                <w:b/>
                                <w:color w:val="000000"/>
                                <w:lang w:val="en-US"/>
                              </w:rPr>
                              <w:t>/free</w:t>
                            </w:r>
                          </w:p>
                          <w:p w14:paraId="607C3A52" w14:textId="4ACA9EF8" w:rsidR="00194788" w:rsidRDefault="00194788" w:rsidP="00B21A0D">
                            <w:pPr>
                              <w:spacing w:line="360" w:lineRule="auto"/>
                              <w:jc w:val="both"/>
                              <w:textDirection w:val="btLr"/>
                            </w:pPr>
                            <w:r>
                              <w:rPr>
                                <w:rFonts w:ascii="Garamond" w:eastAsia="Garamond" w:hAnsi="Garamond" w:cs="Garamond"/>
                                <w:color w:val="000000"/>
                              </w:rPr>
                              <w:t xml:space="preserve">Le serie di dati di elevato valore, individuate </w:t>
                            </w:r>
                            <w:r w:rsidR="00D8039F">
                              <w:rPr>
                                <w:rFonts w:ascii="Garamond" w:eastAsia="Garamond" w:hAnsi="Garamond" w:cs="Garamond"/>
                                <w:color w:val="000000"/>
                              </w:rPr>
                              <w:t>dal Regolamento (UE) di esecuzione n. 2023/138</w:t>
                            </w:r>
                            <w:r>
                              <w:rPr>
                                <w:rFonts w:ascii="Garamond" w:eastAsia="Garamond" w:hAnsi="Garamond" w:cs="Garamond"/>
                                <w:color w:val="000000"/>
                              </w:rPr>
                              <w:t>, DEVONO essere messe a disposizione gratuitamente ad eccezione di quelle:</w:t>
                            </w:r>
                          </w:p>
                          <w:p w14:paraId="18D6340F" w14:textId="77777777" w:rsidR="00194788" w:rsidRDefault="00194788" w:rsidP="00BF41CE">
                            <w:pPr>
                              <w:pStyle w:val="Paragrafoelenco"/>
                              <w:numPr>
                                <w:ilvl w:val="0"/>
                                <w:numId w:val="33"/>
                              </w:numPr>
                              <w:spacing w:line="360" w:lineRule="auto"/>
                              <w:jc w:val="both"/>
                              <w:textDirection w:val="btLr"/>
                            </w:pPr>
                            <w:r w:rsidRPr="001F61CC">
                              <w:rPr>
                                <w:rFonts w:ascii="Garamond" w:eastAsia="Garamond" w:hAnsi="Garamond" w:cs="Garamond"/>
                                <w:color w:val="000000"/>
                              </w:rPr>
                              <w:t>in possesso delle imprese pubbliche qualora ciò determini una distorsione della concorrenza nei pertinenti mercati, se così previsto dagli atti di esecuzione di cui sopra;</w:t>
                            </w:r>
                          </w:p>
                          <w:p w14:paraId="6C97D5E0" w14:textId="7BEB3864" w:rsidR="00194788" w:rsidRDefault="00194788" w:rsidP="00BF41CE">
                            <w:pPr>
                              <w:pStyle w:val="Paragrafoelenco"/>
                              <w:numPr>
                                <w:ilvl w:val="0"/>
                                <w:numId w:val="33"/>
                              </w:numPr>
                              <w:spacing w:line="360" w:lineRule="auto"/>
                              <w:jc w:val="both"/>
                              <w:textDirection w:val="btLr"/>
                            </w:pPr>
                            <w:r w:rsidRPr="001F61CC">
                              <w:rPr>
                                <w:rFonts w:ascii="Garamond" w:eastAsia="Garamond" w:hAnsi="Garamond" w:cs="Garamond"/>
                                <w:color w:val="000000"/>
                              </w:rPr>
                              <w:t xml:space="preserve">in possesso di </w:t>
                            </w:r>
                            <w:r w:rsidRPr="007B5485">
                              <w:rPr>
                                <w:rFonts w:ascii="Garamond" w:eastAsia="Garamond" w:hAnsi="Garamond" w:cs="Garamond"/>
                                <w:color w:val="000000"/>
                              </w:rPr>
                              <w:t>biblioteche, ivi comprese le biblioteche universitarie</w:t>
                            </w:r>
                            <w:r w:rsidRPr="001F61CC">
                              <w:rPr>
                                <w:rFonts w:ascii="Garamond" w:eastAsia="Garamond" w:hAnsi="Garamond" w:cs="Garamond"/>
                                <w:color w:val="000000"/>
                              </w:rPr>
                              <w:t>, musei e archivi;</w:t>
                            </w:r>
                          </w:p>
                          <w:p w14:paraId="17F4D595" w14:textId="3B7982F4" w:rsidR="00194788" w:rsidRDefault="00194788" w:rsidP="00BF41CE">
                            <w:pPr>
                              <w:pStyle w:val="Paragrafoelenco"/>
                              <w:numPr>
                                <w:ilvl w:val="0"/>
                                <w:numId w:val="33"/>
                              </w:numPr>
                              <w:spacing w:line="360" w:lineRule="auto"/>
                              <w:jc w:val="both"/>
                              <w:textDirection w:val="btLr"/>
                            </w:pPr>
                            <w:r w:rsidRPr="001F61CC">
                              <w:rPr>
                                <w:rFonts w:ascii="Garamond" w:eastAsia="Garamond" w:hAnsi="Garamond" w:cs="Garamond"/>
                                <w:color w:val="000000"/>
                              </w:rPr>
                              <w:t xml:space="preserve">che, in possesso degli enti pubblici, generano utili per coprire una parte sostanziale dei costi inerenti allo svolgimento dei compiti di servizio pubblico e la loro messa a disposizione gratuita avrebbe un impatto sostanziale sul bilancio di tali enti. In tal caso la possibile esenzione dall’obbligo di mettere a disposizione gratuitamente le serie di dati di valore elevato </w:t>
                            </w:r>
                            <w:r>
                              <w:rPr>
                                <w:rFonts w:ascii="Garamond" w:eastAsia="Garamond" w:hAnsi="Garamond" w:cs="Garamond"/>
                                <w:color w:val="000000"/>
                              </w:rPr>
                              <w:t>DEVE</w:t>
                            </w:r>
                            <w:r w:rsidRPr="001F61CC">
                              <w:rPr>
                                <w:rFonts w:ascii="Garamond" w:eastAsia="Garamond" w:hAnsi="Garamond" w:cs="Garamond"/>
                                <w:color w:val="000000"/>
                              </w:rPr>
                              <w:t xml:space="preserve"> durare per un periodo non superiore ai due anni dall’entrata in vigore del </w:t>
                            </w:r>
                            <w:r w:rsidR="00936642">
                              <w:rPr>
                                <w:rFonts w:ascii="Garamond" w:eastAsia="Garamond" w:hAnsi="Garamond" w:cs="Garamond"/>
                                <w:color w:val="000000"/>
                              </w:rPr>
                              <w:t>Regolamento (UE) di esecuzione n. 2023/138</w:t>
                            </w:r>
                            <w:r w:rsidRPr="001F61CC">
                              <w:rPr>
                                <w:rFonts w:ascii="Garamond" w:eastAsia="Garamond" w:hAnsi="Garamond" w:cs="Garamond"/>
                                <w:color w:val="000000"/>
                              </w:rPr>
                              <w:t>.</w:t>
                            </w:r>
                          </w:p>
                          <w:p w14:paraId="26B27B7D" w14:textId="77777777" w:rsidR="00194788" w:rsidRDefault="00194788" w:rsidP="001F61CC">
                            <w:pPr>
                              <w:spacing w:line="360" w:lineRule="auto"/>
                              <w:textDirection w:val="btLr"/>
                            </w:pPr>
                          </w:p>
                          <w:p w14:paraId="28383364" w14:textId="77777777" w:rsidR="00194788" w:rsidRDefault="00194788" w:rsidP="001F61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F0CFAA" id="Casella di testo 138" o:spid="_x0000_s1047" type="#_x0000_t202" style="position:absolute;left:0;text-align:left;margin-left:0;margin-top:11.05pt;width:448.4pt;height:252.25pt;z-index:2516357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" fillcolor="white [3201]" strokecolor="red" strokeweight=".5pt">
                <v:shadow on="t" color="black" opacity="26214f" origin="-.5,-.5" offset=".74836mm,.74836mm"/>
                <v:textbox>
                  <w:txbxContent>
                    <w:p w14:paraId="5D6756DD" w14:textId="77777777" w:rsidR="00194788" w:rsidRPr="002C441A" w:rsidRDefault="00194788" w:rsidP="001F61CC">
                      <w:pPr>
                        <w:spacing w:line="360" w:lineRule="auto"/>
                        <w:textDirection w:val="btLr"/>
                        <w:rPr>
                          <w:lang w:val="en-US"/>
                        </w:rPr>
                      </w:pPr>
                      <w:bookmarkStart w:id="73" w:name="Req8"/>
                      <w:r w:rsidRPr="00161987">
                        <w:rPr>
                          <w:rFonts w:ascii="Garamond" w:eastAsia="Garamond" w:hAnsi="Garamond" w:cs="Garamond"/>
                          <w:b/>
                          <w:caps/>
                          <w:color w:val="FF0000"/>
                          <w:lang w:val="en-US"/>
                        </w:rPr>
                        <w:t>Requisito</w:t>
                      </w:r>
                      <w:r w:rsidRPr="00161987">
                        <w:rPr>
                          <w:rFonts w:ascii="Garamond" w:eastAsia="Garamond" w:hAnsi="Garamond" w:cs="Garamond"/>
                          <w:b/>
                          <w:color w:val="FF0000"/>
                          <w:lang w:val="en-US"/>
                        </w:rPr>
                        <w:t xml:space="preserve"> 8</w:t>
                      </w:r>
                      <w:bookmarkEnd w:id="73"/>
                      <w:r w:rsidRPr="00161987">
                        <w:rPr>
                          <w:rFonts w:ascii="Garamond" w:eastAsia="Garamond" w:hAnsi="Garamond" w:cs="Garamond"/>
                          <w:b/>
                          <w:color w:val="FF0000"/>
                          <w:lang w:val="en-US"/>
                        </w:rPr>
                        <w:t xml:space="preserve">: </w:t>
                      </w:r>
                      <w:r w:rsidRPr="00161987">
                        <w:rPr>
                          <w:rFonts w:ascii="Garamond" w:eastAsia="Garamond" w:hAnsi="Garamond" w:cs="Garamond"/>
                          <w:b/>
                          <w:color w:val="000000"/>
                          <w:lang w:val="en-US"/>
                        </w:rPr>
                        <w:t>dlgs36-2006/opendata/req/hvd/free</w:t>
                      </w:r>
                    </w:p>
                    <w:p w14:paraId="607C3A52" w14:textId="4ACA9EF8" w:rsidR="00194788" w:rsidRDefault="00194788" w:rsidP="00B21A0D">
                      <w:pPr>
                        <w:spacing w:line="360" w:lineRule="auto"/>
                        <w:jc w:val="both"/>
                        <w:textDirection w:val="btLr"/>
                      </w:pPr>
                      <w:r>
                        <w:rPr>
                          <w:rFonts w:ascii="Garamond" w:eastAsia="Garamond" w:hAnsi="Garamond" w:cs="Garamond"/>
                          <w:color w:val="000000"/>
                        </w:rPr>
                        <w:t xml:space="preserve">Le serie di dati di elevato valore, individuate </w:t>
                      </w:r>
                      <w:r w:rsidR="00D8039F">
                        <w:rPr>
                          <w:rFonts w:ascii="Garamond" w:eastAsia="Garamond" w:hAnsi="Garamond" w:cs="Garamond"/>
                          <w:color w:val="000000"/>
                        </w:rPr>
                        <w:t>dal Regolamento (UE) di esecuzione n. 2023/138</w:t>
                      </w:r>
                      <w:r>
                        <w:rPr>
                          <w:rFonts w:ascii="Garamond" w:eastAsia="Garamond" w:hAnsi="Garamond" w:cs="Garamond"/>
                          <w:color w:val="000000"/>
                        </w:rPr>
                        <w:t>, DEVONO essere messe a disposizione gratuitamente ad eccezione di quelle:</w:t>
                      </w:r>
                    </w:p>
                    <w:p w14:paraId="18D6340F" w14:textId="77777777" w:rsidR="00194788" w:rsidRDefault="00194788" w:rsidP="00BF41CE">
                      <w:pPr>
                        <w:pStyle w:val="Paragrafoelenco"/>
                        <w:numPr>
                          <w:ilvl w:val="0"/>
                          <w:numId w:val="33"/>
                        </w:numPr>
                        <w:spacing w:line="360" w:lineRule="auto"/>
                        <w:jc w:val="both"/>
                        <w:textDirection w:val="btLr"/>
                      </w:pPr>
                      <w:r w:rsidRPr="001F61CC">
                        <w:rPr>
                          <w:rFonts w:ascii="Garamond" w:eastAsia="Garamond" w:hAnsi="Garamond" w:cs="Garamond"/>
                          <w:color w:val="000000"/>
                        </w:rPr>
                        <w:t>in possesso delle imprese pubbliche qualora ciò determini una distorsione della concorrenza nei pertinenti mercati, se così previsto dagli atti di esecuzione di cui sopra;</w:t>
                      </w:r>
                    </w:p>
                    <w:p w14:paraId="6C97D5E0" w14:textId="7BEB3864" w:rsidR="00194788" w:rsidRDefault="00194788" w:rsidP="00BF41CE">
                      <w:pPr>
                        <w:pStyle w:val="Paragrafoelenco"/>
                        <w:numPr>
                          <w:ilvl w:val="0"/>
                          <w:numId w:val="33"/>
                        </w:numPr>
                        <w:spacing w:line="360" w:lineRule="auto"/>
                        <w:jc w:val="both"/>
                        <w:textDirection w:val="btLr"/>
                      </w:pPr>
                      <w:r w:rsidRPr="001F61CC">
                        <w:rPr>
                          <w:rFonts w:ascii="Garamond" w:eastAsia="Garamond" w:hAnsi="Garamond" w:cs="Garamond"/>
                          <w:color w:val="000000"/>
                        </w:rPr>
                        <w:t xml:space="preserve">in possesso di </w:t>
                      </w:r>
                      <w:r w:rsidRPr="007B5485">
                        <w:rPr>
                          <w:rFonts w:ascii="Garamond" w:eastAsia="Garamond" w:hAnsi="Garamond" w:cs="Garamond"/>
                          <w:color w:val="000000"/>
                        </w:rPr>
                        <w:t>biblioteche, ivi comprese le biblioteche universitarie</w:t>
                      </w:r>
                      <w:r w:rsidRPr="001F61CC">
                        <w:rPr>
                          <w:rFonts w:ascii="Garamond" w:eastAsia="Garamond" w:hAnsi="Garamond" w:cs="Garamond"/>
                          <w:color w:val="000000"/>
                        </w:rPr>
                        <w:t>, musei e archivi;</w:t>
                      </w:r>
                    </w:p>
                    <w:p w14:paraId="17F4D595" w14:textId="3B7982F4" w:rsidR="00194788" w:rsidRDefault="00194788" w:rsidP="00BF41CE">
                      <w:pPr>
                        <w:pStyle w:val="Paragrafoelenco"/>
                        <w:numPr>
                          <w:ilvl w:val="0"/>
                          <w:numId w:val="33"/>
                        </w:numPr>
                        <w:spacing w:line="360" w:lineRule="auto"/>
                        <w:jc w:val="both"/>
                        <w:textDirection w:val="btLr"/>
                      </w:pPr>
                      <w:r w:rsidRPr="001F61CC">
                        <w:rPr>
                          <w:rFonts w:ascii="Garamond" w:eastAsia="Garamond" w:hAnsi="Garamond" w:cs="Garamond"/>
                          <w:color w:val="000000"/>
                        </w:rPr>
                        <w:t xml:space="preserve">che, in possesso degli enti pubblici, generano utili per coprire una parte sostanziale dei costi inerenti allo svolgimento dei compiti di servizio pubblico e la loro messa a disposizione gratuita avrebbe un impatto sostanziale sul bilancio di tali enti. In tal caso la possibile esenzione dall’obbligo di mettere a disposizione gratuitamente le serie di dati di valore elevato </w:t>
                      </w:r>
                      <w:r>
                        <w:rPr>
                          <w:rFonts w:ascii="Garamond" w:eastAsia="Garamond" w:hAnsi="Garamond" w:cs="Garamond"/>
                          <w:color w:val="000000"/>
                        </w:rPr>
                        <w:t>DEVE</w:t>
                      </w:r>
                      <w:r w:rsidRPr="001F61CC">
                        <w:rPr>
                          <w:rFonts w:ascii="Garamond" w:eastAsia="Garamond" w:hAnsi="Garamond" w:cs="Garamond"/>
                          <w:color w:val="000000"/>
                        </w:rPr>
                        <w:t xml:space="preserve"> durare per un periodo non superiore ai due anni dall’entrata in vigore del </w:t>
                      </w:r>
                      <w:r w:rsidR="00936642">
                        <w:rPr>
                          <w:rFonts w:ascii="Garamond" w:eastAsia="Garamond" w:hAnsi="Garamond" w:cs="Garamond"/>
                          <w:color w:val="000000"/>
                        </w:rPr>
                        <w:t>Regolamento (UE) di esecuzione n. 2023/138</w:t>
                      </w:r>
                      <w:r w:rsidRPr="001F61CC">
                        <w:rPr>
                          <w:rFonts w:ascii="Garamond" w:eastAsia="Garamond" w:hAnsi="Garamond" w:cs="Garamond"/>
                          <w:color w:val="000000"/>
                        </w:rPr>
                        <w:t>.</w:t>
                      </w:r>
                    </w:p>
                    <w:p w14:paraId="26B27B7D" w14:textId="77777777" w:rsidR="00194788" w:rsidRDefault="00194788" w:rsidP="001F61CC">
                      <w:pPr>
                        <w:spacing w:line="360" w:lineRule="auto"/>
                        <w:textDirection w:val="btLr"/>
                      </w:pPr>
                    </w:p>
                    <w:p w14:paraId="28383364" w14:textId="77777777" w:rsidR="00194788" w:rsidRDefault="00194788" w:rsidP="001F61CC"/>
                  </w:txbxContent>
                </v:textbox>
                <w10:wrap anchorx="margin"/>
              </v:shape>
            </w:pict>
          </mc:Fallback>
        </mc:AlternateContent>
      </w:r>
    </w:p>
    <w:p w14:paraId="704704A9" w14:textId="0A627E34" w:rsidR="0035300B" w:rsidRPr="006C7A2C" w:rsidRDefault="0035300B">
      <w:pPr>
        <w:spacing w:line="360" w:lineRule="auto"/>
        <w:jc w:val="both"/>
        <w:rPr>
          <w:rFonts w:ascii="Garamond" w:eastAsia="Garamond" w:hAnsi="Garamond" w:cs="Garamond"/>
        </w:rPr>
      </w:pPr>
    </w:p>
    <w:p w14:paraId="6F8AB84F" w14:textId="21C87B15" w:rsidR="00366339" w:rsidRPr="006C7A2C" w:rsidRDefault="00366339">
      <w:pPr>
        <w:spacing w:line="360" w:lineRule="auto"/>
        <w:jc w:val="both"/>
        <w:rPr>
          <w:rFonts w:ascii="Garamond" w:eastAsia="Garamond" w:hAnsi="Garamond" w:cs="Garamond"/>
        </w:rPr>
      </w:pPr>
    </w:p>
    <w:p w14:paraId="37CDA4B6" w14:textId="1821536E" w:rsidR="00366339" w:rsidRPr="006C7A2C" w:rsidRDefault="00366339">
      <w:pPr>
        <w:spacing w:line="360" w:lineRule="auto"/>
        <w:jc w:val="both"/>
        <w:rPr>
          <w:rFonts w:ascii="Garamond" w:eastAsia="Garamond" w:hAnsi="Garamond" w:cs="Garamond"/>
        </w:rPr>
      </w:pPr>
    </w:p>
    <w:p w14:paraId="6734B740" w14:textId="40E508EE" w:rsidR="00366339" w:rsidRPr="006C7A2C" w:rsidRDefault="00366339">
      <w:pPr>
        <w:spacing w:line="360" w:lineRule="auto"/>
        <w:jc w:val="both"/>
        <w:rPr>
          <w:rFonts w:ascii="Garamond" w:eastAsia="Garamond" w:hAnsi="Garamond" w:cs="Garamond"/>
        </w:rPr>
      </w:pPr>
    </w:p>
    <w:p w14:paraId="6C6709FC" w14:textId="72895F71" w:rsidR="00366339" w:rsidRPr="006C7A2C" w:rsidRDefault="00366339">
      <w:pPr>
        <w:spacing w:line="360" w:lineRule="auto"/>
        <w:jc w:val="both"/>
        <w:rPr>
          <w:rFonts w:ascii="Garamond" w:eastAsia="Garamond" w:hAnsi="Garamond" w:cs="Garamond"/>
        </w:rPr>
      </w:pPr>
    </w:p>
    <w:p w14:paraId="47F6EC6D" w14:textId="0F2E06BE" w:rsidR="00366339" w:rsidRPr="006C7A2C" w:rsidRDefault="00366339">
      <w:pPr>
        <w:spacing w:line="360" w:lineRule="auto"/>
        <w:jc w:val="both"/>
        <w:rPr>
          <w:rFonts w:ascii="Garamond" w:eastAsia="Garamond" w:hAnsi="Garamond" w:cs="Garamond"/>
        </w:rPr>
      </w:pPr>
    </w:p>
    <w:p w14:paraId="66D8F061" w14:textId="657EAEC2" w:rsidR="0035300B" w:rsidRPr="006C7A2C" w:rsidRDefault="0035300B">
      <w:pPr>
        <w:spacing w:line="360" w:lineRule="auto"/>
        <w:jc w:val="both"/>
        <w:rPr>
          <w:rFonts w:ascii="Garamond" w:eastAsia="Garamond" w:hAnsi="Garamond" w:cs="Garamond"/>
        </w:rPr>
      </w:pPr>
    </w:p>
    <w:p w14:paraId="2B8AB0D3" w14:textId="39789A4A" w:rsidR="0035300B" w:rsidRPr="006C7A2C" w:rsidRDefault="0035300B">
      <w:pPr>
        <w:spacing w:line="360" w:lineRule="auto"/>
        <w:jc w:val="both"/>
        <w:rPr>
          <w:rFonts w:ascii="Garamond" w:eastAsia="Garamond" w:hAnsi="Garamond" w:cs="Garamond"/>
        </w:rPr>
      </w:pPr>
    </w:p>
    <w:p w14:paraId="02AE6499" w14:textId="0415E938" w:rsidR="0035300B" w:rsidRDefault="0035300B">
      <w:pPr>
        <w:spacing w:line="360" w:lineRule="auto"/>
        <w:jc w:val="both"/>
        <w:rPr>
          <w:rFonts w:ascii="Garamond" w:eastAsia="Garamond" w:hAnsi="Garamond" w:cs="Garamond"/>
        </w:rPr>
      </w:pPr>
    </w:p>
    <w:p w14:paraId="57A0AB23" w14:textId="01F59FE2" w:rsidR="005A0982" w:rsidRDefault="005A0982">
      <w:pPr>
        <w:spacing w:line="360" w:lineRule="auto"/>
        <w:jc w:val="both"/>
        <w:rPr>
          <w:rFonts w:ascii="Garamond" w:eastAsia="Garamond" w:hAnsi="Garamond" w:cs="Garamond"/>
        </w:rPr>
      </w:pPr>
    </w:p>
    <w:p w14:paraId="470343DE" w14:textId="634F8047" w:rsidR="00C30120" w:rsidRDefault="00C30120">
      <w:pPr>
        <w:spacing w:line="360" w:lineRule="auto"/>
        <w:jc w:val="both"/>
        <w:rPr>
          <w:rFonts w:ascii="Garamond" w:eastAsia="Garamond" w:hAnsi="Garamond" w:cs="Garamond"/>
        </w:rPr>
      </w:pPr>
    </w:p>
    <w:p w14:paraId="7BF91275" w14:textId="1D461D93" w:rsidR="00C30120" w:rsidRDefault="00C30120">
      <w:pPr>
        <w:spacing w:line="360" w:lineRule="auto"/>
        <w:jc w:val="both"/>
        <w:rPr>
          <w:rFonts w:ascii="Garamond" w:eastAsia="Garamond" w:hAnsi="Garamond" w:cs="Garamond"/>
        </w:rPr>
      </w:pPr>
    </w:p>
    <w:p w14:paraId="25E948AD" w14:textId="0195D823" w:rsidR="00C30120" w:rsidRDefault="00C30120">
      <w:pPr>
        <w:spacing w:line="360" w:lineRule="auto"/>
        <w:jc w:val="both"/>
        <w:rPr>
          <w:rFonts w:ascii="Garamond" w:eastAsia="Garamond" w:hAnsi="Garamond" w:cs="Garamond"/>
        </w:rPr>
      </w:pPr>
    </w:p>
    <w:p w14:paraId="01918286" w14:textId="15793443" w:rsidR="00F40B20" w:rsidRPr="006C7A2C" w:rsidRDefault="002C43C4" w:rsidP="002C43C4">
      <w:pPr>
        <w:spacing w:line="360" w:lineRule="auto"/>
        <w:ind w:firstLine="720"/>
        <w:jc w:val="both"/>
        <w:rPr>
          <w:rFonts w:ascii="Garamond" w:eastAsia="Garamond" w:hAnsi="Garamond" w:cs="Garamond"/>
        </w:rPr>
      </w:pPr>
      <w:r w:rsidRPr="006C7A2C">
        <w:rPr>
          <w:rFonts w:ascii="Garamond" w:eastAsia="Garamond" w:hAnsi="Garamond" w:cs="Garamond"/>
        </w:rPr>
        <w:t>L’art. 3 del</w:t>
      </w:r>
      <w:r w:rsidR="004B2A60">
        <w:rPr>
          <w:rFonts w:ascii="Garamond" w:eastAsia="Garamond" w:hAnsi="Garamond" w:cs="Garamond"/>
        </w:rPr>
        <w:t xml:space="preserve"> </w:t>
      </w:r>
      <w:r w:rsidRPr="006C7A2C">
        <w:rPr>
          <w:rFonts w:ascii="Garamond" w:eastAsia="Garamond" w:hAnsi="Garamond" w:cs="Garamond"/>
        </w:rPr>
        <w:t xml:space="preserve">Regolamento definisce le disposizioni per la pubblicazione applicabili a tutte le categorie di set di dati di alto valore. </w:t>
      </w:r>
      <w:r w:rsidR="00AC4CED" w:rsidRPr="006C7A2C">
        <w:rPr>
          <w:rFonts w:ascii="Garamond" w:eastAsia="Garamond" w:hAnsi="Garamond" w:cs="Garamond"/>
        </w:rPr>
        <w:t>Il rispetto d</w:t>
      </w:r>
      <w:r w:rsidR="00A93E9A">
        <w:rPr>
          <w:rFonts w:ascii="Garamond" w:eastAsia="Garamond" w:hAnsi="Garamond" w:cs="Garamond"/>
        </w:rPr>
        <w:t>i</w:t>
      </w:r>
      <w:r w:rsidR="00AC4CED" w:rsidRPr="006C7A2C">
        <w:rPr>
          <w:rFonts w:ascii="Garamond" w:eastAsia="Garamond" w:hAnsi="Garamond" w:cs="Garamond"/>
        </w:rPr>
        <w:t xml:space="preserve"> </w:t>
      </w:r>
      <w:r w:rsidR="002B1169">
        <w:rPr>
          <w:rFonts w:ascii="Garamond" w:eastAsia="Garamond" w:hAnsi="Garamond" w:cs="Garamond"/>
        </w:rPr>
        <w:fldChar w:fldCharType="begin"/>
      </w:r>
      <w:r w:rsidR="002B1169">
        <w:rPr>
          <w:rFonts w:ascii="Garamond" w:eastAsia="Garamond" w:hAnsi="Garamond" w:cs="Garamond"/>
        </w:rPr>
        <w:instrText xml:space="preserve"> REF Req2 \h </w:instrText>
      </w:r>
      <w:r w:rsidR="002B1169">
        <w:rPr>
          <w:rFonts w:ascii="Garamond" w:eastAsia="Garamond" w:hAnsi="Garamond" w:cs="Garamond"/>
        </w:rPr>
      </w:r>
      <w:r w:rsidR="002B1169">
        <w:rPr>
          <w:rFonts w:ascii="Garamond" w:eastAsia="Garamond" w:hAnsi="Garamond" w:cs="Garamond"/>
        </w:rPr>
        <w:fldChar w:fldCharType="separate"/>
      </w:r>
      <w:r w:rsidR="001F0DE6" w:rsidRPr="00611AFD">
        <w:rPr>
          <w:rFonts w:ascii="Garamond" w:eastAsia="Garamond" w:hAnsi="Garamond" w:cs="Garamond"/>
          <w:b/>
          <w:caps/>
          <w:color w:val="FF0000"/>
          <w:u w:val="single"/>
        </w:rPr>
        <w:t>Requisito</w:t>
      </w:r>
      <w:r w:rsidR="001F0DE6" w:rsidRPr="00611AFD">
        <w:rPr>
          <w:rFonts w:ascii="Garamond" w:eastAsia="Garamond" w:hAnsi="Garamond" w:cs="Garamond"/>
          <w:b/>
          <w:color w:val="FF0000"/>
          <w:u w:val="single"/>
        </w:rPr>
        <w:t xml:space="preserve"> 2</w:t>
      </w:r>
      <w:r w:rsidR="002B1169">
        <w:rPr>
          <w:rFonts w:ascii="Garamond" w:eastAsia="Garamond" w:hAnsi="Garamond" w:cs="Garamond"/>
        </w:rPr>
        <w:fldChar w:fldCharType="end"/>
      </w:r>
      <w:r w:rsidR="00AC4CED" w:rsidRPr="006C7A2C">
        <w:rPr>
          <w:rFonts w:ascii="Garamond" w:eastAsia="Garamond" w:hAnsi="Garamond" w:cs="Garamond"/>
        </w:rPr>
        <w:t xml:space="preserve">, </w:t>
      </w:r>
      <w:r w:rsidR="00A93E9A">
        <w:rPr>
          <w:rFonts w:ascii="Garamond" w:eastAsia="Garamond" w:hAnsi="Garamond" w:cs="Garamond"/>
        </w:rPr>
        <w:fldChar w:fldCharType="begin"/>
      </w:r>
      <w:r w:rsidR="00A93E9A">
        <w:rPr>
          <w:rFonts w:ascii="Garamond" w:eastAsia="Garamond" w:hAnsi="Garamond" w:cs="Garamond"/>
        </w:rPr>
        <w:instrText xml:space="preserve"> REF Req7 \h </w:instrText>
      </w:r>
      <w:r w:rsidR="00A93E9A">
        <w:rPr>
          <w:rFonts w:ascii="Garamond" w:eastAsia="Garamond" w:hAnsi="Garamond" w:cs="Garamond"/>
        </w:rPr>
      </w:r>
      <w:r w:rsidR="00A93E9A">
        <w:rPr>
          <w:rFonts w:ascii="Garamond" w:eastAsia="Garamond" w:hAnsi="Garamond" w:cs="Garamond"/>
        </w:rPr>
        <w:fldChar w:fldCharType="separate"/>
      </w:r>
      <w:r w:rsidR="001F0DE6" w:rsidRPr="00161987">
        <w:rPr>
          <w:rFonts w:ascii="Garamond" w:eastAsia="Garamond" w:hAnsi="Garamond" w:cs="Garamond"/>
          <w:b/>
          <w:caps/>
          <w:color w:val="FF0000"/>
        </w:rPr>
        <w:t>Requisito</w:t>
      </w:r>
      <w:r w:rsidR="001F0DE6" w:rsidRPr="00161987">
        <w:rPr>
          <w:rFonts w:ascii="Garamond" w:eastAsia="Garamond" w:hAnsi="Garamond" w:cs="Garamond"/>
          <w:b/>
          <w:color w:val="FF0000"/>
        </w:rPr>
        <w:t xml:space="preserve"> 7</w:t>
      </w:r>
      <w:r w:rsidR="00A93E9A">
        <w:rPr>
          <w:rFonts w:ascii="Garamond" w:eastAsia="Garamond" w:hAnsi="Garamond" w:cs="Garamond"/>
        </w:rPr>
        <w:fldChar w:fldCharType="end"/>
      </w:r>
      <w:r w:rsidR="00AC4CED" w:rsidRPr="006C7A2C">
        <w:rPr>
          <w:rFonts w:ascii="Garamond" w:eastAsia="Garamond" w:hAnsi="Garamond" w:cs="Garamond"/>
        </w:rPr>
        <w:t xml:space="preserve"> e </w:t>
      </w:r>
      <w:r w:rsidR="00A93E9A">
        <w:rPr>
          <w:rFonts w:ascii="Garamond" w:eastAsia="Garamond" w:hAnsi="Garamond" w:cs="Garamond"/>
        </w:rPr>
        <w:fldChar w:fldCharType="begin"/>
      </w:r>
      <w:r w:rsidR="00A93E9A">
        <w:rPr>
          <w:rFonts w:ascii="Garamond" w:eastAsia="Garamond" w:hAnsi="Garamond" w:cs="Garamond"/>
        </w:rPr>
        <w:instrText xml:space="preserve"> REF Req27 \h </w:instrText>
      </w:r>
      <w:r w:rsidR="00A93E9A">
        <w:rPr>
          <w:rFonts w:ascii="Garamond" w:eastAsia="Garamond" w:hAnsi="Garamond" w:cs="Garamond"/>
        </w:rPr>
      </w:r>
      <w:r w:rsidR="00A93E9A">
        <w:rPr>
          <w:rFonts w:ascii="Garamond" w:eastAsia="Garamond" w:hAnsi="Garamond" w:cs="Garamond"/>
        </w:rPr>
        <w:fldChar w:fldCharType="separate"/>
      </w:r>
      <w:r w:rsidR="001F0DE6">
        <w:rPr>
          <w:rFonts w:ascii="Garamond" w:eastAsia="Garamond" w:hAnsi="Garamond" w:cs="Garamond"/>
          <w:b/>
          <w:color w:val="FF0000"/>
        </w:rPr>
        <w:t>REQUISITO 27</w:t>
      </w:r>
      <w:r w:rsidR="00A93E9A">
        <w:rPr>
          <w:rFonts w:ascii="Garamond" w:eastAsia="Garamond" w:hAnsi="Garamond" w:cs="Garamond"/>
        </w:rPr>
        <w:fldChar w:fldCharType="end"/>
      </w:r>
      <w:r w:rsidR="003C2E9F" w:rsidRPr="006C7A2C">
        <w:rPr>
          <w:rFonts w:ascii="Garamond" w:eastAsia="Garamond" w:hAnsi="Garamond" w:cs="Garamond"/>
        </w:rPr>
        <w:t xml:space="preserve"> definiti nelle presenti Linee Guida</w:t>
      </w:r>
      <w:r w:rsidR="00AC4CED" w:rsidRPr="006C7A2C">
        <w:rPr>
          <w:rFonts w:ascii="Garamond" w:eastAsia="Garamond" w:hAnsi="Garamond" w:cs="Garamond"/>
        </w:rPr>
        <w:t xml:space="preserve"> assicura </w:t>
      </w:r>
      <w:r w:rsidR="003C2E9F" w:rsidRPr="006C7A2C">
        <w:rPr>
          <w:rFonts w:ascii="Garamond" w:eastAsia="Garamond" w:hAnsi="Garamond" w:cs="Garamond"/>
        </w:rPr>
        <w:t>l’</w:t>
      </w:r>
      <w:r w:rsidR="00AC4CED" w:rsidRPr="006C7A2C">
        <w:rPr>
          <w:rFonts w:ascii="Garamond" w:eastAsia="Garamond" w:hAnsi="Garamond" w:cs="Garamond"/>
        </w:rPr>
        <w:t>adempiment</w:t>
      </w:r>
      <w:r w:rsidR="003C2E9F" w:rsidRPr="006C7A2C">
        <w:rPr>
          <w:rFonts w:ascii="Garamond" w:eastAsia="Garamond" w:hAnsi="Garamond" w:cs="Garamond"/>
        </w:rPr>
        <w:t>o</w:t>
      </w:r>
      <w:r w:rsidR="00AC4CED" w:rsidRPr="006C7A2C">
        <w:rPr>
          <w:rFonts w:ascii="Garamond" w:eastAsia="Garamond" w:hAnsi="Garamond" w:cs="Garamond"/>
        </w:rPr>
        <w:t xml:space="preserve"> </w:t>
      </w:r>
      <w:r w:rsidR="003C2E9F" w:rsidRPr="006C7A2C">
        <w:rPr>
          <w:rFonts w:ascii="Garamond" w:eastAsia="Garamond" w:hAnsi="Garamond" w:cs="Garamond"/>
        </w:rPr>
        <w:t>de</w:t>
      </w:r>
      <w:r w:rsidRPr="006C7A2C">
        <w:rPr>
          <w:rFonts w:ascii="Garamond" w:eastAsia="Garamond" w:hAnsi="Garamond" w:cs="Garamond"/>
        </w:rPr>
        <w:t>i paragrafi (1), (2) e (3) del citato articolo</w:t>
      </w:r>
      <w:r w:rsidR="00AC4CED" w:rsidRPr="006C7A2C">
        <w:rPr>
          <w:rFonts w:ascii="Garamond" w:eastAsia="Garamond" w:hAnsi="Garamond" w:cs="Garamond"/>
        </w:rPr>
        <w:t>.</w:t>
      </w:r>
    </w:p>
    <w:p w14:paraId="464908AD" w14:textId="26EE3FA2" w:rsidR="00D0319C" w:rsidRPr="007B5485" w:rsidRDefault="00EA7813">
      <w:pPr>
        <w:spacing w:line="360" w:lineRule="auto"/>
        <w:jc w:val="both"/>
        <w:rPr>
          <w:rFonts w:ascii="Garamond" w:eastAsia="Garamond" w:hAnsi="Garamond" w:cs="Garamond"/>
        </w:rPr>
      </w:pPr>
      <w:r w:rsidRPr="006C7A2C">
        <w:rPr>
          <w:rFonts w:ascii="Garamond" w:eastAsia="Garamond" w:hAnsi="Garamond" w:cs="Garamond"/>
        </w:rPr>
        <w:tab/>
      </w:r>
      <w:r w:rsidR="00AC4CED" w:rsidRPr="006C7A2C">
        <w:rPr>
          <w:rFonts w:ascii="Garamond" w:eastAsia="Garamond" w:hAnsi="Garamond" w:cs="Garamond"/>
        </w:rPr>
        <w:t>Lo stesso articolo dispone inoltre che l</w:t>
      </w:r>
      <w:r w:rsidR="00D0319C" w:rsidRPr="006C7A2C">
        <w:rPr>
          <w:rFonts w:ascii="Garamond" w:eastAsia="Garamond" w:hAnsi="Garamond" w:cs="Garamond"/>
        </w:rPr>
        <w:t>e amministrazioni titolari di dati di elevato valore de</w:t>
      </w:r>
      <w:r w:rsidR="00AC4CED" w:rsidRPr="006C7A2C">
        <w:rPr>
          <w:rFonts w:ascii="Garamond" w:eastAsia="Garamond" w:hAnsi="Garamond" w:cs="Garamond"/>
        </w:rPr>
        <w:t>bba</w:t>
      </w:r>
      <w:r w:rsidR="00D0319C" w:rsidRPr="006C7A2C">
        <w:rPr>
          <w:rFonts w:ascii="Garamond" w:eastAsia="Garamond" w:hAnsi="Garamond" w:cs="Garamond"/>
        </w:rPr>
        <w:t xml:space="preserve">no designare un punto di contatto per </w:t>
      </w:r>
      <w:r w:rsidR="004B2A60">
        <w:rPr>
          <w:rFonts w:ascii="Garamond" w:eastAsia="Garamond" w:hAnsi="Garamond" w:cs="Garamond"/>
        </w:rPr>
        <w:t xml:space="preserve">le </w:t>
      </w:r>
      <w:r w:rsidR="00D0319C" w:rsidRPr="007B5485">
        <w:rPr>
          <w:rFonts w:ascii="Garamond" w:eastAsia="Garamond" w:hAnsi="Garamond" w:cs="Garamond"/>
        </w:rPr>
        <w:t>domande e</w:t>
      </w:r>
      <w:r w:rsidR="004B2A60">
        <w:rPr>
          <w:rFonts w:ascii="Garamond" w:eastAsia="Garamond" w:hAnsi="Garamond" w:cs="Garamond"/>
        </w:rPr>
        <w:t xml:space="preserve"> i problemi</w:t>
      </w:r>
      <w:r w:rsidR="00D0319C" w:rsidRPr="007B5485">
        <w:rPr>
          <w:rFonts w:ascii="Garamond" w:eastAsia="Garamond" w:hAnsi="Garamond" w:cs="Garamond"/>
        </w:rPr>
        <w:t xml:space="preserve"> relativ</w:t>
      </w:r>
      <w:r w:rsidR="004B2A60">
        <w:rPr>
          <w:rFonts w:ascii="Garamond" w:eastAsia="Garamond" w:hAnsi="Garamond" w:cs="Garamond"/>
        </w:rPr>
        <w:t>i</w:t>
      </w:r>
      <w:r w:rsidR="00D0319C" w:rsidRPr="007B5485">
        <w:rPr>
          <w:rFonts w:ascii="Garamond" w:eastAsia="Garamond" w:hAnsi="Garamond" w:cs="Garamond"/>
        </w:rPr>
        <w:t xml:space="preserve"> alle API al fine di </w:t>
      </w:r>
      <w:r w:rsidR="00D0319C" w:rsidRPr="007B5485">
        <w:rPr>
          <w:rFonts w:ascii="Garamond" w:eastAsia="Garamond" w:hAnsi="Garamond" w:cs="Garamond"/>
        </w:rPr>
        <w:lastRenderedPageBreak/>
        <w:t>garantire la disponibilità e il mantenimento delle API stesse e, in definitiva, la pubblicazione regolare ed efficace dei set di dati di alto valore</w:t>
      </w:r>
      <w:r w:rsidR="002E5676" w:rsidRPr="007B5485">
        <w:rPr>
          <w:rFonts w:ascii="Garamond" w:eastAsia="Garamond" w:hAnsi="Garamond" w:cs="Garamond"/>
        </w:rPr>
        <w:t xml:space="preserve"> (</w:t>
      </w:r>
      <w:r w:rsidR="00962A2C" w:rsidRPr="007B5485">
        <w:rPr>
          <w:rFonts w:ascii="Garamond" w:eastAsia="Garamond" w:hAnsi="Garamond" w:cs="Garamond"/>
        </w:rPr>
        <w:t xml:space="preserve">cfr. </w:t>
      </w:r>
      <w:r w:rsidR="0072149C" w:rsidRPr="007B5485">
        <w:rPr>
          <w:rFonts w:ascii="Garamond" w:eastAsia="Garamond" w:hAnsi="Garamond" w:cs="Garamond"/>
        </w:rPr>
        <w:t>art. 3</w:t>
      </w:r>
      <w:r w:rsidR="002E5676" w:rsidRPr="007B5485">
        <w:rPr>
          <w:rFonts w:ascii="Garamond" w:eastAsia="Garamond" w:hAnsi="Garamond" w:cs="Garamond"/>
        </w:rPr>
        <w:t>(4))</w:t>
      </w:r>
      <w:r w:rsidR="00D0319C" w:rsidRPr="007B5485">
        <w:rPr>
          <w:rFonts w:ascii="Garamond" w:eastAsia="Garamond" w:hAnsi="Garamond" w:cs="Garamond"/>
        </w:rPr>
        <w:t>.</w:t>
      </w:r>
    </w:p>
    <w:p w14:paraId="7ADE9EF3" w14:textId="7591E607" w:rsidR="00006A81" w:rsidRDefault="00EA7813" w:rsidP="00D0319C">
      <w:pPr>
        <w:spacing w:line="360" w:lineRule="auto"/>
        <w:ind w:firstLine="720"/>
        <w:jc w:val="both"/>
        <w:rPr>
          <w:rFonts w:ascii="Garamond" w:eastAsia="Garamond" w:hAnsi="Garamond" w:cs="Garamond"/>
        </w:rPr>
      </w:pPr>
      <w:r w:rsidRPr="007B5485">
        <w:rPr>
          <w:rFonts w:ascii="Garamond" w:eastAsia="Garamond" w:hAnsi="Garamond" w:cs="Garamond"/>
        </w:rPr>
        <w:t>Nei metadati che documentano i dati di cui al presente paragrafo</w:t>
      </w:r>
      <w:r w:rsidR="00AC4CED" w:rsidRPr="007B5485">
        <w:rPr>
          <w:rFonts w:ascii="Garamond" w:eastAsia="Garamond" w:hAnsi="Garamond" w:cs="Garamond"/>
        </w:rPr>
        <w:t xml:space="preserve">, </w:t>
      </w:r>
      <w:r w:rsidRPr="007B5485">
        <w:rPr>
          <w:rFonts w:ascii="Garamond" w:eastAsia="Garamond" w:hAnsi="Garamond" w:cs="Garamond"/>
        </w:rPr>
        <w:t>dovrà essere</w:t>
      </w:r>
      <w:r w:rsidR="004143D6" w:rsidRPr="007B5485">
        <w:rPr>
          <w:rFonts w:ascii="Garamond" w:eastAsia="Garamond" w:hAnsi="Garamond" w:cs="Garamond"/>
        </w:rPr>
        <w:t>, inoltre,</w:t>
      </w:r>
      <w:r w:rsidRPr="007B5485">
        <w:rPr>
          <w:rFonts w:ascii="Garamond" w:eastAsia="Garamond" w:hAnsi="Garamond" w:cs="Garamond"/>
        </w:rPr>
        <w:t xml:space="preserve"> indicato che </w:t>
      </w:r>
      <w:r w:rsidR="00CD37E6" w:rsidRPr="007B5485">
        <w:rPr>
          <w:rFonts w:ascii="Garamond" w:eastAsia="Garamond" w:hAnsi="Garamond" w:cs="Garamond"/>
        </w:rPr>
        <w:t>si tratta di</w:t>
      </w:r>
      <w:r w:rsidRPr="007B5485">
        <w:rPr>
          <w:rFonts w:ascii="Garamond" w:eastAsia="Garamond" w:hAnsi="Garamond" w:cs="Garamond"/>
        </w:rPr>
        <w:t xml:space="preserve"> dati di elevato valore</w:t>
      </w:r>
      <w:r w:rsidR="00D0319C" w:rsidRPr="007B5485">
        <w:rPr>
          <w:rFonts w:ascii="Garamond" w:eastAsia="Garamond" w:hAnsi="Garamond" w:cs="Garamond"/>
        </w:rPr>
        <w:t xml:space="preserve"> (</w:t>
      </w:r>
      <w:r w:rsidR="00962A2C" w:rsidRPr="007B5485">
        <w:rPr>
          <w:rFonts w:ascii="Garamond" w:eastAsia="Garamond" w:hAnsi="Garamond" w:cs="Garamond"/>
        </w:rPr>
        <w:t xml:space="preserve">cfr. </w:t>
      </w:r>
      <w:r w:rsidR="0072149C" w:rsidRPr="007B5485">
        <w:rPr>
          <w:rFonts w:ascii="Garamond" w:eastAsia="Garamond" w:hAnsi="Garamond" w:cs="Garamond"/>
        </w:rPr>
        <w:t>art. 3</w:t>
      </w:r>
      <w:r w:rsidR="002E5676" w:rsidRPr="007B5485">
        <w:rPr>
          <w:rFonts w:ascii="Garamond" w:eastAsia="Garamond" w:hAnsi="Garamond" w:cs="Garamond"/>
        </w:rPr>
        <w:t>(</w:t>
      </w:r>
      <w:r w:rsidR="00D0319C" w:rsidRPr="007B5485">
        <w:rPr>
          <w:rFonts w:ascii="Garamond" w:eastAsia="Garamond" w:hAnsi="Garamond" w:cs="Garamond"/>
        </w:rPr>
        <w:t>5</w:t>
      </w:r>
      <w:r w:rsidR="002E5676" w:rsidRPr="007B5485">
        <w:rPr>
          <w:rFonts w:ascii="Garamond" w:eastAsia="Garamond" w:hAnsi="Garamond" w:cs="Garamond"/>
        </w:rPr>
        <w:t>)</w:t>
      </w:r>
      <w:r w:rsidR="00D0319C" w:rsidRPr="007B5485">
        <w:rPr>
          <w:rFonts w:ascii="Garamond" w:eastAsia="Garamond" w:hAnsi="Garamond" w:cs="Garamond"/>
        </w:rPr>
        <w:t>)</w:t>
      </w:r>
      <w:r w:rsidRPr="007B5485">
        <w:rPr>
          <w:rFonts w:ascii="Garamond" w:eastAsia="Garamond" w:hAnsi="Garamond" w:cs="Garamond"/>
        </w:rPr>
        <w:t xml:space="preserve">. Indicazioni specifiche su come implementare tale disposizione saranno fornite nelle guide operative relative ai profili nazionali di metadati (v. par. </w:t>
      </w:r>
      <w:r w:rsidR="00181F54" w:rsidRPr="007B5485">
        <w:rPr>
          <w:rFonts w:ascii="Garamond" w:eastAsia="Garamond" w:hAnsi="Garamond" w:cs="Garamond"/>
          <w:b/>
          <w:bCs/>
          <w:color w:val="0059B3"/>
        </w:rPr>
        <w:fldChar w:fldCharType="begin"/>
      </w:r>
      <w:r w:rsidR="00181F54" w:rsidRPr="007B5485">
        <w:rPr>
          <w:rFonts w:ascii="Garamond" w:eastAsia="Garamond" w:hAnsi="Garamond" w:cs="Garamond"/>
          <w:b/>
          <w:bCs/>
          <w:color w:val="0059B3"/>
        </w:rPr>
        <w:instrText xml:space="preserve"> REF _Ref100512905 \r \h  \* MERGEFORMAT </w:instrText>
      </w:r>
      <w:r w:rsidR="00181F54" w:rsidRPr="007B5485">
        <w:rPr>
          <w:rFonts w:ascii="Garamond" w:eastAsia="Garamond" w:hAnsi="Garamond" w:cs="Garamond"/>
          <w:b/>
          <w:bCs/>
          <w:color w:val="0059B3"/>
        </w:rPr>
      </w:r>
      <w:r w:rsidR="00181F54" w:rsidRPr="007B5485">
        <w:rPr>
          <w:rFonts w:ascii="Garamond" w:eastAsia="Garamond" w:hAnsi="Garamond" w:cs="Garamond"/>
          <w:b/>
          <w:bCs/>
          <w:color w:val="0059B3"/>
        </w:rPr>
        <w:fldChar w:fldCharType="separate"/>
      </w:r>
      <w:r w:rsidR="001F0DE6">
        <w:rPr>
          <w:rFonts w:ascii="Garamond" w:eastAsia="Garamond" w:hAnsi="Garamond" w:cs="Garamond"/>
          <w:b/>
          <w:bCs/>
          <w:color w:val="0059B3"/>
        </w:rPr>
        <w:t>4.6</w:t>
      </w:r>
      <w:r w:rsidR="00181F54" w:rsidRPr="007B5485">
        <w:rPr>
          <w:rFonts w:ascii="Garamond" w:eastAsia="Garamond" w:hAnsi="Garamond" w:cs="Garamond"/>
          <w:b/>
          <w:bCs/>
          <w:color w:val="0059B3"/>
        </w:rPr>
        <w:fldChar w:fldCharType="end"/>
      </w:r>
      <w:r w:rsidRPr="007B5485">
        <w:rPr>
          <w:rFonts w:ascii="Garamond" w:eastAsia="Garamond" w:hAnsi="Garamond" w:cs="Garamond"/>
        </w:rPr>
        <w:t>)</w:t>
      </w:r>
      <w:r w:rsidR="00181F54" w:rsidRPr="007B5485">
        <w:rPr>
          <w:rFonts w:ascii="Garamond" w:eastAsia="Garamond" w:hAnsi="Garamond" w:cs="Garamond"/>
        </w:rPr>
        <w:t>.</w:t>
      </w:r>
      <w:r w:rsidR="000218A0" w:rsidRPr="007B5485">
        <w:rPr>
          <w:rFonts w:ascii="Garamond" w:eastAsia="Garamond" w:hAnsi="Garamond" w:cs="Garamond"/>
        </w:rPr>
        <w:t xml:space="preserve"> Ulteriori indicazioni sui metadati saranno fornite nelle guide operative di cui sopra per adempiere a quanto previsto per i differenti set di dati di elevato valore</w:t>
      </w:r>
      <w:r w:rsidR="008116FA" w:rsidRPr="007B5485">
        <w:rPr>
          <w:rFonts w:ascii="Garamond" w:eastAsia="Garamond" w:hAnsi="Garamond" w:cs="Garamond"/>
        </w:rPr>
        <w:t xml:space="preserve"> di cui</w:t>
      </w:r>
      <w:r w:rsidR="000218A0" w:rsidRPr="007B5485">
        <w:rPr>
          <w:rFonts w:ascii="Garamond" w:eastAsia="Garamond" w:hAnsi="Garamond" w:cs="Garamond"/>
        </w:rPr>
        <w:t xml:space="preserve"> </w:t>
      </w:r>
      <w:r w:rsidR="008116FA" w:rsidRPr="007B5485">
        <w:rPr>
          <w:rFonts w:ascii="Garamond" w:eastAsia="Garamond" w:hAnsi="Garamond" w:cs="Garamond"/>
        </w:rPr>
        <w:t>a</w:t>
      </w:r>
      <w:r w:rsidR="000218A0" w:rsidRPr="007B5485">
        <w:rPr>
          <w:rFonts w:ascii="Garamond" w:eastAsia="Garamond" w:hAnsi="Garamond" w:cs="Garamond"/>
        </w:rPr>
        <w:t>ll’Allegato</w:t>
      </w:r>
      <w:r w:rsidR="000218A0" w:rsidRPr="006C7A2C">
        <w:rPr>
          <w:rFonts w:ascii="Garamond" w:eastAsia="Garamond" w:hAnsi="Garamond" w:cs="Garamond"/>
        </w:rPr>
        <w:t xml:space="preserve"> al Regolamento.</w:t>
      </w:r>
    </w:p>
    <w:p w14:paraId="4984CE3B" w14:textId="5E758F2F" w:rsidR="00E70C4D" w:rsidRDefault="00E70C4D" w:rsidP="00D0319C">
      <w:pPr>
        <w:spacing w:line="360" w:lineRule="auto"/>
        <w:ind w:firstLine="720"/>
        <w:jc w:val="both"/>
        <w:rPr>
          <w:rFonts w:ascii="Garamond" w:eastAsia="Garamond" w:hAnsi="Garamond" w:cs="Garamond"/>
        </w:rPr>
      </w:pPr>
      <w:r w:rsidRPr="006C7A2C">
        <w:rPr>
          <w:rFonts w:ascii="Garamond" w:eastAsia="Garamond" w:hAnsi="Garamond" w:cs="Garamond"/>
        </w:rPr>
        <w:t xml:space="preserve">Con riferimento al </w:t>
      </w:r>
      <w:r w:rsidR="00AC4CED" w:rsidRPr="006C7A2C">
        <w:rPr>
          <w:rFonts w:ascii="Garamond" w:eastAsia="Garamond" w:hAnsi="Garamond" w:cs="Garamond"/>
        </w:rPr>
        <w:fldChar w:fldCharType="begin"/>
      </w:r>
      <w:r w:rsidR="00AC4CED" w:rsidRPr="006C7A2C">
        <w:rPr>
          <w:rFonts w:ascii="Garamond" w:eastAsia="Garamond" w:hAnsi="Garamond" w:cs="Garamond"/>
        </w:rPr>
        <w:instrText xml:space="preserve"> REF Req8 \h  \* MERGEFORMAT </w:instrText>
      </w:r>
      <w:r w:rsidR="00AC4CED" w:rsidRPr="006C7A2C">
        <w:rPr>
          <w:rFonts w:ascii="Garamond" w:eastAsia="Garamond" w:hAnsi="Garamond" w:cs="Garamond"/>
        </w:rPr>
      </w:r>
      <w:r w:rsidR="00AC4CED" w:rsidRPr="006C7A2C">
        <w:rPr>
          <w:rFonts w:ascii="Garamond" w:eastAsia="Garamond" w:hAnsi="Garamond" w:cs="Garamond"/>
        </w:rPr>
        <w:fldChar w:fldCharType="separate"/>
      </w:r>
      <w:r w:rsidR="001F0DE6" w:rsidRPr="001F0DE6">
        <w:rPr>
          <w:rFonts w:ascii="Garamond" w:eastAsia="Garamond" w:hAnsi="Garamond" w:cs="Garamond"/>
          <w:b/>
          <w:caps/>
          <w:color w:val="FF0000"/>
        </w:rPr>
        <w:t>Requisito</w:t>
      </w:r>
      <w:r w:rsidR="001F0DE6" w:rsidRPr="001F0DE6">
        <w:rPr>
          <w:rFonts w:ascii="Garamond" w:eastAsia="Garamond" w:hAnsi="Garamond" w:cs="Garamond"/>
          <w:b/>
          <w:color w:val="FF0000"/>
        </w:rPr>
        <w:t xml:space="preserve"> 8</w:t>
      </w:r>
      <w:r w:rsidR="00AC4CED" w:rsidRPr="006C7A2C">
        <w:rPr>
          <w:rFonts w:ascii="Garamond" w:eastAsia="Garamond" w:hAnsi="Garamond" w:cs="Garamond"/>
        </w:rPr>
        <w:fldChar w:fldCharType="end"/>
      </w:r>
      <w:r w:rsidRPr="006C7A2C">
        <w:rPr>
          <w:rFonts w:ascii="Garamond" w:eastAsia="Garamond" w:hAnsi="Garamond" w:cs="Garamond"/>
        </w:rPr>
        <w:t xml:space="preserve">, </w:t>
      </w:r>
      <w:r w:rsidR="00356CCF">
        <w:rPr>
          <w:rFonts w:ascii="Garamond" w:eastAsia="Garamond" w:hAnsi="Garamond" w:cs="Garamond"/>
        </w:rPr>
        <w:t>il</w:t>
      </w:r>
      <w:r w:rsidRPr="006C7A2C">
        <w:rPr>
          <w:rFonts w:ascii="Garamond" w:eastAsia="Garamond" w:hAnsi="Garamond" w:cs="Garamond"/>
        </w:rPr>
        <w:t xml:space="preserve"> Regolamento precisa che i dati detenuti dalle imprese pubbliche non rientrano nell’ambito di applicazione del Regolamento stesso</w:t>
      </w:r>
      <w:r w:rsidR="00EC1D23">
        <w:rPr>
          <w:rFonts w:ascii="Garamond" w:eastAsia="Garamond" w:hAnsi="Garamond" w:cs="Garamond"/>
        </w:rPr>
        <w:t>, limitandolo, quindi, alle sole Pubbliche Amministrazioni</w:t>
      </w:r>
      <w:r w:rsidR="00356CCF">
        <w:rPr>
          <w:rFonts w:ascii="Garamond" w:eastAsia="Garamond" w:hAnsi="Garamond" w:cs="Garamond"/>
        </w:rPr>
        <w:t xml:space="preserve"> (cfr. Considerando 7)</w:t>
      </w:r>
      <w:r w:rsidR="00EC1D23">
        <w:rPr>
          <w:rFonts w:ascii="Garamond" w:eastAsia="Garamond" w:hAnsi="Garamond" w:cs="Garamond"/>
        </w:rPr>
        <w:t>.</w:t>
      </w:r>
    </w:p>
    <w:p w14:paraId="59A57700" w14:textId="3DD357BA" w:rsidR="002B7C0F" w:rsidRDefault="002B7C0F" w:rsidP="00AF12EC">
      <w:pPr>
        <w:spacing w:line="360" w:lineRule="auto"/>
        <w:ind w:firstLine="720"/>
        <w:jc w:val="both"/>
        <w:rPr>
          <w:rFonts w:ascii="Garamond" w:eastAsia="Garamond" w:hAnsi="Garamond" w:cs="Garamond"/>
        </w:rPr>
      </w:pPr>
      <w:bookmarkStart w:id="66" w:name="_Hlk114736674"/>
      <w:r>
        <w:rPr>
          <w:rFonts w:ascii="Garamond" w:eastAsia="Garamond" w:hAnsi="Garamond" w:cs="Garamond"/>
        </w:rPr>
        <w:t>Il</w:t>
      </w:r>
      <w:r w:rsidR="00356CCF">
        <w:rPr>
          <w:rFonts w:ascii="Garamond" w:eastAsia="Garamond" w:hAnsi="Garamond" w:cs="Garamond"/>
        </w:rPr>
        <w:t xml:space="preserve"> concetto di</w:t>
      </w:r>
      <w:r>
        <w:rPr>
          <w:rFonts w:ascii="Garamond" w:eastAsia="Garamond" w:hAnsi="Garamond" w:cs="Garamond"/>
        </w:rPr>
        <w:t xml:space="preserve"> possesso</w:t>
      </w:r>
      <w:r w:rsidR="00E215A2">
        <w:rPr>
          <w:rFonts w:ascii="Garamond" w:eastAsia="Garamond" w:hAnsi="Garamond" w:cs="Garamond"/>
        </w:rPr>
        <w:t xml:space="preserve">, indicato al terzo punto del </w:t>
      </w:r>
      <w:r w:rsidR="00E215A2">
        <w:rPr>
          <w:rFonts w:ascii="Garamond" w:eastAsia="Garamond" w:hAnsi="Garamond" w:cs="Garamond"/>
        </w:rPr>
        <w:fldChar w:fldCharType="begin"/>
      </w:r>
      <w:r w:rsidR="00E215A2">
        <w:rPr>
          <w:rFonts w:ascii="Garamond" w:eastAsia="Garamond" w:hAnsi="Garamond" w:cs="Garamond"/>
        </w:rPr>
        <w:instrText xml:space="preserve"> REF Req8 \h </w:instrText>
      </w:r>
      <w:r w:rsidR="00E215A2">
        <w:rPr>
          <w:rFonts w:ascii="Garamond" w:eastAsia="Garamond" w:hAnsi="Garamond" w:cs="Garamond"/>
        </w:rPr>
      </w:r>
      <w:r w:rsidR="00E215A2">
        <w:rPr>
          <w:rFonts w:ascii="Garamond" w:eastAsia="Garamond" w:hAnsi="Garamond" w:cs="Garamond"/>
        </w:rPr>
        <w:fldChar w:fldCharType="separate"/>
      </w:r>
      <w:r w:rsidR="001F0DE6" w:rsidRPr="00611AFD">
        <w:rPr>
          <w:rFonts w:ascii="Garamond" w:eastAsia="Garamond" w:hAnsi="Garamond" w:cs="Garamond"/>
          <w:b/>
          <w:caps/>
          <w:color w:val="FF0000"/>
        </w:rPr>
        <w:t>Requisito</w:t>
      </w:r>
      <w:r w:rsidR="001F0DE6" w:rsidRPr="00611AFD">
        <w:rPr>
          <w:rFonts w:ascii="Garamond" w:eastAsia="Garamond" w:hAnsi="Garamond" w:cs="Garamond"/>
          <w:b/>
          <w:color w:val="FF0000"/>
        </w:rPr>
        <w:t xml:space="preserve"> 8</w:t>
      </w:r>
      <w:r w:rsidR="00E215A2">
        <w:rPr>
          <w:rFonts w:ascii="Garamond" w:eastAsia="Garamond" w:hAnsi="Garamond" w:cs="Garamond"/>
        </w:rPr>
        <w:fldChar w:fldCharType="end"/>
      </w:r>
      <w:r w:rsidR="00E215A2">
        <w:rPr>
          <w:rFonts w:ascii="Garamond" w:eastAsia="Garamond" w:hAnsi="Garamond" w:cs="Garamond"/>
        </w:rPr>
        <w:t>,</w:t>
      </w:r>
      <w:r>
        <w:rPr>
          <w:rFonts w:ascii="Garamond" w:eastAsia="Garamond" w:hAnsi="Garamond" w:cs="Garamond"/>
        </w:rPr>
        <w:t xml:space="preserve"> è da intendere </w:t>
      </w:r>
      <w:r w:rsidR="00A94884">
        <w:rPr>
          <w:rFonts w:ascii="Garamond" w:eastAsia="Garamond" w:hAnsi="Garamond" w:cs="Garamond"/>
        </w:rPr>
        <w:t>nell’accezione</w:t>
      </w:r>
      <w:r w:rsidR="000615ED">
        <w:rPr>
          <w:rFonts w:ascii="Garamond" w:eastAsia="Garamond" w:hAnsi="Garamond" w:cs="Garamond"/>
        </w:rPr>
        <w:t xml:space="preserve"> di titolarità dei dati. A tale proposito si può fare riferimento a</w:t>
      </w:r>
      <w:r w:rsidR="00A94884">
        <w:rPr>
          <w:rFonts w:ascii="Garamond" w:eastAsia="Garamond" w:hAnsi="Garamond" w:cs="Garamond"/>
        </w:rPr>
        <w:t xml:space="preserve">lla definizione di titolare del dato di cui all’art. </w:t>
      </w:r>
      <w:r w:rsidR="00AF12EC">
        <w:rPr>
          <w:rFonts w:ascii="Garamond" w:eastAsia="Garamond" w:hAnsi="Garamond" w:cs="Garamond"/>
        </w:rPr>
        <w:t>2</w:t>
      </w:r>
      <w:r w:rsidR="00A22DCD">
        <w:rPr>
          <w:rFonts w:ascii="Garamond" w:eastAsia="Garamond" w:hAnsi="Garamond" w:cs="Garamond"/>
        </w:rPr>
        <w:t>,</w:t>
      </w:r>
      <w:r w:rsidR="00A94884">
        <w:rPr>
          <w:rFonts w:ascii="Garamond" w:eastAsia="Garamond" w:hAnsi="Garamond" w:cs="Garamond"/>
        </w:rPr>
        <w:t xml:space="preserve"> c</w:t>
      </w:r>
      <w:r w:rsidR="00A22DCD">
        <w:rPr>
          <w:rFonts w:ascii="Garamond" w:eastAsia="Garamond" w:hAnsi="Garamond" w:cs="Garamond"/>
        </w:rPr>
        <w:t>omma</w:t>
      </w:r>
      <w:r w:rsidR="00A94884">
        <w:rPr>
          <w:rFonts w:ascii="Garamond" w:eastAsia="Garamond" w:hAnsi="Garamond" w:cs="Garamond"/>
        </w:rPr>
        <w:t xml:space="preserve"> 1</w:t>
      </w:r>
      <w:r w:rsidR="00A22DCD">
        <w:rPr>
          <w:rFonts w:ascii="Garamond" w:eastAsia="Garamond" w:hAnsi="Garamond" w:cs="Garamond"/>
        </w:rPr>
        <w:t>,</w:t>
      </w:r>
      <w:r w:rsidR="00A94884">
        <w:rPr>
          <w:rFonts w:ascii="Garamond" w:eastAsia="Garamond" w:hAnsi="Garamond" w:cs="Garamond"/>
        </w:rPr>
        <w:t xml:space="preserve"> lettera </w:t>
      </w:r>
      <w:r w:rsidR="00AF12EC">
        <w:rPr>
          <w:rFonts w:ascii="Garamond" w:eastAsia="Garamond" w:hAnsi="Garamond" w:cs="Garamond"/>
        </w:rPr>
        <w:t>d</w:t>
      </w:r>
      <w:r w:rsidR="00A94884">
        <w:rPr>
          <w:rFonts w:ascii="Garamond" w:eastAsia="Garamond" w:hAnsi="Garamond" w:cs="Garamond"/>
        </w:rPr>
        <w:t xml:space="preserve">) del </w:t>
      </w:r>
      <w:r w:rsidR="00AF12EC">
        <w:rPr>
          <w:rFonts w:ascii="Garamond" w:eastAsia="Garamond" w:hAnsi="Garamond" w:cs="Garamond"/>
        </w:rPr>
        <w:t>Decreto</w:t>
      </w:r>
      <w:r w:rsidR="005F19AB">
        <w:rPr>
          <w:rFonts w:ascii="Garamond" w:eastAsia="Garamond" w:hAnsi="Garamond" w:cs="Garamond"/>
        </w:rPr>
        <w:t xml:space="preserve">, </w:t>
      </w:r>
      <w:r w:rsidR="000615ED">
        <w:rPr>
          <w:rFonts w:ascii="Garamond" w:eastAsia="Garamond" w:hAnsi="Garamond" w:cs="Garamond"/>
        </w:rPr>
        <w:t xml:space="preserve">come </w:t>
      </w:r>
      <w:r w:rsidR="00386ACB">
        <w:rPr>
          <w:rFonts w:ascii="Garamond" w:eastAsia="Garamond" w:hAnsi="Garamond" w:cs="Garamond"/>
        </w:rPr>
        <w:t>“</w:t>
      </w:r>
      <w:r w:rsidR="00AF12EC" w:rsidRPr="00D769AD">
        <w:rPr>
          <w:rFonts w:ascii="Garamond" w:eastAsia="Garamond" w:hAnsi="Garamond" w:cs="Garamond"/>
          <w:i/>
          <w:iCs/>
        </w:rPr>
        <w:t xml:space="preserve">la pubblica amministrazione o l’organismo di diritto pubblico </w:t>
      </w:r>
      <w:r w:rsidR="00386ACB" w:rsidRPr="00AF12EC">
        <w:rPr>
          <w:rFonts w:ascii="Garamond" w:eastAsia="Garamond" w:hAnsi="Garamond" w:cs="Garamond"/>
          <w:i/>
          <w:iCs/>
        </w:rPr>
        <w:t>c</w:t>
      </w:r>
      <w:r w:rsidR="00386ACB" w:rsidRPr="00BA607D">
        <w:rPr>
          <w:rFonts w:ascii="Garamond" w:eastAsia="Garamond" w:hAnsi="Garamond" w:cs="Garamond"/>
          <w:i/>
          <w:iCs/>
        </w:rPr>
        <w:t xml:space="preserve">he ha originariamente formato per uso proprio o commissionato ad </w:t>
      </w:r>
      <w:r w:rsidR="00386ACB" w:rsidRPr="002B02C0">
        <w:rPr>
          <w:rFonts w:ascii="Garamond" w:eastAsia="Garamond" w:hAnsi="Garamond" w:cs="Garamond"/>
          <w:i/>
          <w:iCs/>
        </w:rPr>
        <w:t>altro soggetto il documento che rappresenta il dato, o che ne ha la disponibilità</w:t>
      </w:r>
      <w:r w:rsidR="00386ACB" w:rsidRPr="002B02C0">
        <w:rPr>
          <w:rFonts w:ascii="Garamond" w:eastAsia="Garamond" w:hAnsi="Garamond" w:cs="Garamond"/>
        </w:rPr>
        <w:t xml:space="preserve">”. </w:t>
      </w:r>
      <w:r w:rsidR="000232D0">
        <w:rPr>
          <w:rFonts w:ascii="Garamond" w:eastAsia="Garamond" w:hAnsi="Garamond" w:cs="Garamond"/>
        </w:rPr>
        <w:t>Altra definizione è fornita all’art. 1, comma 1, lett. cc) del CAD quale “</w:t>
      </w:r>
      <w:r w:rsidR="000232D0" w:rsidRPr="007F1A8E">
        <w:rPr>
          <w:rFonts w:ascii="Garamond" w:eastAsia="Garamond" w:hAnsi="Garamond" w:cs="Garamond"/>
          <w:i/>
        </w:rPr>
        <w:t>uno dei soggetti di cui all’articolo 2, comma 2, che ha originariamente formato per uso proprio o commissionato ad altro soggetto il documento che rappresenta il dato, o che ne ha la disponibilità</w:t>
      </w:r>
      <w:r w:rsidR="000232D0">
        <w:rPr>
          <w:rFonts w:ascii="Garamond" w:eastAsia="Garamond" w:hAnsi="Garamond" w:cs="Garamond"/>
        </w:rPr>
        <w:t xml:space="preserve">”. </w:t>
      </w:r>
      <w:r w:rsidR="00386ACB" w:rsidRPr="002B02C0">
        <w:rPr>
          <w:rFonts w:ascii="Garamond" w:eastAsia="Garamond" w:hAnsi="Garamond" w:cs="Garamond"/>
        </w:rPr>
        <w:t>Una migliore interpretazione è data nelle Linee Guida RNDT</w:t>
      </w:r>
      <w:r w:rsidR="0012754A">
        <w:rPr>
          <w:rFonts w:ascii="Garamond" w:eastAsia="Garamond" w:hAnsi="Garamond" w:cs="Garamond"/>
        </w:rPr>
        <w:t xml:space="preserve"> [</w:t>
      </w:r>
      <w:r w:rsidR="0012754A">
        <w:rPr>
          <w:rFonts w:ascii="Garamond" w:eastAsia="Garamond" w:hAnsi="Garamond" w:cs="Garamond"/>
        </w:rPr>
        <w:fldChar w:fldCharType="begin"/>
      </w:r>
      <w:r w:rsidR="0012754A">
        <w:rPr>
          <w:rFonts w:ascii="Garamond" w:eastAsia="Garamond" w:hAnsi="Garamond" w:cs="Garamond"/>
        </w:rPr>
        <w:instrText xml:space="preserve"> REF LGrndt \h </w:instrText>
      </w:r>
      <w:r w:rsidR="0012754A">
        <w:rPr>
          <w:rFonts w:ascii="Garamond" w:eastAsia="Garamond" w:hAnsi="Garamond" w:cs="Garamond"/>
        </w:rPr>
      </w:r>
      <w:r w:rsidR="0012754A">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LG-RNDT</w:t>
      </w:r>
      <w:r w:rsidR="0012754A">
        <w:rPr>
          <w:rFonts w:ascii="Garamond" w:eastAsia="Garamond" w:hAnsi="Garamond" w:cs="Garamond"/>
        </w:rPr>
        <w:fldChar w:fldCharType="end"/>
      </w:r>
      <w:r w:rsidR="0012754A">
        <w:rPr>
          <w:rFonts w:ascii="Garamond" w:eastAsia="Garamond" w:hAnsi="Garamond" w:cs="Garamond"/>
        </w:rPr>
        <w:t>]</w:t>
      </w:r>
      <w:r w:rsidR="00386ACB" w:rsidRPr="002B02C0">
        <w:rPr>
          <w:rFonts w:ascii="Garamond" w:eastAsia="Garamond" w:hAnsi="Garamond" w:cs="Garamond"/>
        </w:rPr>
        <w:t>, secondo cui il titolare del dato è “</w:t>
      </w:r>
      <w:r w:rsidR="00577024" w:rsidRPr="00D769AD">
        <w:rPr>
          <w:rFonts w:ascii="Garamond" w:eastAsia="Garamond" w:hAnsi="Garamond" w:cs="Garamond"/>
          <w:i/>
          <w:iCs/>
        </w:rPr>
        <w:t>la pubblica amministrazione (…)</w:t>
      </w:r>
      <w:r w:rsidR="00577024">
        <w:rPr>
          <w:rFonts w:ascii="Garamond" w:eastAsia="Garamond" w:hAnsi="Garamond" w:cs="Garamond"/>
        </w:rPr>
        <w:t xml:space="preserve"> </w:t>
      </w:r>
      <w:r w:rsidR="00386ACB" w:rsidRPr="002B02C0">
        <w:rPr>
          <w:rFonts w:ascii="Garamond" w:eastAsia="Garamond" w:hAnsi="Garamond" w:cs="Garamond"/>
          <w:i/>
          <w:iCs/>
        </w:rPr>
        <w:t>che produce e detiene il dato originale, ovvero la versione di riferimento da cui derivano eventuali copie e che ne può disporre liberamente</w:t>
      </w:r>
      <w:r w:rsidR="00386ACB" w:rsidRPr="002B02C0">
        <w:rPr>
          <w:rFonts w:ascii="Garamond" w:eastAsia="Garamond" w:hAnsi="Garamond" w:cs="Garamond"/>
        </w:rPr>
        <w:t xml:space="preserve">”. Dal confronto delle due definizioni, si evince </w:t>
      </w:r>
      <w:r w:rsidR="00CF27DD" w:rsidRPr="002B02C0">
        <w:rPr>
          <w:rFonts w:ascii="Garamond" w:eastAsia="Garamond" w:hAnsi="Garamond" w:cs="Garamond"/>
        </w:rPr>
        <w:t xml:space="preserve">anche </w:t>
      </w:r>
      <w:r w:rsidR="00386ACB" w:rsidRPr="002B02C0">
        <w:rPr>
          <w:rFonts w:ascii="Garamond" w:eastAsia="Garamond" w:hAnsi="Garamond" w:cs="Garamond"/>
        </w:rPr>
        <w:t>che quando si parla di “avere la disponibilità” si intende</w:t>
      </w:r>
      <w:r w:rsidR="00CB3FE8" w:rsidRPr="002B02C0">
        <w:rPr>
          <w:rFonts w:ascii="Garamond" w:eastAsia="Garamond" w:hAnsi="Garamond" w:cs="Garamond"/>
        </w:rPr>
        <w:t xml:space="preserve"> “il disporre</w:t>
      </w:r>
      <w:r w:rsidR="00CB3FE8">
        <w:rPr>
          <w:rFonts w:ascii="Garamond" w:eastAsia="Garamond" w:hAnsi="Garamond" w:cs="Garamond"/>
        </w:rPr>
        <w:t xml:space="preserve"> liberamente”. </w:t>
      </w:r>
      <w:r w:rsidR="00577024">
        <w:rPr>
          <w:rFonts w:ascii="Garamond" w:eastAsia="Garamond" w:hAnsi="Garamond" w:cs="Garamond"/>
        </w:rPr>
        <w:t xml:space="preserve">Estendendo la definizione di </w:t>
      </w:r>
      <w:r w:rsidR="007245E3">
        <w:rPr>
          <w:rFonts w:ascii="Garamond" w:eastAsia="Garamond" w:hAnsi="Garamond" w:cs="Garamond"/>
        </w:rPr>
        <w:t>cui sopra</w:t>
      </w:r>
      <w:r w:rsidR="00577024">
        <w:rPr>
          <w:rFonts w:ascii="Garamond" w:eastAsia="Garamond" w:hAnsi="Garamond" w:cs="Garamond"/>
        </w:rPr>
        <w:t xml:space="preserve"> anche agli altri soggetti destinatari di cui al par. </w:t>
      </w:r>
      <w:r w:rsidR="00577024" w:rsidRPr="00D769AD">
        <w:rPr>
          <w:rFonts w:ascii="Garamond" w:eastAsia="Garamond" w:hAnsi="Garamond" w:cs="Garamond"/>
          <w:b/>
          <w:bCs/>
          <w:color w:val="0059B3"/>
        </w:rPr>
        <w:fldChar w:fldCharType="begin"/>
      </w:r>
      <w:r w:rsidR="00577024" w:rsidRPr="00D769AD">
        <w:rPr>
          <w:rFonts w:ascii="Garamond" w:eastAsia="Garamond" w:hAnsi="Garamond" w:cs="Garamond"/>
          <w:b/>
          <w:bCs/>
          <w:color w:val="0059B3"/>
        </w:rPr>
        <w:instrText xml:space="preserve"> REF _Ref100513076 \r \h </w:instrText>
      </w:r>
      <w:r w:rsidR="00577024">
        <w:rPr>
          <w:rFonts w:ascii="Garamond" w:eastAsia="Garamond" w:hAnsi="Garamond" w:cs="Garamond"/>
          <w:b/>
          <w:bCs/>
          <w:color w:val="0059B3"/>
        </w:rPr>
        <w:instrText xml:space="preserve"> \* MERGEFORMAT </w:instrText>
      </w:r>
      <w:r w:rsidR="00577024" w:rsidRPr="00D769AD">
        <w:rPr>
          <w:rFonts w:ascii="Garamond" w:eastAsia="Garamond" w:hAnsi="Garamond" w:cs="Garamond"/>
          <w:b/>
          <w:bCs/>
          <w:color w:val="0059B3"/>
        </w:rPr>
      </w:r>
      <w:r w:rsidR="00577024" w:rsidRPr="00D769AD">
        <w:rPr>
          <w:rFonts w:ascii="Garamond" w:eastAsia="Garamond" w:hAnsi="Garamond" w:cs="Garamond"/>
          <w:b/>
          <w:bCs/>
          <w:color w:val="0059B3"/>
        </w:rPr>
        <w:fldChar w:fldCharType="separate"/>
      </w:r>
      <w:r w:rsidR="001F0DE6">
        <w:rPr>
          <w:rFonts w:ascii="Garamond" w:eastAsia="Garamond" w:hAnsi="Garamond" w:cs="Garamond"/>
          <w:b/>
          <w:bCs/>
          <w:color w:val="0059B3"/>
        </w:rPr>
        <w:t>1.3</w:t>
      </w:r>
      <w:r w:rsidR="00577024" w:rsidRPr="00D769AD">
        <w:rPr>
          <w:rFonts w:ascii="Garamond" w:eastAsia="Garamond" w:hAnsi="Garamond" w:cs="Garamond"/>
          <w:b/>
          <w:bCs/>
          <w:color w:val="0059B3"/>
        </w:rPr>
        <w:fldChar w:fldCharType="end"/>
      </w:r>
      <w:r w:rsidR="00577024">
        <w:rPr>
          <w:rFonts w:ascii="Garamond" w:eastAsia="Garamond" w:hAnsi="Garamond" w:cs="Garamond"/>
        </w:rPr>
        <w:t xml:space="preserve"> (</w:t>
      </w:r>
      <w:r w:rsidR="007245E3">
        <w:rPr>
          <w:rFonts w:ascii="Garamond" w:eastAsia="Garamond" w:hAnsi="Garamond" w:cs="Garamond"/>
        </w:rPr>
        <w:t>oltre</w:t>
      </w:r>
      <w:r w:rsidR="00577024">
        <w:rPr>
          <w:rFonts w:ascii="Garamond" w:eastAsia="Garamond" w:hAnsi="Garamond" w:cs="Garamond"/>
        </w:rPr>
        <w:t xml:space="preserve"> alle pubbliche amministrazioni), è da </w:t>
      </w:r>
      <w:r w:rsidR="00E53E32">
        <w:rPr>
          <w:rFonts w:ascii="Garamond" w:eastAsia="Garamond" w:hAnsi="Garamond" w:cs="Garamond"/>
        </w:rPr>
        <w:t>chiarire</w:t>
      </w:r>
      <w:r w:rsidR="00577024">
        <w:rPr>
          <w:rFonts w:ascii="Garamond" w:eastAsia="Garamond" w:hAnsi="Garamond" w:cs="Garamond"/>
        </w:rPr>
        <w:t xml:space="preserve"> che </w:t>
      </w:r>
      <w:r w:rsidR="00BD6238">
        <w:rPr>
          <w:rFonts w:ascii="Garamond" w:eastAsia="Garamond" w:hAnsi="Garamond" w:cs="Garamond"/>
        </w:rPr>
        <w:t xml:space="preserve">quando, in questo documento, si parla di titolare del/i dato/i ci si riferisce sempre </w:t>
      </w:r>
      <w:r w:rsidR="00AF12EC">
        <w:rPr>
          <w:rFonts w:ascii="Garamond" w:eastAsia="Garamond" w:hAnsi="Garamond" w:cs="Garamond"/>
        </w:rPr>
        <w:t>a</w:t>
      </w:r>
      <w:r w:rsidR="007245E3">
        <w:rPr>
          <w:rFonts w:ascii="Garamond" w:eastAsia="Garamond" w:hAnsi="Garamond" w:cs="Garamond"/>
        </w:rPr>
        <w:t>l</w:t>
      </w:r>
      <w:r w:rsidR="00AF12EC">
        <w:rPr>
          <w:rFonts w:ascii="Garamond" w:eastAsia="Garamond" w:hAnsi="Garamond" w:cs="Garamond"/>
        </w:rPr>
        <w:t xml:space="preserve"> livello più generale</w:t>
      </w:r>
      <w:r w:rsidR="007245E3">
        <w:rPr>
          <w:rFonts w:ascii="Garamond" w:eastAsia="Garamond" w:hAnsi="Garamond" w:cs="Garamond"/>
        </w:rPr>
        <w:t xml:space="preserve"> dell’organizzazione</w:t>
      </w:r>
      <w:r w:rsidR="00E53E32">
        <w:rPr>
          <w:rFonts w:ascii="Garamond" w:eastAsia="Garamond" w:hAnsi="Garamond" w:cs="Garamond"/>
        </w:rPr>
        <w:t xml:space="preserve">, </w:t>
      </w:r>
      <w:r w:rsidR="00531F74">
        <w:rPr>
          <w:rFonts w:ascii="Garamond" w:eastAsia="Garamond" w:hAnsi="Garamond" w:cs="Garamond"/>
        </w:rPr>
        <w:t xml:space="preserve">ovvero </w:t>
      </w:r>
      <w:r w:rsidR="00E53E32">
        <w:rPr>
          <w:rFonts w:ascii="Garamond" w:eastAsia="Garamond" w:hAnsi="Garamond" w:cs="Garamond"/>
        </w:rPr>
        <w:t>alla persona giuridica</w:t>
      </w:r>
      <w:r w:rsidR="007245E3">
        <w:rPr>
          <w:rFonts w:ascii="Garamond" w:eastAsia="Garamond" w:hAnsi="Garamond" w:cs="Garamond"/>
        </w:rPr>
        <w:t xml:space="preserve"> </w:t>
      </w:r>
      <w:r w:rsidR="00E53E32">
        <w:rPr>
          <w:rFonts w:ascii="Garamond" w:eastAsia="Garamond" w:hAnsi="Garamond" w:cs="Garamond"/>
        </w:rPr>
        <w:t>o ente unitario. L’individuazione dei soggetti interni all’organizzazione (persone fisiche, uffici o unità organizzative) responsabili per il processo di apertura dei dati e</w:t>
      </w:r>
      <w:r w:rsidR="00531F74">
        <w:rPr>
          <w:rFonts w:ascii="Garamond" w:eastAsia="Garamond" w:hAnsi="Garamond" w:cs="Garamond"/>
        </w:rPr>
        <w:t xml:space="preserve"> per</w:t>
      </w:r>
      <w:r w:rsidR="00E53E32">
        <w:rPr>
          <w:rFonts w:ascii="Garamond" w:eastAsia="Garamond" w:hAnsi="Garamond" w:cs="Garamond"/>
        </w:rPr>
        <w:t xml:space="preserve"> l’applicazione delle presenti Linee Guida viene demandata all’autonomia organizzativa dell’ente stesso</w:t>
      </w:r>
      <w:r w:rsidR="008D7BBD">
        <w:rPr>
          <w:rFonts w:ascii="Garamond" w:eastAsia="Garamond" w:hAnsi="Garamond" w:cs="Garamond"/>
        </w:rPr>
        <w:t xml:space="preserve"> (v. anche par. </w:t>
      </w:r>
      <w:r w:rsidR="008D7BBD" w:rsidRPr="00D769AD">
        <w:rPr>
          <w:rFonts w:ascii="Garamond" w:eastAsia="Garamond" w:hAnsi="Garamond" w:cs="Garamond"/>
          <w:b/>
          <w:bCs/>
          <w:color w:val="0059B3"/>
        </w:rPr>
        <w:fldChar w:fldCharType="begin"/>
      </w:r>
      <w:r w:rsidR="008D7BBD" w:rsidRPr="00D769AD">
        <w:rPr>
          <w:rFonts w:ascii="Garamond" w:eastAsia="Garamond" w:hAnsi="Garamond" w:cs="Garamond"/>
          <w:b/>
          <w:bCs/>
          <w:color w:val="0059B3"/>
        </w:rPr>
        <w:instrText xml:space="preserve"> REF _Ref114064895 \r \h </w:instrText>
      </w:r>
      <w:r w:rsidR="008D7BBD">
        <w:rPr>
          <w:rFonts w:ascii="Garamond" w:eastAsia="Garamond" w:hAnsi="Garamond" w:cs="Garamond"/>
          <w:b/>
          <w:bCs/>
          <w:color w:val="0059B3"/>
        </w:rPr>
        <w:instrText xml:space="preserve"> \* MERGEFORMAT </w:instrText>
      </w:r>
      <w:r w:rsidR="008D7BBD" w:rsidRPr="00D769AD">
        <w:rPr>
          <w:rFonts w:ascii="Garamond" w:eastAsia="Garamond" w:hAnsi="Garamond" w:cs="Garamond"/>
          <w:b/>
          <w:bCs/>
          <w:color w:val="0059B3"/>
        </w:rPr>
      </w:r>
      <w:r w:rsidR="008D7BBD" w:rsidRPr="00D769AD">
        <w:rPr>
          <w:rFonts w:ascii="Garamond" w:eastAsia="Garamond" w:hAnsi="Garamond" w:cs="Garamond"/>
          <w:b/>
          <w:bCs/>
          <w:color w:val="0059B3"/>
        </w:rPr>
        <w:fldChar w:fldCharType="separate"/>
      </w:r>
      <w:r w:rsidR="001F0DE6">
        <w:rPr>
          <w:rFonts w:ascii="Garamond" w:eastAsia="Garamond" w:hAnsi="Garamond" w:cs="Garamond"/>
          <w:b/>
          <w:bCs/>
          <w:color w:val="0059B3"/>
        </w:rPr>
        <w:t>5.1.1</w:t>
      </w:r>
      <w:r w:rsidR="008D7BBD" w:rsidRPr="00D769AD">
        <w:rPr>
          <w:rFonts w:ascii="Garamond" w:eastAsia="Garamond" w:hAnsi="Garamond" w:cs="Garamond"/>
          <w:b/>
          <w:bCs/>
          <w:color w:val="0059B3"/>
        </w:rPr>
        <w:fldChar w:fldCharType="end"/>
      </w:r>
      <w:r w:rsidR="008D7BBD">
        <w:rPr>
          <w:rFonts w:ascii="Garamond" w:eastAsia="Garamond" w:hAnsi="Garamond" w:cs="Garamond"/>
        </w:rPr>
        <w:t>)</w:t>
      </w:r>
      <w:r w:rsidR="00E53E32">
        <w:rPr>
          <w:rFonts w:ascii="Garamond" w:eastAsia="Garamond" w:hAnsi="Garamond" w:cs="Garamond"/>
        </w:rPr>
        <w:t>.</w:t>
      </w:r>
    </w:p>
    <w:bookmarkEnd w:id="66"/>
    <w:p w14:paraId="31F78669" w14:textId="70B8E36D" w:rsidR="00CB3FE8" w:rsidRPr="006C7A2C" w:rsidRDefault="00A22DCD" w:rsidP="00386ACB">
      <w:pPr>
        <w:spacing w:line="360" w:lineRule="auto"/>
        <w:ind w:firstLine="720"/>
        <w:jc w:val="both"/>
        <w:rPr>
          <w:rFonts w:ascii="Garamond" w:eastAsia="Garamond" w:hAnsi="Garamond" w:cs="Garamond"/>
        </w:rPr>
      </w:pPr>
      <w:r>
        <w:rPr>
          <w:rFonts w:ascii="Garamond" w:eastAsia="Garamond" w:hAnsi="Garamond" w:cs="Garamond"/>
        </w:rPr>
        <w:t xml:space="preserve">Sempre con </w:t>
      </w:r>
      <w:r w:rsidR="00531F74">
        <w:rPr>
          <w:rFonts w:ascii="Garamond" w:eastAsia="Garamond" w:hAnsi="Garamond" w:cs="Garamond"/>
        </w:rPr>
        <w:t xml:space="preserve">riferimento al </w:t>
      </w:r>
      <w:r w:rsidR="00531F74">
        <w:rPr>
          <w:rFonts w:ascii="Garamond" w:eastAsia="Garamond" w:hAnsi="Garamond" w:cs="Garamond"/>
        </w:rPr>
        <w:fldChar w:fldCharType="begin"/>
      </w:r>
      <w:r w:rsidR="00531F74">
        <w:rPr>
          <w:rFonts w:ascii="Garamond" w:eastAsia="Garamond" w:hAnsi="Garamond" w:cs="Garamond"/>
        </w:rPr>
        <w:instrText xml:space="preserve"> REF Req8 \h </w:instrText>
      </w:r>
      <w:r w:rsidR="00531F74">
        <w:rPr>
          <w:rFonts w:ascii="Garamond" w:eastAsia="Garamond" w:hAnsi="Garamond" w:cs="Garamond"/>
        </w:rPr>
      </w:r>
      <w:r w:rsidR="00531F74">
        <w:rPr>
          <w:rFonts w:ascii="Garamond" w:eastAsia="Garamond" w:hAnsi="Garamond" w:cs="Garamond"/>
        </w:rPr>
        <w:fldChar w:fldCharType="separate"/>
      </w:r>
      <w:r w:rsidR="001F0DE6" w:rsidRPr="00611AFD">
        <w:rPr>
          <w:rFonts w:ascii="Garamond" w:eastAsia="Garamond" w:hAnsi="Garamond" w:cs="Garamond"/>
          <w:b/>
          <w:caps/>
          <w:color w:val="FF0000"/>
        </w:rPr>
        <w:t>Requisito</w:t>
      </w:r>
      <w:r w:rsidR="001F0DE6" w:rsidRPr="00611AFD">
        <w:rPr>
          <w:rFonts w:ascii="Garamond" w:eastAsia="Garamond" w:hAnsi="Garamond" w:cs="Garamond"/>
          <w:b/>
          <w:color w:val="FF0000"/>
        </w:rPr>
        <w:t xml:space="preserve"> 8</w:t>
      </w:r>
      <w:r w:rsidR="00531F74">
        <w:rPr>
          <w:rFonts w:ascii="Garamond" w:eastAsia="Garamond" w:hAnsi="Garamond" w:cs="Garamond"/>
        </w:rPr>
        <w:fldChar w:fldCharType="end"/>
      </w:r>
      <w:r w:rsidR="00CB3FE8">
        <w:rPr>
          <w:rFonts w:ascii="Garamond" w:eastAsia="Garamond" w:hAnsi="Garamond" w:cs="Garamond"/>
        </w:rPr>
        <w:t>, se imprese pubbliche, biblioteche, musei ed archivi non sono titolari dei dati ma li gestiscono per conto di una Pubblica Amministrazione, allora il</w:t>
      </w:r>
      <w:r w:rsidR="00531F74">
        <w:rPr>
          <w:rFonts w:ascii="Garamond" w:eastAsia="Garamond" w:hAnsi="Garamond" w:cs="Garamond"/>
        </w:rPr>
        <w:t xml:space="preserve"> suddetto requisito</w:t>
      </w:r>
      <w:r w:rsidR="00CB3FE8">
        <w:rPr>
          <w:rFonts w:ascii="Garamond" w:eastAsia="Garamond" w:hAnsi="Garamond" w:cs="Garamond"/>
        </w:rPr>
        <w:t xml:space="preserve"> non è applicabile a questi casi</w:t>
      </w:r>
      <w:r w:rsidR="00C84ED0">
        <w:rPr>
          <w:rFonts w:ascii="Garamond" w:eastAsia="Garamond" w:hAnsi="Garamond" w:cs="Garamond"/>
        </w:rPr>
        <w:t xml:space="preserve">, </w:t>
      </w:r>
      <w:r w:rsidR="007F3762">
        <w:rPr>
          <w:rFonts w:ascii="Garamond" w:eastAsia="Garamond" w:hAnsi="Garamond" w:cs="Garamond"/>
        </w:rPr>
        <w:t xml:space="preserve">dovendo essere </w:t>
      </w:r>
      <w:r w:rsidR="00C84ED0">
        <w:rPr>
          <w:rFonts w:ascii="Garamond" w:eastAsia="Garamond" w:hAnsi="Garamond" w:cs="Garamond"/>
        </w:rPr>
        <w:t>il possesso riconducibile al titolare.</w:t>
      </w:r>
    </w:p>
    <w:p w14:paraId="06E89450" w14:textId="4277DECA" w:rsidR="00EF07F4" w:rsidRPr="006C7A2C" w:rsidRDefault="00EF07F4" w:rsidP="00D0319C">
      <w:pPr>
        <w:spacing w:line="360" w:lineRule="auto"/>
        <w:ind w:firstLine="720"/>
        <w:jc w:val="both"/>
        <w:rPr>
          <w:rFonts w:ascii="Garamond" w:eastAsia="Garamond" w:hAnsi="Garamond" w:cs="Garamond"/>
        </w:rPr>
      </w:pPr>
      <w:r w:rsidRPr="006C7A2C">
        <w:rPr>
          <w:rFonts w:ascii="Garamond" w:eastAsia="Garamond" w:hAnsi="Garamond" w:cs="Garamond"/>
        </w:rPr>
        <w:lastRenderedPageBreak/>
        <w:t>L’art. 4 del Regolamento definisce le disposizioni per il riutilizzo comuni a tutte le categorie di dati di elevato valore. Il rispetto d</w:t>
      </w:r>
      <w:r w:rsidR="000C01CD">
        <w:rPr>
          <w:rFonts w:ascii="Garamond" w:eastAsia="Garamond" w:hAnsi="Garamond" w:cs="Garamond"/>
        </w:rPr>
        <w:t>el</w:t>
      </w:r>
      <w:r w:rsidRPr="006C7A2C">
        <w:rPr>
          <w:rFonts w:ascii="Garamond" w:eastAsia="Garamond" w:hAnsi="Garamond" w:cs="Garamond"/>
        </w:rPr>
        <w:t xml:space="preserve"> </w:t>
      </w:r>
      <w:r w:rsidR="000C01CD">
        <w:rPr>
          <w:rFonts w:ascii="Garamond" w:eastAsia="Garamond" w:hAnsi="Garamond" w:cs="Garamond"/>
        </w:rPr>
        <w:fldChar w:fldCharType="begin"/>
      </w:r>
      <w:r w:rsidR="000C01CD">
        <w:rPr>
          <w:rFonts w:ascii="Garamond" w:eastAsia="Garamond" w:hAnsi="Garamond" w:cs="Garamond"/>
        </w:rPr>
        <w:instrText xml:space="preserve"> REF Req20 \h </w:instrText>
      </w:r>
      <w:r w:rsidR="000C01CD">
        <w:rPr>
          <w:rFonts w:ascii="Garamond" w:eastAsia="Garamond" w:hAnsi="Garamond" w:cs="Garamond"/>
        </w:rPr>
      </w:r>
      <w:r w:rsidR="000C01CD">
        <w:rPr>
          <w:rFonts w:ascii="Garamond" w:eastAsia="Garamond" w:hAnsi="Garamond" w:cs="Garamond"/>
        </w:rPr>
        <w:fldChar w:fldCharType="separate"/>
      </w:r>
      <w:r w:rsidR="001F0DE6" w:rsidRPr="00611AFD">
        <w:rPr>
          <w:rFonts w:ascii="Garamond" w:eastAsia="Garamond" w:hAnsi="Garamond" w:cs="Garamond"/>
          <w:b/>
          <w:color w:val="FF0000"/>
        </w:rPr>
        <w:t>REQUISITO 20</w:t>
      </w:r>
      <w:r w:rsidR="000C01CD">
        <w:rPr>
          <w:rFonts w:ascii="Garamond" w:eastAsia="Garamond" w:hAnsi="Garamond" w:cs="Garamond"/>
        </w:rPr>
        <w:fldChar w:fldCharType="end"/>
      </w:r>
      <w:r w:rsidR="00510974" w:rsidRPr="006C7A2C">
        <w:rPr>
          <w:rFonts w:ascii="Garamond" w:eastAsia="Garamond" w:hAnsi="Garamond" w:cs="Garamond"/>
        </w:rPr>
        <w:t xml:space="preserve"> e</w:t>
      </w:r>
      <w:r w:rsidR="000C01CD">
        <w:rPr>
          <w:rFonts w:ascii="Garamond" w:eastAsia="Garamond" w:hAnsi="Garamond" w:cs="Garamond"/>
        </w:rPr>
        <w:t xml:space="preserve"> del</w:t>
      </w:r>
      <w:r w:rsidR="00510974" w:rsidRPr="006C7A2C">
        <w:rPr>
          <w:rFonts w:ascii="Garamond" w:eastAsia="Garamond" w:hAnsi="Garamond" w:cs="Garamond"/>
        </w:rPr>
        <w:t xml:space="preserve"> </w:t>
      </w:r>
      <w:r w:rsidR="000C01CD">
        <w:rPr>
          <w:rFonts w:ascii="Garamond" w:eastAsia="Garamond" w:hAnsi="Garamond" w:cs="Garamond"/>
        </w:rPr>
        <w:fldChar w:fldCharType="begin"/>
      </w:r>
      <w:r w:rsidR="000C01CD">
        <w:rPr>
          <w:rFonts w:ascii="Garamond" w:eastAsia="Garamond" w:hAnsi="Garamond" w:cs="Garamond"/>
        </w:rPr>
        <w:instrText xml:space="preserve"> REF Req21 \h </w:instrText>
      </w:r>
      <w:r w:rsidR="000C01CD">
        <w:rPr>
          <w:rFonts w:ascii="Garamond" w:eastAsia="Garamond" w:hAnsi="Garamond" w:cs="Garamond"/>
        </w:rPr>
      </w:r>
      <w:r w:rsidR="000C01CD">
        <w:rPr>
          <w:rFonts w:ascii="Garamond" w:eastAsia="Garamond" w:hAnsi="Garamond" w:cs="Garamond"/>
        </w:rPr>
        <w:fldChar w:fldCharType="separate"/>
      </w:r>
      <w:r w:rsidR="001F0DE6" w:rsidRPr="00611AFD">
        <w:rPr>
          <w:rFonts w:ascii="Garamond" w:eastAsia="Garamond" w:hAnsi="Garamond" w:cs="Garamond"/>
          <w:b/>
          <w:color w:val="FF0000"/>
        </w:rPr>
        <w:t>REQUISITO 21</w:t>
      </w:r>
      <w:r w:rsidR="000C01CD">
        <w:rPr>
          <w:rFonts w:ascii="Garamond" w:eastAsia="Garamond" w:hAnsi="Garamond" w:cs="Garamond"/>
        </w:rPr>
        <w:fldChar w:fldCharType="end"/>
      </w:r>
      <w:r w:rsidR="00CF6184" w:rsidRPr="006C7A2C">
        <w:rPr>
          <w:rFonts w:ascii="Garamond" w:eastAsia="Garamond" w:hAnsi="Garamond" w:cs="Garamond"/>
        </w:rPr>
        <w:t xml:space="preserve"> assicura l’adempimento del paragrafo (3) del citato articolo.</w:t>
      </w:r>
    </w:p>
    <w:p w14:paraId="238E839A" w14:textId="2F5B734E" w:rsidR="00F40B20" w:rsidRPr="006C7A2C" w:rsidRDefault="00CC7111" w:rsidP="00D0319C">
      <w:pPr>
        <w:spacing w:line="360" w:lineRule="auto"/>
        <w:ind w:firstLine="720"/>
        <w:jc w:val="both"/>
        <w:rPr>
          <w:rFonts w:ascii="Garamond" w:eastAsia="Garamond" w:hAnsi="Garamond" w:cs="Garamond"/>
        </w:rPr>
      </w:pPr>
      <w:r w:rsidRPr="005D26D0">
        <w:rPr>
          <w:rFonts w:ascii="Garamond" w:eastAsia="Garamond" w:hAnsi="Garamond" w:cs="Garamond"/>
        </w:rPr>
        <w:t xml:space="preserve">In aggiunta </w:t>
      </w:r>
      <w:r w:rsidR="007804C4" w:rsidRPr="005D26D0">
        <w:rPr>
          <w:rFonts w:ascii="Garamond" w:eastAsia="Garamond" w:hAnsi="Garamond" w:cs="Garamond"/>
        </w:rPr>
        <w:t>alle indicazioni comuni di cui sopra, nel</w:t>
      </w:r>
      <w:r w:rsidRPr="005D26D0">
        <w:rPr>
          <w:rFonts w:ascii="Garamond" w:eastAsia="Garamond" w:hAnsi="Garamond" w:cs="Garamond"/>
        </w:rPr>
        <w:t>l’Allegato I</w:t>
      </w:r>
      <w:r w:rsidR="00514764">
        <w:rPr>
          <w:rFonts w:ascii="Garamond" w:eastAsia="Garamond" w:hAnsi="Garamond" w:cs="Garamond"/>
        </w:rPr>
        <w:t xml:space="preserve"> del Regolamento</w:t>
      </w:r>
      <w:r w:rsidR="007804C4" w:rsidRPr="005D26D0">
        <w:rPr>
          <w:rFonts w:ascii="Garamond" w:eastAsia="Garamond" w:hAnsi="Garamond" w:cs="Garamond"/>
        </w:rPr>
        <w:t xml:space="preserve"> sono individuate</w:t>
      </w:r>
      <w:r w:rsidR="004143D6" w:rsidRPr="005D26D0">
        <w:rPr>
          <w:rFonts w:ascii="Garamond" w:eastAsia="Garamond" w:hAnsi="Garamond" w:cs="Garamond"/>
        </w:rPr>
        <w:t>, per ciascuna categoria tematica,</w:t>
      </w:r>
      <w:r w:rsidR="007804C4" w:rsidRPr="005D26D0">
        <w:rPr>
          <w:rFonts w:ascii="Garamond" w:eastAsia="Garamond" w:hAnsi="Garamond" w:cs="Garamond"/>
        </w:rPr>
        <w:t xml:space="preserve"> le serie di dati di elevato valore e </w:t>
      </w:r>
      <w:r w:rsidRPr="005D26D0">
        <w:rPr>
          <w:rFonts w:ascii="Garamond" w:eastAsia="Garamond" w:hAnsi="Garamond" w:cs="Garamond"/>
        </w:rPr>
        <w:t>sono definite</w:t>
      </w:r>
      <w:r w:rsidR="007804C4" w:rsidRPr="005D26D0">
        <w:rPr>
          <w:rFonts w:ascii="Garamond" w:eastAsia="Garamond" w:hAnsi="Garamond" w:cs="Garamond"/>
        </w:rPr>
        <w:t xml:space="preserve"> le modalità di pubblicazione e riutilizzo,</w:t>
      </w:r>
      <w:r w:rsidRPr="005D26D0">
        <w:rPr>
          <w:rFonts w:ascii="Garamond" w:eastAsia="Garamond" w:hAnsi="Garamond" w:cs="Garamond"/>
        </w:rPr>
        <w:t xml:space="preserve"> </w:t>
      </w:r>
      <w:r w:rsidR="009727FB" w:rsidRPr="005D26D0">
        <w:rPr>
          <w:rFonts w:ascii="Garamond" w:eastAsia="Garamond" w:hAnsi="Garamond" w:cs="Garamond"/>
        </w:rPr>
        <w:t xml:space="preserve">ivi </w:t>
      </w:r>
      <w:r w:rsidR="00F40B20" w:rsidRPr="005D26D0">
        <w:rPr>
          <w:rFonts w:ascii="Garamond" w:eastAsia="Garamond" w:hAnsi="Garamond" w:cs="Garamond"/>
        </w:rPr>
        <w:t>compresi le condizioni</w:t>
      </w:r>
      <w:r w:rsidR="00F40B20" w:rsidRPr="006C7A2C">
        <w:rPr>
          <w:rFonts w:ascii="Garamond" w:eastAsia="Garamond" w:hAnsi="Garamond" w:cs="Garamond"/>
        </w:rPr>
        <w:t xml:space="preserve"> applicabili al riutilizzo, i formati dei dati e dei metadati e le modalità tecniche di diffusione.</w:t>
      </w:r>
    </w:p>
    <w:p w14:paraId="2D5B69D0" w14:textId="04E3AE7E" w:rsidR="005406D1" w:rsidRDefault="005406D1" w:rsidP="00F772FD">
      <w:pPr>
        <w:spacing w:after="240" w:line="360" w:lineRule="auto"/>
        <w:ind w:firstLine="720"/>
        <w:jc w:val="both"/>
        <w:rPr>
          <w:rFonts w:ascii="Garamond" w:eastAsia="Garamond" w:hAnsi="Garamond" w:cs="Garamond"/>
        </w:rPr>
      </w:pPr>
      <w:r w:rsidRPr="006C7A2C">
        <w:rPr>
          <w:rFonts w:ascii="Garamond" w:eastAsia="Garamond" w:hAnsi="Garamond" w:cs="Garamond"/>
        </w:rPr>
        <w:t xml:space="preserve">Nella tabella che segue </w:t>
      </w:r>
      <w:r w:rsidR="004728D5" w:rsidRPr="006C7A2C">
        <w:rPr>
          <w:rFonts w:ascii="Garamond" w:eastAsia="Garamond" w:hAnsi="Garamond" w:cs="Garamond"/>
        </w:rPr>
        <w:t>sono riportate le disposizioni di pubblicazione e riutilizzo per ciascuna categoria tematica</w:t>
      </w:r>
      <w:r w:rsidR="002C574E" w:rsidRPr="006C7A2C">
        <w:rPr>
          <w:rFonts w:ascii="Garamond" w:eastAsia="Garamond" w:hAnsi="Garamond" w:cs="Garamond"/>
        </w:rPr>
        <w:t xml:space="preserve"> indicate nell’Allegato I </w:t>
      </w:r>
      <w:r w:rsidR="00356CCF">
        <w:rPr>
          <w:rFonts w:ascii="Garamond" w:eastAsia="Garamond" w:hAnsi="Garamond" w:cs="Garamond"/>
        </w:rPr>
        <w:t>al</w:t>
      </w:r>
      <w:r w:rsidR="002C574E" w:rsidRPr="006C7A2C">
        <w:rPr>
          <w:rFonts w:ascii="Garamond" w:eastAsia="Garamond" w:hAnsi="Garamond" w:cs="Garamond"/>
        </w:rPr>
        <w:t xml:space="preserve"> Regolamento </w:t>
      </w:r>
      <w:r w:rsidR="004728D5" w:rsidRPr="006C7A2C">
        <w:rPr>
          <w:rFonts w:ascii="Garamond" w:eastAsia="Garamond" w:hAnsi="Garamond" w:cs="Garamond"/>
        </w:rPr>
        <w:t>e le corrispondenti indicazioni definite nelle presenti Linee Guida, rispettando le quali si assicurano gli adempimenti previsti nel Regolamento</w:t>
      </w:r>
      <w:r w:rsidR="002C574E" w:rsidRPr="006C7A2C">
        <w:rPr>
          <w:rFonts w:ascii="Garamond" w:eastAsia="Garamond" w:hAnsi="Garamond" w:cs="Garamond"/>
        </w:rPr>
        <w:t xml:space="preserve"> stesso</w:t>
      </w:r>
      <w:r w:rsidR="004728D5" w:rsidRPr="006C7A2C">
        <w:rPr>
          <w:rFonts w:ascii="Garamond" w:eastAsia="Garamond" w:hAnsi="Garamond" w:cs="Garamond"/>
        </w:rPr>
        <w:t>.</w:t>
      </w:r>
      <w:r w:rsidR="00B926A5" w:rsidRPr="006C7A2C">
        <w:rPr>
          <w:rFonts w:ascii="Garamond" w:eastAsia="Garamond" w:hAnsi="Garamond" w:cs="Garamond"/>
        </w:rPr>
        <w:t xml:space="preserve"> Le indicazioni che non trovano corrispondenza nel presente documento sono indicate in parentesi quadre [</w:t>
      </w:r>
      <w:r w:rsidR="00B926A5" w:rsidRPr="00C113E8">
        <w:rPr>
          <w:rFonts w:ascii="Garamond" w:eastAsia="Garamond" w:hAnsi="Garamond" w:cs="Garamond"/>
          <w:i/>
        </w:rPr>
        <w:t>…</w:t>
      </w:r>
      <w:r w:rsidR="00B926A5" w:rsidRPr="006C7A2C">
        <w:rPr>
          <w:rFonts w:ascii="Garamond" w:eastAsia="Garamond" w:hAnsi="Garamond" w:cs="Garamond"/>
        </w:rPr>
        <w:t xml:space="preserve">] e in corsivo. Tali indicazioni sono comunque vincolanti essendo il Regolamento direttamente applicabile negli Stati </w:t>
      </w:r>
      <w:r w:rsidR="000232D0">
        <w:rPr>
          <w:rFonts w:ascii="Garamond" w:eastAsia="Garamond" w:hAnsi="Garamond" w:cs="Garamond"/>
        </w:rPr>
        <w:t>m</w:t>
      </w:r>
      <w:r w:rsidR="000232D0" w:rsidRPr="006C7A2C">
        <w:rPr>
          <w:rFonts w:ascii="Garamond" w:eastAsia="Garamond" w:hAnsi="Garamond" w:cs="Garamond"/>
        </w:rPr>
        <w:t>embri</w:t>
      </w:r>
      <w:r w:rsidR="00B926A5" w:rsidRPr="006C7A2C">
        <w:rPr>
          <w:rFonts w:ascii="Garamond" w:eastAsia="Garamond" w:hAnsi="Garamond" w:cs="Garamond"/>
        </w:rPr>
        <w:t>.</w:t>
      </w:r>
      <w:r w:rsidR="00E178CF" w:rsidRPr="006C7A2C">
        <w:rPr>
          <w:rFonts w:ascii="Garamond" w:eastAsia="Garamond" w:hAnsi="Garamond" w:cs="Garamond"/>
        </w:rPr>
        <w:t xml:space="preserve"> Per quanto non riportato nel presente documento si rimanda al Regolamento.</w:t>
      </w:r>
    </w:p>
    <w:tbl>
      <w:tblPr>
        <w:tblStyle w:val="Tabellagriglia1chiara-colore2"/>
        <w:tblW w:w="9129" w:type="dxa"/>
        <w:jc w:val="center"/>
        <w:tblLook w:val="04A0" w:firstRow="1" w:lastRow="0" w:firstColumn="1" w:lastColumn="0" w:noHBand="0" w:noVBand="1"/>
      </w:tblPr>
      <w:tblGrid>
        <w:gridCol w:w="3005"/>
        <w:gridCol w:w="3793"/>
        <w:gridCol w:w="2331"/>
      </w:tblGrid>
      <w:tr w:rsidR="009372E8" w:rsidRPr="009372E8" w14:paraId="7E09731A" w14:textId="77777777" w:rsidTr="009372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5" w:type="dxa"/>
            <w:shd w:val="clear" w:color="auto" w:fill="0070C0"/>
            <w:vAlign w:val="center"/>
          </w:tcPr>
          <w:p w14:paraId="5F03EAF7" w14:textId="77777777" w:rsidR="00356CCF" w:rsidRPr="009372E8" w:rsidRDefault="00356CCF" w:rsidP="007C2136">
            <w:pPr>
              <w:jc w:val="center"/>
              <w:rPr>
                <w:rFonts w:ascii="Garamond" w:eastAsia="Garamond" w:hAnsi="Garamond" w:cs="Garamond"/>
                <w:color w:val="FFFFFF" w:themeColor="background1"/>
              </w:rPr>
            </w:pPr>
            <w:r w:rsidRPr="009372E8">
              <w:rPr>
                <w:rFonts w:ascii="Garamond" w:eastAsia="Garamond" w:hAnsi="Garamond" w:cs="Garamond"/>
                <w:color w:val="FFFFFF" w:themeColor="background1"/>
              </w:rPr>
              <w:t>Categoria tematica</w:t>
            </w:r>
          </w:p>
        </w:tc>
        <w:tc>
          <w:tcPr>
            <w:tcW w:w="3793" w:type="dxa"/>
            <w:shd w:val="clear" w:color="auto" w:fill="0070C0"/>
            <w:vAlign w:val="center"/>
          </w:tcPr>
          <w:p w14:paraId="3459E604" w14:textId="77777777" w:rsidR="00356CCF" w:rsidRPr="009372E8" w:rsidRDefault="00356CCF" w:rsidP="007C2136">
            <w:pPr>
              <w:jc w:val="center"/>
              <w:cnfStyle w:val="100000000000" w:firstRow="1" w:lastRow="0" w:firstColumn="0" w:lastColumn="0" w:oddVBand="0" w:evenVBand="0" w:oddHBand="0" w:evenHBand="0" w:firstRowFirstColumn="0" w:firstRowLastColumn="0" w:lastRowFirstColumn="0" w:lastRowLastColumn="0"/>
              <w:rPr>
                <w:rFonts w:ascii="Garamond" w:eastAsia="Garamond" w:hAnsi="Garamond" w:cs="Garamond"/>
                <w:color w:val="FFFFFF" w:themeColor="background1"/>
              </w:rPr>
            </w:pPr>
            <w:r w:rsidRPr="009372E8">
              <w:rPr>
                <w:rFonts w:ascii="Garamond" w:eastAsia="Garamond" w:hAnsi="Garamond" w:cs="Garamond"/>
                <w:color w:val="FFFFFF" w:themeColor="background1"/>
              </w:rPr>
              <w:t>Disposizioni Regolamento</w:t>
            </w:r>
          </w:p>
        </w:tc>
        <w:tc>
          <w:tcPr>
            <w:tcW w:w="2331" w:type="dxa"/>
            <w:shd w:val="clear" w:color="auto" w:fill="0070C0"/>
            <w:vAlign w:val="center"/>
          </w:tcPr>
          <w:p w14:paraId="77D9EA96" w14:textId="77777777" w:rsidR="00356CCF" w:rsidRPr="009372E8" w:rsidRDefault="00356CCF" w:rsidP="007C2136">
            <w:pPr>
              <w:jc w:val="center"/>
              <w:cnfStyle w:val="100000000000" w:firstRow="1" w:lastRow="0" w:firstColumn="0" w:lastColumn="0" w:oddVBand="0" w:evenVBand="0" w:oddHBand="0" w:evenHBand="0" w:firstRowFirstColumn="0" w:firstRowLastColumn="0" w:lastRowFirstColumn="0" w:lastRowLastColumn="0"/>
              <w:rPr>
                <w:rFonts w:ascii="Garamond" w:eastAsia="Garamond" w:hAnsi="Garamond" w:cs="Garamond"/>
                <w:color w:val="FFFFFF" w:themeColor="background1"/>
              </w:rPr>
            </w:pPr>
            <w:r w:rsidRPr="009372E8">
              <w:rPr>
                <w:rFonts w:ascii="Garamond" w:eastAsia="Garamond" w:hAnsi="Garamond" w:cs="Garamond"/>
                <w:color w:val="FFFFFF" w:themeColor="background1"/>
              </w:rPr>
              <w:t>Rif. indicazioni LG</w:t>
            </w:r>
          </w:p>
        </w:tc>
      </w:tr>
      <w:tr w:rsidR="00356CCF" w:rsidRPr="006C7A2C" w14:paraId="2EEC9481" w14:textId="77777777" w:rsidTr="007C2136">
        <w:trPr>
          <w:jc w:val="center"/>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4B919AF7" w14:textId="77777777" w:rsidR="00356CCF" w:rsidRPr="006C7A2C" w:rsidRDefault="00356CCF" w:rsidP="007C2136">
            <w:pPr>
              <w:jc w:val="center"/>
              <w:rPr>
                <w:rFonts w:ascii="Garamond" w:eastAsia="Garamond" w:hAnsi="Garamond" w:cs="Garamond"/>
                <w:bCs w:val="0"/>
                <w:sz w:val="20"/>
                <w:szCs w:val="20"/>
              </w:rPr>
            </w:pPr>
            <w:r w:rsidRPr="006C7A2C">
              <w:rPr>
                <w:rFonts w:ascii="Garamond" w:eastAsia="Garamond" w:hAnsi="Garamond" w:cs="Garamond"/>
                <w:bCs w:val="0"/>
                <w:sz w:val="20"/>
                <w:szCs w:val="20"/>
              </w:rPr>
              <w:t>Dati geospaziali</w:t>
            </w:r>
          </w:p>
        </w:tc>
        <w:tc>
          <w:tcPr>
            <w:tcW w:w="3793" w:type="dxa"/>
          </w:tcPr>
          <w:p w14:paraId="2BF2CC93" w14:textId="77777777" w:rsidR="00356CCF" w:rsidRPr="006C7A2C" w:rsidRDefault="00356CCF" w:rsidP="007C2136">
            <w:pPr>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Le serie</w:t>
            </w:r>
            <w:r w:rsidRPr="006C7A2C">
              <w:rPr>
                <w:rFonts w:ascii="Garamond" w:eastAsia="Garamond" w:hAnsi="Garamond" w:cs="Garamond"/>
                <w:sz w:val="20"/>
                <w:szCs w:val="20"/>
              </w:rPr>
              <w:t xml:space="preserve"> di dati </w:t>
            </w:r>
            <w:r>
              <w:rPr>
                <w:rFonts w:ascii="Garamond" w:eastAsia="Garamond" w:hAnsi="Garamond" w:cs="Garamond"/>
                <w:sz w:val="20"/>
                <w:szCs w:val="20"/>
              </w:rPr>
              <w:t>sono messe a</w:t>
            </w:r>
            <w:r w:rsidRPr="006C7A2C">
              <w:rPr>
                <w:rFonts w:ascii="Garamond" w:eastAsia="Garamond" w:hAnsi="Garamond" w:cs="Garamond"/>
                <w:sz w:val="20"/>
                <w:szCs w:val="20"/>
              </w:rPr>
              <w:t xml:space="preserve"> dispo</w:t>
            </w:r>
            <w:r>
              <w:rPr>
                <w:rFonts w:ascii="Garamond" w:eastAsia="Garamond" w:hAnsi="Garamond" w:cs="Garamond"/>
                <w:sz w:val="20"/>
                <w:szCs w:val="20"/>
              </w:rPr>
              <w:t>sizione</w:t>
            </w:r>
            <w:r w:rsidRPr="006C7A2C">
              <w:rPr>
                <w:rFonts w:ascii="Garamond" w:eastAsia="Garamond" w:hAnsi="Garamond" w:cs="Garamond"/>
                <w:sz w:val="20"/>
                <w:szCs w:val="20"/>
              </w:rPr>
              <w:t xml:space="preserve"> per il riutilizzo:</w:t>
            </w:r>
          </w:p>
          <w:p w14:paraId="1C9EEAE3" w14:textId="77777777" w:rsidR="00356CCF" w:rsidRPr="006C7A2C" w:rsidRDefault="00356CCF" w:rsidP="007C2136">
            <w:pPr>
              <w:pStyle w:val="Paragrafoelenco"/>
              <w:numPr>
                <w:ilvl w:val="0"/>
                <w:numId w:val="67"/>
              </w:numPr>
              <w:ind w:left="143" w:hanging="152"/>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 xml:space="preserve">alle condizioni della licenza Creative Commons BY 4.0 o di </w:t>
            </w:r>
            <w:r>
              <w:rPr>
                <w:rFonts w:ascii="Garamond" w:eastAsia="Garamond" w:hAnsi="Garamond" w:cs="Garamond"/>
                <w:sz w:val="20"/>
                <w:szCs w:val="20"/>
              </w:rPr>
              <w:t>una</w:t>
            </w:r>
            <w:r w:rsidRPr="006C7A2C">
              <w:rPr>
                <w:rFonts w:ascii="Garamond" w:eastAsia="Garamond" w:hAnsi="Garamond" w:cs="Garamond"/>
                <w:sz w:val="20"/>
                <w:szCs w:val="20"/>
              </w:rPr>
              <w:t xml:space="preserve"> licenza aperta equivalente o meno restrittiva;</w:t>
            </w:r>
          </w:p>
          <w:p w14:paraId="17A5C4E2" w14:textId="77777777" w:rsidR="00356CCF" w:rsidRPr="006C7A2C" w:rsidRDefault="00356CCF" w:rsidP="007C2136">
            <w:pPr>
              <w:pStyle w:val="Paragrafoelenco"/>
              <w:numPr>
                <w:ilvl w:val="0"/>
                <w:numId w:val="67"/>
              </w:numPr>
              <w:ind w:left="143" w:hanging="152"/>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in un formato aperto leggibile meccanicamente,</w:t>
            </w:r>
            <w:r>
              <w:rPr>
                <w:rFonts w:ascii="Garamond" w:eastAsia="Garamond" w:hAnsi="Garamond" w:cs="Garamond"/>
                <w:sz w:val="20"/>
                <w:szCs w:val="20"/>
              </w:rPr>
              <w:t xml:space="preserve"> </w:t>
            </w:r>
            <w:r w:rsidRPr="006C7A2C">
              <w:rPr>
                <w:rFonts w:ascii="Garamond" w:eastAsia="Garamond" w:hAnsi="Garamond" w:cs="Garamond"/>
                <w:sz w:val="20"/>
                <w:szCs w:val="20"/>
              </w:rPr>
              <w:t>pubblicamente documentato</w:t>
            </w:r>
            <w:r>
              <w:rPr>
                <w:rFonts w:ascii="Garamond" w:eastAsia="Garamond" w:hAnsi="Garamond" w:cs="Garamond"/>
                <w:sz w:val="20"/>
                <w:szCs w:val="20"/>
              </w:rPr>
              <w:t xml:space="preserve"> e</w:t>
            </w:r>
            <w:r w:rsidRPr="006C7A2C">
              <w:rPr>
                <w:rFonts w:ascii="Garamond" w:eastAsia="Garamond" w:hAnsi="Garamond" w:cs="Garamond"/>
                <w:sz w:val="20"/>
                <w:szCs w:val="20"/>
              </w:rPr>
              <w:t xml:space="preserve"> riconosciuto </w:t>
            </w:r>
            <w:r>
              <w:rPr>
                <w:rFonts w:ascii="Garamond" w:eastAsia="Garamond" w:hAnsi="Garamond" w:cs="Garamond"/>
                <w:sz w:val="20"/>
                <w:szCs w:val="20"/>
              </w:rPr>
              <w:t>da</w:t>
            </w:r>
            <w:r w:rsidRPr="006C7A2C">
              <w:rPr>
                <w:rFonts w:ascii="Garamond" w:eastAsia="Garamond" w:hAnsi="Garamond" w:cs="Garamond"/>
                <w:sz w:val="20"/>
                <w:szCs w:val="20"/>
              </w:rPr>
              <w:t>ll’Unione o a livello internazionale;</w:t>
            </w:r>
          </w:p>
          <w:p w14:paraId="4D7ED157" w14:textId="77777777" w:rsidR="00356CCF" w:rsidRPr="006C7A2C" w:rsidRDefault="00356CCF" w:rsidP="007C2136">
            <w:pPr>
              <w:pStyle w:val="Paragrafoelenco"/>
              <w:numPr>
                <w:ilvl w:val="0"/>
                <w:numId w:val="67"/>
              </w:numPr>
              <w:ind w:left="143" w:hanging="152"/>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 xml:space="preserve">tramite interfacce </w:t>
            </w:r>
            <w:r>
              <w:rPr>
                <w:rFonts w:ascii="Garamond" w:eastAsia="Garamond" w:hAnsi="Garamond" w:cs="Garamond"/>
                <w:sz w:val="20"/>
                <w:szCs w:val="20"/>
              </w:rPr>
              <w:t>di programmazione delle</w:t>
            </w:r>
            <w:r w:rsidRPr="006C7A2C">
              <w:rPr>
                <w:rFonts w:ascii="Garamond" w:eastAsia="Garamond" w:hAnsi="Garamond" w:cs="Garamond"/>
                <w:sz w:val="20"/>
                <w:szCs w:val="20"/>
              </w:rPr>
              <w:t xml:space="preserve"> applica</w:t>
            </w:r>
            <w:r>
              <w:rPr>
                <w:rFonts w:ascii="Garamond" w:eastAsia="Garamond" w:hAnsi="Garamond" w:cs="Garamond"/>
                <w:sz w:val="20"/>
                <w:szCs w:val="20"/>
              </w:rPr>
              <w:t>zioni</w:t>
            </w:r>
            <w:r w:rsidRPr="006C7A2C">
              <w:rPr>
                <w:rFonts w:ascii="Garamond" w:eastAsia="Garamond" w:hAnsi="Garamond" w:cs="Garamond"/>
                <w:sz w:val="20"/>
                <w:szCs w:val="20"/>
              </w:rPr>
              <w:t xml:space="preserve"> ("API") e download in blocco;</w:t>
            </w:r>
          </w:p>
          <w:p w14:paraId="1531DC23" w14:textId="77777777" w:rsidR="00356CCF" w:rsidRPr="006C7A2C" w:rsidRDefault="00356CCF" w:rsidP="007C2136">
            <w:pPr>
              <w:pStyle w:val="Paragrafoelenco"/>
              <w:numPr>
                <w:ilvl w:val="0"/>
                <w:numId w:val="67"/>
              </w:numPr>
              <w:ind w:left="143" w:hanging="152"/>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w:t>
            </w:r>
            <w:r w:rsidRPr="006C7A2C">
              <w:rPr>
                <w:rFonts w:ascii="Garamond" w:eastAsia="Garamond" w:hAnsi="Garamond" w:cs="Garamond"/>
                <w:i/>
                <w:iCs/>
                <w:sz w:val="20"/>
                <w:szCs w:val="20"/>
              </w:rPr>
              <w:t>nella versione più aggiornata</w:t>
            </w:r>
            <w:r w:rsidRPr="006C7A2C">
              <w:rPr>
                <w:rFonts w:ascii="Garamond" w:eastAsia="Garamond" w:hAnsi="Garamond" w:cs="Garamond"/>
                <w:sz w:val="20"/>
                <w:szCs w:val="20"/>
              </w:rPr>
              <w:t>].</w:t>
            </w:r>
          </w:p>
        </w:tc>
        <w:tc>
          <w:tcPr>
            <w:tcW w:w="2331" w:type="dxa"/>
            <w:vAlign w:val="center"/>
          </w:tcPr>
          <w:p w14:paraId="34D6E2E9" w14:textId="77777777" w:rsidR="00356CCF" w:rsidRPr="006C7A2C"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sidRPr="006C7A2C">
              <w:rPr>
                <w:rFonts w:ascii="Garamond" w:eastAsia="Garamond" w:hAnsi="Garamond" w:cs="Garamond"/>
                <w:caps/>
                <w:sz w:val="20"/>
                <w:szCs w:val="20"/>
              </w:rPr>
              <w:t>Requisito 20</w:t>
            </w:r>
          </w:p>
          <w:p w14:paraId="32CBE754" w14:textId="77777777" w:rsidR="00356CCF" w:rsidRPr="006C7A2C"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sidRPr="006C7A2C">
              <w:rPr>
                <w:rFonts w:ascii="Garamond" w:eastAsia="Garamond" w:hAnsi="Garamond" w:cs="Garamond"/>
                <w:caps/>
                <w:sz w:val="20"/>
                <w:szCs w:val="20"/>
              </w:rPr>
              <w:t>Requisito 21</w:t>
            </w:r>
          </w:p>
          <w:p w14:paraId="53763D75" w14:textId="77777777" w:rsidR="00356CCF"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sidRPr="006C7A2C">
              <w:rPr>
                <w:rFonts w:ascii="Garamond" w:eastAsia="Garamond" w:hAnsi="Garamond" w:cs="Garamond"/>
                <w:caps/>
                <w:sz w:val="20"/>
                <w:szCs w:val="20"/>
              </w:rPr>
              <w:t>Requisito 2</w:t>
            </w:r>
          </w:p>
          <w:p w14:paraId="7A209754" w14:textId="77777777" w:rsidR="00356CCF" w:rsidRPr="006C7A2C"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Pr>
                <w:rFonts w:ascii="Garamond" w:eastAsia="Garamond" w:hAnsi="Garamond" w:cs="Garamond"/>
                <w:caps/>
                <w:sz w:val="20"/>
                <w:szCs w:val="20"/>
              </w:rPr>
              <w:t>REQUISITO 3</w:t>
            </w:r>
          </w:p>
          <w:p w14:paraId="4F5A6BF3" w14:textId="77777777" w:rsidR="00356CCF" w:rsidRPr="006C7A2C"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sidRPr="006C7A2C">
              <w:rPr>
                <w:rFonts w:ascii="Garamond" w:eastAsia="Garamond" w:hAnsi="Garamond" w:cs="Garamond"/>
                <w:caps/>
                <w:sz w:val="20"/>
                <w:szCs w:val="20"/>
              </w:rPr>
              <w:t>Requisito 7</w:t>
            </w:r>
          </w:p>
          <w:p w14:paraId="5AEC1B9F" w14:textId="77777777" w:rsidR="00356CCF" w:rsidRPr="006C7A2C"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caps/>
                <w:sz w:val="20"/>
                <w:szCs w:val="20"/>
              </w:rPr>
              <w:t>Requisito 27</w:t>
            </w:r>
          </w:p>
        </w:tc>
      </w:tr>
      <w:tr w:rsidR="00356CCF" w:rsidRPr="006C7A2C" w14:paraId="28345D23" w14:textId="77777777" w:rsidTr="007C2136">
        <w:trPr>
          <w:jc w:val="center"/>
        </w:trPr>
        <w:tc>
          <w:tcPr>
            <w:cnfStyle w:val="001000000000" w:firstRow="0" w:lastRow="0" w:firstColumn="1" w:lastColumn="0" w:oddVBand="0" w:evenVBand="0" w:oddHBand="0" w:evenHBand="0" w:firstRowFirstColumn="0" w:firstRowLastColumn="0" w:lastRowFirstColumn="0" w:lastRowLastColumn="0"/>
            <w:tcW w:w="3005" w:type="dxa"/>
            <w:vMerge/>
          </w:tcPr>
          <w:p w14:paraId="4509E85D" w14:textId="77777777" w:rsidR="00356CCF" w:rsidRPr="006C7A2C" w:rsidRDefault="00356CCF" w:rsidP="007C2136">
            <w:pPr>
              <w:jc w:val="both"/>
              <w:rPr>
                <w:rFonts w:ascii="Garamond" w:eastAsia="Garamond" w:hAnsi="Garamond" w:cs="Garamond"/>
                <w:b w:val="0"/>
                <w:bCs w:val="0"/>
                <w:sz w:val="20"/>
                <w:szCs w:val="20"/>
              </w:rPr>
            </w:pPr>
          </w:p>
        </w:tc>
        <w:tc>
          <w:tcPr>
            <w:tcW w:w="3793" w:type="dxa"/>
          </w:tcPr>
          <w:p w14:paraId="282406E9" w14:textId="77777777" w:rsidR="00356CCF" w:rsidRPr="006C7A2C" w:rsidRDefault="00356CCF" w:rsidP="007C2136">
            <w:pPr>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 xml:space="preserve">I metadati che descrivono </w:t>
            </w:r>
            <w:r>
              <w:rPr>
                <w:rFonts w:ascii="Garamond" w:eastAsia="Garamond" w:hAnsi="Garamond" w:cs="Garamond"/>
                <w:sz w:val="20"/>
                <w:szCs w:val="20"/>
              </w:rPr>
              <w:t>le serie</w:t>
            </w:r>
            <w:r w:rsidRPr="006C7A2C">
              <w:rPr>
                <w:rFonts w:ascii="Garamond" w:eastAsia="Garamond" w:hAnsi="Garamond" w:cs="Garamond"/>
                <w:sz w:val="20"/>
                <w:szCs w:val="20"/>
              </w:rPr>
              <w:t xml:space="preserve"> di dati </w:t>
            </w:r>
            <w:r>
              <w:rPr>
                <w:rFonts w:ascii="Garamond" w:eastAsia="Garamond" w:hAnsi="Garamond" w:cs="Garamond"/>
                <w:sz w:val="20"/>
                <w:szCs w:val="20"/>
              </w:rPr>
              <w:t xml:space="preserve">rientranti </w:t>
            </w:r>
            <w:r w:rsidRPr="006C7A2C">
              <w:rPr>
                <w:rFonts w:ascii="Garamond" w:eastAsia="Garamond" w:hAnsi="Garamond" w:cs="Garamond"/>
                <w:sz w:val="20"/>
                <w:szCs w:val="20"/>
              </w:rPr>
              <w:t>nell’ambito</w:t>
            </w:r>
            <w:r>
              <w:rPr>
                <w:rFonts w:ascii="Garamond" w:eastAsia="Garamond" w:hAnsi="Garamond" w:cs="Garamond"/>
                <w:sz w:val="20"/>
                <w:szCs w:val="20"/>
              </w:rPr>
              <w:t xml:space="preserve"> di applicazione</w:t>
            </w:r>
            <w:r w:rsidRPr="006C7A2C">
              <w:rPr>
                <w:rFonts w:ascii="Garamond" w:eastAsia="Garamond" w:hAnsi="Garamond" w:cs="Garamond"/>
                <w:sz w:val="20"/>
                <w:szCs w:val="20"/>
              </w:rPr>
              <w:t xml:space="preserve"> </w:t>
            </w:r>
            <w:r>
              <w:rPr>
                <w:rFonts w:ascii="Garamond" w:eastAsia="Garamond" w:hAnsi="Garamond" w:cs="Garamond"/>
                <w:sz w:val="20"/>
                <w:szCs w:val="20"/>
              </w:rPr>
              <w:t>delle categorie</w:t>
            </w:r>
            <w:r w:rsidRPr="006C7A2C">
              <w:rPr>
                <w:rFonts w:ascii="Garamond" w:eastAsia="Garamond" w:hAnsi="Garamond" w:cs="Garamond"/>
                <w:sz w:val="20"/>
                <w:szCs w:val="20"/>
              </w:rPr>
              <w:t xml:space="preserve"> tem</w:t>
            </w:r>
            <w:r>
              <w:rPr>
                <w:rFonts w:ascii="Garamond" w:eastAsia="Garamond" w:hAnsi="Garamond" w:cs="Garamond"/>
                <w:sz w:val="20"/>
                <w:szCs w:val="20"/>
              </w:rPr>
              <w:t>atiche di dati</w:t>
            </w:r>
            <w:r w:rsidRPr="006C7A2C">
              <w:rPr>
                <w:rFonts w:ascii="Garamond" w:eastAsia="Garamond" w:hAnsi="Garamond" w:cs="Garamond"/>
                <w:sz w:val="20"/>
                <w:szCs w:val="20"/>
              </w:rPr>
              <w:t xml:space="preserve"> INSPIRE conten</w:t>
            </w:r>
            <w:r>
              <w:rPr>
                <w:rFonts w:ascii="Garamond" w:eastAsia="Garamond" w:hAnsi="Garamond" w:cs="Garamond"/>
                <w:sz w:val="20"/>
                <w:szCs w:val="20"/>
              </w:rPr>
              <w:t>gono</w:t>
            </w:r>
            <w:r w:rsidRPr="006C7A2C">
              <w:rPr>
                <w:rFonts w:ascii="Garamond" w:eastAsia="Garamond" w:hAnsi="Garamond" w:cs="Garamond"/>
                <w:sz w:val="20"/>
                <w:szCs w:val="20"/>
              </w:rPr>
              <w:t xml:space="preserve"> almeno gli elementi di metadati </w:t>
            </w:r>
            <w:r>
              <w:rPr>
                <w:rFonts w:ascii="Garamond" w:eastAsia="Garamond" w:hAnsi="Garamond" w:cs="Garamond"/>
                <w:sz w:val="20"/>
                <w:szCs w:val="20"/>
              </w:rPr>
              <w:t>di cui al</w:t>
            </w:r>
            <w:r w:rsidRPr="006C7A2C">
              <w:rPr>
                <w:rFonts w:ascii="Garamond" w:eastAsia="Garamond" w:hAnsi="Garamond" w:cs="Garamond"/>
                <w:sz w:val="20"/>
                <w:szCs w:val="20"/>
              </w:rPr>
              <w:t xml:space="preserve"> regolamento (CE) n. 1205/2008 della Commissione.</w:t>
            </w:r>
          </w:p>
        </w:tc>
        <w:tc>
          <w:tcPr>
            <w:tcW w:w="2331" w:type="dxa"/>
            <w:vAlign w:val="center"/>
          </w:tcPr>
          <w:p w14:paraId="0929EB4B" w14:textId="77777777" w:rsidR="00356CCF" w:rsidRPr="006C7A2C"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caps/>
                <w:sz w:val="20"/>
                <w:szCs w:val="20"/>
              </w:rPr>
              <w:t>REQUISITO 16</w:t>
            </w:r>
          </w:p>
        </w:tc>
      </w:tr>
      <w:tr w:rsidR="00356CCF" w:rsidRPr="006C7A2C" w14:paraId="4D336AC8" w14:textId="77777777" w:rsidTr="007C2136">
        <w:trPr>
          <w:jc w:val="center"/>
        </w:trPr>
        <w:tc>
          <w:tcPr>
            <w:cnfStyle w:val="001000000000" w:firstRow="0" w:lastRow="0" w:firstColumn="1" w:lastColumn="0" w:oddVBand="0" w:evenVBand="0" w:oddHBand="0" w:evenHBand="0" w:firstRowFirstColumn="0" w:firstRowLastColumn="0" w:lastRowFirstColumn="0" w:lastRowLastColumn="0"/>
            <w:tcW w:w="3005" w:type="dxa"/>
            <w:vMerge/>
          </w:tcPr>
          <w:p w14:paraId="7BE5C6BA" w14:textId="77777777" w:rsidR="00356CCF" w:rsidRPr="006C7A2C" w:rsidRDefault="00356CCF" w:rsidP="007C2136">
            <w:pPr>
              <w:jc w:val="both"/>
              <w:rPr>
                <w:rFonts w:ascii="Garamond" w:eastAsia="Garamond" w:hAnsi="Garamond" w:cs="Garamond"/>
                <w:b w:val="0"/>
                <w:bCs w:val="0"/>
                <w:sz w:val="20"/>
                <w:szCs w:val="20"/>
              </w:rPr>
            </w:pPr>
          </w:p>
        </w:tc>
        <w:tc>
          <w:tcPr>
            <w:tcW w:w="3793" w:type="dxa"/>
          </w:tcPr>
          <w:p w14:paraId="3905C48F" w14:textId="77777777" w:rsidR="00356CCF" w:rsidRPr="006C7A2C" w:rsidRDefault="00356CCF" w:rsidP="007C2136">
            <w:pPr>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 xml:space="preserve">Per l'attuazione </w:t>
            </w:r>
            <w:r>
              <w:rPr>
                <w:rFonts w:ascii="Garamond" w:eastAsia="Garamond" w:hAnsi="Garamond" w:cs="Garamond"/>
                <w:sz w:val="20"/>
                <w:szCs w:val="20"/>
              </w:rPr>
              <w:t>delle serie</w:t>
            </w:r>
            <w:r w:rsidRPr="006C7A2C">
              <w:rPr>
                <w:rFonts w:ascii="Garamond" w:eastAsia="Garamond" w:hAnsi="Garamond" w:cs="Garamond"/>
                <w:sz w:val="20"/>
                <w:szCs w:val="20"/>
              </w:rPr>
              <w:t xml:space="preserve"> di dati </w:t>
            </w:r>
            <w:r>
              <w:rPr>
                <w:rFonts w:ascii="Garamond" w:eastAsia="Garamond" w:hAnsi="Garamond" w:cs="Garamond"/>
                <w:sz w:val="20"/>
                <w:szCs w:val="20"/>
              </w:rPr>
              <w:t>sulle</w:t>
            </w:r>
            <w:r w:rsidRPr="006C7A2C">
              <w:rPr>
                <w:rFonts w:ascii="Garamond" w:eastAsia="Garamond" w:hAnsi="Garamond" w:cs="Garamond"/>
                <w:sz w:val="20"/>
                <w:szCs w:val="20"/>
              </w:rPr>
              <w:t xml:space="preserve"> parcelle di riferimento e </w:t>
            </w:r>
            <w:r>
              <w:rPr>
                <w:rFonts w:ascii="Garamond" w:eastAsia="Garamond" w:hAnsi="Garamond" w:cs="Garamond"/>
                <w:sz w:val="20"/>
                <w:szCs w:val="20"/>
              </w:rPr>
              <w:t>sulle</w:t>
            </w:r>
            <w:r w:rsidRPr="006C7A2C">
              <w:rPr>
                <w:rFonts w:ascii="Garamond" w:eastAsia="Garamond" w:hAnsi="Garamond" w:cs="Garamond"/>
                <w:sz w:val="20"/>
                <w:szCs w:val="20"/>
              </w:rPr>
              <w:t xml:space="preserve"> parcelle agricole, gli Stati membri </w:t>
            </w:r>
            <w:r>
              <w:rPr>
                <w:rFonts w:ascii="Garamond" w:eastAsia="Garamond" w:hAnsi="Garamond" w:cs="Garamond"/>
                <w:sz w:val="20"/>
                <w:szCs w:val="20"/>
              </w:rPr>
              <w:t>tengono</w:t>
            </w:r>
            <w:r w:rsidRPr="006C7A2C">
              <w:rPr>
                <w:rFonts w:ascii="Garamond" w:eastAsia="Garamond" w:hAnsi="Garamond" w:cs="Garamond"/>
                <w:sz w:val="20"/>
                <w:szCs w:val="20"/>
              </w:rPr>
              <w:t xml:space="preserve"> conto dell'attuazione in corso della direttiva 2007/2/CE nonché </w:t>
            </w:r>
            <w:r>
              <w:rPr>
                <w:rFonts w:ascii="Garamond" w:eastAsia="Garamond" w:hAnsi="Garamond" w:cs="Garamond"/>
                <w:sz w:val="20"/>
                <w:szCs w:val="20"/>
              </w:rPr>
              <w:t xml:space="preserve">degli </w:t>
            </w:r>
            <w:r w:rsidRPr="006C7A2C">
              <w:rPr>
                <w:rFonts w:ascii="Garamond" w:eastAsia="Garamond" w:hAnsi="Garamond" w:cs="Garamond"/>
                <w:sz w:val="20"/>
                <w:szCs w:val="20"/>
              </w:rPr>
              <w:t>obblig</w:t>
            </w:r>
            <w:r>
              <w:rPr>
                <w:rFonts w:ascii="Garamond" w:eastAsia="Garamond" w:hAnsi="Garamond" w:cs="Garamond"/>
                <w:sz w:val="20"/>
                <w:szCs w:val="20"/>
              </w:rPr>
              <w:t>hi</w:t>
            </w:r>
            <w:r w:rsidRPr="006C7A2C">
              <w:rPr>
                <w:rFonts w:ascii="Garamond" w:eastAsia="Garamond" w:hAnsi="Garamond" w:cs="Garamond"/>
                <w:sz w:val="20"/>
                <w:szCs w:val="20"/>
              </w:rPr>
              <w:t xml:space="preserve"> </w:t>
            </w:r>
            <w:r>
              <w:rPr>
                <w:rFonts w:ascii="Garamond" w:eastAsia="Garamond" w:hAnsi="Garamond" w:cs="Garamond"/>
                <w:sz w:val="20"/>
                <w:szCs w:val="20"/>
              </w:rPr>
              <w:t xml:space="preserve">di cui </w:t>
            </w:r>
            <w:r w:rsidRPr="006C7A2C">
              <w:rPr>
                <w:rFonts w:ascii="Garamond" w:eastAsia="Garamond" w:hAnsi="Garamond" w:cs="Garamond"/>
                <w:sz w:val="20"/>
                <w:szCs w:val="20"/>
              </w:rPr>
              <w:t>all'articolo 67, paragraf</w:t>
            </w:r>
            <w:r>
              <w:rPr>
                <w:rFonts w:ascii="Garamond" w:eastAsia="Garamond" w:hAnsi="Garamond" w:cs="Garamond"/>
                <w:sz w:val="20"/>
                <w:szCs w:val="20"/>
              </w:rPr>
              <w:t>i</w:t>
            </w:r>
            <w:r w:rsidRPr="006C7A2C">
              <w:rPr>
                <w:rFonts w:ascii="Garamond" w:eastAsia="Garamond" w:hAnsi="Garamond" w:cs="Garamond"/>
                <w:sz w:val="20"/>
                <w:szCs w:val="20"/>
              </w:rPr>
              <w:t xml:space="preserve"> 3</w:t>
            </w:r>
            <w:r>
              <w:rPr>
                <w:rFonts w:ascii="Garamond" w:eastAsia="Garamond" w:hAnsi="Garamond" w:cs="Garamond"/>
                <w:sz w:val="20"/>
                <w:szCs w:val="20"/>
              </w:rPr>
              <w:t xml:space="preserve"> e 5</w:t>
            </w:r>
            <w:r w:rsidRPr="006C7A2C">
              <w:rPr>
                <w:rFonts w:ascii="Garamond" w:eastAsia="Garamond" w:hAnsi="Garamond" w:cs="Garamond"/>
                <w:sz w:val="20"/>
                <w:szCs w:val="20"/>
              </w:rPr>
              <w:t>, del regolamento (UE) 2021/2116.</w:t>
            </w:r>
          </w:p>
        </w:tc>
        <w:tc>
          <w:tcPr>
            <w:tcW w:w="2331" w:type="dxa"/>
          </w:tcPr>
          <w:p w14:paraId="2D526683" w14:textId="77777777" w:rsidR="00356CCF" w:rsidRPr="006C7A2C" w:rsidRDefault="00356CCF" w:rsidP="007C2136">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REQUISITO 14</w:t>
            </w:r>
          </w:p>
        </w:tc>
      </w:tr>
      <w:tr w:rsidR="00356CCF" w:rsidRPr="006C7A2C" w14:paraId="3D709177" w14:textId="77777777" w:rsidTr="007C2136">
        <w:trPr>
          <w:jc w:val="center"/>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48946787" w14:textId="77777777" w:rsidR="00356CCF" w:rsidRPr="006C7A2C" w:rsidRDefault="00356CCF" w:rsidP="007C2136">
            <w:pPr>
              <w:jc w:val="center"/>
              <w:rPr>
                <w:rFonts w:ascii="Garamond" w:eastAsia="Garamond" w:hAnsi="Garamond" w:cs="Garamond"/>
                <w:bCs w:val="0"/>
                <w:sz w:val="20"/>
                <w:szCs w:val="20"/>
              </w:rPr>
            </w:pPr>
            <w:r w:rsidRPr="006C7A2C">
              <w:rPr>
                <w:rFonts w:ascii="Garamond" w:eastAsia="Garamond" w:hAnsi="Garamond" w:cs="Garamond"/>
                <w:bCs w:val="0"/>
                <w:sz w:val="20"/>
                <w:szCs w:val="20"/>
              </w:rPr>
              <w:t>Dati relativi all’osservazione della terra e all’ambiente</w:t>
            </w:r>
          </w:p>
        </w:tc>
        <w:tc>
          <w:tcPr>
            <w:tcW w:w="3793" w:type="dxa"/>
          </w:tcPr>
          <w:p w14:paraId="00547CF7" w14:textId="77777777" w:rsidR="00356CCF" w:rsidRPr="006C7A2C" w:rsidRDefault="00356CCF" w:rsidP="007C2136">
            <w:pPr>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Le serie</w:t>
            </w:r>
            <w:r w:rsidRPr="006C7A2C">
              <w:rPr>
                <w:rFonts w:ascii="Garamond" w:eastAsia="Garamond" w:hAnsi="Garamond" w:cs="Garamond"/>
                <w:sz w:val="20"/>
                <w:szCs w:val="20"/>
              </w:rPr>
              <w:t xml:space="preserve"> di dati </w:t>
            </w:r>
            <w:r>
              <w:rPr>
                <w:rFonts w:ascii="Garamond" w:eastAsia="Garamond" w:hAnsi="Garamond" w:cs="Garamond"/>
                <w:sz w:val="20"/>
                <w:szCs w:val="20"/>
              </w:rPr>
              <w:t>sono messe a</w:t>
            </w:r>
            <w:r w:rsidRPr="006C7A2C">
              <w:rPr>
                <w:rFonts w:ascii="Garamond" w:eastAsia="Garamond" w:hAnsi="Garamond" w:cs="Garamond"/>
                <w:sz w:val="20"/>
                <w:szCs w:val="20"/>
              </w:rPr>
              <w:t xml:space="preserve"> dispo</w:t>
            </w:r>
            <w:r>
              <w:rPr>
                <w:rFonts w:ascii="Garamond" w:eastAsia="Garamond" w:hAnsi="Garamond" w:cs="Garamond"/>
                <w:sz w:val="20"/>
                <w:szCs w:val="20"/>
              </w:rPr>
              <w:t>sizione</w:t>
            </w:r>
            <w:r w:rsidRPr="006C7A2C">
              <w:rPr>
                <w:rFonts w:ascii="Garamond" w:eastAsia="Garamond" w:hAnsi="Garamond" w:cs="Garamond"/>
                <w:sz w:val="20"/>
                <w:szCs w:val="20"/>
              </w:rPr>
              <w:t xml:space="preserve"> per il riutilizzo:</w:t>
            </w:r>
          </w:p>
          <w:p w14:paraId="444AB7D1" w14:textId="77777777" w:rsidR="00356CCF" w:rsidRPr="006C7A2C" w:rsidRDefault="00356CCF" w:rsidP="007C2136">
            <w:pPr>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 xml:space="preserve">- alle condizioni della licenza Creative Commons BY 4.0 o di </w:t>
            </w:r>
            <w:r>
              <w:rPr>
                <w:rFonts w:ascii="Garamond" w:eastAsia="Garamond" w:hAnsi="Garamond" w:cs="Garamond"/>
                <w:sz w:val="20"/>
                <w:szCs w:val="20"/>
              </w:rPr>
              <w:t>una</w:t>
            </w:r>
            <w:r w:rsidRPr="006C7A2C">
              <w:rPr>
                <w:rFonts w:ascii="Garamond" w:eastAsia="Garamond" w:hAnsi="Garamond" w:cs="Garamond"/>
                <w:sz w:val="20"/>
                <w:szCs w:val="20"/>
              </w:rPr>
              <w:t xml:space="preserve"> licenza aperta equivalente o meno restrittiva;</w:t>
            </w:r>
          </w:p>
          <w:p w14:paraId="017AAD97" w14:textId="77777777" w:rsidR="00356CCF" w:rsidRPr="006C7A2C" w:rsidRDefault="00356CCF" w:rsidP="007C2136">
            <w:pPr>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 in un formato aperto leggibile meccanicamente, pubblicamente documentato</w:t>
            </w:r>
            <w:r>
              <w:rPr>
                <w:rFonts w:ascii="Garamond" w:eastAsia="Garamond" w:hAnsi="Garamond" w:cs="Garamond"/>
                <w:sz w:val="20"/>
                <w:szCs w:val="20"/>
              </w:rPr>
              <w:t xml:space="preserve"> </w:t>
            </w:r>
            <w:r>
              <w:rPr>
                <w:rFonts w:ascii="Garamond" w:eastAsia="Garamond" w:hAnsi="Garamond" w:cs="Garamond"/>
                <w:sz w:val="20"/>
                <w:szCs w:val="20"/>
              </w:rPr>
              <w:lastRenderedPageBreak/>
              <w:t>e</w:t>
            </w:r>
            <w:r w:rsidRPr="006C7A2C">
              <w:rPr>
                <w:rFonts w:ascii="Garamond" w:eastAsia="Garamond" w:hAnsi="Garamond" w:cs="Garamond"/>
                <w:sz w:val="20"/>
                <w:szCs w:val="20"/>
              </w:rPr>
              <w:t xml:space="preserve"> riconosciuto </w:t>
            </w:r>
            <w:r>
              <w:rPr>
                <w:rFonts w:ascii="Garamond" w:eastAsia="Garamond" w:hAnsi="Garamond" w:cs="Garamond"/>
                <w:sz w:val="20"/>
                <w:szCs w:val="20"/>
              </w:rPr>
              <w:t>da</w:t>
            </w:r>
            <w:r w:rsidRPr="006C7A2C">
              <w:rPr>
                <w:rFonts w:ascii="Garamond" w:eastAsia="Garamond" w:hAnsi="Garamond" w:cs="Garamond"/>
                <w:sz w:val="20"/>
                <w:szCs w:val="20"/>
              </w:rPr>
              <w:t>ll’Unione o a livello internazionale;</w:t>
            </w:r>
          </w:p>
          <w:p w14:paraId="5A62217E" w14:textId="77777777" w:rsidR="00356CCF" w:rsidRPr="006C7A2C" w:rsidRDefault="00356CCF" w:rsidP="007C2136">
            <w:pPr>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 tramite API e download in blocco</w:t>
            </w:r>
            <w:r>
              <w:rPr>
                <w:rFonts w:ascii="Garamond" w:eastAsia="Garamond" w:hAnsi="Garamond" w:cs="Garamond"/>
                <w:sz w:val="20"/>
                <w:szCs w:val="20"/>
              </w:rPr>
              <w:t xml:space="preserve"> </w:t>
            </w:r>
            <w:r w:rsidRPr="000C0E48">
              <w:rPr>
                <w:rFonts w:ascii="Garamond" w:eastAsia="Garamond" w:hAnsi="Garamond" w:cs="Garamond"/>
                <w:sz w:val="20"/>
                <w:szCs w:val="20"/>
              </w:rPr>
              <w:t>(per le versioni storiche delle serie di dati: API o download in blocco, per quanto possibile e opportuno)</w:t>
            </w:r>
            <w:r w:rsidRPr="006C7A2C">
              <w:rPr>
                <w:rFonts w:ascii="Garamond" w:eastAsia="Garamond" w:hAnsi="Garamond" w:cs="Garamond"/>
                <w:sz w:val="20"/>
                <w:szCs w:val="20"/>
              </w:rPr>
              <w:t>.</w:t>
            </w:r>
          </w:p>
        </w:tc>
        <w:tc>
          <w:tcPr>
            <w:tcW w:w="2331" w:type="dxa"/>
          </w:tcPr>
          <w:p w14:paraId="01ABBBFD" w14:textId="77777777" w:rsidR="00356CCF" w:rsidRPr="006C7A2C"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sidRPr="006C7A2C">
              <w:rPr>
                <w:rFonts w:ascii="Garamond" w:eastAsia="Garamond" w:hAnsi="Garamond" w:cs="Garamond"/>
                <w:caps/>
                <w:sz w:val="20"/>
                <w:szCs w:val="20"/>
              </w:rPr>
              <w:lastRenderedPageBreak/>
              <w:t>Requisito 20</w:t>
            </w:r>
          </w:p>
          <w:p w14:paraId="3457965A" w14:textId="77777777" w:rsidR="00356CCF" w:rsidRPr="006C7A2C"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sidRPr="006C7A2C">
              <w:rPr>
                <w:rFonts w:ascii="Garamond" w:eastAsia="Garamond" w:hAnsi="Garamond" w:cs="Garamond"/>
                <w:caps/>
                <w:sz w:val="20"/>
                <w:szCs w:val="20"/>
              </w:rPr>
              <w:t>Requisito 21</w:t>
            </w:r>
          </w:p>
          <w:p w14:paraId="1F2FD271" w14:textId="77777777" w:rsidR="00356CCF"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sidRPr="006C7A2C">
              <w:rPr>
                <w:rFonts w:ascii="Garamond" w:eastAsia="Garamond" w:hAnsi="Garamond" w:cs="Garamond"/>
                <w:caps/>
                <w:sz w:val="20"/>
                <w:szCs w:val="20"/>
              </w:rPr>
              <w:t>Requisito 2</w:t>
            </w:r>
          </w:p>
          <w:p w14:paraId="08A8F812" w14:textId="77777777" w:rsidR="00356CCF" w:rsidRPr="006C7A2C"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Pr>
                <w:rFonts w:ascii="Garamond" w:eastAsia="Garamond" w:hAnsi="Garamond" w:cs="Garamond"/>
                <w:caps/>
                <w:sz w:val="20"/>
                <w:szCs w:val="20"/>
              </w:rPr>
              <w:t>REQUISITO 3</w:t>
            </w:r>
          </w:p>
          <w:p w14:paraId="554174CC" w14:textId="77777777" w:rsidR="00356CCF" w:rsidRPr="006C7A2C"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sidRPr="006C7A2C">
              <w:rPr>
                <w:rFonts w:ascii="Garamond" w:eastAsia="Garamond" w:hAnsi="Garamond" w:cs="Garamond"/>
                <w:caps/>
                <w:sz w:val="20"/>
                <w:szCs w:val="20"/>
              </w:rPr>
              <w:t>Requisito 7</w:t>
            </w:r>
          </w:p>
          <w:p w14:paraId="4B2AA108" w14:textId="77777777" w:rsidR="00356CCF" w:rsidRPr="006C7A2C" w:rsidRDefault="00356CCF" w:rsidP="007C2136">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caps/>
                <w:sz w:val="20"/>
                <w:szCs w:val="20"/>
              </w:rPr>
              <w:lastRenderedPageBreak/>
              <w:t>Requisito 27</w:t>
            </w:r>
          </w:p>
        </w:tc>
      </w:tr>
      <w:tr w:rsidR="00356CCF" w:rsidRPr="006C7A2C" w14:paraId="3AB743A3" w14:textId="77777777" w:rsidTr="007C2136">
        <w:trPr>
          <w:jc w:val="center"/>
        </w:trPr>
        <w:tc>
          <w:tcPr>
            <w:cnfStyle w:val="001000000000" w:firstRow="0" w:lastRow="0" w:firstColumn="1" w:lastColumn="0" w:oddVBand="0" w:evenVBand="0" w:oddHBand="0" w:evenHBand="0" w:firstRowFirstColumn="0" w:firstRowLastColumn="0" w:lastRowFirstColumn="0" w:lastRowLastColumn="0"/>
            <w:tcW w:w="3005" w:type="dxa"/>
            <w:vMerge/>
          </w:tcPr>
          <w:p w14:paraId="228948BD" w14:textId="77777777" w:rsidR="00356CCF" w:rsidRPr="006C7A2C" w:rsidRDefault="00356CCF" w:rsidP="007C2136">
            <w:pPr>
              <w:jc w:val="both"/>
              <w:rPr>
                <w:rFonts w:ascii="Garamond" w:eastAsia="Garamond" w:hAnsi="Garamond" w:cs="Garamond"/>
                <w:b w:val="0"/>
                <w:bCs w:val="0"/>
                <w:sz w:val="20"/>
                <w:szCs w:val="20"/>
              </w:rPr>
            </w:pPr>
          </w:p>
        </w:tc>
        <w:tc>
          <w:tcPr>
            <w:tcW w:w="3793" w:type="dxa"/>
          </w:tcPr>
          <w:p w14:paraId="07B85195" w14:textId="77777777" w:rsidR="00356CCF" w:rsidRPr="006C7A2C" w:rsidRDefault="00356CCF" w:rsidP="007C2136">
            <w:pPr>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 xml:space="preserve">I metadati che descrivono i dati </w:t>
            </w:r>
            <w:r>
              <w:rPr>
                <w:rFonts w:ascii="Garamond" w:eastAsia="Garamond" w:hAnsi="Garamond" w:cs="Garamond"/>
                <w:sz w:val="20"/>
                <w:szCs w:val="20"/>
              </w:rPr>
              <w:t xml:space="preserve">rientranti </w:t>
            </w:r>
            <w:r w:rsidRPr="006C7A2C">
              <w:rPr>
                <w:rFonts w:ascii="Garamond" w:eastAsia="Garamond" w:hAnsi="Garamond" w:cs="Garamond"/>
                <w:sz w:val="20"/>
                <w:szCs w:val="20"/>
              </w:rPr>
              <w:t>nell’ambito</w:t>
            </w:r>
            <w:r>
              <w:rPr>
                <w:rFonts w:ascii="Garamond" w:eastAsia="Garamond" w:hAnsi="Garamond" w:cs="Garamond"/>
                <w:sz w:val="20"/>
                <w:szCs w:val="20"/>
              </w:rPr>
              <w:t xml:space="preserve"> di applicazione</w:t>
            </w:r>
            <w:r w:rsidRPr="006C7A2C">
              <w:rPr>
                <w:rFonts w:ascii="Garamond" w:eastAsia="Garamond" w:hAnsi="Garamond" w:cs="Garamond"/>
                <w:sz w:val="20"/>
                <w:szCs w:val="20"/>
              </w:rPr>
              <w:t xml:space="preserve"> </w:t>
            </w:r>
            <w:r>
              <w:rPr>
                <w:rFonts w:ascii="Garamond" w:eastAsia="Garamond" w:hAnsi="Garamond" w:cs="Garamond"/>
                <w:sz w:val="20"/>
                <w:szCs w:val="20"/>
              </w:rPr>
              <w:t>delle categorie tematiche di dati</w:t>
            </w:r>
            <w:r w:rsidRPr="006C7A2C">
              <w:rPr>
                <w:rFonts w:ascii="Garamond" w:eastAsia="Garamond" w:hAnsi="Garamond" w:cs="Garamond"/>
                <w:sz w:val="20"/>
                <w:szCs w:val="20"/>
              </w:rPr>
              <w:t xml:space="preserve"> INSPIRE conten</w:t>
            </w:r>
            <w:r>
              <w:rPr>
                <w:rFonts w:ascii="Garamond" w:eastAsia="Garamond" w:hAnsi="Garamond" w:cs="Garamond"/>
                <w:sz w:val="20"/>
                <w:szCs w:val="20"/>
              </w:rPr>
              <w:t>gono</w:t>
            </w:r>
            <w:r w:rsidRPr="006C7A2C">
              <w:rPr>
                <w:rFonts w:ascii="Garamond" w:eastAsia="Garamond" w:hAnsi="Garamond" w:cs="Garamond"/>
                <w:sz w:val="20"/>
                <w:szCs w:val="20"/>
              </w:rPr>
              <w:t xml:space="preserve"> almeno gli elementi di metadati di cui all'allegato del regolamento (CE) n. 1205/2008.</w:t>
            </w:r>
          </w:p>
        </w:tc>
        <w:tc>
          <w:tcPr>
            <w:tcW w:w="2331" w:type="dxa"/>
          </w:tcPr>
          <w:p w14:paraId="451E6937" w14:textId="77777777" w:rsidR="00356CCF" w:rsidRPr="006C7A2C" w:rsidRDefault="00356CCF" w:rsidP="007C2136">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REQUISITO 16</w:t>
            </w:r>
          </w:p>
        </w:tc>
      </w:tr>
      <w:tr w:rsidR="00356CCF" w:rsidRPr="006C7A2C" w14:paraId="57D202B8" w14:textId="77777777" w:rsidTr="007C2136">
        <w:trPr>
          <w:jc w:val="center"/>
        </w:trPr>
        <w:tc>
          <w:tcPr>
            <w:cnfStyle w:val="001000000000" w:firstRow="0" w:lastRow="0" w:firstColumn="1" w:lastColumn="0" w:oddVBand="0" w:evenVBand="0" w:oddHBand="0" w:evenHBand="0" w:firstRowFirstColumn="0" w:firstRowLastColumn="0" w:lastRowFirstColumn="0" w:lastRowLastColumn="0"/>
            <w:tcW w:w="3005" w:type="dxa"/>
            <w:vMerge/>
          </w:tcPr>
          <w:p w14:paraId="23AAAA32" w14:textId="77777777" w:rsidR="00356CCF" w:rsidRPr="006C7A2C" w:rsidRDefault="00356CCF" w:rsidP="007C2136">
            <w:pPr>
              <w:jc w:val="both"/>
              <w:rPr>
                <w:rFonts w:ascii="Garamond" w:eastAsia="Garamond" w:hAnsi="Garamond" w:cs="Garamond"/>
                <w:b w:val="0"/>
                <w:bCs w:val="0"/>
                <w:sz w:val="20"/>
                <w:szCs w:val="20"/>
              </w:rPr>
            </w:pPr>
          </w:p>
        </w:tc>
        <w:tc>
          <w:tcPr>
            <w:tcW w:w="3793" w:type="dxa"/>
          </w:tcPr>
          <w:p w14:paraId="654FFBCE" w14:textId="77777777" w:rsidR="00356CCF" w:rsidRPr="006C7A2C" w:rsidRDefault="00356CCF" w:rsidP="007C2136">
            <w:pPr>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Le serie</w:t>
            </w:r>
            <w:r w:rsidRPr="006C7A2C">
              <w:rPr>
                <w:rFonts w:ascii="Garamond" w:eastAsia="Garamond" w:hAnsi="Garamond" w:cs="Garamond"/>
                <w:sz w:val="20"/>
                <w:szCs w:val="20"/>
              </w:rPr>
              <w:t xml:space="preserve"> di dati </w:t>
            </w:r>
            <w:r>
              <w:rPr>
                <w:rFonts w:ascii="Garamond" w:eastAsia="Garamond" w:hAnsi="Garamond" w:cs="Garamond"/>
                <w:sz w:val="20"/>
                <w:szCs w:val="20"/>
              </w:rPr>
              <w:t>sono</w:t>
            </w:r>
            <w:r w:rsidRPr="006C7A2C">
              <w:rPr>
                <w:rFonts w:ascii="Garamond" w:eastAsia="Garamond" w:hAnsi="Garamond" w:cs="Garamond"/>
                <w:sz w:val="20"/>
                <w:szCs w:val="20"/>
              </w:rPr>
              <w:t xml:space="preserve"> descritt</w:t>
            </w:r>
            <w:r>
              <w:rPr>
                <w:rFonts w:ascii="Garamond" w:eastAsia="Garamond" w:hAnsi="Garamond" w:cs="Garamond"/>
                <w:sz w:val="20"/>
                <w:szCs w:val="20"/>
              </w:rPr>
              <w:t>e</w:t>
            </w:r>
            <w:r w:rsidRPr="006C7A2C">
              <w:rPr>
                <w:rFonts w:ascii="Garamond" w:eastAsia="Garamond" w:hAnsi="Garamond" w:cs="Garamond"/>
                <w:sz w:val="20"/>
                <w:szCs w:val="20"/>
              </w:rPr>
              <w:t xml:space="preserve"> in una documentazione online completa e </w:t>
            </w:r>
            <w:r>
              <w:rPr>
                <w:rFonts w:ascii="Garamond" w:eastAsia="Garamond" w:hAnsi="Garamond" w:cs="Garamond"/>
                <w:sz w:val="20"/>
                <w:szCs w:val="20"/>
              </w:rPr>
              <w:t>accessibile al pubblico</w:t>
            </w:r>
            <w:r w:rsidRPr="006C7A2C">
              <w:rPr>
                <w:rFonts w:ascii="Garamond" w:eastAsia="Garamond" w:hAnsi="Garamond" w:cs="Garamond"/>
                <w:sz w:val="20"/>
                <w:szCs w:val="20"/>
              </w:rPr>
              <w:t xml:space="preserve"> che </w:t>
            </w:r>
            <w:r>
              <w:rPr>
                <w:rFonts w:ascii="Garamond" w:eastAsia="Garamond" w:hAnsi="Garamond" w:cs="Garamond"/>
                <w:sz w:val="20"/>
                <w:szCs w:val="20"/>
              </w:rPr>
              <w:t>descrive</w:t>
            </w:r>
            <w:r w:rsidRPr="006C7A2C">
              <w:rPr>
                <w:rFonts w:ascii="Garamond" w:eastAsia="Garamond" w:hAnsi="Garamond" w:cs="Garamond"/>
                <w:sz w:val="20"/>
                <w:szCs w:val="20"/>
              </w:rPr>
              <w:t xml:space="preserve"> almeno la struttura e la semantica dei dati.</w:t>
            </w:r>
          </w:p>
        </w:tc>
        <w:tc>
          <w:tcPr>
            <w:tcW w:w="2331" w:type="dxa"/>
          </w:tcPr>
          <w:p w14:paraId="487BFE27" w14:textId="77777777" w:rsidR="00356CCF" w:rsidRPr="006C7A2C" w:rsidRDefault="00356CCF" w:rsidP="007C2136">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Par. 5.1.5</w:t>
            </w:r>
          </w:p>
        </w:tc>
      </w:tr>
      <w:tr w:rsidR="00356CCF" w:rsidRPr="006C7A2C" w14:paraId="32A0E42C" w14:textId="77777777" w:rsidTr="007C2136">
        <w:trPr>
          <w:jc w:val="center"/>
        </w:trPr>
        <w:tc>
          <w:tcPr>
            <w:cnfStyle w:val="001000000000" w:firstRow="0" w:lastRow="0" w:firstColumn="1" w:lastColumn="0" w:oddVBand="0" w:evenVBand="0" w:oddHBand="0" w:evenHBand="0" w:firstRowFirstColumn="0" w:firstRowLastColumn="0" w:lastRowFirstColumn="0" w:lastRowLastColumn="0"/>
            <w:tcW w:w="3005" w:type="dxa"/>
            <w:vMerge/>
          </w:tcPr>
          <w:p w14:paraId="2EBF43E8" w14:textId="77777777" w:rsidR="00356CCF" w:rsidRPr="006C7A2C" w:rsidRDefault="00356CCF" w:rsidP="007C2136">
            <w:pPr>
              <w:jc w:val="both"/>
              <w:rPr>
                <w:rFonts w:ascii="Garamond" w:eastAsia="Garamond" w:hAnsi="Garamond" w:cs="Garamond"/>
                <w:b w:val="0"/>
                <w:bCs w:val="0"/>
                <w:sz w:val="20"/>
                <w:szCs w:val="20"/>
              </w:rPr>
            </w:pPr>
          </w:p>
        </w:tc>
        <w:tc>
          <w:tcPr>
            <w:tcW w:w="3793" w:type="dxa"/>
          </w:tcPr>
          <w:p w14:paraId="7A9CE6CE" w14:textId="77777777" w:rsidR="00356CCF" w:rsidRPr="006C7A2C" w:rsidRDefault="00356CCF" w:rsidP="007C2136">
            <w:pPr>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Le serie</w:t>
            </w:r>
            <w:r w:rsidRPr="006C7A2C">
              <w:rPr>
                <w:rFonts w:ascii="Garamond" w:eastAsia="Garamond" w:hAnsi="Garamond" w:cs="Garamond"/>
                <w:sz w:val="20"/>
                <w:szCs w:val="20"/>
              </w:rPr>
              <w:t xml:space="preserve"> di dati utilizza</w:t>
            </w:r>
            <w:r>
              <w:rPr>
                <w:rFonts w:ascii="Garamond" w:eastAsia="Garamond" w:hAnsi="Garamond" w:cs="Garamond"/>
                <w:sz w:val="20"/>
                <w:szCs w:val="20"/>
              </w:rPr>
              <w:t>no</w:t>
            </w:r>
            <w:r w:rsidRPr="006C7A2C">
              <w:rPr>
                <w:rFonts w:ascii="Garamond" w:eastAsia="Garamond" w:hAnsi="Garamond" w:cs="Garamond"/>
                <w:sz w:val="20"/>
                <w:szCs w:val="20"/>
              </w:rPr>
              <w:t xml:space="preserve"> vocabolari</w:t>
            </w:r>
            <w:r>
              <w:rPr>
                <w:rFonts w:ascii="Garamond" w:eastAsia="Garamond" w:hAnsi="Garamond" w:cs="Garamond"/>
                <w:sz w:val="20"/>
                <w:szCs w:val="20"/>
              </w:rPr>
              <w:t xml:space="preserve"> </w:t>
            </w:r>
            <w:r w:rsidRPr="006C7A2C">
              <w:rPr>
                <w:rFonts w:ascii="Garamond" w:eastAsia="Garamond" w:hAnsi="Garamond" w:cs="Garamond"/>
                <w:sz w:val="20"/>
                <w:szCs w:val="20"/>
              </w:rPr>
              <w:t>e tassonomie controllati</w:t>
            </w:r>
            <w:r>
              <w:rPr>
                <w:rFonts w:ascii="Garamond" w:eastAsia="Garamond" w:hAnsi="Garamond" w:cs="Garamond"/>
                <w:sz w:val="20"/>
                <w:szCs w:val="20"/>
              </w:rPr>
              <w:t xml:space="preserve">, </w:t>
            </w:r>
            <w:r w:rsidRPr="006C7A2C">
              <w:rPr>
                <w:rFonts w:ascii="Garamond" w:eastAsia="Garamond" w:hAnsi="Garamond" w:cs="Garamond"/>
                <w:sz w:val="20"/>
                <w:szCs w:val="20"/>
              </w:rPr>
              <w:t xml:space="preserve">pubblicamente documentati e riconosciuti </w:t>
            </w:r>
            <w:r>
              <w:rPr>
                <w:rFonts w:ascii="Garamond" w:eastAsia="Garamond" w:hAnsi="Garamond" w:cs="Garamond"/>
                <w:sz w:val="20"/>
                <w:szCs w:val="20"/>
              </w:rPr>
              <w:t>da</w:t>
            </w:r>
            <w:r w:rsidRPr="006C7A2C">
              <w:rPr>
                <w:rFonts w:ascii="Garamond" w:eastAsia="Garamond" w:hAnsi="Garamond" w:cs="Garamond"/>
                <w:sz w:val="20"/>
                <w:szCs w:val="20"/>
              </w:rPr>
              <w:t>ll’Unione o a livello internazionale</w:t>
            </w:r>
            <w:r>
              <w:rPr>
                <w:rFonts w:ascii="Garamond" w:eastAsia="Garamond" w:hAnsi="Garamond" w:cs="Garamond"/>
                <w:sz w:val="20"/>
                <w:szCs w:val="20"/>
              </w:rPr>
              <w:t>, se disponibili</w:t>
            </w:r>
            <w:r w:rsidRPr="006C7A2C">
              <w:rPr>
                <w:rFonts w:ascii="Garamond" w:eastAsia="Garamond" w:hAnsi="Garamond" w:cs="Garamond"/>
                <w:sz w:val="20"/>
                <w:szCs w:val="20"/>
              </w:rPr>
              <w:t>.</w:t>
            </w:r>
          </w:p>
        </w:tc>
        <w:tc>
          <w:tcPr>
            <w:tcW w:w="2331" w:type="dxa"/>
          </w:tcPr>
          <w:p w14:paraId="704F70A2" w14:textId="77777777" w:rsidR="00356CCF" w:rsidRPr="006C7A2C" w:rsidRDefault="00356CCF" w:rsidP="007C2136">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Par. 5.1.4</w:t>
            </w:r>
          </w:p>
        </w:tc>
      </w:tr>
      <w:tr w:rsidR="00356CCF" w:rsidRPr="006C7A2C" w14:paraId="6CD03FE3" w14:textId="77777777" w:rsidTr="007C2136">
        <w:trPr>
          <w:jc w:val="center"/>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615E466C" w14:textId="77777777" w:rsidR="00356CCF" w:rsidRPr="006C7A2C" w:rsidRDefault="00356CCF" w:rsidP="007C2136">
            <w:pPr>
              <w:jc w:val="center"/>
              <w:rPr>
                <w:rFonts w:ascii="Garamond" w:eastAsia="Garamond" w:hAnsi="Garamond" w:cs="Garamond"/>
                <w:bCs w:val="0"/>
                <w:sz w:val="20"/>
                <w:szCs w:val="20"/>
              </w:rPr>
            </w:pPr>
            <w:r w:rsidRPr="006C7A2C">
              <w:rPr>
                <w:rFonts w:ascii="Garamond" w:eastAsia="Garamond" w:hAnsi="Garamond" w:cs="Garamond"/>
                <w:bCs w:val="0"/>
                <w:sz w:val="20"/>
                <w:szCs w:val="20"/>
              </w:rPr>
              <w:t>Dati meteorologici</w:t>
            </w:r>
          </w:p>
        </w:tc>
        <w:tc>
          <w:tcPr>
            <w:tcW w:w="3793" w:type="dxa"/>
          </w:tcPr>
          <w:p w14:paraId="78C08049" w14:textId="77777777" w:rsidR="00356CCF" w:rsidRPr="006C7A2C" w:rsidRDefault="00356CCF" w:rsidP="007C2136">
            <w:pPr>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Le serie</w:t>
            </w:r>
            <w:r w:rsidRPr="006C7A2C">
              <w:rPr>
                <w:rFonts w:ascii="Garamond" w:eastAsia="Garamond" w:hAnsi="Garamond" w:cs="Garamond"/>
                <w:sz w:val="20"/>
                <w:szCs w:val="20"/>
              </w:rPr>
              <w:t xml:space="preserve"> di dati </w:t>
            </w:r>
            <w:r>
              <w:rPr>
                <w:rFonts w:ascii="Garamond" w:eastAsia="Garamond" w:hAnsi="Garamond" w:cs="Garamond"/>
                <w:sz w:val="20"/>
                <w:szCs w:val="20"/>
              </w:rPr>
              <w:t>sono messe a</w:t>
            </w:r>
            <w:r w:rsidRPr="006C7A2C">
              <w:rPr>
                <w:rFonts w:ascii="Garamond" w:eastAsia="Garamond" w:hAnsi="Garamond" w:cs="Garamond"/>
                <w:sz w:val="20"/>
                <w:szCs w:val="20"/>
              </w:rPr>
              <w:t xml:space="preserve"> dispo</w:t>
            </w:r>
            <w:r>
              <w:rPr>
                <w:rFonts w:ascii="Garamond" w:eastAsia="Garamond" w:hAnsi="Garamond" w:cs="Garamond"/>
                <w:sz w:val="20"/>
                <w:szCs w:val="20"/>
              </w:rPr>
              <w:t>sizione</w:t>
            </w:r>
            <w:r w:rsidRPr="006C7A2C">
              <w:rPr>
                <w:rFonts w:ascii="Garamond" w:eastAsia="Garamond" w:hAnsi="Garamond" w:cs="Garamond"/>
                <w:sz w:val="20"/>
                <w:szCs w:val="20"/>
              </w:rPr>
              <w:t xml:space="preserve"> per il riutilizzo:</w:t>
            </w:r>
          </w:p>
          <w:p w14:paraId="0C0675AC" w14:textId="77777777" w:rsidR="00356CCF" w:rsidRPr="006C7A2C" w:rsidRDefault="00356CCF" w:rsidP="007C2136">
            <w:pPr>
              <w:pStyle w:val="Paragrafoelenco"/>
              <w:numPr>
                <w:ilvl w:val="0"/>
                <w:numId w:val="68"/>
              </w:numPr>
              <w:ind w:left="284" w:hanging="218"/>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 xml:space="preserve">alle condizioni della licenza Creative Commons BY 4.0 o di </w:t>
            </w:r>
            <w:r>
              <w:rPr>
                <w:rFonts w:ascii="Garamond" w:eastAsia="Garamond" w:hAnsi="Garamond" w:cs="Garamond"/>
                <w:sz w:val="20"/>
                <w:szCs w:val="20"/>
              </w:rPr>
              <w:t>una</w:t>
            </w:r>
            <w:r w:rsidRPr="006C7A2C">
              <w:rPr>
                <w:rFonts w:ascii="Garamond" w:eastAsia="Garamond" w:hAnsi="Garamond" w:cs="Garamond"/>
                <w:sz w:val="20"/>
                <w:szCs w:val="20"/>
              </w:rPr>
              <w:t xml:space="preserve"> licenza aperta equivalente o meno restrittiva;</w:t>
            </w:r>
          </w:p>
          <w:p w14:paraId="6EDCF26A" w14:textId="77777777" w:rsidR="00356CCF" w:rsidRPr="006C7A2C" w:rsidRDefault="00356CCF" w:rsidP="007C2136">
            <w:pPr>
              <w:pStyle w:val="Paragrafoelenco"/>
              <w:numPr>
                <w:ilvl w:val="0"/>
                <w:numId w:val="68"/>
              </w:numPr>
              <w:ind w:left="284" w:hanging="218"/>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in uno qualsiasi dei formati specificati nella tabella presente al par. 3.2 dell’Allegato I o in un altro formato aperto</w:t>
            </w:r>
            <w:r>
              <w:rPr>
                <w:rFonts w:ascii="Garamond" w:eastAsia="Garamond" w:hAnsi="Garamond" w:cs="Garamond"/>
                <w:sz w:val="20"/>
                <w:szCs w:val="20"/>
              </w:rPr>
              <w:t>,</w:t>
            </w:r>
            <w:r w:rsidRPr="006C7A2C">
              <w:rPr>
                <w:rFonts w:ascii="Garamond" w:eastAsia="Garamond" w:hAnsi="Garamond" w:cs="Garamond"/>
                <w:sz w:val="20"/>
                <w:szCs w:val="20"/>
              </w:rPr>
              <w:t xml:space="preserve"> leggibile meccanicamente</w:t>
            </w:r>
            <w:r>
              <w:rPr>
                <w:rFonts w:ascii="Garamond" w:eastAsia="Garamond" w:hAnsi="Garamond" w:cs="Garamond"/>
                <w:sz w:val="20"/>
                <w:szCs w:val="20"/>
              </w:rPr>
              <w:t>,</w:t>
            </w:r>
            <w:r w:rsidRPr="006C7A2C">
              <w:rPr>
                <w:rFonts w:ascii="Garamond" w:eastAsia="Garamond" w:hAnsi="Garamond" w:cs="Garamond"/>
                <w:sz w:val="20"/>
                <w:szCs w:val="20"/>
              </w:rPr>
              <w:t xml:space="preserve"> riconosciuto </w:t>
            </w:r>
            <w:r>
              <w:rPr>
                <w:rFonts w:ascii="Garamond" w:eastAsia="Garamond" w:hAnsi="Garamond" w:cs="Garamond"/>
                <w:sz w:val="20"/>
                <w:szCs w:val="20"/>
              </w:rPr>
              <w:t>da</w:t>
            </w:r>
            <w:r w:rsidRPr="006C7A2C">
              <w:rPr>
                <w:rFonts w:ascii="Garamond" w:eastAsia="Garamond" w:hAnsi="Garamond" w:cs="Garamond"/>
                <w:sz w:val="20"/>
                <w:szCs w:val="20"/>
              </w:rPr>
              <w:t>ll’Unione o a livello internazionale;</w:t>
            </w:r>
          </w:p>
          <w:p w14:paraId="2D4CCFC9" w14:textId="77777777" w:rsidR="00356CCF" w:rsidRPr="006C7A2C" w:rsidRDefault="00356CCF" w:rsidP="007C2136">
            <w:pPr>
              <w:pStyle w:val="Paragrafoelenco"/>
              <w:numPr>
                <w:ilvl w:val="0"/>
                <w:numId w:val="68"/>
              </w:numPr>
              <w:ind w:left="284" w:hanging="218"/>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tramite API e download in blocco</w:t>
            </w:r>
            <w:r>
              <w:rPr>
                <w:rFonts w:ascii="Garamond" w:eastAsia="Garamond" w:hAnsi="Garamond" w:cs="Garamond"/>
                <w:sz w:val="20"/>
                <w:szCs w:val="20"/>
              </w:rPr>
              <w:t xml:space="preserve">, </w:t>
            </w:r>
            <w:r w:rsidRPr="002679FA">
              <w:rPr>
                <w:rFonts w:ascii="Garamond" w:eastAsia="Garamond" w:hAnsi="Garamond" w:cs="Garamond"/>
                <w:sz w:val="20"/>
                <w:szCs w:val="20"/>
              </w:rPr>
              <w:t>ad eccezione della serie di dati «dati dei modelli NWP», che è resa disponibile solo tramite API</w:t>
            </w:r>
            <w:r w:rsidRPr="006C7A2C">
              <w:rPr>
                <w:rFonts w:ascii="Garamond" w:eastAsia="Garamond" w:hAnsi="Garamond" w:cs="Garamond"/>
                <w:sz w:val="20"/>
                <w:szCs w:val="20"/>
              </w:rPr>
              <w:t>;</w:t>
            </w:r>
          </w:p>
          <w:p w14:paraId="76CC0E7C" w14:textId="77777777" w:rsidR="00356CCF" w:rsidRPr="006C7A2C" w:rsidRDefault="00356CCF" w:rsidP="007C2136">
            <w:pPr>
              <w:pStyle w:val="Paragrafoelenco"/>
              <w:numPr>
                <w:ilvl w:val="0"/>
                <w:numId w:val="68"/>
              </w:numPr>
              <w:ind w:left="284" w:hanging="218"/>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w:t>
            </w:r>
            <w:r>
              <w:rPr>
                <w:rFonts w:ascii="Garamond" w:eastAsia="Garamond" w:hAnsi="Garamond" w:cs="Garamond"/>
                <w:i/>
                <w:iCs/>
                <w:sz w:val="20"/>
                <w:szCs w:val="20"/>
              </w:rPr>
              <w:t>in base</w:t>
            </w:r>
            <w:r w:rsidRPr="006C7A2C">
              <w:rPr>
                <w:rFonts w:ascii="Garamond" w:eastAsia="Garamond" w:hAnsi="Garamond" w:cs="Garamond"/>
                <w:i/>
                <w:iCs/>
                <w:sz w:val="20"/>
                <w:szCs w:val="20"/>
              </w:rPr>
              <w:t xml:space="preserve"> </w:t>
            </w:r>
            <w:r>
              <w:rPr>
                <w:rFonts w:ascii="Garamond" w:eastAsia="Garamond" w:hAnsi="Garamond" w:cs="Garamond"/>
                <w:i/>
                <w:iCs/>
                <w:sz w:val="20"/>
                <w:szCs w:val="20"/>
              </w:rPr>
              <w:t>al</w:t>
            </w:r>
            <w:r w:rsidRPr="006C7A2C">
              <w:rPr>
                <w:rFonts w:ascii="Garamond" w:eastAsia="Garamond" w:hAnsi="Garamond" w:cs="Garamond"/>
                <w:i/>
                <w:iCs/>
                <w:sz w:val="20"/>
                <w:szCs w:val="20"/>
              </w:rPr>
              <w:t>la frequenza</w:t>
            </w:r>
            <w:r>
              <w:rPr>
                <w:rFonts w:ascii="Garamond" w:eastAsia="Garamond" w:hAnsi="Garamond" w:cs="Garamond"/>
                <w:i/>
                <w:iCs/>
                <w:sz w:val="20"/>
                <w:szCs w:val="20"/>
              </w:rPr>
              <w:t xml:space="preserve"> e alla tempestività</w:t>
            </w:r>
            <w:r w:rsidRPr="006C7A2C">
              <w:rPr>
                <w:rFonts w:ascii="Garamond" w:eastAsia="Garamond" w:hAnsi="Garamond" w:cs="Garamond"/>
                <w:i/>
                <w:iCs/>
                <w:sz w:val="20"/>
                <w:szCs w:val="20"/>
              </w:rPr>
              <w:t xml:space="preserve"> di aggiornamento </w:t>
            </w:r>
            <w:r>
              <w:rPr>
                <w:rFonts w:ascii="Garamond" w:eastAsia="Garamond" w:hAnsi="Garamond" w:cs="Garamond"/>
                <w:i/>
                <w:iCs/>
                <w:sz w:val="20"/>
                <w:szCs w:val="20"/>
              </w:rPr>
              <w:t>specificate</w:t>
            </w:r>
            <w:r w:rsidRPr="006C7A2C">
              <w:rPr>
                <w:rFonts w:ascii="Garamond" w:eastAsia="Garamond" w:hAnsi="Garamond" w:cs="Garamond"/>
                <w:i/>
                <w:iCs/>
                <w:sz w:val="20"/>
                <w:szCs w:val="20"/>
              </w:rPr>
              <w:t xml:space="preserve"> nella tabella presente nel par. 3.2 dell’Allegato I</w:t>
            </w:r>
            <w:r w:rsidRPr="006C7A2C">
              <w:rPr>
                <w:rFonts w:ascii="Garamond" w:eastAsia="Garamond" w:hAnsi="Garamond" w:cs="Garamond"/>
                <w:sz w:val="20"/>
                <w:szCs w:val="20"/>
              </w:rPr>
              <w:t>].</w:t>
            </w:r>
          </w:p>
        </w:tc>
        <w:tc>
          <w:tcPr>
            <w:tcW w:w="2331" w:type="dxa"/>
          </w:tcPr>
          <w:p w14:paraId="0D549B4B" w14:textId="77777777" w:rsidR="00356CCF" w:rsidRPr="006C7A2C"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sidRPr="006C7A2C">
              <w:rPr>
                <w:rFonts w:ascii="Garamond" w:eastAsia="Garamond" w:hAnsi="Garamond" w:cs="Garamond"/>
                <w:caps/>
                <w:sz w:val="20"/>
                <w:szCs w:val="20"/>
              </w:rPr>
              <w:t>Requisito 20</w:t>
            </w:r>
          </w:p>
          <w:p w14:paraId="01D6439F" w14:textId="77777777" w:rsidR="00356CCF" w:rsidRPr="006C7A2C"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sidRPr="006C7A2C">
              <w:rPr>
                <w:rFonts w:ascii="Garamond" w:eastAsia="Garamond" w:hAnsi="Garamond" w:cs="Garamond"/>
                <w:caps/>
                <w:sz w:val="20"/>
                <w:szCs w:val="20"/>
              </w:rPr>
              <w:t>Requisito 21</w:t>
            </w:r>
          </w:p>
          <w:p w14:paraId="13ECE728" w14:textId="77777777" w:rsidR="00356CCF"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sidRPr="006C7A2C">
              <w:rPr>
                <w:rFonts w:ascii="Garamond" w:eastAsia="Garamond" w:hAnsi="Garamond" w:cs="Garamond"/>
                <w:caps/>
                <w:sz w:val="20"/>
                <w:szCs w:val="20"/>
              </w:rPr>
              <w:t>Requisito 2</w:t>
            </w:r>
          </w:p>
          <w:p w14:paraId="026CAC73" w14:textId="77777777" w:rsidR="00356CCF" w:rsidRPr="006C7A2C"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Pr>
                <w:rFonts w:ascii="Garamond" w:eastAsia="Garamond" w:hAnsi="Garamond" w:cs="Garamond"/>
                <w:caps/>
                <w:sz w:val="20"/>
                <w:szCs w:val="20"/>
              </w:rPr>
              <w:t>REQUISITO 3</w:t>
            </w:r>
          </w:p>
          <w:p w14:paraId="1E2063C3" w14:textId="77777777" w:rsidR="00356CCF" w:rsidRPr="006C7A2C"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sidRPr="006C7A2C">
              <w:rPr>
                <w:rFonts w:ascii="Garamond" w:eastAsia="Garamond" w:hAnsi="Garamond" w:cs="Garamond"/>
                <w:caps/>
                <w:sz w:val="20"/>
                <w:szCs w:val="20"/>
              </w:rPr>
              <w:t>Requisito 7</w:t>
            </w:r>
          </w:p>
          <w:p w14:paraId="5B9FFB38" w14:textId="77777777" w:rsidR="00356CCF" w:rsidRPr="006C7A2C"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sidRPr="006C7A2C">
              <w:rPr>
                <w:rFonts w:ascii="Garamond" w:eastAsia="Garamond" w:hAnsi="Garamond" w:cs="Garamond"/>
                <w:caps/>
                <w:sz w:val="20"/>
                <w:szCs w:val="20"/>
              </w:rPr>
              <w:t>Requisito 27</w:t>
            </w:r>
          </w:p>
          <w:p w14:paraId="237579D9" w14:textId="77777777" w:rsidR="00356CCF" w:rsidRPr="006C7A2C"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Allegato B – 2.4</w:t>
            </w:r>
          </w:p>
        </w:tc>
      </w:tr>
      <w:tr w:rsidR="00356CCF" w:rsidRPr="006C7A2C" w14:paraId="3A418C7D" w14:textId="77777777" w:rsidTr="007C2136">
        <w:trPr>
          <w:jc w:val="center"/>
        </w:trPr>
        <w:tc>
          <w:tcPr>
            <w:cnfStyle w:val="001000000000" w:firstRow="0" w:lastRow="0" w:firstColumn="1" w:lastColumn="0" w:oddVBand="0" w:evenVBand="0" w:oddHBand="0" w:evenHBand="0" w:firstRowFirstColumn="0" w:firstRowLastColumn="0" w:lastRowFirstColumn="0" w:lastRowLastColumn="0"/>
            <w:tcW w:w="3005" w:type="dxa"/>
            <w:vMerge/>
          </w:tcPr>
          <w:p w14:paraId="0C2FE14D" w14:textId="77777777" w:rsidR="00356CCF" w:rsidRPr="006C7A2C" w:rsidRDefault="00356CCF" w:rsidP="007C2136">
            <w:pPr>
              <w:jc w:val="both"/>
              <w:rPr>
                <w:rFonts w:ascii="Garamond" w:eastAsia="Garamond" w:hAnsi="Garamond" w:cs="Garamond"/>
                <w:sz w:val="20"/>
                <w:szCs w:val="20"/>
              </w:rPr>
            </w:pPr>
          </w:p>
        </w:tc>
        <w:tc>
          <w:tcPr>
            <w:tcW w:w="3793" w:type="dxa"/>
          </w:tcPr>
          <w:p w14:paraId="23E307F0" w14:textId="77777777" w:rsidR="00356CCF" w:rsidRPr="006C7A2C" w:rsidRDefault="00356CCF" w:rsidP="007C2136">
            <w:pPr>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 xml:space="preserve">I metadati che descrivono </w:t>
            </w:r>
            <w:r>
              <w:rPr>
                <w:rFonts w:ascii="Garamond" w:eastAsia="Garamond" w:hAnsi="Garamond" w:cs="Garamond"/>
                <w:sz w:val="20"/>
                <w:szCs w:val="20"/>
              </w:rPr>
              <w:t>la serie</w:t>
            </w:r>
            <w:r w:rsidRPr="006C7A2C">
              <w:rPr>
                <w:rFonts w:ascii="Garamond" w:eastAsia="Garamond" w:hAnsi="Garamond" w:cs="Garamond"/>
                <w:sz w:val="20"/>
                <w:szCs w:val="20"/>
              </w:rPr>
              <w:t xml:space="preserve"> di dati </w:t>
            </w:r>
            <w:r>
              <w:rPr>
                <w:rFonts w:ascii="Garamond" w:eastAsia="Garamond" w:hAnsi="Garamond" w:cs="Garamond"/>
                <w:sz w:val="20"/>
                <w:szCs w:val="20"/>
              </w:rPr>
              <w:t>sono</w:t>
            </w:r>
            <w:r w:rsidRPr="006C7A2C">
              <w:rPr>
                <w:rFonts w:ascii="Garamond" w:eastAsia="Garamond" w:hAnsi="Garamond" w:cs="Garamond"/>
                <w:sz w:val="20"/>
                <w:szCs w:val="20"/>
              </w:rPr>
              <w:t xml:space="preserve"> completi e disponibili sul Web in un formato aperto e ampiamente utilizzato</w:t>
            </w:r>
            <w:r>
              <w:rPr>
                <w:rFonts w:ascii="Garamond" w:eastAsia="Garamond" w:hAnsi="Garamond" w:cs="Garamond"/>
                <w:sz w:val="20"/>
                <w:szCs w:val="20"/>
              </w:rPr>
              <w:t xml:space="preserve">, </w:t>
            </w:r>
            <w:r w:rsidRPr="006C7A2C">
              <w:rPr>
                <w:rFonts w:ascii="Garamond" w:eastAsia="Garamond" w:hAnsi="Garamond" w:cs="Garamond"/>
                <w:sz w:val="20"/>
                <w:szCs w:val="20"/>
              </w:rPr>
              <w:t>leggibile meccanicamente.</w:t>
            </w:r>
          </w:p>
        </w:tc>
        <w:tc>
          <w:tcPr>
            <w:tcW w:w="2331" w:type="dxa"/>
          </w:tcPr>
          <w:p w14:paraId="57B4482B" w14:textId="77777777" w:rsidR="00356CCF" w:rsidRPr="006C7A2C" w:rsidRDefault="00356CCF" w:rsidP="007C2136">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REQUISITO 15</w:t>
            </w:r>
          </w:p>
        </w:tc>
      </w:tr>
      <w:tr w:rsidR="00356CCF" w:rsidRPr="006C7A2C" w14:paraId="64D3E926" w14:textId="77777777" w:rsidTr="007C2136">
        <w:trPr>
          <w:jc w:val="center"/>
        </w:trPr>
        <w:tc>
          <w:tcPr>
            <w:tcW w:w="3005" w:type="dxa"/>
            <w:vMerge/>
          </w:tcPr>
          <w:p w14:paraId="7FB75C57" w14:textId="77777777" w:rsidR="00356CCF" w:rsidRPr="006C7A2C" w:rsidRDefault="00356CCF" w:rsidP="007C2136">
            <w:pPr>
              <w:jc w:val="both"/>
              <w:cnfStyle w:val="001000000000" w:firstRow="0" w:lastRow="0" w:firstColumn="1" w:lastColumn="0" w:oddVBand="0" w:evenVBand="0" w:oddHBand="0" w:evenHBand="0" w:firstRowFirstColumn="0" w:firstRowLastColumn="0" w:lastRowFirstColumn="0" w:lastRowLastColumn="0"/>
              <w:rPr>
                <w:rFonts w:ascii="Garamond" w:eastAsia="Garamond" w:hAnsi="Garamond" w:cs="Garamond"/>
                <w:sz w:val="20"/>
                <w:szCs w:val="20"/>
              </w:rPr>
            </w:pPr>
          </w:p>
        </w:tc>
        <w:tc>
          <w:tcPr>
            <w:tcW w:w="3793" w:type="dxa"/>
          </w:tcPr>
          <w:p w14:paraId="385E7A01" w14:textId="77777777" w:rsidR="00356CCF" w:rsidRPr="006C7A2C" w:rsidRDefault="00356CCF" w:rsidP="007C2136">
            <w:pPr>
              <w:jc w:val="both"/>
              <w:rPr>
                <w:rFonts w:ascii="Garamond" w:eastAsia="Garamond" w:hAnsi="Garamond" w:cs="Garamond"/>
                <w:sz w:val="20"/>
                <w:szCs w:val="20"/>
              </w:rPr>
            </w:pPr>
            <w:r>
              <w:rPr>
                <w:rFonts w:ascii="Garamond" w:eastAsia="Garamond" w:hAnsi="Garamond" w:cs="Garamond"/>
                <w:sz w:val="20"/>
                <w:szCs w:val="20"/>
              </w:rPr>
              <w:t>Le serie</w:t>
            </w:r>
            <w:r w:rsidRPr="006C7A2C">
              <w:rPr>
                <w:rFonts w:ascii="Garamond" w:eastAsia="Garamond" w:hAnsi="Garamond" w:cs="Garamond"/>
                <w:sz w:val="20"/>
                <w:szCs w:val="20"/>
              </w:rPr>
              <w:t xml:space="preserve"> di dati </w:t>
            </w:r>
            <w:r>
              <w:rPr>
                <w:rFonts w:ascii="Garamond" w:eastAsia="Garamond" w:hAnsi="Garamond" w:cs="Garamond"/>
                <w:sz w:val="20"/>
                <w:szCs w:val="20"/>
              </w:rPr>
              <w:t>sono</w:t>
            </w:r>
            <w:r w:rsidRPr="006C7A2C">
              <w:rPr>
                <w:rFonts w:ascii="Garamond" w:eastAsia="Garamond" w:hAnsi="Garamond" w:cs="Garamond"/>
                <w:sz w:val="20"/>
                <w:szCs w:val="20"/>
              </w:rPr>
              <w:t xml:space="preserve"> descritt</w:t>
            </w:r>
            <w:r>
              <w:rPr>
                <w:rFonts w:ascii="Garamond" w:eastAsia="Garamond" w:hAnsi="Garamond" w:cs="Garamond"/>
                <w:sz w:val="20"/>
                <w:szCs w:val="20"/>
              </w:rPr>
              <w:t>e</w:t>
            </w:r>
            <w:r w:rsidRPr="006C7A2C">
              <w:rPr>
                <w:rFonts w:ascii="Garamond" w:eastAsia="Garamond" w:hAnsi="Garamond" w:cs="Garamond"/>
                <w:sz w:val="20"/>
                <w:szCs w:val="20"/>
              </w:rPr>
              <w:t xml:space="preserve"> in una documentazione online completa e </w:t>
            </w:r>
            <w:r>
              <w:rPr>
                <w:rFonts w:ascii="Garamond" w:eastAsia="Garamond" w:hAnsi="Garamond" w:cs="Garamond"/>
                <w:sz w:val="20"/>
                <w:szCs w:val="20"/>
              </w:rPr>
              <w:t>accessibile al pubblico</w:t>
            </w:r>
            <w:r w:rsidRPr="006C7A2C">
              <w:rPr>
                <w:rFonts w:ascii="Garamond" w:eastAsia="Garamond" w:hAnsi="Garamond" w:cs="Garamond"/>
                <w:sz w:val="20"/>
                <w:szCs w:val="20"/>
              </w:rPr>
              <w:t xml:space="preserve"> che </w:t>
            </w:r>
            <w:r>
              <w:rPr>
                <w:rFonts w:ascii="Garamond" w:eastAsia="Garamond" w:hAnsi="Garamond" w:cs="Garamond"/>
                <w:sz w:val="20"/>
                <w:szCs w:val="20"/>
              </w:rPr>
              <w:t>descrive</w:t>
            </w:r>
            <w:r w:rsidRPr="006C7A2C">
              <w:rPr>
                <w:rFonts w:ascii="Garamond" w:eastAsia="Garamond" w:hAnsi="Garamond" w:cs="Garamond"/>
                <w:sz w:val="20"/>
                <w:szCs w:val="20"/>
              </w:rPr>
              <w:t xml:space="preserve"> almeno la </w:t>
            </w:r>
            <w:proofErr w:type="spellStart"/>
            <w:r w:rsidRPr="006C7A2C">
              <w:rPr>
                <w:rFonts w:ascii="Garamond" w:eastAsia="Garamond" w:hAnsi="Garamond" w:cs="Garamond"/>
                <w:sz w:val="20"/>
                <w:szCs w:val="20"/>
              </w:rPr>
              <w:t>la</w:t>
            </w:r>
            <w:proofErr w:type="spellEnd"/>
            <w:r w:rsidRPr="006C7A2C">
              <w:rPr>
                <w:rFonts w:ascii="Garamond" w:eastAsia="Garamond" w:hAnsi="Garamond" w:cs="Garamond"/>
                <w:sz w:val="20"/>
                <w:szCs w:val="20"/>
              </w:rPr>
              <w:t xml:space="preserve"> struttura e la semantica dei dati</w:t>
            </w:r>
            <w:r w:rsidRPr="006C7A2C">
              <w:rPr>
                <w:rStyle w:val="Rimandonotaapidipagina"/>
                <w:rFonts w:ascii="Garamond" w:eastAsia="Garamond" w:hAnsi="Garamond" w:cs="Garamond"/>
                <w:sz w:val="20"/>
                <w:szCs w:val="20"/>
              </w:rPr>
              <w:footnoteReference w:id="17"/>
            </w:r>
            <w:r w:rsidRPr="006C7A2C">
              <w:rPr>
                <w:rFonts w:ascii="Garamond" w:eastAsia="Garamond" w:hAnsi="Garamond" w:cs="Garamond"/>
                <w:sz w:val="20"/>
                <w:szCs w:val="20"/>
              </w:rPr>
              <w:t>.</w:t>
            </w:r>
          </w:p>
        </w:tc>
        <w:tc>
          <w:tcPr>
            <w:tcW w:w="2331" w:type="dxa"/>
          </w:tcPr>
          <w:p w14:paraId="1B7B50B5" w14:textId="77777777" w:rsidR="00356CCF" w:rsidRPr="006C7A2C" w:rsidRDefault="00356CCF" w:rsidP="007C2136">
            <w:pPr>
              <w:jc w:val="center"/>
              <w:rPr>
                <w:rFonts w:ascii="Garamond" w:eastAsia="Garamond" w:hAnsi="Garamond" w:cs="Garamond"/>
                <w:sz w:val="20"/>
                <w:szCs w:val="20"/>
              </w:rPr>
            </w:pPr>
            <w:r w:rsidRPr="006C7A2C">
              <w:rPr>
                <w:rFonts w:ascii="Garamond" w:eastAsia="Garamond" w:hAnsi="Garamond" w:cs="Garamond"/>
                <w:sz w:val="20"/>
                <w:szCs w:val="20"/>
              </w:rPr>
              <w:t>Par. 5.1.5</w:t>
            </w:r>
          </w:p>
        </w:tc>
      </w:tr>
      <w:tr w:rsidR="00356CCF" w:rsidRPr="006C7A2C" w14:paraId="09A0DFB2" w14:textId="77777777" w:rsidTr="007C2136">
        <w:trPr>
          <w:jc w:val="center"/>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30A435E4" w14:textId="77777777" w:rsidR="00356CCF" w:rsidRPr="006C7A2C" w:rsidRDefault="00356CCF" w:rsidP="007C2136">
            <w:pPr>
              <w:jc w:val="center"/>
              <w:rPr>
                <w:rFonts w:ascii="Garamond" w:eastAsia="Garamond" w:hAnsi="Garamond" w:cs="Garamond"/>
                <w:bCs w:val="0"/>
                <w:sz w:val="20"/>
                <w:szCs w:val="20"/>
              </w:rPr>
            </w:pPr>
            <w:r w:rsidRPr="006C7A2C">
              <w:rPr>
                <w:rFonts w:ascii="Garamond" w:eastAsia="Garamond" w:hAnsi="Garamond" w:cs="Garamond"/>
                <w:bCs w:val="0"/>
                <w:sz w:val="20"/>
                <w:szCs w:val="20"/>
              </w:rPr>
              <w:t>Dati statistici</w:t>
            </w:r>
          </w:p>
        </w:tc>
        <w:tc>
          <w:tcPr>
            <w:tcW w:w="3793" w:type="dxa"/>
          </w:tcPr>
          <w:p w14:paraId="26B43290" w14:textId="77777777" w:rsidR="00356CCF" w:rsidRPr="006C7A2C" w:rsidRDefault="00356CCF" w:rsidP="007C2136">
            <w:pPr>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Le serie</w:t>
            </w:r>
            <w:r w:rsidRPr="006C7A2C">
              <w:rPr>
                <w:rFonts w:ascii="Garamond" w:eastAsia="Garamond" w:hAnsi="Garamond" w:cs="Garamond"/>
                <w:sz w:val="20"/>
                <w:szCs w:val="20"/>
              </w:rPr>
              <w:t xml:space="preserve"> di dati </w:t>
            </w:r>
            <w:r>
              <w:rPr>
                <w:rFonts w:ascii="Garamond" w:eastAsia="Garamond" w:hAnsi="Garamond" w:cs="Garamond"/>
                <w:sz w:val="20"/>
                <w:szCs w:val="20"/>
              </w:rPr>
              <w:t>sono messe a</w:t>
            </w:r>
            <w:r w:rsidRPr="006C7A2C">
              <w:rPr>
                <w:rFonts w:ascii="Garamond" w:eastAsia="Garamond" w:hAnsi="Garamond" w:cs="Garamond"/>
                <w:sz w:val="20"/>
                <w:szCs w:val="20"/>
              </w:rPr>
              <w:t xml:space="preserve"> dispo</w:t>
            </w:r>
            <w:r>
              <w:rPr>
                <w:rFonts w:ascii="Garamond" w:eastAsia="Garamond" w:hAnsi="Garamond" w:cs="Garamond"/>
                <w:sz w:val="20"/>
                <w:szCs w:val="20"/>
              </w:rPr>
              <w:t>sizione</w:t>
            </w:r>
            <w:r w:rsidRPr="006C7A2C">
              <w:rPr>
                <w:rFonts w:ascii="Garamond" w:eastAsia="Garamond" w:hAnsi="Garamond" w:cs="Garamond"/>
                <w:sz w:val="20"/>
                <w:szCs w:val="20"/>
              </w:rPr>
              <w:t xml:space="preserve"> per il riutilizzo:</w:t>
            </w:r>
          </w:p>
          <w:p w14:paraId="6A0483C5" w14:textId="77F45CFC" w:rsidR="00356CCF" w:rsidRPr="006C7A2C" w:rsidRDefault="00356CCF" w:rsidP="007C2136">
            <w:pPr>
              <w:pStyle w:val="Paragrafoelenco"/>
              <w:numPr>
                <w:ilvl w:val="0"/>
                <w:numId w:val="69"/>
              </w:numPr>
              <w:ind w:left="284" w:hanging="218"/>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w:t>
            </w:r>
            <w:r w:rsidRPr="006C7A2C">
              <w:rPr>
                <w:rFonts w:ascii="Garamond" w:eastAsia="Garamond" w:hAnsi="Garamond" w:cs="Garamond"/>
                <w:i/>
                <w:iCs/>
                <w:sz w:val="20"/>
                <w:szCs w:val="20"/>
              </w:rPr>
              <w:t xml:space="preserve">con la frequenza richiesta dalla </w:t>
            </w:r>
            <w:r>
              <w:rPr>
                <w:rFonts w:ascii="Garamond" w:eastAsia="Garamond" w:hAnsi="Garamond" w:cs="Garamond"/>
                <w:i/>
                <w:iCs/>
                <w:sz w:val="20"/>
                <w:szCs w:val="20"/>
              </w:rPr>
              <w:t>legislazione</w:t>
            </w:r>
            <w:r w:rsidRPr="006C7A2C">
              <w:rPr>
                <w:rFonts w:ascii="Garamond" w:eastAsia="Garamond" w:hAnsi="Garamond" w:cs="Garamond"/>
                <w:i/>
                <w:iCs/>
                <w:sz w:val="20"/>
                <w:szCs w:val="20"/>
              </w:rPr>
              <w:t xml:space="preserve"> corrispondente di cui al punto 4.1.</w:t>
            </w:r>
            <w:r w:rsidR="00D13E5C">
              <w:rPr>
                <w:rFonts w:ascii="Garamond" w:eastAsia="Garamond" w:hAnsi="Garamond" w:cs="Garamond"/>
                <w:i/>
                <w:iCs/>
                <w:sz w:val="20"/>
                <w:szCs w:val="20"/>
              </w:rPr>
              <w:t xml:space="preserve"> dell’Allegato I</w:t>
            </w:r>
            <w:r w:rsidRPr="006C7A2C">
              <w:rPr>
                <w:rFonts w:ascii="Garamond" w:eastAsia="Garamond" w:hAnsi="Garamond" w:cs="Garamond"/>
                <w:i/>
                <w:iCs/>
                <w:sz w:val="20"/>
                <w:szCs w:val="20"/>
              </w:rPr>
              <w:t xml:space="preserve"> (</w:t>
            </w:r>
            <w:r>
              <w:rPr>
                <w:rFonts w:ascii="Garamond" w:eastAsia="Garamond" w:hAnsi="Garamond" w:cs="Garamond"/>
                <w:i/>
                <w:iCs/>
                <w:sz w:val="20"/>
                <w:szCs w:val="20"/>
              </w:rPr>
              <w:t xml:space="preserve">ad </w:t>
            </w:r>
            <w:r w:rsidRPr="006C7A2C">
              <w:rPr>
                <w:rFonts w:ascii="Garamond" w:eastAsia="Garamond" w:hAnsi="Garamond" w:cs="Garamond"/>
                <w:i/>
                <w:iCs/>
                <w:sz w:val="20"/>
                <w:szCs w:val="20"/>
              </w:rPr>
              <w:t>es. mensile, trimestrale, annuale)</w:t>
            </w:r>
            <w:r w:rsidRPr="006C7A2C">
              <w:rPr>
                <w:rFonts w:ascii="Garamond" w:eastAsia="Garamond" w:hAnsi="Garamond" w:cs="Garamond"/>
                <w:sz w:val="20"/>
                <w:szCs w:val="20"/>
              </w:rPr>
              <w:t>];</w:t>
            </w:r>
          </w:p>
          <w:p w14:paraId="4A400504" w14:textId="77777777" w:rsidR="00356CCF" w:rsidRPr="006C7A2C" w:rsidRDefault="00356CCF" w:rsidP="007C2136">
            <w:pPr>
              <w:pStyle w:val="Paragrafoelenco"/>
              <w:numPr>
                <w:ilvl w:val="0"/>
                <w:numId w:val="69"/>
              </w:numPr>
              <w:ind w:left="284" w:hanging="218"/>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 xml:space="preserve">alle condizioni della licenza Creative Commons BY 4.0 o di </w:t>
            </w:r>
            <w:r>
              <w:rPr>
                <w:rFonts w:ascii="Garamond" w:eastAsia="Garamond" w:hAnsi="Garamond" w:cs="Garamond"/>
                <w:sz w:val="20"/>
                <w:szCs w:val="20"/>
              </w:rPr>
              <w:t>una</w:t>
            </w:r>
            <w:r w:rsidRPr="006C7A2C">
              <w:rPr>
                <w:rFonts w:ascii="Garamond" w:eastAsia="Garamond" w:hAnsi="Garamond" w:cs="Garamond"/>
                <w:sz w:val="20"/>
                <w:szCs w:val="20"/>
              </w:rPr>
              <w:t xml:space="preserve"> licenza aperta equivalente o meno restrittiva;</w:t>
            </w:r>
          </w:p>
          <w:p w14:paraId="150D4C3D" w14:textId="77777777" w:rsidR="00356CCF" w:rsidRPr="006C7A2C" w:rsidRDefault="00356CCF" w:rsidP="007C2136">
            <w:pPr>
              <w:pStyle w:val="Paragrafoelenco"/>
              <w:numPr>
                <w:ilvl w:val="0"/>
                <w:numId w:val="69"/>
              </w:numPr>
              <w:ind w:left="284" w:hanging="218"/>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in</w:t>
            </w:r>
            <w:r>
              <w:rPr>
                <w:rFonts w:ascii="Garamond" w:eastAsia="Garamond" w:hAnsi="Garamond" w:cs="Garamond"/>
                <w:sz w:val="20"/>
                <w:szCs w:val="20"/>
              </w:rPr>
              <w:t xml:space="preserve"> un formato</w:t>
            </w:r>
            <w:r w:rsidRPr="006C7A2C">
              <w:rPr>
                <w:rFonts w:ascii="Garamond" w:eastAsia="Garamond" w:hAnsi="Garamond" w:cs="Garamond"/>
                <w:sz w:val="20"/>
                <w:szCs w:val="20"/>
              </w:rPr>
              <w:t xml:space="preserve"> CSV, XML (SDMX), JSON o </w:t>
            </w:r>
            <w:r>
              <w:rPr>
                <w:rFonts w:ascii="Garamond" w:eastAsia="Garamond" w:hAnsi="Garamond" w:cs="Garamond"/>
                <w:sz w:val="20"/>
                <w:szCs w:val="20"/>
              </w:rPr>
              <w:t>in</w:t>
            </w:r>
            <w:r w:rsidRPr="006C7A2C">
              <w:rPr>
                <w:rFonts w:ascii="Garamond" w:eastAsia="Garamond" w:hAnsi="Garamond" w:cs="Garamond"/>
                <w:sz w:val="20"/>
                <w:szCs w:val="20"/>
              </w:rPr>
              <w:t xml:space="preserve"> altro formato aperto leggibile </w:t>
            </w:r>
            <w:r w:rsidRPr="006C7A2C">
              <w:rPr>
                <w:rFonts w:ascii="Garamond" w:eastAsia="Garamond" w:hAnsi="Garamond" w:cs="Garamond"/>
                <w:sz w:val="20"/>
                <w:szCs w:val="20"/>
              </w:rPr>
              <w:lastRenderedPageBreak/>
              <w:t>meccanicamente, pubblicamente documentato</w:t>
            </w:r>
            <w:r>
              <w:rPr>
                <w:rFonts w:ascii="Garamond" w:eastAsia="Garamond" w:hAnsi="Garamond" w:cs="Garamond"/>
                <w:sz w:val="20"/>
                <w:szCs w:val="20"/>
              </w:rPr>
              <w:t xml:space="preserve"> e</w:t>
            </w:r>
            <w:r w:rsidRPr="006C7A2C">
              <w:rPr>
                <w:rFonts w:ascii="Garamond" w:eastAsia="Garamond" w:hAnsi="Garamond" w:cs="Garamond"/>
                <w:sz w:val="20"/>
                <w:szCs w:val="20"/>
              </w:rPr>
              <w:t xml:space="preserve"> riconosciuto </w:t>
            </w:r>
            <w:r>
              <w:rPr>
                <w:rFonts w:ascii="Garamond" w:eastAsia="Garamond" w:hAnsi="Garamond" w:cs="Garamond"/>
                <w:sz w:val="20"/>
                <w:szCs w:val="20"/>
              </w:rPr>
              <w:t>da</w:t>
            </w:r>
            <w:r w:rsidRPr="006C7A2C">
              <w:rPr>
                <w:rFonts w:ascii="Garamond" w:eastAsia="Garamond" w:hAnsi="Garamond" w:cs="Garamond"/>
                <w:sz w:val="20"/>
                <w:szCs w:val="20"/>
              </w:rPr>
              <w:t>ll’Unione o a livello internazionale;</w:t>
            </w:r>
          </w:p>
          <w:p w14:paraId="3A327536" w14:textId="77777777" w:rsidR="00356CCF" w:rsidRPr="006C7A2C" w:rsidRDefault="00356CCF" w:rsidP="007C2136">
            <w:pPr>
              <w:pStyle w:val="Paragrafoelenco"/>
              <w:numPr>
                <w:ilvl w:val="0"/>
                <w:numId w:val="69"/>
              </w:numPr>
              <w:ind w:left="284" w:hanging="218"/>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tramite API e download in blocco;</w:t>
            </w:r>
          </w:p>
        </w:tc>
        <w:tc>
          <w:tcPr>
            <w:tcW w:w="2331" w:type="dxa"/>
          </w:tcPr>
          <w:p w14:paraId="3CC7632C" w14:textId="77777777" w:rsidR="00356CCF" w:rsidRPr="006C7A2C"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sidRPr="006C7A2C">
              <w:rPr>
                <w:rFonts w:ascii="Garamond" w:eastAsia="Garamond" w:hAnsi="Garamond" w:cs="Garamond"/>
                <w:caps/>
                <w:sz w:val="20"/>
                <w:szCs w:val="20"/>
              </w:rPr>
              <w:lastRenderedPageBreak/>
              <w:t>Requisito 20</w:t>
            </w:r>
          </w:p>
          <w:p w14:paraId="48345E8F" w14:textId="77777777" w:rsidR="00356CCF" w:rsidRPr="006C7A2C"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sidRPr="006C7A2C">
              <w:rPr>
                <w:rFonts w:ascii="Garamond" w:eastAsia="Garamond" w:hAnsi="Garamond" w:cs="Garamond"/>
                <w:caps/>
                <w:sz w:val="20"/>
                <w:szCs w:val="20"/>
              </w:rPr>
              <w:t>Requisito 21</w:t>
            </w:r>
          </w:p>
          <w:p w14:paraId="1C1C6A0B" w14:textId="77777777" w:rsidR="00356CCF"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sidRPr="006C7A2C">
              <w:rPr>
                <w:rFonts w:ascii="Garamond" w:eastAsia="Garamond" w:hAnsi="Garamond" w:cs="Garamond"/>
                <w:caps/>
                <w:sz w:val="20"/>
                <w:szCs w:val="20"/>
              </w:rPr>
              <w:t>Requisito 2</w:t>
            </w:r>
          </w:p>
          <w:p w14:paraId="091CF686" w14:textId="77777777" w:rsidR="00356CCF" w:rsidRPr="006C7A2C"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Pr>
                <w:rFonts w:ascii="Garamond" w:eastAsia="Garamond" w:hAnsi="Garamond" w:cs="Garamond"/>
                <w:caps/>
                <w:sz w:val="20"/>
                <w:szCs w:val="20"/>
              </w:rPr>
              <w:t>REQUISITO 3</w:t>
            </w:r>
          </w:p>
          <w:p w14:paraId="372A33F1" w14:textId="77777777" w:rsidR="00356CCF" w:rsidRPr="006C7A2C"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sidRPr="006C7A2C">
              <w:rPr>
                <w:rFonts w:ascii="Garamond" w:eastAsia="Garamond" w:hAnsi="Garamond" w:cs="Garamond"/>
                <w:caps/>
                <w:sz w:val="20"/>
                <w:szCs w:val="20"/>
              </w:rPr>
              <w:t>Requisito 7</w:t>
            </w:r>
          </w:p>
          <w:p w14:paraId="69178668" w14:textId="77777777" w:rsidR="00356CCF" w:rsidRPr="006C7A2C"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sidRPr="006C7A2C">
              <w:rPr>
                <w:rFonts w:ascii="Garamond" w:eastAsia="Garamond" w:hAnsi="Garamond" w:cs="Garamond"/>
                <w:caps/>
                <w:sz w:val="20"/>
                <w:szCs w:val="20"/>
              </w:rPr>
              <w:t>Requisito 27</w:t>
            </w:r>
          </w:p>
          <w:p w14:paraId="468C2629" w14:textId="77777777" w:rsidR="00356CCF" w:rsidRPr="006C7A2C" w:rsidRDefault="00356CCF" w:rsidP="007C2136">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Allegato B – 2.2</w:t>
            </w:r>
            <w:r>
              <w:rPr>
                <w:rFonts w:ascii="Garamond" w:eastAsia="Garamond" w:hAnsi="Garamond" w:cs="Garamond"/>
                <w:sz w:val="20"/>
                <w:szCs w:val="20"/>
              </w:rPr>
              <w:t>/2.4</w:t>
            </w:r>
          </w:p>
        </w:tc>
      </w:tr>
      <w:tr w:rsidR="00356CCF" w:rsidRPr="006C7A2C" w14:paraId="1AAC0DD5" w14:textId="77777777" w:rsidTr="007C2136">
        <w:trPr>
          <w:jc w:val="center"/>
        </w:trPr>
        <w:tc>
          <w:tcPr>
            <w:tcW w:w="3005" w:type="dxa"/>
            <w:vMerge/>
          </w:tcPr>
          <w:p w14:paraId="7BB2593F" w14:textId="77777777" w:rsidR="00356CCF" w:rsidRPr="006C7A2C" w:rsidRDefault="00356CCF" w:rsidP="007C2136">
            <w:pPr>
              <w:jc w:val="both"/>
              <w:cnfStyle w:val="001000000000" w:firstRow="0" w:lastRow="0" w:firstColumn="1" w:lastColumn="0" w:oddVBand="0" w:evenVBand="0" w:oddHBand="0" w:evenHBand="0" w:firstRowFirstColumn="0" w:firstRowLastColumn="0" w:lastRowFirstColumn="0" w:lastRowLastColumn="0"/>
              <w:rPr>
                <w:rFonts w:ascii="Garamond" w:eastAsia="Garamond" w:hAnsi="Garamond" w:cs="Garamond"/>
                <w:sz w:val="20"/>
                <w:szCs w:val="20"/>
              </w:rPr>
            </w:pPr>
          </w:p>
        </w:tc>
        <w:tc>
          <w:tcPr>
            <w:tcW w:w="3793" w:type="dxa"/>
          </w:tcPr>
          <w:p w14:paraId="0416BED3" w14:textId="77777777" w:rsidR="00356CCF" w:rsidRPr="00ED6B60" w:rsidRDefault="00356CCF" w:rsidP="007C2136">
            <w:pPr>
              <w:jc w:val="both"/>
              <w:rPr>
                <w:rFonts w:ascii="Garamond" w:eastAsia="Garamond" w:hAnsi="Garamond" w:cs="Garamond"/>
                <w:sz w:val="20"/>
                <w:szCs w:val="20"/>
              </w:rPr>
            </w:pPr>
            <w:r w:rsidRPr="00ED6B60">
              <w:rPr>
                <w:rFonts w:ascii="Garamond" w:eastAsia="Garamond" w:hAnsi="Garamond" w:cs="Garamond"/>
                <w:sz w:val="20"/>
                <w:szCs w:val="20"/>
              </w:rPr>
              <w:t xml:space="preserve">I metadati che descrivono </w:t>
            </w:r>
            <w:r>
              <w:rPr>
                <w:rFonts w:ascii="Garamond" w:eastAsia="Garamond" w:hAnsi="Garamond" w:cs="Garamond"/>
                <w:sz w:val="20"/>
                <w:szCs w:val="20"/>
              </w:rPr>
              <w:t>le serie</w:t>
            </w:r>
            <w:r w:rsidRPr="00ED6B60">
              <w:rPr>
                <w:rFonts w:ascii="Garamond" w:eastAsia="Garamond" w:hAnsi="Garamond" w:cs="Garamond"/>
                <w:sz w:val="20"/>
                <w:szCs w:val="20"/>
              </w:rPr>
              <w:t xml:space="preserve"> di dati </w:t>
            </w:r>
            <w:r>
              <w:rPr>
                <w:rFonts w:ascii="Garamond" w:eastAsia="Garamond" w:hAnsi="Garamond" w:cs="Garamond"/>
                <w:sz w:val="20"/>
                <w:szCs w:val="20"/>
              </w:rPr>
              <w:t>sono</w:t>
            </w:r>
            <w:r w:rsidRPr="00ED6B60">
              <w:rPr>
                <w:rFonts w:ascii="Garamond" w:eastAsia="Garamond" w:hAnsi="Garamond" w:cs="Garamond"/>
                <w:sz w:val="20"/>
                <w:szCs w:val="20"/>
              </w:rPr>
              <w:t xml:space="preserve"> disponibili sotto forma di file strutturato</w:t>
            </w:r>
            <w:r>
              <w:rPr>
                <w:rFonts w:ascii="Garamond" w:eastAsia="Garamond" w:hAnsi="Garamond" w:cs="Garamond"/>
                <w:sz w:val="20"/>
                <w:szCs w:val="20"/>
              </w:rPr>
              <w:t xml:space="preserve"> </w:t>
            </w:r>
            <w:r w:rsidRPr="00ED6B60">
              <w:rPr>
                <w:rFonts w:ascii="Garamond" w:eastAsia="Garamond" w:hAnsi="Garamond" w:cs="Garamond"/>
                <w:sz w:val="20"/>
                <w:szCs w:val="20"/>
              </w:rPr>
              <w:t>ben</w:t>
            </w:r>
            <w:r>
              <w:rPr>
                <w:rFonts w:ascii="Garamond" w:eastAsia="Garamond" w:hAnsi="Garamond" w:cs="Garamond"/>
                <w:sz w:val="20"/>
                <w:szCs w:val="20"/>
              </w:rPr>
              <w:t xml:space="preserve"> sviluppato</w:t>
            </w:r>
            <w:r w:rsidRPr="00ED6B60">
              <w:rPr>
                <w:rFonts w:ascii="Garamond" w:eastAsia="Garamond" w:hAnsi="Garamond" w:cs="Garamond"/>
                <w:sz w:val="20"/>
                <w:szCs w:val="20"/>
              </w:rPr>
              <w:t xml:space="preserve"> contenente almeno una descrizione di dati statistici, concetti statistici, metodologie e informazioni sulla qualità dei dati.</w:t>
            </w:r>
          </w:p>
        </w:tc>
        <w:tc>
          <w:tcPr>
            <w:tcW w:w="2331" w:type="dxa"/>
          </w:tcPr>
          <w:p w14:paraId="77A35EB8" w14:textId="77777777" w:rsidR="00356CCF" w:rsidRPr="006C7A2C" w:rsidRDefault="00356CCF" w:rsidP="007C2136">
            <w:pPr>
              <w:jc w:val="center"/>
              <w:rPr>
                <w:rFonts w:ascii="Garamond" w:eastAsia="Garamond" w:hAnsi="Garamond" w:cs="Garamond"/>
                <w:sz w:val="20"/>
                <w:szCs w:val="20"/>
              </w:rPr>
            </w:pPr>
            <w:r w:rsidRPr="006C7A2C">
              <w:rPr>
                <w:rFonts w:ascii="Garamond" w:eastAsia="Garamond" w:hAnsi="Garamond" w:cs="Garamond"/>
                <w:sz w:val="20"/>
                <w:szCs w:val="20"/>
              </w:rPr>
              <w:t>REQUISITO 1</w:t>
            </w:r>
            <w:r>
              <w:rPr>
                <w:rFonts w:ascii="Garamond" w:eastAsia="Garamond" w:hAnsi="Garamond" w:cs="Garamond"/>
                <w:sz w:val="20"/>
                <w:szCs w:val="20"/>
              </w:rPr>
              <w:t>5</w:t>
            </w:r>
            <w:r>
              <w:rPr>
                <w:rStyle w:val="Rimandonotaapidipagina"/>
                <w:rFonts w:ascii="Garamond" w:eastAsia="Garamond" w:hAnsi="Garamond" w:cs="Garamond"/>
                <w:sz w:val="20"/>
                <w:szCs w:val="20"/>
              </w:rPr>
              <w:footnoteReference w:id="18"/>
            </w:r>
          </w:p>
          <w:p w14:paraId="5175B047" w14:textId="77777777" w:rsidR="00356CCF" w:rsidRDefault="00356CCF" w:rsidP="007C2136">
            <w:pPr>
              <w:jc w:val="center"/>
              <w:rPr>
                <w:rFonts w:ascii="Garamond" w:eastAsia="Garamond" w:hAnsi="Garamond" w:cs="Garamond"/>
                <w:sz w:val="20"/>
                <w:szCs w:val="20"/>
              </w:rPr>
            </w:pPr>
          </w:p>
          <w:p w14:paraId="2AF88250" w14:textId="77777777" w:rsidR="00356CCF" w:rsidRPr="00ED6B60" w:rsidRDefault="00356CCF" w:rsidP="007C2136">
            <w:pPr>
              <w:rPr>
                <w:rFonts w:ascii="Garamond" w:eastAsia="Garamond" w:hAnsi="Garamond" w:cs="Garamond"/>
                <w:sz w:val="20"/>
                <w:szCs w:val="20"/>
              </w:rPr>
            </w:pPr>
          </w:p>
        </w:tc>
      </w:tr>
      <w:tr w:rsidR="00356CCF" w:rsidRPr="006C7A2C" w14:paraId="4A388E29" w14:textId="77777777" w:rsidTr="007C2136">
        <w:trPr>
          <w:jc w:val="center"/>
        </w:trPr>
        <w:tc>
          <w:tcPr>
            <w:cnfStyle w:val="001000000000" w:firstRow="0" w:lastRow="0" w:firstColumn="1" w:lastColumn="0" w:oddVBand="0" w:evenVBand="0" w:oddHBand="0" w:evenHBand="0" w:firstRowFirstColumn="0" w:firstRowLastColumn="0" w:lastRowFirstColumn="0" w:lastRowLastColumn="0"/>
            <w:tcW w:w="3005" w:type="dxa"/>
            <w:vMerge/>
          </w:tcPr>
          <w:p w14:paraId="559B64E4" w14:textId="77777777" w:rsidR="00356CCF" w:rsidRPr="006C7A2C" w:rsidRDefault="00356CCF" w:rsidP="007C2136">
            <w:pPr>
              <w:jc w:val="both"/>
              <w:rPr>
                <w:rFonts w:ascii="Garamond" w:eastAsia="Garamond" w:hAnsi="Garamond" w:cs="Garamond"/>
                <w:sz w:val="20"/>
                <w:szCs w:val="20"/>
              </w:rPr>
            </w:pPr>
          </w:p>
        </w:tc>
        <w:tc>
          <w:tcPr>
            <w:tcW w:w="3793" w:type="dxa"/>
          </w:tcPr>
          <w:p w14:paraId="457A67BA" w14:textId="74A02123" w:rsidR="00356CCF" w:rsidRPr="006C7A2C" w:rsidRDefault="00356CCF" w:rsidP="007C2136">
            <w:pPr>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Le serie</w:t>
            </w:r>
            <w:r w:rsidRPr="006C7A2C">
              <w:rPr>
                <w:rFonts w:ascii="Garamond" w:eastAsia="Garamond" w:hAnsi="Garamond" w:cs="Garamond"/>
                <w:sz w:val="20"/>
                <w:szCs w:val="20"/>
              </w:rPr>
              <w:t xml:space="preserve"> di dati </w:t>
            </w:r>
            <w:r>
              <w:rPr>
                <w:rFonts w:ascii="Garamond" w:eastAsia="Garamond" w:hAnsi="Garamond" w:cs="Garamond"/>
                <w:sz w:val="20"/>
                <w:szCs w:val="20"/>
              </w:rPr>
              <w:t>sono</w:t>
            </w:r>
            <w:r w:rsidRPr="006C7A2C">
              <w:rPr>
                <w:rFonts w:ascii="Garamond" w:eastAsia="Garamond" w:hAnsi="Garamond" w:cs="Garamond"/>
                <w:sz w:val="20"/>
                <w:szCs w:val="20"/>
              </w:rPr>
              <w:t xml:space="preserve"> descritt</w:t>
            </w:r>
            <w:r>
              <w:rPr>
                <w:rFonts w:ascii="Garamond" w:eastAsia="Garamond" w:hAnsi="Garamond" w:cs="Garamond"/>
                <w:sz w:val="20"/>
                <w:szCs w:val="20"/>
              </w:rPr>
              <w:t>e</w:t>
            </w:r>
            <w:r w:rsidRPr="006C7A2C">
              <w:rPr>
                <w:rFonts w:ascii="Garamond" w:eastAsia="Garamond" w:hAnsi="Garamond" w:cs="Garamond"/>
                <w:sz w:val="20"/>
                <w:szCs w:val="20"/>
              </w:rPr>
              <w:t xml:space="preserve"> in una documentazione online completa e </w:t>
            </w:r>
            <w:r>
              <w:rPr>
                <w:rFonts w:ascii="Garamond" w:eastAsia="Garamond" w:hAnsi="Garamond" w:cs="Garamond"/>
                <w:sz w:val="20"/>
                <w:szCs w:val="20"/>
              </w:rPr>
              <w:t>accessibile al pubblico</w:t>
            </w:r>
            <w:r w:rsidRPr="006C7A2C">
              <w:rPr>
                <w:rFonts w:ascii="Garamond" w:eastAsia="Garamond" w:hAnsi="Garamond" w:cs="Garamond"/>
                <w:sz w:val="20"/>
                <w:szCs w:val="20"/>
              </w:rPr>
              <w:t xml:space="preserve"> che </w:t>
            </w:r>
            <w:r>
              <w:rPr>
                <w:rFonts w:ascii="Garamond" w:eastAsia="Garamond" w:hAnsi="Garamond" w:cs="Garamond"/>
                <w:sz w:val="20"/>
                <w:szCs w:val="20"/>
              </w:rPr>
              <w:t>descrive</w:t>
            </w:r>
            <w:r w:rsidRPr="006C7A2C">
              <w:rPr>
                <w:rFonts w:ascii="Garamond" w:eastAsia="Garamond" w:hAnsi="Garamond" w:cs="Garamond"/>
                <w:sz w:val="20"/>
                <w:szCs w:val="20"/>
              </w:rPr>
              <w:t xml:space="preserve"> almeno la struttura e la semantica dei dati.</w:t>
            </w:r>
          </w:p>
        </w:tc>
        <w:tc>
          <w:tcPr>
            <w:tcW w:w="2331" w:type="dxa"/>
          </w:tcPr>
          <w:p w14:paraId="03EA2FCD" w14:textId="77777777" w:rsidR="00356CCF" w:rsidRPr="006C7A2C" w:rsidRDefault="00356CCF" w:rsidP="007C2136">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Par. 5.1.5</w:t>
            </w:r>
          </w:p>
        </w:tc>
      </w:tr>
      <w:tr w:rsidR="00356CCF" w:rsidRPr="006C7A2C" w14:paraId="54F27FFD" w14:textId="77777777" w:rsidTr="007C2136">
        <w:trPr>
          <w:jc w:val="center"/>
        </w:trPr>
        <w:tc>
          <w:tcPr>
            <w:cnfStyle w:val="001000000000" w:firstRow="0" w:lastRow="0" w:firstColumn="1" w:lastColumn="0" w:oddVBand="0" w:evenVBand="0" w:oddHBand="0" w:evenHBand="0" w:firstRowFirstColumn="0" w:firstRowLastColumn="0" w:lastRowFirstColumn="0" w:lastRowLastColumn="0"/>
            <w:tcW w:w="3005" w:type="dxa"/>
            <w:vMerge/>
          </w:tcPr>
          <w:p w14:paraId="76B287B1" w14:textId="77777777" w:rsidR="00356CCF" w:rsidRPr="006C7A2C" w:rsidRDefault="00356CCF" w:rsidP="007C2136">
            <w:pPr>
              <w:jc w:val="both"/>
              <w:rPr>
                <w:rFonts w:ascii="Garamond" w:eastAsia="Garamond" w:hAnsi="Garamond" w:cs="Garamond"/>
                <w:sz w:val="20"/>
                <w:szCs w:val="20"/>
              </w:rPr>
            </w:pPr>
          </w:p>
        </w:tc>
        <w:tc>
          <w:tcPr>
            <w:tcW w:w="3793" w:type="dxa"/>
          </w:tcPr>
          <w:p w14:paraId="3A0C9879" w14:textId="77777777" w:rsidR="00356CCF" w:rsidRPr="006C7A2C" w:rsidRDefault="00356CCF" w:rsidP="007C2136">
            <w:pPr>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Le serie</w:t>
            </w:r>
            <w:r w:rsidRPr="006C7A2C">
              <w:rPr>
                <w:rFonts w:ascii="Garamond" w:eastAsia="Garamond" w:hAnsi="Garamond" w:cs="Garamond"/>
                <w:sz w:val="20"/>
                <w:szCs w:val="20"/>
              </w:rPr>
              <w:t xml:space="preserve"> di dati utilizza</w:t>
            </w:r>
            <w:r>
              <w:rPr>
                <w:rFonts w:ascii="Garamond" w:eastAsia="Garamond" w:hAnsi="Garamond" w:cs="Garamond"/>
                <w:sz w:val="20"/>
                <w:szCs w:val="20"/>
              </w:rPr>
              <w:t>no</w:t>
            </w:r>
            <w:r w:rsidRPr="006C7A2C">
              <w:rPr>
                <w:rFonts w:ascii="Garamond" w:eastAsia="Garamond" w:hAnsi="Garamond" w:cs="Garamond"/>
                <w:sz w:val="20"/>
                <w:szCs w:val="20"/>
              </w:rPr>
              <w:t xml:space="preserve"> vocabolari</w:t>
            </w:r>
            <w:r>
              <w:rPr>
                <w:rFonts w:ascii="Garamond" w:eastAsia="Garamond" w:hAnsi="Garamond" w:cs="Garamond"/>
                <w:sz w:val="20"/>
                <w:szCs w:val="20"/>
              </w:rPr>
              <w:t xml:space="preserve"> e </w:t>
            </w:r>
            <w:r w:rsidRPr="006C7A2C">
              <w:rPr>
                <w:rFonts w:ascii="Garamond" w:eastAsia="Garamond" w:hAnsi="Garamond" w:cs="Garamond"/>
                <w:sz w:val="20"/>
                <w:szCs w:val="20"/>
              </w:rPr>
              <w:t>tassonomie controllati</w:t>
            </w:r>
            <w:r>
              <w:rPr>
                <w:rFonts w:ascii="Garamond" w:eastAsia="Garamond" w:hAnsi="Garamond" w:cs="Garamond"/>
                <w:sz w:val="20"/>
                <w:szCs w:val="20"/>
              </w:rPr>
              <w:t>,</w:t>
            </w:r>
            <w:r w:rsidRPr="006C7A2C">
              <w:rPr>
                <w:rFonts w:ascii="Garamond" w:eastAsia="Garamond" w:hAnsi="Garamond" w:cs="Garamond"/>
                <w:sz w:val="20"/>
                <w:szCs w:val="20"/>
              </w:rPr>
              <w:t xml:space="preserve"> pubblicamente documentati e riconosciuti </w:t>
            </w:r>
            <w:r>
              <w:rPr>
                <w:rFonts w:ascii="Garamond" w:eastAsia="Garamond" w:hAnsi="Garamond" w:cs="Garamond"/>
                <w:sz w:val="20"/>
                <w:szCs w:val="20"/>
              </w:rPr>
              <w:t>da</w:t>
            </w:r>
            <w:r w:rsidRPr="006C7A2C">
              <w:rPr>
                <w:rFonts w:ascii="Garamond" w:eastAsia="Garamond" w:hAnsi="Garamond" w:cs="Garamond"/>
                <w:sz w:val="20"/>
                <w:szCs w:val="20"/>
              </w:rPr>
              <w:t>ll’Unione o a livello internazionale</w:t>
            </w:r>
            <w:r>
              <w:rPr>
                <w:rFonts w:ascii="Garamond" w:eastAsia="Garamond" w:hAnsi="Garamond" w:cs="Garamond"/>
                <w:sz w:val="20"/>
                <w:szCs w:val="20"/>
              </w:rPr>
              <w:t>, se disponibili</w:t>
            </w:r>
            <w:r w:rsidRPr="006C7A2C">
              <w:rPr>
                <w:rFonts w:ascii="Garamond" w:eastAsia="Garamond" w:hAnsi="Garamond" w:cs="Garamond"/>
                <w:sz w:val="20"/>
                <w:szCs w:val="20"/>
              </w:rPr>
              <w:t>.</w:t>
            </w:r>
          </w:p>
        </w:tc>
        <w:tc>
          <w:tcPr>
            <w:tcW w:w="2331" w:type="dxa"/>
          </w:tcPr>
          <w:p w14:paraId="10422783" w14:textId="77777777" w:rsidR="00356CCF" w:rsidRPr="006C7A2C" w:rsidRDefault="00356CCF" w:rsidP="007C2136">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Par. 5.1.4</w:t>
            </w:r>
          </w:p>
        </w:tc>
      </w:tr>
      <w:tr w:rsidR="00356CCF" w:rsidRPr="006C7A2C" w14:paraId="171AE3B4" w14:textId="77777777" w:rsidTr="007C2136">
        <w:trPr>
          <w:jc w:val="center"/>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7624FDF9" w14:textId="7D3831B3" w:rsidR="00356CCF" w:rsidRPr="006C7A2C" w:rsidRDefault="00356CCF" w:rsidP="007C2136">
            <w:pPr>
              <w:jc w:val="center"/>
              <w:rPr>
                <w:rFonts w:ascii="Garamond" w:eastAsia="Garamond" w:hAnsi="Garamond" w:cs="Garamond"/>
                <w:sz w:val="20"/>
                <w:szCs w:val="20"/>
              </w:rPr>
            </w:pPr>
            <w:r w:rsidRPr="006C7A2C">
              <w:rPr>
                <w:rFonts w:ascii="Garamond" w:eastAsia="Garamond" w:hAnsi="Garamond" w:cs="Garamond"/>
                <w:sz w:val="20"/>
                <w:szCs w:val="20"/>
              </w:rPr>
              <w:t>Dati relativi alle imprese e alla proprietà delle imprese</w:t>
            </w:r>
            <w:r w:rsidR="009631E2">
              <w:rPr>
                <w:rStyle w:val="Rimandonotaapidipagina"/>
                <w:rFonts w:ascii="Garamond" w:eastAsia="Garamond" w:hAnsi="Garamond" w:cs="Garamond"/>
                <w:sz w:val="20"/>
                <w:szCs w:val="20"/>
              </w:rPr>
              <w:footnoteReference w:id="19"/>
            </w:r>
          </w:p>
        </w:tc>
        <w:tc>
          <w:tcPr>
            <w:tcW w:w="3793" w:type="dxa"/>
          </w:tcPr>
          <w:p w14:paraId="04303D56" w14:textId="77777777" w:rsidR="00356CCF" w:rsidRPr="006C7A2C" w:rsidRDefault="00356CCF" w:rsidP="007C2136">
            <w:pPr>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Le serie</w:t>
            </w:r>
            <w:r w:rsidRPr="006C7A2C">
              <w:rPr>
                <w:rFonts w:ascii="Garamond" w:eastAsia="Garamond" w:hAnsi="Garamond" w:cs="Garamond"/>
                <w:sz w:val="20"/>
                <w:szCs w:val="20"/>
              </w:rPr>
              <w:t xml:space="preserve"> di dati </w:t>
            </w:r>
            <w:r>
              <w:rPr>
                <w:rFonts w:ascii="Garamond" w:eastAsia="Garamond" w:hAnsi="Garamond" w:cs="Garamond"/>
                <w:sz w:val="20"/>
                <w:szCs w:val="20"/>
              </w:rPr>
              <w:t>sono messe a</w:t>
            </w:r>
            <w:r w:rsidRPr="006C7A2C">
              <w:rPr>
                <w:rFonts w:ascii="Garamond" w:eastAsia="Garamond" w:hAnsi="Garamond" w:cs="Garamond"/>
                <w:sz w:val="20"/>
                <w:szCs w:val="20"/>
              </w:rPr>
              <w:t xml:space="preserve"> dispo</w:t>
            </w:r>
            <w:r>
              <w:rPr>
                <w:rFonts w:ascii="Garamond" w:eastAsia="Garamond" w:hAnsi="Garamond" w:cs="Garamond"/>
                <w:sz w:val="20"/>
                <w:szCs w:val="20"/>
              </w:rPr>
              <w:t>sizione</w:t>
            </w:r>
            <w:r w:rsidRPr="006C7A2C">
              <w:rPr>
                <w:rFonts w:ascii="Garamond" w:eastAsia="Garamond" w:hAnsi="Garamond" w:cs="Garamond"/>
                <w:sz w:val="20"/>
                <w:szCs w:val="20"/>
              </w:rPr>
              <w:t xml:space="preserve"> per il riutilizzo</w:t>
            </w:r>
            <w:r>
              <w:rPr>
                <w:rFonts w:ascii="Garamond" w:eastAsia="Garamond" w:hAnsi="Garamond" w:cs="Garamond"/>
                <w:sz w:val="20"/>
                <w:szCs w:val="20"/>
              </w:rPr>
              <w:t>:</w:t>
            </w:r>
          </w:p>
          <w:p w14:paraId="49ADB3BB" w14:textId="77777777" w:rsidR="00356CCF" w:rsidRPr="006C7A2C" w:rsidRDefault="00356CCF" w:rsidP="007C2136">
            <w:pPr>
              <w:pStyle w:val="Paragrafoelenco"/>
              <w:numPr>
                <w:ilvl w:val="0"/>
                <w:numId w:val="70"/>
              </w:numPr>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w:t>
            </w:r>
            <w:r w:rsidRPr="006C7A2C">
              <w:rPr>
                <w:rFonts w:ascii="Garamond" w:eastAsia="Garamond" w:hAnsi="Garamond" w:cs="Garamond"/>
                <w:i/>
                <w:iCs/>
                <w:sz w:val="20"/>
                <w:szCs w:val="20"/>
              </w:rPr>
              <w:t>senza indebito ritardo dopo l'ultimo aggiornamento</w:t>
            </w:r>
            <w:r w:rsidRPr="006C7A2C">
              <w:rPr>
                <w:rFonts w:ascii="Garamond" w:eastAsia="Garamond" w:hAnsi="Garamond" w:cs="Garamond"/>
                <w:sz w:val="20"/>
                <w:szCs w:val="20"/>
              </w:rPr>
              <w:t>];</w:t>
            </w:r>
          </w:p>
          <w:p w14:paraId="27D4DC36" w14:textId="77777777" w:rsidR="00356CCF" w:rsidRPr="006C7A2C" w:rsidRDefault="00356CCF" w:rsidP="007C2136">
            <w:pPr>
              <w:pStyle w:val="Paragrafoelenco"/>
              <w:numPr>
                <w:ilvl w:val="0"/>
                <w:numId w:val="70"/>
              </w:numPr>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 xml:space="preserve">alle condizioni della licenza Creative Commons BY 4.0 o di </w:t>
            </w:r>
            <w:r>
              <w:rPr>
                <w:rFonts w:ascii="Garamond" w:eastAsia="Garamond" w:hAnsi="Garamond" w:cs="Garamond"/>
                <w:sz w:val="20"/>
                <w:szCs w:val="20"/>
              </w:rPr>
              <w:t>una</w:t>
            </w:r>
            <w:r w:rsidRPr="006C7A2C">
              <w:rPr>
                <w:rFonts w:ascii="Garamond" w:eastAsia="Garamond" w:hAnsi="Garamond" w:cs="Garamond"/>
                <w:sz w:val="20"/>
                <w:szCs w:val="20"/>
              </w:rPr>
              <w:t xml:space="preserve"> licenza aperta equivalente o meno restrittiva, con condizioni </w:t>
            </w:r>
            <w:r>
              <w:rPr>
                <w:rFonts w:ascii="Garamond" w:eastAsia="Garamond" w:hAnsi="Garamond" w:cs="Garamond"/>
                <w:sz w:val="20"/>
                <w:szCs w:val="20"/>
              </w:rPr>
              <w:t>supplementari</w:t>
            </w:r>
            <w:r w:rsidRPr="006C7A2C">
              <w:rPr>
                <w:rFonts w:ascii="Garamond" w:eastAsia="Garamond" w:hAnsi="Garamond" w:cs="Garamond"/>
                <w:sz w:val="20"/>
                <w:szCs w:val="20"/>
              </w:rPr>
              <w:t xml:space="preserve"> relative al riutilizzo dei dati personali</w:t>
            </w:r>
            <w:r>
              <w:rPr>
                <w:rFonts w:ascii="Garamond" w:eastAsia="Garamond" w:hAnsi="Garamond" w:cs="Garamond"/>
                <w:sz w:val="20"/>
                <w:szCs w:val="20"/>
              </w:rPr>
              <w:t>, se del caso</w:t>
            </w:r>
            <w:r w:rsidRPr="006C7A2C">
              <w:rPr>
                <w:rFonts w:ascii="Garamond" w:eastAsia="Garamond" w:hAnsi="Garamond" w:cs="Garamond"/>
                <w:sz w:val="20"/>
                <w:szCs w:val="20"/>
              </w:rPr>
              <w:t>;</w:t>
            </w:r>
          </w:p>
          <w:p w14:paraId="2C10BDD7" w14:textId="3E2423A4" w:rsidR="00356CCF" w:rsidRPr="006C7A2C" w:rsidRDefault="00356CCF" w:rsidP="007C2136">
            <w:pPr>
              <w:pStyle w:val="Paragrafoelenco"/>
              <w:numPr>
                <w:ilvl w:val="0"/>
                <w:numId w:val="70"/>
              </w:numPr>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in un formato aperto leggibile meccanicamente</w:t>
            </w:r>
            <w:r>
              <w:rPr>
                <w:rFonts w:ascii="Garamond" w:eastAsia="Garamond" w:hAnsi="Garamond" w:cs="Garamond"/>
                <w:sz w:val="20"/>
                <w:szCs w:val="20"/>
              </w:rPr>
              <w:t xml:space="preserve"> e</w:t>
            </w:r>
            <w:r w:rsidRPr="006C7A2C">
              <w:rPr>
                <w:rFonts w:ascii="Garamond" w:eastAsia="Garamond" w:hAnsi="Garamond" w:cs="Garamond"/>
                <w:sz w:val="20"/>
                <w:szCs w:val="20"/>
              </w:rPr>
              <w:t xml:space="preserve"> riconosciuto </w:t>
            </w:r>
            <w:r>
              <w:rPr>
                <w:rFonts w:ascii="Garamond" w:eastAsia="Garamond" w:hAnsi="Garamond" w:cs="Garamond"/>
                <w:sz w:val="20"/>
                <w:szCs w:val="20"/>
              </w:rPr>
              <w:t>da</w:t>
            </w:r>
            <w:r w:rsidRPr="006C7A2C">
              <w:rPr>
                <w:rFonts w:ascii="Garamond" w:eastAsia="Garamond" w:hAnsi="Garamond" w:cs="Garamond"/>
                <w:sz w:val="20"/>
                <w:szCs w:val="20"/>
              </w:rPr>
              <w:t xml:space="preserve">ll’Unione o a livello internazionale (XHTML per </w:t>
            </w:r>
            <w:r>
              <w:rPr>
                <w:rFonts w:ascii="Garamond" w:eastAsia="Garamond" w:hAnsi="Garamond" w:cs="Garamond"/>
                <w:sz w:val="20"/>
                <w:szCs w:val="20"/>
              </w:rPr>
              <w:t xml:space="preserve">i </w:t>
            </w:r>
            <w:r w:rsidRPr="006C7A2C">
              <w:rPr>
                <w:rFonts w:ascii="Garamond" w:eastAsia="Garamond" w:hAnsi="Garamond" w:cs="Garamond"/>
                <w:sz w:val="20"/>
                <w:szCs w:val="20"/>
              </w:rPr>
              <w:t>documenti che rientrano nel</w:t>
            </w:r>
            <w:r>
              <w:rPr>
                <w:rFonts w:ascii="Garamond" w:eastAsia="Garamond" w:hAnsi="Garamond" w:cs="Garamond"/>
                <w:sz w:val="20"/>
                <w:szCs w:val="20"/>
              </w:rPr>
              <w:t>l’ambito</w:t>
            </w:r>
            <w:r w:rsidR="00D13E5C">
              <w:rPr>
                <w:rFonts w:ascii="Garamond" w:eastAsia="Garamond" w:hAnsi="Garamond" w:cs="Garamond"/>
                <w:sz w:val="20"/>
                <w:szCs w:val="20"/>
              </w:rPr>
              <w:t xml:space="preserve"> </w:t>
            </w:r>
            <w:r w:rsidRPr="006C7A2C">
              <w:rPr>
                <w:rFonts w:ascii="Garamond" w:eastAsia="Garamond" w:hAnsi="Garamond" w:cs="Garamond"/>
                <w:sz w:val="20"/>
                <w:szCs w:val="20"/>
              </w:rPr>
              <w:t>di applicazione del Regolamento Delegato (UE) 2018/815 della Commissione; altri formati</w:t>
            </w:r>
            <w:r>
              <w:rPr>
                <w:rFonts w:ascii="Garamond" w:eastAsia="Garamond" w:hAnsi="Garamond" w:cs="Garamond"/>
                <w:sz w:val="20"/>
                <w:szCs w:val="20"/>
              </w:rPr>
              <w:t>,</w:t>
            </w:r>
            <w:r w:rsidRPr="006C7A2C">
              <w:rPr>
                <w:rFonts w:ascii="Garamond" w:eastAsia="Garamond" w:hAnsi="Garamond" w:cs="Garamond"/>
                <w:sz w:val="20"/>
                <w:szCs w:val="20"/>
              </w:rPr>
              <w:t xml:space="preserve"> se e ove prescritto dal diritto dell'Unione</w:t>
            </w:r>
            <w:r>
              <w:rPr>
                <w:rFonts w:ascii="Garamond" w:eastAsia="Garamond" w:hAnsi="Garamond" w:cs="Garamond"/>
                <w:sz w:val="20"/>
                <w:szCs w:val="20"/>
              </w:rPr>
              <w:t xml:space="preserve"> applicabile</w:t>
            </w:r>
            <w:r w:rsidRPr="006C7A2C">
              <w:rPr>
                <w:rFonts w:ascii="Garamond" w:eastAsia="Garamond" w:hAnsi="Garamond" w:cs="Garamond"/>
                <w:sz w:val="20"/>
                <w:szCs w:val="20"/>
              </w:rPr>
              <w:t>)</w:t>
            </w:r>
            <w:r>
              <w:rPr>
                <w:rFonts w:ascii="Garamond" w:eastAsia="Garamond" w:hAnsi="Garamond" w:cs="Garamond"/>
                <w:sz w:val="20"/>
                <w:szCs w:val="20"/>
              </w:rPr>
              <w:t xml:space="preserve">, con </w:t>
            </w:r>
            <w:r w:rsidRPr="006C7A2C">
              <w:rPr>
                <w:rFonts w:ascii="Garamond" w:eastAsia="Garamond" w:hAnsi="Garamond" w:cs="Garamond"/>
                <w:sz w:val="20"/>
                <w:szCs w:val="20"/>
              </w:rPr>
              <w:t>metadati completi ([</w:t>
            </w:r>
            <w:r w:rsidRPr="006C7A2C">
              <w:rPr>
                <w:rFonts w:ascii="Garamond" w:eastAsia="Garamond" w:hAnsi="Garamond" w:cs="Garamond"/>
                <w:i/>
                <w:iCs/>
                <w:sz w:val="20"/>
                <w:szCs w:val="20"/>
              </w:rPr>
              <w:t>per</w:t>
            </w:r>
            <w:r>
              <w:rPr>
                <w:rFonts w:ascii="Garamond" w:eastAsia="Garamond" w:hAnsi="Garamond" w:cs="Garamond"/>
                <w:i/>
                <w:iCs/>
                <w:sz w:val="20"/>
                <w:szCs w:val="20"/>
              </w:rPr>
              <w:t xml:space="preserve"> i</w:t>
            </w:r>
            <w:r w:rsidRPr="006C7A2C">
              <w:rPr>
                <w:rFonts w:ascii="Garamond" w:eastAsia="Garamond" w:hAnsi="Garamond" w:cs="Garamond"/>
                <w:i/>
                <w:iCs/>
                <w:sz w:val="20"/>
                <w:szCs w:val="20"/>
              </w:rPr>
              <w:t xml:space="preserve"> documenti</w:t>
            </w:r>
            <w:r>
              <w:rPr>
                <w:rFonts w:ascii="Garamond" w:eastAsia="Garamond" w:hAnsi="Garamond" w:cs="Garamond"/>
                <w:i/>
                <w:iCs/>
                <w:sz w:val="20"/>
                <w:szCs w:val="20"/>
              </w:rPr>
              <w:t xml:space="preserve"> che rientrano</w:t>
            </w:r>
            <w:r w:rsidRPr="006C7A2C">
              <w:rPr>
                <w:rFonts w:ascii="Garamond" w:eastAsia="Garamond" w:hAnsi="Garamond" w:cs="Garamond"/>
                <w:i/>
                <w:iCs/>
                <w:sz w:val="20"/>
                <w:szCs w:val="20"/>
              </w:rPr>
              <w:t xml:space="preserve"> nell’ambito di applicazione del Regolamento Delegato (UE) 2016/1437 della Commissione, i metadati specificati in tale regolamento, </w:t>
            </w:r>
            <w:r>
              <w:rPr>
                <w:rFonts w:ascii="Garamond" w:eastAsia="Garamond" w:hAnsi="Garamond" w:cs="Garamond"/>
                <w:i/>
                <w:iCs/>
                <w:sz w:val="20"/>
                <w:szCs w:val="20"/>
              </w:rPr>
              <w:t>se del caso</w:t>
            </w:r>
            <w:r w:rsidRPr="006C7A2C">
              <w:rPr>
                <w:rFonts w:ascii="Garamond" w:eastAsia="Garamond" w:hAnsi="Garamond" w:cs="Garamond"/>
                <w:i/>
                <w:iCs/>
                <w:sz w:val="20"/>
                <w:szCs w:val="20"/>
              </w:rPr>
              <w:t>;</w:t>
            </w:r>
            <w:r w:rsidRPr="006C7A2C">
              <w:rPr>
                <w:rFonts w:ascii="Garamond" w:eastAsia="Garamond" w:hAnsi="Garamond" w:cs="Garamond"/>
                <w:sz w:val="20"/>
                <w:szCs w:val="20"/>
              </w:rPr>
              <w:t xml:space="preserve">] per gli altri documenti, </w:t>
            </w:r>
            <w:r>
              <w:rPr>
                <w:rFonts w:ascii="Garamond" w:eastAsia="Garamond" w:hAnsi="Garamond" w:cs="Garamond"/>
                <w:sz w:val="20"/>
                <w:szCs w:val="20"/>
              </w:rPr>
              <w:t>i</w:t>
            </w:r>
            <w:r w:rsidRPr="006C7A2C">
              <w:rPr>
                <w:rFonts w:ascii="Garamond" w:eastAsia="Garamond" w:hAnsi="Garamond" w:cs="Garamond"/>
                <w:sz w:val="20"/>
                <w:szCs w:val="20"/>
              </w:rPr>
              <w:t xml:space="preserve"> metadati prescritti dal diritto dell’UE</w:t>
            </w:r>
            <w:r>
              <w:rPr>
                <w:rFonts w:ascii="Garamond" w:eastAsia="Garamond" w:hAnsi="Garamond" w:cs="Garamond"/>
                <w:sz w:val="20"/>
                <w:szCs w:val="20"/>
              </w:rPr>
              <w:t xml:space="preserve"> </w:t>
            </w:r>
            <w:r w:rsidRPr="006C7A2C">
              <w:rPr>
                <w:rFonts w:ascii="Garamond" w:eastAsia="Garamond" w:hAnsi="Garamond" w:cs="Garamond"/>
                <w:sz w:val="20"/>
                <w:szCs w:val="20"/>
              </w:rPr>
              <w:t>applicabile</w:t>
            </w:r>
            <w:r>
              <w:rPr>
                <w:rFonts w:ascii="Garamond" w:eastAsia="Garamond" w:hAnsi="Garamond" w:cs="Garamond"/>
                <w:sz w:val="20"/>
                <w:szCs w:val="20"/>
              </w:rPr>
              <w:t>, se del caso</w:t>
            </w:r>
            <w:r w:rsidRPr="006C7A2C">
              <w:rPr>
                <w:rFonts w:ascii="Garamond" w:eastAsia="Garamond" w:hAnsi="Garamond" w:cs="Garamond"/>
                <w:sz w:val="20"/>
                <w:szCs w:val="20"/>
              </w:rPr>
              <w:t>)</w:t>
            </w:r>
            <w:r>
              <w:rPr>
                <w:rFonts w:ascii="Garamond" w:eastAsia="Garamond" w:hAnsi="Garamond" w:cs="Garamond"/>
                <w:sz w:val="20"/>
                <w:szCs w:val="20"/>
              </w:rPr>
              <w:t>;</w:t>
            </w:r>
            <w:r w:rsidRPr="006C7A2C">
              <w:rPr>
                <w:rFonts w:ascii="Garamond" w:eastAsia="Garamond" w:hAnsi="Garamond" w:cs="Garamond"/>
                <w:sz w:val="20"/>
                <w:szCs w:val="20"/>
              </w:rPr>
              <w:t xml:space="preserve"> la leggibilità meccanica non è imposta </w:t>
            </w:r>
            <w:r>
              <w:rPr>
                <w:rFonts w:ascii="Garamond" w:eastAsia="Garamond" w:hAnsi="Garamond" w:cs="Garamond"/>
                <w:sz w:val="20"/>
                <w:szCs w:val="20"/>
              </w:rPr>
              <w:t xml:space="preserve">per </w:t>
            </w:r>
            <w:r w:rsidRPr="006C7A2C">
              <w:rPr>
                <w:rFonts w:ascii="Garamond" w:eastAsia="Garamond" w:hAnsi="Garamond" w:cs="Garamond"/>
                <w:sz w:val="20"/>
                <w:szCs w:val="20"/>
              </w:rPr>
              <w:t xml:space="preserve">i dati </w:t>
            </w:r>
            <w:r>
              <w:rPr>
                <w:rFonts w:ascii="Garamond" w:eastAsia="Garamond" w:hAnsi="Garamond" w:cs="Garamond"/>
                <w:sz w:val="20"/>
                <w:szCs w:val="20"/>
              </w:rPr>
              <w:t>conservati</w:t>
            </w:r>
            <w:r w:rsidRPr="006C7A2C">
              <w:rPr>
                <w:rFonts w:ascii="Garamond" w:eastAsia="Garamond" w:hAnsi="Garamond" w:cs="Garamond"/>
                <w:sz w:val="20"/>
                <w:szCs w:val="20"/>
              </w:rPr>
              <w:t xml:space="preserve"> in formati non leggibili meccanicamente (ad es. documenti e </w:t>
            </w:r>
            <w:r w:rsidRPr="006C7A2C">
              <w:rPr>
                <w:rFonts w:ascii="Garamond" w:eastAsia="Garamond" w:hAnsi="Garamond" w:cs="Garamond"/>
                <w:sz w:val="20"/>
                <w:szCs w:val="20"/>
              </w:rPr>
              <w:lastRenderedPageBreak/>
              <w:t>conti</w:t>
            </w:r>
            <w:r>
              <w:rPr>
                <w:rFonts w:ascii="Garamond" w:eastAsia="Garamond" w:hAnsi="Garamond" w:cs="Garamond"/>
                <w:sz w:val="20"/>
                <w:szCs w:val="20"/>
              </w:rPr>
              <w:t xml:space="preserve"> </w:t>
            </w:r>
            <w:r w:rsidRPr="006C7A2C">
              <w:rPr>
                <w:rFonts w:ascii="Garamond" w:eastAsia="Garamond" w:hAnsi="Garamond" w:cs="Garamond"/>
                <w:sz w:val="20"/>
                <w:szCs w:val="20"/>
              </w:rPr>
              <w:t xml:space="preserve">aziendali </w:t>
            </w:r>
            <w:r>
              <w:rPr>
                <w:rFonts w:ascii="Garamond" w:eastAsia="Garamond" w:hAnsi="Garamond" w:cs="Garamond"/>
                <w:sz w:val="20"/>
                <w:szCs w:val="20"/>
              </w:rPr>
              <w:t>scannerizzati</w:t>
            </w:r>
            <w:r w:rsidRPr="006C7A2C">
              <w:rPr>
                <w:rFonts w:ascii="Garamond" w:eastAsia="Garamond" w:hAnsi="Garamond" w:cs="Garamond"/>
                <w:sz w:val="20"/>
                <w:szCs w:val="20"/>
              </w:rPr>
              <w:t xml:space="preserve">) o </w:t>
            </w:r>
            <w:r>
              <w:rPr>
                <w:rFonts w:ascii="Garamond" w:eastAsia="Garamond" w:hAnsi="Garamond" w:cs="Garamond"/>
                <w:sz w:val="20"/>
                <w:szCs w:val="20"/>
              </w:rPr>
              <w:t xml:space="preserve">per i </w:t>
            </w:r>
            <w:r w:rsidRPr="006C7A2C">
              <w:rPr>
                <w:rFonts w:ascii="Garamond" w:eastAsia="Garamond" w:hAnsi="Garamond" w:cs="Garamond"/>
                <w:sz w:val="20"/>
                <w:szCs w:val="20"/>
              </w:rPr>
              <w:t xml:space="preserve"> campi </w:t>
            </w:r>
            <w:r>
              <w:rPr>
                <w:rFonts w:ascii="Garamond" w:eastAsia="Garamond" w:hAnsi="Garamond" w:cs="Garamond"/>
                <w:sz w:val="20"/>
                <w:szCs w:val="20"/>
              </w:rPr>
              <w:t xml:space="preserve">di </w:t>
            </w:r>
            <w:r w:rsidRPr="006C7A2C">
              <w:rPr>
                <w:rFonts w:ascii="Garamond" w:eastAsia="Garamond" w:hAnsi="Garamond" w:cs="Garamond"/>
                <w:sz w:val="20"/>
                <w:szCs w:val="20"/>
              </w:rPr>
              <w:t>dati non strutturati/non leggibili meccanicamente inclusi come parte di documenti leggibili meccanicamente;</w:t>
            </w:r>
          </w:p>
          <w:p w14:paraId="194F99C1" w14:textId="77777777" w:rsidR="00356CCF" w:rsidRPr="006C7A2C" w:rsidRDefault="00356CCF" w:rsidP="007C2136">
            <w:pPr>
              <w:pStyle w:val="Paragrafoelenco"/>
              <w:numPr>
                <w:ilvl w:val="0"/>
                <w:numId w:val="70"/>
              </w:numPr>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tramite API e download in blocco;</w:t>
            </w:r>
          </w:p>
          <w:p w14:paraId="1DCA40E1" w14:textId="77777777" w:rsidR="00356CCF" w:rsidRPr="006C7A2C" w:rsidRDefault="00356CCF" w:rsidP="007C2136">
            <w:pPr>
              <w:pStyle w:val="Paragrafoelenco"/>
              <w:numPr>
                <w:ilvl w:val="0"/>
                <w:numId w:val="70"/>
              </w:numPr>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w:t>
            </w:r>
            <w:r w:rsidRPr="006C7A2C">
              <w:rPr>
                <w:rFonts w:ascii="Garamond" w:eastAsia="Garamond" w:hAnsi="Garamond" w:cs="Garamond"/>
                <w:i/>
                <w:iCs/>
                <w:sz w:val="20"/>
                <w:szCs w:val="20"/>
              </w:rPr>
              <w:t>a livello di singola azienda</w:t>
            </w:r>
            <w:r w:rsidRPr="006C7A2C">
              <w:rPr>
                <w:rFonts w:ascii="Garamond" w:eastAsia="Garamond" w:hAnsi="Garamond" w:cs="Garamond"/>
                <w:sz w:val="20"/>
                <w:szCs w:val="20"/>
              </w:rPr>
              <w:t>].</w:t>
            </w:r>
          </w:p>
        </w:tc>
        <w:tc>
          <w:tcPr>
            <w:tcW w:w="2331" w:type="dxa"/>
          </w:tcPr>
          <w:p w14:paraId="7327C151" w14:textId="77777777" w:rsidR="00356CCF" w:rsidRPr="006C7A2C"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sidRPr="006C7A2C">
              <w:rPr>
                <w:rFonts w:ascii="Garamond" w:eastAsia="Garamond" w:hAnsi="Garamond" w:cs="Garamond"/>
                <w:caps/>
                <w:sz w:val="20"/>
                <w:szCs w:val="20"/>
              </w:rPr>
              <w:lastRenderedPageBreak/>
              <w:t>Requisito 20</w:t>
            </w:r>
          </w:p>
          <w:p w14:paraId="57302880" w14:textId="77777777" w:rsidR="00356CCF" w:rsidRPr="006C7A2C"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sidRPr="006C7A2C">
              <w:rPr>
                <w:rFonts w:ascii="Garamond" w:eastAsia="Garamond" w:hAnsi="Garamond" w:cs="Garamond"/>
                <w:caps/>
                <w:sz w:val="20"/>
                <w:szCs w:val="20"/>
              </w:rPr>
              <w:t>Requisito 21</w:t>
            </w:r>
          </w:p>
          <w:p w14:paraId="6D8E9BE0" w14:textId="77777777" w:rsidR="00356CCF"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sidRPr="006C7A2C">
              <w:rPr>
                <w:rFonts w:ascii="Garamond" w:eastAsia="Garamond" w:hAnsi="Garamond" w:cs="Garamond"/>
                <w:caps/>
                <w:sz w:val="20"/>
                <w:szCs w:val="20"/>
              </w:rPr>
              <w:t>Requisito 2</w:t>
            </w:r>
          </w:p>
          <w:p w14:paraId="12FED75D" w14:textId="77777777" w:rsidR="00356CCF" w:rsidRPr="006C7A2C"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Pr>
                <w:rFonts w:ascii="Garamond" w:eastAsia="Garamond" w:hAnsi="Garamond" w:cs="Garamond"/>
                <w:caps/>
                <w:sz w:val="20"/>
                <w:szCs w:val="20"/>
              </w:rPr>
              <w:t>REQUISITO 3</w:t>
            </w:r>
          </w:p>
          <w:p w14:paraId="5598CF58" w14:textId="77777777" w:rsidR="00356CCF" w:rsidRPr="006C7A2C"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sidRPr="006C7A2C">
              <w:rPr>
                <w:rFonts w:ascii="Garamond" w:eastAsia="Garamond" w:hAnsi="Garamond" w:cs="Garamond"/>
                <w:sz w:val="20"/>
                <w:szCs w:val="20"/>
              </w:rPr>
              <w:t>REQUISITO 15</w:t>
            </w:r>
          </w:p>
          <w:p w14:paraId="62574486" w14:textId="77777777" w:rsidR="00356CCF" w:rsidRPr="006C7A2C"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sidRPr="006C7A2C">
              <w:rPr>
                <w:rFonts w:ascii="Garamond" w:eastAsia="Garamond" w:hAnsi="Garamond" w:cs="Garamond"/>
                <w:caps/>
                <w:sz w:val="20"/>
                <w:szCs w:val="20"/>
              </w:rPr>
              <w:t>Requisito 7</w:t>
            </w:r>
          </w:p>
          <w:p w14:paraId="48ECB58D" w14:textId="77777777" w:rsidR="00356CCF" w:rsidRPr="006C7A2C"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sidRPr="006C7A2C">
              <w:rPr>
                <w:rFonts w:ascii="Garamond" w:eastAsia="Garamond" w:hAnsi="Garamond" w:cs="Garamond"/>
                <w:caps/>
                <w:sz w:val="20"/>
                <w:szCs w:val="20"/>
              </w:rPr>
              <w:t>Requisito 27</w:t>
            </w:r>
          </w:p>
          <w:p w14:paraId="3BFDB924" w14:textId="77777777" w:rsidR="00356CCF" w:rsidRPr="006C7A2C"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sidRPr="006C7A2C">
              <w:rPr>
                <w:rFonts w:ascii="Garamond" w:eastAsia="Garamond" w:hAnsi="Garamond" w:cs="Garamond"/>
                <w:sz w:val="20"/>
                <w:szCs w:val="20"/>
              </w:rPr>
              <w:t>Allegato B – 2.4</w:t>
            </w:r>
          </w:p>
          <w:p w14:paraId="0FB46888" w14:textId="77777777" w:rsidR="00356CCF" w:rsidRPr="006C7A2C" w:rsidRDefault="00356CCF" w:rsidP="007C2136">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p>
        </w:tc>
      </w:tr>
      <w:tr w:rsidR="00356CCF" w:rsidRPr="006C7A2C" w14:paraId="648E1FC8" w14:textId="77777777" w:rsidTr="007C2136">
        <w:trPr>
          <w:jc w:val="center"/>
        </w:trPr>
        <w:tc>
          <w:tcPr>
            <w:cnfStyle w:val="001000000000" w:firstRow="0" w:lastRow="0" w:firstColumn="1" w:lastColumn="0" w:oddVBand="0" w:evenVBand="0" w:oddHBand="0" w:evenHBand="0" w:firstRowFirstColumn="0" w:firstRowLastColumn="0" w:lastRowFirstColumn="0" w:lastRowLastColumn="0"/>
            <w:tcW w:w="3005" w:type="dxa"/>
            <w:vMerge/>
          </w:tcPr>
          <w:p w14:paraId="7D9E3000" w14:textId="77777777" w:rsidR="00356CCF" w:rsidRPr="006C7A2C" w:rsidRDefault="00356CCF" w:rsidP="007C2136">
            <w:pPr>
              <w:jc w:val="both"/>
              <w:rPr>
                <w:rFonts w:ascii="Garamond" w:eastAsia="Garamond" w:hAnsi="Garamond" w:cs="Garamond"/>
                <w:sz w:val="20"/>
                <w:szCs w:val="20"/>
              </w:rPr>
            </w:pPr>
          </w:p>
        </w:tc>
        <w:tc>
          <w:tcPr>
            <w:tcW w:w="3793" w:type="dxa"/>
          </w:tcPr>
          <w:p w14:paraId="38A4785F" w14:textId="77777777" w:rsidR="00356CCF" w:rsidRPr="006C7A2C" w:rsidRDefault="00356CCF" w:rsidP="007C2136">
            <w:pPr>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Le serie</w:t>
            </w:r>
            <w:r w:rsidRPr="006C7A2C">
              <w:rPr>
                <w:rFonts w:ascii="Garamond" w:eastAsia="Garamond" w:hAnsi="Garamond" w:cs="Garamond"/>
                <w:sz w:val="20"/>
                <w:szCs w:val="20"/>
              </w:rPr>
              <w:t xml:space="preserve"> di dati </w:t>
            </w:r>
            <w:r>
              <w:rPr>
                <w:rFonts w:ascii="Garamond" w:eastAsia="Garamond" w:hAnsi="Garamond" w:cs="Garamond"/>
                <w:sz w:val="20"/>
                <w:szCs w:val="20"/>
              </w:rPr>
              <w:t>sono</w:t>
            </w:r>
            <w:r w:rsidRPr="006C7A2C">
              <w:rPr>
                <w:rFonts w:ascii="Garamond" w:eastAsia="Garamond" w:hAnsi="Garamond" w:cs="Garamond"/>
                <w:sz w:val="20"/>
                <w:szCs w:val="20"/>
              </w:rPr>
              <w:t xml:space="preserve"> descritt</w:t>
            </w:r>
            <w:r>
              <w:rPr>
                <w:rFonts w:ascii="Garamond" w:eastAsia="Garamond" w:hAnsi="Garamond" w:cs="Garamond"/>
                <w:sz w:val="20"/>
                <w:szCs w:val="20"/>
              </w:rPr>
              <w:t>e</w:t>
            </w:r>
            <w:r w:rsidRPr="006C7A2C">
              <w:rPr>
                <w:rFonts w:ascii="Garamond" w:eastAsia="Garamond" w:hAnsi="Garamond" w:cs="Garamond"/>
                <w:sz w:val="20"/>
                <w:szCs w:val="20"/>
              </w:rPr>
              <w:t xml:space="preserve"> in una documentazione online completa e </w:t>
            </w:r>
            <w:r>
              <w:rPr>
                <w:rFonts w:ascii="Garamond" w:eastAsia="Garamond" w:hAnsi="Garamond" w:cs="Garamond"/>
                <w:sz w:val="20"/>
                <w:szCs w:val="20"/>
              </w:rPr>
              <w:t>accessibile al pubblico</w:t>
            </w:r>
            <w:r w:rsidRPr="006C7A2C">
              <w:rPr>
                <w:rFonts w:ascii="Garamond" w:eastAsia="Garamond" w:hAnsi="Garamond" w:cs="Garamond"/>
                <w:sz w:val="20"/>
                <w:szCs w:val="20"/>
              </w:rPr>
              <w:t xml:space="preserve"> che </w:t>
            </w:r>
            <w:r>
              <w:rPr>
                <w:rFonts w:ascii="Garamond" w:eastAsia="Garamond" w:hAnsi="Garamond" w:cs="Garamond"/>
                <w:sz w:val="20"/>
                <w:szCs w:val="20"/>
              </w:rPr>
              <w:t>descrive</w:t>
            </w:r>
            <w:r w:rsidRPr="006C7A2C">
              <w:rPr>
                <w:rFonts w:ascii="Garamond" w:eastAsia="Garamond" w:hAnsi="Garamond" w:cs="Garamond"/>
                <w:sz w:val="20"/>
                <w:szCs w:val="20"/>
              </w:rPr>
              <w:t xml:space="preserve"> almeno la struttura e la semantica dei dati.</w:t>
            </w:r>
          </w:p>
        </w:tc>
        <w:tc>
          <w:tcPr>
            <w:tcW w:w="2331" w:type="dxa"/>
          </w:tcPr>
          <w:p w14:paraId="18AA9E78" w14:textId="77777777" w:rsidR="00356CCF" w:rsidRPr="006C7A2C" w:rsidRDefault="00356CCF" w:rsidP="007C2136">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Par. 5.1.5</w:t>
            </w:r>
          </w:p>
        </w:tc>
      </w:tr>
      <w:tr w:rsidR="00356CCF" w:rsidRPr="006C7A2C" w14:paraId="71E60E28" w14:textId="77777777" w:rsidTr="007C2136">
        <w:trPr>
          <w:jc w:val="center"/>
        </w:trPr>
        <w:tc>
          <w:tcPr>
            <w:tcW w:w="3005" w:type="dxa"/>
            <w:vMerge/>
          </w:tcPr>
          <w:p w14:paraId="3B6632B8" w14:textId="77777777" w:rsidR="00356CCF" w:rsidRPr="006C7A2C" w:rsidRDefault="00356CCF" w:rsidP="007C2136">
            <w:pPr>
              <w:jc w:val="both"/>
              <w:cnfStyle w:val="001000000000" w:firstRow="0" w:lastRow="0" w:firstColumn="1" w:lastColumn="0" w:oddVBand="0" w:evenVBand="0" w:oddHBand="0" w:evenHBand="0" w:firstRowFirstColumn="0" w:firstRowLastColumn="0" w:lastRowFirstColumn="0" w:lastRowLastColumn="0"/>
              <w:rPr>
                <w:rFonts w:ascii="Garamond" w:eastAsia="Garamond" w:hAnsi="Garamond" w:cs="Garamond"/>
                <w:sz w:val="20"/>
                <w:szCs w:val="20"/>
              </w:rPr>
            </w:pPr>
          </w:p>
        </w:tc>
        <w:tc>
          <w:tcPr>
            <w:tcW w:w="3793" w:type="dxa"/>
          </w:tcPr>
          <w:p w14:paraId="5AB4885F" w14:textId="77777777" w:rsidR="00356CCF" w:rsidRPr="006C7A2C" w:rsidRDefault="00356CCF" w:rsidP="007C2136">
            <w:pPr>
              <w:jc w:val="both"/>
              <w:rPr>
                <w:rFonts w:ascii="Garamond" w:eastAsia="Garamond" w:hAnsi="Garamond" w:cs="Garamond"/>
                <w:sz w:val="20"/>
                <w:szCs w:val="20"/>
              </w:rPr>
            </w:pPr>
            <w:r>
              <w:rPr>
                <w:rFonts w:ascii="Garamond" w:eastAsia="Garamond" w:hAnsi="Garamond" w:cs="Garamond"/>
                <w:sz w:val="20"/>
                <w:szCs w:val="20"/>
              </w:rPr>
              <w:t>Le serie</w:t>
            </w:r>
            <w:r w:rsidRPr="006C7A2C">
              <w:rPr>
                <w:rFonts w:ascii="Garamond" w:eastAsia="Garamond" w:hAnsi="Garamond" w:cs="Garamond"/>
                <w:sz w:val="20"/>
                <w:szCs w:val="20"/>
              </w:rPr>
              <w:t xml:space="preserve"> di dati utilizza</w:t>
            </w:r>
            <w:r>
              <w:rPr>
                <w:rFonts w:ascii="Garamond" w:eastAsia="Garamond" w:hAnsi="Garamond" w:cs="Garamond"/>
                <w:sz w:val="20"/>
                <w:szCs w:val="20"/>
              </w:rPr>
              <w:t>no</w:t>
            </w:r>
            <w:r w:rsidRPr="006C7A2C">
              <w:rPr>
                <w:rFonts w:ascii="Garamond" w:eastAsia="Garamond" w:hAnsi="Garamond" w:cs="Garamond"/>
                <w:sz w:val="20"/>
                <w:szCs w:val="20"/>
              </w:rPr>
              <w:t xml:space="preserve"> vocabolari</w:t>
            </w:r>
            <w:r>
              <w:rPr>
                <w:rFonts w:ascii="Garamond" w:eastAsia="Garamond" w:hAnsi="Garamond" w:cs="Garamond"/>
                <w:sz w:val="20"/>
                <w:szCs w:val="20"/>
              </w:rPr>
              <w:t xml:space="preserve"> e </w:t>
            </w:r>
            <w:r w:rsidRPr="006C7A2C">
              <w:rPr>
                <w:rFonts w:ascii="Garamond" w:eastAsia="Garamond" w:hAnsi="Garamond" w:cs="Garamond"/>
                <w:sz w:val="20"/>
                <w:szCs w:val="20"/>
              </w:rPr>
              <w:t>tassonomie controllati</w:t>
            </w:r>
            <w:r>
              <w:rPr>
                <w:rFonts w:ascii="Garamond" w:eastAsia="Garamond" w:hAnsi="Garamond" w:cs="Garamond"/>
                <w:sz w:val="20"/>
                <w:szCs w:val="20"/>
              </w:rPr>
              <w:t xml:space="preserve">, </w:t>
            </w:r>
            <w:r w:rsidRPr="006C7A2C">
              <w:rPr>
                <w:rFonts w:ascii="Garamond" w:eastAsia="Garamond" w:hAnsi="Garamond" w:cs="Garamond"/>
                <w:sz w:val="20"/>
                <w:szCs w:val="20"/>
              </w:rPr>
              <w:t xml:space="preserve">pubblicamente documentati e riconosciuti </w:t>
            </w:r>
            <w:r>
              <w:rPr>
                <w:rFonts w:ascii="Garamond" w:eastAsia="Garamond" w:hAnsi="Garamond" w:cs="Garamond"/>
                <w:sz w:val="20"/>
                <w:szCs w:val="20"/>
              </w:rPr>
              <w:t>da</w:t>
            </w:r>
            <w:r w:rsidRPr="006C7A2C">
              <w:rPr>
                <w:rFonts w:ascii="Garamond" w:eastAsia="Garamond" w:hAnsi="Garamond" w:cs="Garamond"/>
                <w:sz w:val="20"/>
                <w:szCs w:val="20"/>
              </w:rPr>
              <w:t>ll’Unione o a livello internazionale,</w:t>
            </w:r>
            <w:r>
              <w:rPr>
                <w:rFonts w:ascii="Garamond" w:eastAsia="Garamond" w:hAnsi="Garamond" w:cs="Garamond"/>
                <w:sz w:val="20"/>
                <w:szCs w:val="20"/>
              </w:rPr>
              <w:t xml:space="preserve"> se disponibili,</w:t>
            </w:r>
            <w:r w:rsidRPr="006C7A2C">
              <w:rPr>
                <w:rFonts w:ascii="Garamond" w:eastAsia="Garamond" w:hAnsi="Garamond" w:cs="Garamond"/>
                <w:sz w:val="20"/>
                <w:szCs w:val="20"/>
              </w:rPr>
              <w:t xml:space="preserve"> come il Core Business </w:t>
            </w:r>
            <w:proofErr w:type="spellStart"/>
            <w:r w:rsidRPr="006C7A2C">
              <w:rPr>
                <w:rFonts w:ascii="Garamond" w:eastAsia="Garamond" w:hAnsi="Garamond" w:cs="Garamond"/>
                <w:sz w:val="20"/>
                <w:szCs w:val="20"/>
              </w:rPr>
              <w:t>Vocabulary</w:t>
            </w:r>
            <w:proofErr w:type="spellEnd"/>
            <w:r w:rsidRPr="006C7A2C">
              <w:rPr>
                <w:rStyle w:val="Rimandonotaapidipagina"/>
                <w:rFonts w:ascii="Garamond" w:eastAsia="Garamond" w:hAnsi="Garamond" w:cs="Garamond"/>
                <w:sz w:val="20"/>
                <w:szCs w:val="20"/>
              </w:rPr>
              <w:footnoteReference w:id="20"/>
            </w:r>
            <w:r w:rsidRPr="006C7A2C">
              <w:rPr>
                <w:rFonts w:ascii="Garamond" w:eastAsia="Garamond" w:hAnsi="Garamond" w:cs="Garamond"/>
                <w:sz w:val="20"/>
                <w:szCs w:val="20"/>
              </w:rPr>
              <w:t>.</w:t>
            </w:r>
          </w:p>
        </w:tc>
        <w:tc>
          <w:tcPr>
            <w:tcW w:w="2331" w:type="dxa"/>
          </w:tcPr>
          <w:p w14:paraId="5AE081F2" w14:textId="77777777" w:rsidR="00356CCF" w:rsidRPr="006C7A2C" w:rsidRDefault="00356CCF" w:rsidP="007C2136">
            <w:pPr>
              <w:jc w:val="center"/>
              <w:rPr>
                <w:rFonts w:ascii="Garamond" w:eastAsia="Garamond" w:hAnsi="Garamond" w:cs="Garamond"/>
                <w:sz w:val="20"/>
                <w:szCs w:val="20"/>
              </w:rPr>
            </w:pPr>
            <w:r w:rsidRPr="006C7A2C">
              <w:rPr>
                <w:rFonts w:ascii="Garamond" w:eastAsia="Garamond" w:hAnsi="Garamond" w:cs="Garamond"/>
                <w:sz w:val="20"/>
                <w:szCs w:val="20"/>
              </w:rPr>
              <w:t>Par. 5.1.4</w:t>
            </w:r>
          </w:p>
        </w:tc>
      </w:tr>
      <w:tr w:rsidR="00356CCF" w:rsidRPr="006C7A2C" w14:paraId="1C49BB25" w14:textId="77777777" w:rsidTr="007C2136">
        <w:trPr>
          <w:jc w:val="center"/>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21BA0E4B" w14:textId="77777777" w:rsidR="00356CCF" w:rsidRPr="006C7A2C" w:rsidRDefault="00356CCF" w:rsidP="007C2136">
            <w:pPr>
              <w:jc w:val="center"/>
              <w:rPr>
                <w:rFonts w:ascii="Garamond" w:eastAsia="Garamond" w:hAnsi="Garamond" w:cs="Garamond"/>
                <w:sz w:val="20"/>
                <w:szCs w:val="20"/>
              </w:rPr>
            </w:pPr>
            <w:r w:rsidRPr="006C7A2C">
              <w:rPr>
                <w:rFonts w:ascii="Garamond" w:eastAsia="Garamond" w:hAnsi="Garamond" w:cs="Garamond"/>
                <w:sz w:val="20"/>
                <w:szCs w:val="20"/>
              </w:rPr>
              <w:t>Dati relativi alla mobilità</w:t>
            </w:r>
            <w:r w:rsidRPr="006C7A2C">
              <w:rPr>
                <w:rStyle w:val="Rimandonotaapidipagina"/>
                <w:rFonts w:ascii="Garamond" w:eastAsia="Garamond" w:hAnsi="Garamond" w:cs="Garamond"/>
                <w:sz w:val="20"/>
                <w:szCs w:val="20"/>
              </w:rPr>
              <w:footnoteReference w:id="21"/>
            </w:r>
          </w:p>
        </w:tc>
        <w:tc>
          <w:tcPr>
            <w:tcW w:w="3793" w:type="dxa"/>
          </w:tcPr>
          <w:p w14:paraId="79C30D2A" w14:textId="77777777" w:rsidR="00356CCF" w:rsidRPr="006C7A2C" w:rsidRDefault="00356CCF" w:rsidP="007C2136">
            <w:pPr>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Le serie</w:t>
            </w:r>
            <w:r w:rsidRPr="006C7A2C">
              <w:rPr>
                <w:rFonts w:ascii="Garamond" w:eastAsia="Garamond" w:hAnsi="Garamond" w:cs="Garamond"/>
                <w:sz w:val="20"/>
                <w:szCs w:val="20"/>
              </w:rPr>
              <w:t xml:space="preserve"> di dati della rete di trasporto </w:t>
            </w:r>
            <w:r>
              <w:rPr>
                <w:rFonts w:ascii="Garamond" w:eastAsia="Garamond" w:hAnsi="Garamond" w:cs="Garamond"/>
                <w:sz w:val="20"/>
                <w:szCs w:val="20"/>
              </w:rPr>
              <w:t>sono messe a</w:t>
            </w:r>
            <w:r w:rsidRPr="006C7A2C">
              <w:rPr>
                <w:rFonts w:ascii="Garamond" w:eastAsia="Garamond" w:hAnsi="Garamond" w:cs="Garamond"/>
                <w:sz w:val="20"/>
                <w:szCs w:val="20"/>
              </w:rPr>
              <w:t xml:space="preserve"> dispo</w:t>
            </w:r>
            <w:r>
              <w:rPr>
                <w:rFonts w:ascii="Garamond" w:eastAsia="Garamond" w:hAnsi="Garamond" w:cs="Garamond"/>
                <w:sz w:val="20"/>
                <w:szCs w:val="20"/>
              </w:rPr>
              <w:t>sizione</w:t>
            </w:r>
            <w:r w:rsidRPr="006C7A2C">
              <w:rPr>
                <w:rFonts w:ascii="Garamond" w:eastAsia="Garamond" w:hAnsi="Garamond" w:cs="Garamond"/>
                <w:sz w:val="20"/>
                <w:szCs w:val="20"/>
              </w:rPr>
              <w:t xml:space="preserve"> per il riutilizzo</w:t>
            </w:r>
          </w:p>
          <w:p w14:paraId="4ADCEDC2" w14:textId="77777777" w:rsidR="00356CCF" w:rsidRPr="006C7A2C" w:rsidRDefault="00356CCF" w:rsidP="007C2136">
            <w:pPr>
              <w:pStyle w:val="Paragrafoelenco"/>
              <w:numPr>
                <w:ilvl w:val="0"/>
                <w:numId w:val="71"/>
              </w:numPr>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w:t>
            </w:r>
            <w:r>
              <w:rPr>
                <w:rFonts w:ascii="Garamond" w:eastAsia="Garamond" w:hAnsi="Garamond" w:cs="Garamond"/>
                <w:i/>
                <w:iCs/>
                <w:sz w:val="20"/>
                <w:szCs w:val="20"/>
              </w:rPr>
              <w:t>immediatamente</w:t>
            </w:r>
            <w:r w:rsidRPr="006C7A2C">
              <w:rPr>
                <w:rFonts w:ascii="Garamond" w:eastAsia="Garamond" w:hAnsi="Garamond" w:cs="Garamond"/>
                <w:i/>
                <w:iCs/>
                <w:sz w:val="20"/>
                <w:szCs w:val="20"/>
              </w:rPr>
              <w:t xml:space="preserve"> dopo l’ultimo aggiornamento</w:t>
            </w:r>
            <w:r w:rsidRPr="006C7A2C">
              <w:rPr>
                <w:rFonts w:ascii="Garamond" w:eastAsia="Garamond" w:hAnsi="Garamond" w:cs="Garamond"/>
                <w:sz w:val="20"/>
                <w:szCs w:val="20"/>
              </w:rPr>
              <w:t>];</w:t>
            </w:r>
          </w:p>
          <w:p w14:paraId="1899FBBA" w14:textId="77777777" w:rsidR="00356CCF" w:rsidRPr="006C7A2C" w:rsidRDefault="00356CCF" w:rsidP="007C2136">
            <w:pPr>
              <w:pStyle w:val="Paragrafoelenco"/>
              <w:numPr>
                <w:ilvl w:val="0"/>
                <w:numId w:val="71"/>
              </w:numPr>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 xml:space="preserve">alle condizioni della licenza Creative Commons BY 4.0 o di </w:t>
            </w:r>
            <w:r>
              <w:rPr>
                <w:rFonts w:ascii="Garamond" w:eastAsia="Garamond" w:hAnsi="Garamond" w:cs="Garamond"/>
                <w:sz w:val="20"/>
                <w:szCs w:val="20"/>
              </w:rPr>
              <w:t>una</w:t>
            </w:r>
            <w:r w:rsidRPr="006C7A2C">
              <w:rPr>
                <w:rFonts w:ascii="Garamond" w:eastAsia="Garamond" w:hAnsi="Garamond" w:cs="Garamond"/>
                <w:sz w:val="20"/>
                <w:szCs w:val="20"/>
              </w:rPr>
              <w:t xml:space="preserve"> licenza aperta equivalente o meno restrittiva;</w:t>
            </w:r>
          </w:p>
          <w:p w14:paraId="665AD6A6" w14:textId="77777777" w:rsidR="00356CCF" w:rsidRPr="006C7A2C" w:rsidRDefault="00356CCF" w:rsidP="007C2136">
            <w:pPr>
              <w:pStyle w:val="Paragrafoelenco"/>
              <w:numPr>
                <w:ilvl w:val="0"/>
                <w:numId w:val="71"/>
              </w:numPr>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in un formato aperto leggibile meccanicamente</w:t>
            </w:r>
            <w:r>
              <w:rPr>
                <w:rFonts w:ascii="Garamond" w:eastAsia="Garamond" w:hAnsi="Garamond" w:cs="Garamond"/>
                <w:sz w:val="20"/>
                <w:szCs w:val="20"/>
              </w:rPr>
              <w:t xml:space="preserve"> e</w:t>
            </w:r>
            <w:r w:rsidRPr="006C7A2C">
              <w:rPr>
                <w:rFonts w:ascii="Garamond" w:eastAsia="Garamond" w:hAnsi="Garamond" w:cs="Garamond"/>
                <w:sz w:val="20"/>
                <w:szCs w:val="20"/>
              </w:rPr>
              <w:t xml:space="preserve"> riconosciuto </w:t>
            </w:r>
            <w:r>
              <w:rPr>
                <w:rFonts w:ascii="Garamond" w:eastAsia="Garamond" w:hAnsi="Garamond" w:cs="Garamond"/>
                <w:sz w:val="20"/>
                <w:szCs w:val="20"/>
              </w:rPr>
              <w:t>da</w:t>
            </w:r>
            <w:r w:rsidRPr="006C7A2C">
              <w:rPr>
                <w:rFonts w:ascii="Garamond" w:eastAsia="Garamond" w:hAnsi="Garamond" w:cs="Garamond"/>
                <w:sz w:val="20"/>
                <w:szCs w:val="20"/>
              </w:rPr>
              <w:t>ll’Unione o a livello internazionale;</w:t>
            </w:r>
          </w:p>
          <w:p w14:paraId="45E99477" w14:textId="77777777" w:rsidR="00356CCF" w:rsidRPr="006C7A2C" w:rsidRDefault="00356CCF" w:rsidP="007C2136">
            <w:pPr>
              <w:pStyle w:val="Paragrafoelenco"/>
              <w:numPr>
                <w:ilvl w:val="0"/>
                <w:numId w:val="71"/>
              </w:numPr>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tramite API e download in blocco;</w:t>
            </w:r>
          </w:p>
          <w:p w14:paraId="2CF1843B" w14:textId="77777777" w:rsidR="00356CCF" w:rsidRPr="006C7A2C" w:rsidRDefault="00356CCF" w:rsidP="007C2136">
            <w:pPr>
              <w:pStyle w:val="Paragrafoelenco"/>
              <w:numPr>
                <w:ilvl w:val="0"/>
                <w:numId w:val="71"/>
              </w:numPr>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w:t>
            </w:r>
            <w:r w:rsidRPr="006C7A2C">
              <w:rPr>
                <w:rFonts w:ascii="Garamond" w:eastAsia="Garamond" w:hAnsi="Garamond" w:cs="Garamond"/>
                <w:i/>
                <w:iCs/>
                <w:sz w:val="20"/>
                <w:szCs w:val="20"/>
              </w:rPr>
              <w:t>nella versione più aggiornata</w:t>
            </w:r>
            <w:r w:rsidRPr="006C7A2C">
              <w:rPr>
                <w:rFonts w:ascii="Garamond" w:eastAsia="Garamond" w:hAnsi="Garamond" w:cs="Garamond"/>
                <w:sz w:val="20"/>
                <w:szCs w:val="20"/>
              </w:rPr>
              <w:t>].</w:t>
            </w:r>
          </w:p>
        </w:tc>
        <w:tc>
          <w:tcPr>
            <w:tcW w:w="2331" w:type="dxa"/>
          </w:tcPr>
          <w:p w14:paraId="486A8D98" w14:textId="77777777" w:rsidR="00356CCF" w:rsidRPr="006C7A2C"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sidRPr="006C7A2C">
              <w:rPr>
                <w:rFonts w:ascii="Garamond" w:eastAsia="Garamond" w:hAnsi="Garamond" w:cs="Garamond"/>
                <w:caps/>
                <w:sz w:val="20"/>
                <w:szCs w:val="20"/>
              </w:rPr>
              <w:t>Requisito 20</w:t>
            </w:r>
          </w:p>
          <w:p w14:paraId="3AC6E8F8" w14:textId="77777777" w:rsidR="00356CCF" w:rsidRPr="006C7A2C"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sidRPr="006C7A2C">
              <w:rPr>
                <w:rFonts w:ascii="Garamond" w:eastAsia="Garamond" w:hAnsi="Garamond" w:cs="Garamond"/>
                <w:caps/>
                <w:sz w:val="20"/>
                <w:szCs w:val="20"/>
              </w:rPr>
              <w:t>Requisito 21</w:t>
            </w:r>
          </w:p>
          <w:p w14:paraId="7BE44962" w14:textId="77777777" w:rsidR="00356CCF"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sidRPr="006C7A2C">
              <w:rPr>
                <w:rFonts w:ascii="Garamond" w:eastAsia="Garamond" w:hAnsi="Garamond" w:cs="Garamond"/>
                <w:caps/>
                <w:sz w:val="20"/>
                <w:szCs w:val="20"/>
              </w:rPr>
              <w:t>Requisito 2</w:t>
            </w:r>
          </w:p>
          <w:p w14:paraId="7FE025E4" w14:textId="77777777" w:rsidR="00356CCF" w:rsidRPr="006C7A2C"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Pr>
                <w:rFonts w:ascii="Garamond" w:eastAsia="Garamond" w:hAnsi="Garamond" w:cs="Garamond"/>
                <w:caps/>
                <w:sz w:val="20"/>
                <w:szCs w:val="20"/>
              </w:rPr>
              <w:t>REQUISITO 3</w:t>
            </w:r>
          </w:p>
          <w:p w14:paraId="551A8E3E" w14:textId="77777777" w:rsidR="00356CCF" w:rsidRPr="006C7A2C" w:rsidRDefault="00356CCF" w:rsidP="007C2136">
            <w:pPr>
              <w:spacing w:line="360" w:lineRule="auto"/>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aps/>
                <w:sz w:val="20"/>
                <w:szCs w:val="20"/>
              </w:rPr>
            </w:pPr>
            <w:r w:rsidRPr="006C7A2C">
              <w:rPr>
                <w:rFonts w:ascii="Garamond" w:eastAsia="Garamond" w:hAnsi="Garamond" w:cs="Garamond"/>
                <w:caps/>
                <w:sz w:val="20"/>
                <w:szCs w:val="20"/>
              </w:rPr>
              <w:t>Requisito 7</w:t>
            </w:r>
          </w:p>
          <w:p w14:paraId="76CFC872" w14:textId="77777777" w:rsidR="00356CCF" w:rsidRPr="006C7A2C" w:rsidRDefault="00356CCF" w:rsidP="007C2136">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caps/>
                <w:sz w:val="20"/>
                <w:szCs w:val="20"/>
              </w:rPr>
              <w:t>Requisito 27</w:t>
            </w:r>
          </w:p>
        </w:tc>
      </w:tr>
      <w:tr w:rsidR="00356CCF" w:rsidRPr="006C7A2C" w14:paraId="626F8BEB" w14:textId="77777777" w:rsidTr="007C2136">
        <w:trPr>
          <w:jc w:val="center"/>
        </w:trPr>
        <w:tc>
          <w:tcPr>
            <w:cnfStyle w:val="001000000000" w:firstRow="0" w:lastRow="0" w:firstColumn="1" w:lastColumn="0" w:oddVBand="0" w:evenVBand="0" w:oddHBand="0" w:evenHBand="0" w:firstRowFirstColumn="0" w:firstRowLastColumn="0" w:lastRowFirstColumn="0" w:lastRowLastColumn="0"/>
            <w:tcW w:w="3005" w:type="dxa"/>
            <w:vMerge/>
          </w:tcPr>
          <w:p w14:paraId="539D4C7D" w14:textId="77777777" w:rsidR="00356CCF" w:rsidRPr="006C7A2C" w:rsidRDefault="00356CCF" w:rsidP="007C2136">
            <w:pPr>
              <w:jc w:val="both"/>
              <w:rPr>
                <w:rFonts w:ascii="Garamond" w:eastAsia="Garamond" w:hAnsi="Garamond" w:cs="Garamond"/>
                <w:sz w:val="20"/>
                <w:szCs w:val="20"/>
              </w:rPr>
            </w:pPr>
          </w:p>
        </w:tc>
        <w:tc>
          <w:tcPr>
            <w:tcW w:w="3793" w:type="dxa"/>
          </w:tcPr>
          <w:p w14:paraId="548C2D47" w14:textId="77777777" w:rsidR="00356CCF" w:rsidRPr="006C7A2C" w:rsidRDefault="00356CCF" w:rsidP="007C2136">
            <w:pPr>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 xml:space="preserve">I metadati che descrivono </w:t>
            </w:r>
            <w:r>
              <w:rPr>
                <w:rFonts w:ascii="Garamond" w:eastAsia="Garamond" w:hAnsi="Garamond" w:cs="Garamond"/>
                <w:sz w:val="20"/>
                <w:szCs w:val="20"/>
              </w:rPr>
              <w:t>le serie</w:t>
            </w:r>
            <w:r w:rsidRPr="006C7A2C">
              <w:rPr>
                <w:rFonts w:ascii="Garamond" w:eastAsia="Garamond" w:hAnsi="Garamond" w:cs="Garamond"/>
                <w:sz w:val="20"/>
                <w:szCs w:val="20"/>
              </w:rPr>
              <w:t xml:space="preserve"> di dati </w:t>
            </w:r>
            <w:r>
              <w:rPr>
                <w:rFonts w:ascii="Garamond" w:eastAsia="Garamond" w:hAnsi="Garamond" w:cs="Garamond"/>
                <w:sz w:val="20"/>
                <w:szCs w:val="20"/>
              </w:rPr>
              <w:t>sulle</w:t>
            </w:r>
            <w:r w:rsidRPr="006C7A2C">
              <w:rPr>
                <w:rFonts w:ascii="Garamond" w:eastAsia="Garamond" w:hAnsi="Garamond" w:cs="Garamond"/>
                <w:sz w:val="20"/>
                <w:szCs w:val="20"/>
              </w:rPr>
              <w:t xml:space="preserve"> reti di trasporto conten</w:t>
            </w:r>
            <w:r>
              <w:rPr>
                <w:rFonts w:ascii="Garamond" w:eastAsia="Garamond" w:hAnsi="Garamond" w:cs="Garamond"/>
                <w:sz w:val="20"/>
                <w:szCs w:val="20"/>
              </w:rPr>
              <w:t>gono</w:t>
            </w:r>
            <w:r w:rsidRPr="006C7A2C">
              <w:rPr>
                <w:rFonts w:ascii="Garamond" w:eastAsia="Garamond" w:hAnsi="Garamond" w:cs="Garamond"/>
                <w:sz w:val="20"/>
                <w:szCs w:val="20"/>
              </w:rPr>
              <w:t xml:space="preserve"> almeno gli elementi di metadati definiti nel Regolamento (CE) n. 1205/2008.</w:t>
            </w:r>
          </w:p>
        </w:tc>
        <w:tc>
          <w:tcPr>
            <w:tcW w:w="2331" w:type="dxa"/>
          </w:tcPr>
          <w:p w14:paraId="20B1DCC7" w14:textId="77777777" w:rsidR="00356CCF" w:rsidRPr="006C7A2C" w:rsidRDefault="00356CCF" w:rsidP="007C2136">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REQUISITO 16</w:t>
            </w:r>
          </w:p>
        </w:tc>
      </w:tr>
      <w:tr w:rsidR="00356CCF" w:rsidRPr="006C7A2C" w14:paraId="7081CF1F" w14:textId="77777777" w:rsidTr="007C2136">
        <w:trPr>
          <w:jc w:val="center"/>
        </w:trPr>
        <w:tc>
          <w:tcPr>
            <w:cnfStyle w:val="001000000000" w:firstRow="0" w:lastRow="0" w:firstColumn="1" w:lastColumn="0" w:oddVBand="0" w:evenVBand="0" w:oddHBand="0" w:evenHBand="0" w:firstRowFirstColumn="0" w:firstRowLastColumn="0" w:lastRowFirstColumn="0" w:lastRowLastColumn="0"/>
            <w:tcW w:w="3005" w:type="dxa"/>
            <w:vMerge/>
          </w:tcPr>
          <w:p w14:paraId="6C57971A" w14:textId="77777777" w:rsidR="00356CCF" w:rsidRPr="006C7A2C" w:rsidRDefault="00356CCF" w:rsidP="007C2136">
            <w:pPr>
              <w:jc w:val="both"/>
              <w:rPr>
                <w:rFonts w:ascii="Garamond" w:eastAsia="Garamond" w:hAnsi="Garamond" w:cs="Garamond"/>
                <w:sz w:val="20"/>
                <w:szCs w:val="20"/>
              </w:rPr>
            </w:pPr>
          </w:p>
        </w:tc>
        <w:tc>
          <w:tcPr>
            <w:tcW w:w="3793" w:type="dxa"/>
          </w:tcPr>
          <w:p w14:paraId="774CAD63" w14:textId="77777777" w:rsidR="00356CCF" w:rsidRPr="006C7A2C" w:rsidRDefault="00356CCF" w:rsidP="007C2136">
            <w:pPr>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Le serie</w:t>
            </w:r>
            <w:r w:rsidRPr="006C7A2C">
              <w:rPr>
                <w:rFonts w:ascii="Garamond" w:eastAsia="Garamond" w:hAnsi="Garamond" w:cs="Garamond"/>
                <w:sz w:val="20"/>
                <w:szCs w:val="20"/>
              </w:rPr>
              <w:t xml:space="preserve"> di dati </w:t>
            </w:r>
            <w:r>
              <w:rPr>
                <w:rFonts w:ascii="Garamond" w:eastAsia="Garamond" w:hAnsi="Garamond" w:cs="Garamond"/>
                <w:sz w:val="20"/>
                <w:szCs w:val="20"/>
              </w:rPr>
              <w:t>sono</w:t>
            </w:r>
            <w:r w:rsidRPr="006C7A2C">
              <w:rPr>
                <w:rFonts w:ascii="Garamond" w:eastAsia="Garamond" w:hAnsi="Garamond" w:cs="Garamond"/>
                <w:sz w:val="20"/>
                <w:szCs w:val="20"/>
              </w:rPr>
              <w:t xml:space="preserve"> descritt</w:t>
            </w:r>
            <w:r>
              <w:rPr>
                <w:rFonts w:ascii="Garamond" w:eastAsia="Garamond" w:hAnsi="Garamond" w:cs="Garamond"/>
                <w:sz w:val="20"/>
                <w:szCs w:val="20"/>
              </w:rPr>
              <w:t>e</w:t>
            </w:r>
            <w:r w:rsidRPr="006C7A2C">
              <w:rPr>
                <w:rFonts w:ascii="Garamond" w:eastAsia="Garamond" w:hAnsi="Garamond" w:cs="Garamond"/>
                <w:sz w:val="20"/>
                <w:szCs w:val="20"/>
              </w:rPr>
              <w:t xml:space="preserve"> in una documentazione online completa e </w:t>
            </w:r>
            <w:r>
              <w:rPr>
                <w:rFonts w:ascii="Garamond" w:eastAsia="Garamond" w:hAnsi="Garamond" w:cs="Garamond"/>
                <w:sz w:val="20"/>
                <w:szCs w:val="20"/>
              </w:rPr>
              <w:t>accessibile al pubblico</w:t>
            </w:r>
            <w:r w:rsidRPr="006C7A2C">
              <w:rPr>
                <w:rFonts w:ascii="Garamond" w:eastAsia="Garamond" w:hAnsi="Garamond" w:cs="Garamond"/>
                <w:sz w:val="20"/>
                <w:szCs w:val="20"/>
              </w:rPr>
              <w:t xml:space="preserve"> che </w:t>
            </w:r>
            <w:r>
              <w:rPr>
                <w:rFonts w:ascii="Garamond" w:eastAsia="Garamond" w:hAnsi="Garamond" w:cs="Garamond"/>
                <w:sz w:val="20"/>
                <w:szCs w:val="20"/>
              </w:rPr>
              <w:t>descrive</w:t>
            </w:r>
            <w:r w:rsidRPr="006C7A2C">
              <w:rPr>
                <w:rFonts w:ascii="Garamond" w:eastAsia="Garamond" w:hAnsi="Garamond" w:cs="Garamond"/>
                <w:sz w:val="20"/>
                <w:szCs w:val="20"/>
              </w:rPr>
              <w:t xml:space="preserve"> almeno la struttura e la semantica dei dati.</w:t>
            </w:r>
          </w:p>
        </w:tc>
        <w:tc>
          <w:tcPr>
            <w:tcW w:w="2331" w:type="dxa"/>
          </w:tcPr>
          <w:p w14:paraId="53A4B35D" w14:textId="77777777" w:rsidR="00356CCF" w:rsidRPr="006C7A2C" w:rsidRDefault="00356CCF" w:rsidP="007C2136">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Par. 5.1.5</w:t>
            </w:r>
          </w:p>
        </w:tc>
      </w:tr>
      <w:tr w:rsidR="00356CCF" w:rsidRPr="006C7A2C" w14:paraId="713C01B9" w14:textId="77777777" w:rsidTr="007C2136">
        <w:trPr>
          <w:jc w:val="center"/>
        </w:trPr>
        <w:tc>
          <w:tcPr>
            <w:cnfStyle w:val="001000000000" w:firstRow="0" w:lastRow="0" w:firstColumn="1" w:lastColumn="0" w:oddVBand="0" w:evenVBand="0" w:oddHBand="0" w:evenHBand="0" w:firstRowFirstColumn="0" w:firstRowLastColumn="0" w:lastRowFirstColumn="0" w:lastRowLastColumn="0"/>
            <w:tcW w:w="3005" w:type="dxa"/>
            <w:vMerge/>
          </w:tcPr>
          <w:p w14:paraId="3EF3DE62" w14:textId="77777777" w:rsidR="00356CCF" w:rsidRPr="006C7A2C" w:rsidRDefault="00356CCF" w:rsidP="007C2136">
            <w:pPr>
              <w:jc w:val="both"/>
              <w:rPr>
                <w:rFonts w:ascii="Garamond" w:eastAsia="Garamond" w:hAnsi="Garamond" w:cs="Garamond"/>
                <w:sz w:val="20"/>
                <w:szCs w:val="20"/>
              </w:rPr>
            </w:pPr>
          </w:p>
        </w:tc>
        <w:tc>
          <w:tcPr>
            <w:tcW w:w="3793" w:type="dxa"/>
          </w:tcPr>
          <w:p w14:paraId="2CA734D6" w14:textId="77777777" w:rsidR="00356CCF" w:rsidRPr="006C7A2C" w:rsidRDefault="00356CCF" w:rsidP="007C2136">
            <w:pPr>
              <w:jc w:val="both"/>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Le serie</w:t>
            </w:r>
            <w:r w:rsidRPr="006C7A2C">
              <w:rPr>
                <w:rFonts w:ascii="Garamond" w:eastAsia="Garamond" w:hAnsi="Garamond" w:cs="Garamond"/>
                <w:sz w:val="20"/>
                <w:szCs w:val="20"/>
              </w:rPr>
              <w:t xml:space="preserve"> di dati utilizza</w:t>
            </w:r>
            <w:r>
              <w:rPr>
                <w:rFonts w:ascii="Garamond" w:eastAsia="Garamond" w:hAnsi="Garamond" w:cs="Garamond"/>
                <w:sz w:val="20"/>
                <w:szCs w:val="20"/>
              </w:rPr>
              <w:t>no</w:t>
            </w:r>
            <w:r w:rsidRPr="006C7A2C">
              <w:rPr>
                <w:rFonts w:ascii="Garamond" w:eastAsia="Garamond" w:hAnsi="Garamond" w:cs="Garamond"/>
                <w:sz w:val="20"/>
                <w:szCs w:val="20"/>
              </w:rPr>
              <w:t xml:space="preserve"> vocabolari </w:t>
            </w:r>
            <w:r>
              <w:rPr>
                <w:rFonts w:ascii="Garamond" w:eastAsia="Garamond" w:hAnsi="Garamond" w:cs="Garamond"/>
                <w:sz w:val="20"/>
                <w:szCs w:val="20"/>
              </w:rPr>
              <w:t xml:space="preserve">e </w:t>
            </w:r>
            <w:r w:rsidRPr="006C7A2C">
              <w:rPr>
                <w:rFonts w:ascii="Garamond" w:eastAsia="Garamond" w:hAnsi="Garamond" w:cs="Garamond"/>
                <w:sz w:val="20"/>
                <w:szCs w:val="20"/>
              </w:rPr>
              <w:t>tassonomie controllati</w:t>
            </w:r>
            <w:r>
              <w:rPr>
                <w:rFonts w:ascii="Garamond" w:eastAsia="Garamond" w:hAnsi="Garamond" w:cs="Garamond"/>
                <w:sz w:val="20"/>
                <w:szCs w:val="20"/>
              </w:rPr>
              <w:t xml:space="preserve">, </w:t>
            </w:r>
            <w:r w:rsidRPr="006C7A2C">
              <w:rPr>
                <w:rFonts w:ascii="Garamond" w:eastAsia="Garamond" w:hAnsi="Garamond" w:cs="Garamond"/>
                <w:sz w:val="20"/>
                <w:szCs w:val="20"/>
              </w:rPr>
              <w:t xml:space="preserve">pubblicamente documentati e riconosciuti </w:t>
            </w:r>
            <w:r>
              <w:rPr>
                <w:rFonts w:ascii="Garamond" w:eastAsia="Garamond" w:hAnsi="Garamond" w:cs="Garamond"/>
                <w:sz w:val="20"/>
                <w:szCs w:val="20"/>
              </w:rPr>
              <w:t>da</w:t>
            </w:r>
            <w:r w:rsidRPr="006C7A2C">
              <w:rPr>
                <w:rFonts w:ascii="Garamond" w:eastAsia="Garamond" w:hAnsi="Garamond" w:cs="Garamond"/>
                <w:sz w:val="20"/>
                <w:szCs w:val="20"/>
              </w:rPr>
              <w:t>ll’Unione o a livello internazionale</w:t>
            </w:r>
            <w:r>
              <w:rPr>
                <w:rFonts w:ascii="Garamond" w:eastAsia="Garamond" w:hAnsi="Garamond" w:cs="Garamond"/>
                <w:sz w:val="20"/>
                <w:szCs w:val="20"/>
              </w:rPr>
              <w:t>, se disponibili</w:t>
            </w:r>
            <w:r w:rsidRPr="006C7A2C">
              <w:rPr>
                <w:rFonts w:ascii="Garamond" w:eastAsia="Garamond" w:hAnsi="Garamond" w:cs="Garamond"/>
                <w:sz w:val="20"/>
                <w:szCs w:val="20"/>
              </w:rPr>
              <w:t>.</w:t>
            </w:r>
          </w:p>
        </w:tc>
        <w:tc>
          <w:tcPr>
            <w:tcW w:w="2331" w:type="dxa"/>
          </w:tcPr>
          <w:p w14:paraId="25A2CA6A" w14:textId="77777777" w:rsidR="00356CCF" w:rsidRPr="006C7A2C" w:rsidRDefault="00356CCF" w:rsidP="009372E8">
            <w:pPr>
              <w:keepNext/>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Par. 5.1.4</w:t>
            </w:r>
          </w:p>
        </w:tc>
      </w:tr>
    </w:tbl>
    <w:p w14:paraId="11F99DEB" w14:textId="24B5449C" w:rsidR="004728D5" w:rsidRPr="006C7A2C" w:rsidRDefault="009372E8" w:rsidP="009372E8">
      <w:pPr>
        <w:pStyle w:val="Didascalia"/>
        <w:spacing w:before="60"/>
        <w:rPr>
          <w:rFonts w:eastAsia="Garamond" w:cs="Garamond"/>
        </w:rPr>
      </w:pPr>
      <w:r w:rsidRPr="009372E8">
        <w:rPr>
          <w:b/>
          <w:bCs/>
        </w:rPr>
        <w:t xml:space="preserve">Tabella </w:t>
      </w:r>
      <w:r w:rsidRPr="009372E8">
        <w:rPr>
          <w:b/>
          <w:bCs/>
        </w:rPr>
        <w:fldChar w:fldCharType="begin"/>
      </w:r>
      <w:r w:rsidRPr="009372E8">
        <w:rPr>
          <w:b/>
          <w:bCs/>
        </w:rPr>
        <w:instrText xml:space="preserve"> SEQ Tabella \* ARABIC </w:instrText>
      </w:r>
      <w:r w:rsidRPr="009372E8">
        <w:rPr>
          <w:b/>
          <w:bCs/>
        </w:rPr>
        <w:fldChar w:fldCharType="separate"/>
      </w:r>
      <w:r w:rsidR="001F0DE6">
        <w:rPr>
          <w:b/>
          <w:bCs/>
          <w:noProof/>
        </w:rPr>
        <w:t>2</w:t>
      </w:r>
      <w:r w:rsidRPr="009372E8">
        <w:rPr>
          <w:b/>
          <w:bCs/>
        </w:rPr>
        <w:fldChar w:fldCharType="end"/>
      </w:r>
      <w:r>
        <w:t xml:space="preserve"> - </w:t>
      </w:r>
      <w:r w:rsidRPr="00514088">
        <w:rPr>
          <w:sz w:val="16"/>
          <w:szCs w:val="16"/>
        </w:rPr>
        <w:t>Corrispondenza tra le disposizioni del Regolamento (UE) n. 2023/138 per i dati di elevato valore e le indicazioni delle LG</w:t>
      </w:r>
    </w:p>
    <w:p w14:paraId="302BF605" w14:textId="77777777" w:rsidR="00616C79" w:rsidRPr="006C7A2C" w:rsidRDefault="002E71E5" w:rsidP="00B41C82">
      <w:pPr>
        <w:pStyle w:val="Titolo2"/>
        <w:numPr>
          <w:ilvl w:val="2"/>
          <w:numId w:val="8"/>
        </w:numPr>
        <w:spacing w:before="360"/>
      </w:pPr>
      <w:bookmarkStart w:id="67" w:name="_Toc141445309"/>
      <w:bookmarkStart w:id="68" w:name="_Ref100510420"/>
      <w:bookmarkStart w:id="69" w:name="_Ref100510423"/>
      <w:bookmarkStart w:id="70" w:name="_Ref100520378"/>
      <w:r w:rsidRPr="006C7A2C">
        <w:t>Il ruolo dell’Istituto Geografico Militare (IGM)</w:t>
      </w:r>
      <w:bookmarkEnd w:id="67"/>
    </w:p>
    <w:p w14:paraId="2189F9C1" w14:textId="2C595680" w:rsidR="00616C79" w:rsidRPr="006C7A2C" w:rsidRDefault="00616C79" w:rsidP="00616C79">
      <w:pPr>
        <w:spacing w:line="360" w:lineRule="auto"/>
        <w:ind w:firstLine="576"/>
        <w:jc w:val="both"/>
        <w:rPr>
          <w:rFonts w:ascii="Garamond" w:eastAsia="Garamond" w:hAnsi="Garamond" w:cs="Garamond"/>
        </w:rPr>
      </w:pPr>
      <w:r w:rsidRPr="006C7A2C">
        <w:rPr>
          <w:rFonts w:ascii="Garamond" w:eastAsia="Garamond" w:hAnsi="Garamond" w:cs="Garamond"/>
        </w:rPr>
        <w:t>Con riferimento alle serie di dati di elevato valore, il Decreto, all’art. 12-bis</w:t>
      </w:r>
      <w:r w:rsidR="00401225">
        <w:rPr>
          <w:rFonts w:ascii="Garamond" w:eastAsia="Garamond" w:hAnsi="Garamond" w:cs="Garamond"/>
        </w:rPr>
        <w:t>,</w:t>
      </w:r>
      <w:r w:rsidRPr="006C7A2C">
        <w:rPr>
          <w:rFonts w:ascii="Garamond" w:eastAsia="Garamond" w:hAnsi="Garamond" w:cs="Garamond"/>
        </w:rPr>
        <w:t xml:space="preserve"> comma 2, assegna competenze specifiche all’Istituto Geografico Militare (IGM) in relazione ai propri compiti istituzionali e alla produzione dei documenti cartografici dello Stato dichiarati ufficiali dal medesimo Istituto.</w:t>
      </w:r>
    </w:p>
    <w:p w14:paraId="453F3615" w14:textId="01095AD3" w:rsidR="00616C79" w:rsidRPr="006C7A2C" w:rsidRDefault="00616C79" w:rsidP="00616C79">
      <w:pPr>
        <w:spacing w:line="360" w:lineRule="auto"/>
        <w:ind w:firstLine="576"/>
        <w:jc w:val="both"/>
        <w:rPr>
          <w:rFonts w:ascii="Garamond" w:eastAsia="Garamond" w:hAnsi="Garamond" w:cs="Garamond"/>
        </w:rPr>
      </w:pPr>
      <w:r w:rsidRPr="006C7A2C">
        <w:rPr>
          <w:rFonts w:ascii="Garamond" w:eastAsia="Garamond" w:hAnsi="Garamond" w:cs="Garamond"/>
        </w:rPr>
        <w:lastRenderedPageBreak/>
        <w:t>Al fine di garantire la qualità dei dati di elevato valore appartenenti alla categoria “Dati geospaziali” di cui all’Allegato I della Direttiva, individuati attraverso gli atti di esecuzione della Commissione Europea, ai sensi del Decreto, l’IGM</w:t>
      </w:r>
      <w:r w:rsidR="005B2284">
        <w:rPr>
          <w:rFonts w:ascii="Garamond" w:eastAsia="Garamond" w:hAnsi="Garamond" w:cs="Garamond"/>
        </w:rPr>
        <w:t xml:space="preserve"> </w:t>
      </w:r>
      <w:r w:rsidRPr="006C7A2C">
        <w:rPr>
          <w:rFonts w:ascii="Garamond" w:eastAsia="Garamond" w:hAnsi="Garamond" w:cs="Garamond"/>
        </w:rPr>
        <w:t xml:space="preserve"> utilizza i suddetti elementi di informazione, resi disponibili</w:t>
      </w:r>
      <w:r w:rsidR="00455420">
        <w:rPr>
          <w:rFonts w:ascii="Garamond" w:eastAsia="Garamond" w:hAnsi="Garamond" w:cs="Garamond"/>
        </w:rPr>
        <w:t xml:space="preserve"> dai titolari</w:t>
      </w:r>
      <w:r w:rsidRPr="006C7A2C">
        <w:rPr>
          <w:rFonts w:ascii="Garamond" w:eastAsia="Garamond" w:hAnsi="Garamond" w:cs="Garamond"/>
        </w:rPr>
        <w:t xml:space="preserve"> coerentemente ai Requisiti </w:t>
      </w:r>
      <w:r w:rsidR="009C759B" w:rsidRPr="006C7A2C">
        <w:rPr>
          <w:rFonts w:ascii="Garamond" w:eastAsia="Garamond" w:hAnsi="Garamond" w:cs="Garamond"/>
        </w:rPr>
        <w:t>2</w:t>
      </w:r>
      <w:r w:rsidRPr="006C7A2C">
        <w:rPr>
          <w:rFonts w:ascii="Garamond" w:eastAsia="Garamond" w:hAnsi="Garamond" w:cs="Garamond"/>
        </w:rPr>
        <w:t xml:space="preserve">, </w:t>
      </w:r>
      <w:r w:rsidR="009C759B" w:rsidRPr="006C7A2C">
        <w:rPr>
          <w:rFonts w:ascii="Garamond" w:eastAsia="Garamond" w:hAnsi="Garamond" w:cs="Garamond"/>
        </w:rPr>
        <w:t>3</w:t>
      </w:r>
      <w:r w:rsidRPr="006C7A2C">
        <w:rPr>
          <w:rFonts w:ascii="Garamond" w:eastAsia="Garamond" w:hAnsi="Garamond" w:cs="Garamond"/>
        </w:rPr>
        <w:t xml:space="preserve">, </w:t>
      </w:r>
      <w:r w:rsidR="009C759B" w:rsidRPr="006C7A2C">
        <w:rPr>
          <w:rFonts w:ascii="Garamond" w:eastAsia="Garamond" w:hAnsi="Garamond" w:cs="Garamond"/>
        </w:rPr>
        <w:t>7</w:t>
      </w:r>
      <w:r w:rsidRPr="006C7A2C">
        <w:rPr>
          <w:rFonts w:ascii="Garamond" w:eastAsia="Garamond" w:hAnsi="Garamond" w:cs="Garamond"/>
        </w:rPr>
        <w:t xml:space="preserve"> e </w:t>
      </w:r>
      <w:r w:rsidR="009C759B" w:rsidRPr="006C7A2C">
        <w:rPr>
          <w:rFonts w:ascii="Garamond" w:eastAsia="Garamond" w:hAnsi="Garamond" w:cs="Garamond"/>
        </w:rPr>
        <w:t>8</w:t>
      </w:r>
      <w:r w:rsidR="00C12A77">
        <w:rPr>
          <w:rFonts w:ascii="Garamond" w:eastAsia="Garamond" w:hAnsi="Garamond" w:cs="Garamond"/>
        </w:rPr>
        <w:t xml:space="preserve"> (cioè secondo le caratteristiche dei dati aperti e attraverso API </w:t>
      </w:r>
      <w:r w:rsidR="00DD6FDC">
        <w:rPr>
          <w:rFonts w:ascii="Garamond" w:eastAsia="Garamond" w:hAnsi="Garamond" w:cs="Garamond"/>
        </w:rPr>
        <w:t>e/</w:t>
      </w:r>
      <w:r w:rsidR="00C12A77">
        <w:rPr>
          <w:rFonts w:ascii="Garamond" w:eastAsia="Garamond" w:hAnsi="Garamond" w:cs="Garamond"/>
        </w:rPr>
        <w:t>o servizi di rete INSPIRE)</w:t>
      </w:r>
      <w:r w:rsidRPr="006C7A2C">
        <w:rPr>
          <w:rFonts w:ascii="Garamond" w:eastAsia="Garamond" w:hAnsi="Garamond" w:cs="Garamond"/>
        </w:rPr>
        <w:t xml:space="preserve">, per aggiornare e produrre i </w:t>
      </w:r>
      <w:r w:rsidR="00C12A77">
        <w:rPr>
          <w:rFonts w:ascii="Garamond" w:eastAsia="Garamond" w:hAnsi="Garamond" w:cs="Garamond"/>
        </w:rPr>
        <w:t xml:space="preserve">propri </w:t>
      </w:r>
      <w:r w:rsidRPr="006C7A2C">
        <w:rPr>
          <w:rFonts w:ascii="Garamond" w:eastAsia="Garamond" w:hAnsi="Garamond" w:cs="Garamond"/>
        </w:rPr>
        <w:t>dati geospaziali di interesse, ricorrendo a procedure e interventi</w:t>
      </w:r>
      <w:r w:rsidR="00C12A77">
        <w:rPr>
          <w:rFonts w:ascii="Garamond" w:eastAsia="Garamond" w:hAnsi="Garamond" w:cs="Garamond"/>
        </w:rPr>
        <w:t xml:space="preserve"> opportuni</w:t>
      </w:r>
      <w:r w:rsidRPr="006C7A2C">
        <w:rPr>
          <w:rFonts w:ascii="Garamond" w:eastAsia="Garamond" w:hAnsi="Garamond" w:cs="Garamond"/>
        </w:rPr>
        <w:t xml:space="preserve"> per integrarli o convalidarli direttamente mediante il proprio personale tecnico.</w:t>
      </w:r>
      <w:r w:rsidR="00006A81" w:rsidRPr="006C7A2C">
        <w:rPr>
          <w:rFonts w:ascii="Garamond" w:eastAsia="Garamond" w:hAnsi="Garamond" w:cs="Garamond"/>
        </w:rPr>
        <w:t xml:space="preserve"> </w:t>
      </w:r>
      <w:r w:rsidRPr="006C7A2C">
        <w:rPr>
          <w:rFonts w:ascii="Garamond" w:eastAsia="Garamond" w:hAnsi="Garamond" w:cs="Garamond"/>
        </w:rPr>
        <w:t>Nel caso di dati geospaziali prodotti con modalità tecniche diverse da quelle eventualmente indicate negli atti di esecuzione della Commissione Europea, l’IGM contribuisce alla validazione del contenuto.</w:t>
      </w:r>
    </w:p>
    <w:p w14:paraId="250A9CB8" w14:textId="36A30956" w:rsidR="00616C79" w:rsidRPr="006C7A2C" w:rsidRDefault="00616C79" w:rsidP="00616C79">
      <w:pPr>
        <w:spacing w:line="360" w:lineRule="auto"/>
        <w:ind w:firstLine="576"/>
        <w:jc w:val="both"/>
        <w:rPr>
          <w:rFonts w:ascii="Garamond" w:eastAsia="Garamond" w:hAnsi="Garamond" w:cs="Garamond"/>
        </w:rPr>
      </w:pPr>
      <w:r w:rsidRPr="006C7A2C">
        <w:rPr>
          <w:rFonts w:ascii="Garamond" w:eastAsia="Garamond" w:hAnsi="Garamond" w:cs="Garamond"/>
        </w:rPr>
        <w:t xml:space="preserve">Ai fini della produzione dei documenti cartografici dello Stato ai sensi della </w:t>
      </w:r>
      <w:hyperlink r:id="rId63" w:anchor=":~:text=LEGGE%202%20febbraio%201960%2C%20n.%2068%20-%20Normattiva,della%20produzione%20e%20dei%20rilevamenti%20terrestri%20e%20idrografici." w:history="1">
        <w:r w:rsidRPr="00FC7223">
          <w:rPr>
            <w:rStyle w:val="Collegamentoipertestuale"/>
            <w:rFonts w:ascii="Garamond" w:eastAsia="Garamond" w:hAnsi="Garamond" w:cs="Garamond"/>
          </w:rPr>
          <w:t>legge 2 febbraio 1960</w:t>
        </w:r>
        <w:r w:rsidR="00401225" w:rsidRPr="00FC7223">
          <w:rPr>
            <w:rStyle w:val="Collegamentoipertestuale"/>
            <w:rFonts w:ascii="Garamond" w:eastAsia="Garamond" w:hAnsi="Garamond" w:cs="Garamond"/>
          </w:rPr>
          <w:t>,</w:t>
        </w:r>
        <w:r w:rsidRPr="00FC7223">
          <w:rPr>
            <w:rStyle w:val="Collegamentoipertestuale"/>
            <w:rFonts w:ascii="Garamond" w:eastAsia="Garamond" w:hAnsi="Garamond" w:cs="Garamond"/>
          </w:rPr>
          <w:t xml:space="preserve"> n. 68</w:t>
        </w:r>
      </w:hyperlink>
      <w:r w:rsidRPr="006C7A2C">
        <w:rPr>
          <w:rFonts w:ascii="Garamond" w:eastAsia="Garamond" w:hAnsi="Garamond" w:cs="Garamond"/>
        </w:rPr>
        <w:t xml:space="preserve"> e dichiarati ufficiali dall</w:t>
      </w:r>
      <w:r w:rsidR="00165337" w:rsidRPr="006C7A2C">
        <w:rPr>
          <w:rFonts w:ascii="Garamond" w:eastAsia="Garamond" w:hAnsi="Garamond" w:cs="Garamond"/>
        </w:rPr>
        <w:t>’</w:t>
      </w:r>
      <w:r w:rsidRPr="006C7A2C">
        <w:rPr>
          <w:rFonts w:ascii="Garamond" w:eastAsia="Garamond" w:hAnsi="Garamond" w:cs="Garamond"/>
        </w:rPr>
        <w:t xml:space="preserve">Istituto, il Decreto stabilisce che l’IGM acquisisce documenti cartografici o dati geospaziali d’interesse nazionale resi disponibili dagli organismi di diritto pubblico elencati nel paragrafo </w:t>
      </w:r>
      <w:r w:rsidR="00263E05" w:rsidRPr="006C7A2C">
        <w:rPr>
          <w:rFonts w:ascii="Garamond" w:eastAsia="Garamond" w:hAnsi="Garamond" w:cs="Garamond"/>
          <w:b/>
          <w:bCs/>
          <w:color w:val="0059B3"/>
        </w:rPr>
        <w:fldChar w:fldCharType="begin"/>
      </w:r>
      <w:r w:rsidR="00263E05" w:rsidRPr="006C7A2C">
        <w:rPr>
          <w:rFonts w:ascii="Garamond" w:eastAsia="Garamond" w:hAnsi="Garamond" w:cs="Garamond"/>
          <w:b/>
          <w:bCs/>
          <w:color w:val="0059B3"/>
        </w:rPr>
        <w:instrText xml:space="preserve"> REF _Ref100513076 \r \h  \* MERGEFORMAT </w:instrText>
      </w:r>
      <w:r w:rsidR="00263E05" w:rsidRPr="006C7A2C">
        <w:rPr>
          <w:rFonts w:ascii="Garamond" w:eastAsia="Garamond" w:hAnsi="Garamond" w:cs="Garamond"/>
          <w:b/>
          <w:bCs/>
          <w:color w:val="0059B3"/>
        </w:rPr>
      </w:r>
      <w:r w:rsidR="00263E05" w:rsidRPr="006C7A2C">
        <w:rPr>
          <w:rFonts w:ascii="Garamond" w:eastAsia="Garamond" w:hAnsi="Garamond" w:cs="Garamond"/>
          <w:b/>
          <w:bCs/>
          <w:color w:val="0059B3"/>
        </w:rPr>
        <w:fldChar w:fldCharType="separate"/>
      </w:r>
      <w:r w:rsidR="001F0DE6">
        <w:rPr>
          <w:rFonts w:ascii="Garamond" w:eastAsia="Garamond" w:hAnsi="Garamond" w:cs="Garamond"/>
          <w:b/>
          <w:bCs/>
          <w:color w:val="0059B3"/>
        </w:rPr>
        <w:t>1.3</w:t>
      </w:r>
      <w:r w:rsidR="00263E05" w:rsidRPr="006C7A2C">
        <w:rPr>
          <w:rFonts w:ascii="Garamond" w:eastAsia="Garamond" w:hAnsi="Garamond" w:cs="Garamond"/>
          <w:b/>
          <w:bCs/>
          <w:color w:val="0059B3"/>
        </w:rPr>
        <w:fldChar w:fldCharType="end"/>
      </w:r>
      <w:r w:rsidRPr="006C7A2C">
        <w:rPr>
          <w:rFonts w:ascii="Garamond" w:eastAsia="Garamond" w:hAnsi="Garamond" w:cs="Garamond"/>
        </w:rPr>
        <w:t>, titolari e responsabili della validazione dei dati originali.</w:t>
      </w:r>
    </w:p>
    <w:p w14:paraId="232B1790" w14:textId="20339267" w:rsidR="00616C79" w:rsidRPr="006C7A2C" w:rsidRDefault="00616C79" w:rsidP="00616C79">
      <w:pPr>
        <w:spacing w:line="360" w:lineRule="auto"/>
        <w:ind w:firstLine="576"/>
        <w:jc w:val="both"/>
        <w:rPr>
          <w:rFonts w:ascii="Garamond" w:eastAsia="Garamond" w:hAnsi="Garamond" w:cs="Garamond"/>
        </w:rPr>
      </w:pPr>
      <w:r w:rsidRPr="006C7A2C">
        <w:rPr>
          <w:rFonts w:ascii="Garamond" w:eastAsia="Garamond" w:hAnsi="Garamond" w:cs="Garamond"/>
        </w:rPr>
        <w:t>Il Decreto dispone, inoltre, che le società private che riusano i dati geospaziali resi disponibili dall’IGM de</w:t>
      </w:r>
      <w:r w:rsidR="006C183D" w:rsidRPr="006C7A2C">
        <w:rPr>
          <w:rFonts w:ascii="Garamond" w:eastAsia="Garamond" w:hAnsi="Garamond" w:cs="Garamond"/>
        </w:rPr>
        <w:t>bba</w:t>
      </w:r>
      <w:r w:rsidRPr="006C7A2C">
        <w:rPr>
          <w:rFonts w:ascii="Garamond" w:eastAsia="Garamond" w:hAnsi="Garamond" w:cs="Garamond"/>
        </w:rPr>
        <w:t>no fornire copia dei documenti derivati che su richiesta, previa verifica, possono essere dichiarati conformi ai requisiti tecnici di qualità o alle specifiche adottate dall</w:t>
      </w:r>
      <w:r w:rsidR="008A44C7">
        <w:rPr>
          <w:rFonts w:ascii="Garamond" w:eastAsia="Garamond" w:hAnsi="Garamond" w:cs="Garamond"/>
        </w:rPr>
        <w:t>’</w:t>
      </w:r>
      <w:r w:rsidRPr="006C7A2C">
        <w:rPr>
          <w:rFonts w:ascii="Garamond" w:eastAsia="Garamond" w:hAnsi="Garamond" w:cs="Garamond"/>
        </w:rPr>
        <w:t>Istituto. Le modalità per l’inoltro delle suddette richieste</w:t>
      </w:r>
      <w:r w:rsidR="00455420">
        <w:rPr>
          <w:rFonts w:ascii="Garamond" w:eastAsia="Garamond" w:hAnsi="Garamond" w:cs="Garamond"/>
        </w:rPr>
        <w:t xml:space="preserve">, nonché, in coerenza con i precipui compiti istituzionali, </w:t>
      </w:r>
      <w:r w:rsidR="00455420" w:rsidRPr="00381F02">
        <w:rPr>
          <w:rFonts w:ascii="Garamond" w:eastAsia="Garamond" w:hAnsi="Garamond" w:cs="Garamond"/>
        </w:rPr>
        <w:t>le specifiche di interesse</w:t>
      </w:r>
      <w:r w:rsidRPr="006C7A2C">
        <w:rPr>
          <w:rFonts w:ascii="Garamond" w:eastAsia="Garamond" w:hAnsi="Garamond" w:cs="Garamond"/>
        </w:rPr>
        <w:t xml:space="preserve"> sono pubblicate sul sito istituzionale dell’Istituto.</w:t>
      </w:r>
      <w:r w:rsidR="00381F02">
        <w:rPr>
          <w:rFonts w:ascii="Garamond" w:eastAsia="Garamond" w:hAnsi="Garamond" w:cs="Garamond"/>
        </w:rPr>
        <w:t xml:space="preserve"> </w:t>
      </w:r>
    </w:p>
    <w:p w14:paraId="4733A530" w14:textId="04940EBB" w:rsidR="00616C79" w:rsidRPr="006C7A2C" w:rsidRDefault="00616C79" w:rsidP="00F06B77">
      <w:pPr>
        <w:spacing w:line="360" w:lineRule="auto"/>
        <w:ind w:firstLine="576"/>
        <w:jc w:val="both"/>
        <w:rPr>
          <w:rFonts w:ascii="Garamond" w:eastAsia="Garamond" w:hAnsi="Garamond" w:cs="Garamond"/>
        </w:rPr>
      </w:pPr>
      <w:r w:rsidRPr="006C7A2C">
        <w:rPr>
          <w:rFonts w:ascii="Garamond" w:eastAsia="Garamond" w:hAnsi="Garamond" w:cs="Garamond"/>
        </w:rPr>
        <w:t xml:space="preserve">Il Decreto prescrive, infine, che i </w:t>
      </w:r>
      <w:r w:rsidRPr="005D26D0">
        <w:rPr>
          <w:rFonts w:ascii="Garamond" w:eastAsia="Garamond" w:hAnsi="Garamond" w:cs="Garamond"/>
        </w:rPr>
        <w:t xml:space="preserve">rilevamenti eseguiti, per qualsiasi scopo, sul territorio nazionale da organismi di diritto pubblico o privati, </w:t>
      </w:r>
      <w:r w:rsidR="003748ED" w:rsidRPr="005D26D0">
        <w:rPr>
          <w:rFonts w:ascii="Garamond" w:eastAsia="Garamond" w:hAnsi="Garamond" w:cs="Garamond"/>
        </w:rPr>
        <w:t xml:space="preserve">debbano </w:t>
      </w:r>
      <w:r w:rsidRPr="005D26D0">
        <w:rPr>
          <w:rFonts w:ascii="Garamond" w:eastAsia="Garamond" w:hAnsi="Garamond" w:cs="Garamond"/>
        </w:rPr>
        <w:t>essere</w:t>
      </w:r>
      <w:r w:rsidRPr="006C7A2C">
        <w:rPr>
          <w:rFonts w:ascii="Garamond" w:eastAsia="Garamond" w:hAnsi="Garamond" w:cs="Garamond"/>
        </w:rPr>
        <w:t xml:space="preserve"> comunicati all</w:t>
      </w:r>
      <w:r w:rsidR="00FC7223">
        <w:rPr>
          <w:rFonts w:ascii="Garamond" w:eastAsia="Garamond" w:hAnsi="Garamond" w:cs="Garamond"/>
        </w:rPr>
        <w:t>’</w:t>
      </w:r>
      <w:r w:rsidRPr="006C7A2C">
        <w:rPr>
          <w:rFonts w:ascii="Garamond" w:eastAsia="Garamond" w:hAnsi="Garamond" w:cs="Garamond"/>
        </w:rPr>
        <w:t>IGM</w:t>
      </w:r>
      <w:r w:rsidR="00F06B77">
        <w:rPr>
          <w:rFonts w:ascii="Garamond" w:eastAsia="Garamond" w:hAnsi="Garamond" w:cs="Garamond"/>
        </w:rPr>
        <w:t xml:space="preserve"> </w:t>
      </w:r>
      <w:r w:rsidR="00F06B77" w:rsidRPr="00F06B77">
        <w:rPr>
          <w:rFonts w:ascii="Garamond" w:eastAsia="Garamond" w:hAnsi="Garamond" w:cs="Garamond"/>
        </w:rPr>
        <w:t>ai fini di un eventuale aggiornamento dei documenti cartografici</w:t>
      </w:r>
      <w:r w:rsidR="00F06B77">
        <w:rPr>
          <w:rFonts w:ascii="Garamond" w:eastAsia="Garamond" w:hAnsi="Garamond" w:cs="Garamond"/>
        </w:rPr>
        <w:t xml:space="preserve"> </w:t>
      </w:r>
      <w:r w:rsidR="00F06B77" w:rsidRPr="00F06B77">
        <w:rPr>
          <w:rFonts w:ascii="Garamond" w:eastAsia="Garamond" w:hAnsi="Garamond" w:cs="Garamond"/>
        </w:rPr>
        <w:t>dello Stato</w:t>
      </w:r>
      <w:r w:rsidRPr="006C7A2C">
        <w:rPr>
          <w:rFonts w:ascii="Garamond" w:eastAsia="Garamond" w:hAnsi="Garamond" w:cs="Garamond"/>
        </w:rPr>
        <w:t>.</w:t>
      </w:r>
      <w:r w:rsidR="008A44C7">
        <w:rPr>
          <w:rFonts w:ascii="Garamond" w:eastAsia="Garamond" w:hAnsi="Garamond" w:cs="Garamond"/>
        </w:rPr>
        <w:t xml:space="preserve"> </w:t>
      </w:r>
    </w:p>
    <w:p w14:paraId="0C11BBFB" w14:textId="199B66B2" w:rsidR="00616C79" w:rsidRPr="006C7A2C" w:rsidRDefault="00616C79" w:rsidP="00616C79">
      <w:pPr>
        <w:spacing w:line="360" w:lineRule="auto"/>
        <w:ind w:firstLine="576"/>
        <w:jc w:val="both"/>
        <w:rPr>
          <w:rFonts w:ascii="Garamond" w:eastAsia="Garamond" w:hAnsi="Garamond" w:cs="Garamond"/>
        </w:rPr>
      </w:pPr>
      <w:r w:rsidRPr="006C7A2C">
        <w:rPr>
          <w:rFonts w:ascii="Garamond" w:eastAsia="Garamond" w:hAnsi="Garamond" w:cs="Garamond"/>
        </w:rPr>
        <w:t xml:space="preserve">In tema di rilevamenti, sono fatti salvi gli artt. 7 e 10 della </w:t>
      </w:r>
      <w:hyperlink r:id="rId64" w:anchor=":~:text=LEGGE%202%20febbraio%201960%2C%20n.%2068%20-%20Normattiva,della%20produzione%20e%20dei%20rilevamenti%20terrestri%20e%20idrografici." w:history="1">
        <w:r w:rsidRPr="00FC7223">
          <w:rPr>
            <w:rStyle w:val="Collegamentoipertestuale"/>
            <w:rFonts w:ascii="Garamond" w:eastAsia="Garamond" w:hAnsi="Garamond" w:cs="Garamond"/>
          </w:rPr>
          <w:t>legge 2 febbraio 1960, n. 68</w:t>
        </w:r>
      </w:hyperlink>
      <w:r w:rsidRPr="006C7A2C">
        <w:rPr>
          <w:rFonts w:ascii="Garamond" w:eastAsia="Garamond" w:hAnsi="Garamond" w:cs="Garamond"/>
        </w:rPr>
        <w:t xml:space="preserve"> relativamente alla comunicazione obbligatoria all’IGM nei casi specifici indicati dalla norma e del divieto di cedere a terzi i rilevamenti nei casi di cui sopra.</w:t>
      </w:r>
    </w:p>
    <w:p w14:paraId="1F654009" w14:textId="2C910BC8" w:rsidR="009621C3" w:rsidRPr="00893DD4" w:rsidRDefault="002E71E5" w:rsidP="006612BF">
      <w:pPr>
        <w:spacing w:line="360" w:lineRule="auto"/>
        <w:ind w:firstLine="576"/>
        <w:jc w:val="both"/>
        <w:rPr>
          <w:rFonts w:ascii="Garamond" w:eastAsia="Garamond" w:hAnsi="Garamond" w:cs="Garamond"/>
        </w:rPr>
      </w:pPr>
      <w:r w:rsidRPr="006C7A2C">
        <w:rPr>
          <w:rFonts w:ascii="Garamond" w:eastAsia="Garamond" w:hAnsi="Garamond" w:cs="Garamond"/>
        </w:rPr>
        <w:t xml:space="preserve">Ai fini dell’attuazione dei compiti istituzionali relativamente alla condivisione dell’informazione geografica, l’Istituto Geografico Militare può promuovere </w:t>
      </w:r>
      <w:r w:rsidR="00401225">
        <w:rPr>
          <w:rFonts w:ascii="Garamond" w:eastAsia="Garamond" w:hAnsi="Garamond" w:cs="Garamond"/>
        </w:rPr>
        <w:t>c</w:t>
      </w:r>
      <w:r w:rsidR="00401225" w:rsidRPr="006C7A2C">
        <w:rPr>
          <w:rFonts w:ascii="Garamond" w:eastAsia="Garamond" w:hAnsi="Garamond" w:cs="Garamond"/>
        </w:rPr>
        <w:t>onvenzioni</w:t>
      </w:r>
      <w:r w:rsidRPr="006C7A2C">
        <w:rPr>
          <w:rFonts w:ascii="Garamond" w:eastAsia="Garamond" w:hAnsi="Garamond" w:cs="Garamond"/>
        </w:rPr>
        <w:t xml:space="preserve">, </w:t>
      </w:r>
      <w:r w:rsidR="00401225">
        <w:rPr>
          <w:rFonts w:ascii="Garamond" w:eastAsia="Garamond" w:hAnsi="Garamond" w:cs="Garamond"/>
        </w:rPr>
        <w:t>a</w:t>
      </w:r>
      <w:r w:rsidR="00401225" w:rsidRPr="006C7A2C">
        <w:rPr>
          <w:rFonts w:ascii="Garamond" w:eastAsia="Garamond" w:hAnsi="Garamond" w:cs="Garamond"/>
        </w:rPr>
        <w:t xml:space="preserve">ccordi </w:t>
      </w:r>
      <w:r w:rsidRPr="006C7A2C">
        <w:rPr>
          <w:rFonts w:ascii="Garamond" w:eastAsia="Garamond" w:hAnsi="Garamond" w:cs="Garamond"/>
        </w:rPr>
        <w:t xml:space="preserve">o </w:t>
      </w:r>
      <w:r w:rsidR="00401225">
        <w:rPr>
          <w:rFonts w:ascii="Garamond" w:eastAsia="Garamond" w:hAnsi="Garamond" w:cs="Garamond"/>
        </w:rPr>
        <w:t>p</w:t>
      </w:r>
      <w:r w:rsidR="00401225" w:rsidRPr="006C7A2C">
        <w:rPr>
          <w:rFonts w:ascii="Garamond" w:eastAsia="Garamond" w:hAnsi="Garamond" w:cs="Garamond"/>
        </w:rPr>
        <w:t xml:space="preserve">rotocolli </w:t>
      </w:r>
      <w:r w:rsidRPr="006C7A2C">
        <w:rPr>
          <w:rFonts w:ascii="Garamond" w:eastAsia="Garamond" w:hAnsi="Garamond" w:cs="Garamond"/>
        </w:rPr>
        <w:t>d</w:t>
      </w:r>
      <w:r w:rsidR="00165337" w:rsidRPr="006C7A2C">
        <w:rPr>
          <w:rFonts w:ascii="Garamond" w:eastAsia="Garamond" w:hAnsi="Garamond" w:cs="Garamond"/>
        </w:rPr>
        <w:t>’</w:t>
      </w:r>
      <w:r w:rsidRPr="006C7A2C">
        <w:rPr>
          <w:rFonts w:ascii="Garamond" w:eastAsia="Garamond" w:hAnsi="Garamond" w:cs="Garamond"/>
        </w:rPr>
        <w:t xml:space="preserve">intesa con altri </w:t>
      </w:r>
      <w:r w:rsidR="00455420">
        <w:rPr>
          <w:rFonts w:ascii="Garamond" w:eastAsia="Garamond" w:hAnsi="Garamond" w:cs="Garamond"/>
        </w:rPr>
        <w:t>enti</w:t>
      </w:r>
      <w:r w:rsidRPr="006C7A2C">
        <w:rPr>
          <w:rFonts w:ascii="Garamond" w:eastAsia="Garamond" w:hAnsi="Garamond" w:cs="Garamond"/>
        </w:rPr>
        <w:t>.</w:t>
      </w:r>
      <w:r w:rsidR="00F828D6" w:rsidRPr="006C7A2C">
        <w:rPr>
          <w:rFonts w:ascii="Garamond" w:eastAsia="Garamond" w:hAnsi="Garamond" w:cs="Garamond"/>
        </w:rPr>
        <w:t xml:space="preserve"> </w:t>
      </w:r>
      <w:r w:rsidR="009621C3" w:rsidRPr="006C7A2C">
        <w:rPr>
          <w:rFonts w:ascii="Garamond" w:eastAsia="Garamond" w:hAnsi="Garamond" w:cs="Garamond"/>
        </w:rPr>
        <w:t xml:space="preserve">Nell’ambito di tali convenzioni, accordi o protocolli, l’Istituto può fornire attività di consulenza nell’individuazione </w:t>
      </w:r>
      <w:r w:rsidR="009621C3" w:rsidRPr="00893DD4">
        <w:rPr>
          <w:rFonts w:ascii="Garamond" w:eastAsia="Garamond" w:hAnsi="Garamond" w:cs="Garamond"/>
        </w:rPr>
        <w:t xml:space="preserve">dei dati geospaziali che possono essere divulgati con le caratteristiche di tipo aperto e nel monitoraggio a livello nazionale dei dati geospaziali di tipo aperto in riferimento alla </w:t>
      </w:r>
      <w:proofErr w:type="spellStart"/>
      <w:r w:rsidR="009621C3" w:rsidRPr="00893DD4">
        <w:rPr>
          <w:rFonts w:ascii="Garamond" w:eastAsia="Garamond" w:hAnsi="Garamond" w:cs="Garamond"/>
        </w:rPr>
        <w:t>divulgabilità</w:t>
      </w:r>
      <w:proofErr w:type="spellEnd"/>
      <w:r w:rsidR="009621C3" w:rsidRPr="00893DD4">
        <w:rPr>
          <w:rFonts w:ascii="Garamond" w:eastAsia="Garamond" w:hAnsi="Garamond" w:cs="Garamond"/>
        </w:rPr>
        <w:t xml:space="preserve"> degli stessi e </w:t>
      </w:r>
      <w:r w:rsidR="003748ED" w:rsidRPr="00893DD4">
        <w:rPr>
          <w:rFonts w:ascii="Garamond" w:eastAsia="Garamond" w:hAnsi="Garamond" w:cs="Garamond"/>
        </w:rPr>
        <w:t xml:space="preserve">alle eventuali implicazioni </w:t>
      </w:r>
      <w:r w:rsidR="009621C3" w:rsidRPr="00893DD4">
        <w:rPr>
          <w:rFonts w:ascii="Garamond" w:eastAsia="Garamond" w:hAnsi="Garamond" w:cs="Garamond"/>
        </w:rPr>
        <w:t>in termini di riservatezza e sicurezza nazionale.</w:t>
      </w:r>
    </w:p>
    <w:p w14:paraId="0A56676C" w14:textId="326FE7F6" w:rsidR="002E71E5" w:rsidRPr="006C7A2C" w:rsidRDefault="002E71E5" w:rsidP="00616C79">
      <w:pPr>
        <w:spacing w:line="360" w:lineRule="auto"/>
        <w:ind w:firstLine="576"/>
        <w:jc w:val="both"/>
        <w:rPr>
          <w:rFonts w:ascii="Garamond" w:eastAsia="Garamond" w:hAnsi="Garamond" w:cs="Garamond"/>
        </w:rPr>
      </w:pPr>
      <w:r w:rsidRPr="00893DD4">
        <w:rPr>
          <w:rFonts w:ascii="Garamond" w:eastAsia="Garamond" w:hAnsi="Garamond" w:cs="Garamond"/>
        </w:rPr>
        <w:t>Sono fatte salve</w:t>
      </w:r>
      <w:r w:rsidR="00F06B77">
        <w:rPr>
          <w:rFonts w:ascii="Garamond" w:eastAsia="Garamond" w:hAnsi="Garamond" w:cs="Garamond"/>
        </w:rPr>
        <w:t xml:space="preserve"> altresì</w:t>
      </w:r>
      <w:r w:rsidRPr="00893DD4">
        <w:rPr>
          <w:rFonts w:ascii="Garamond" w:eastAsia="Garamond" w:hAnsi="Garamond" w:cs="Garamond"/>
        </w:rPr>
        <w:t xml:space="preserve"> le disposizioni in termini di deposito legale di cui alla </w:t>
      </w:r>
      <w:hyperlink r:id="rId65" w:history="1">
        <w:r w:rsidRPr="00870298">
          <w:rPr>
            <w:rStyle w:val="Collegamentoipertestuale"/>
            <w:rFonts w:ascii="Garamond" w:eastAsia="Garamond" w:hAnsi="Garamond" w:cs="Garamond"/>
          </w:rPr>
          <w:t>legge 15 aprile 2004, n. 106</w:t>
        </w:r>
      </w:hyperlink>
      <w:r w:rsidRPr="00893DD4">
        <w:rPr>
          <w:rFonts w:ascii="Garamond" w:eastAsia="Garamond" w:hAnsi="Garamond" w:cs="Garamond"/>
        </w:rPr>
        <w:t xml:space="preserve"> e al </w:t>
      </w:r>
      <w:hyperlink r:id="rId66" w:anchor=":~:text=DECRETO%20DEL%20PRESIDENTE%20DELLA%20REPUBBLICA%203%20maggio%202006%2C,pubblico.%20note%3A%20Entrata%20in%20vigore%20del%20provvedimento%3A%202%2F9%2F2006" w:history="1">
        <w:r w:rsidRPr="00870298">
          <w:rPr>
            <w:rStyle w:val="Collegamentoipertestuale"/>
            <w:rFonts w:ascii="Garamond" w:eastAsia="Garamond" w:hAnsi="Garamond" w:cs="Garamond"/>
          </w:rPr>
          <w:t>D.P.R. 3 maggio 2006, n. 252</w:t>
        </w:r>
      </w:hyperlink>
      <w:r w:rsidRPr="00893DD4">
        <w:rPr>
          <w:rFonts w:ascii="Garamond" w:eastAsia="Garamond" w:hAnsi="Garamond" w:cs="Garamond"/>
        </w:rPr>
        <w:t xml:space="preserve">. A tale proposito, l’IGM pubblica </w:t>
      </w:r>
      <w:r w:rsidR="003748ED" w:rsidRPr="00893DD4">
        <w:rPr>
          <w:rFonts w:ascii="Garamond" w:eastAsia="Garamond" w:hAnsi="Garamond" w:cs="Garamond"/>
        </w:rPr>
        <w:t xml:space="preserve">nel </w:t>
      </w:r>
      <w:r w:rsidRPr="00893DD4">
        <w:rPr>
          <w:rFonts w:ascii="Garamond" w:eastAsia="Garamond" w:hAnsi="Garamond" w:cs="Garamond"/>
        </w:rPr>
        <w:t xml:space="preserve">proprio sito </w:t>
      </w:r>
      <w:r w:rsidRPr="00893DD4">
        <w:rPr>
          <w:rFonts w:ascii="Garamond" w:eastAsia="Garamond" w:hAnsi="Garamond" w:cs="Garamond"/>
        </w:rPr>
        <w:lastRenderedPageBreak/>
        <w:t>istituzionale le specifiche per la consegna digitale all’Archivio della Direzione Conservatorie</w:t>
      </w:r>
      <w:r w:rsidRPr="006C7A2C">
        <w:rPr>
          <w:rFonts w:ascii="Garamond" w:eastAsia="Garamond" w:hAnsi="Garamond" w:cs="Garamond"/>
        </w:rPr>
        <w:t>, indicando i requisiti tecnici delle pubblicazioni cartografiche e dei dati geospaziali d’interesse, e rilascia la relativa attestazione di consegna.</w:t>
      </w:r>
    </w:p>
    <w:p w14:paraId="2FCA5F05" w14:textId="5D22E512" w:rsidR="0035300B" w:rsidRPr="006C7A2C" w:rsidRDefault="00163BB0" w:rsidP="003F10B8">
      <w:pPr>
        <w:pStyle w:val="Titolo2"/>
        <w:numPr>
          <w:ilvl w:val="1"/>
          <w:numId w:val="8"/>
        </w:numPr>
        <w:spacing w:before="480"/>
        <w:ind w:left="578" w:hanging="578"/>
      </w:pPr>
      <w:bookmarkStart w:id="71" w:name="_Ref102987860"/>
      <w:bookmarkStart w:id="72" w:name="_Toc141445310"/>
      <w:r w:rsidRPr="006C7A2C">
        <w:t>Dati della ricerca</w:t>
      </w:r>
      <w:bookmarkEnd w:id="68"/>
      <w:bookmarkEnd w:id="69"/>
      <w:bookmarkEnd w:id="70"/>
      <w:bookmarkEnd w:id="71"/>
      <w:bookmarkEnd w:id="72"/>
    </w:p>
    <w:p w14:paraId="01AC12EB" w14:textId="77777777" w:rsidR="0035300B" w:rsidRPr="006C7A2C" w:rsidRDefault="00163BB0" w:rsidP="006E2F59">
      <w:pPr>
        <w:spacing w:line="360" w:lineRule="auto"/>
        <w:ind w:firstLine="576"/>
        <w:jc w:val="both"/>
        <w:rPr>
          <w:rFonts w:ascii="Garamond" w:eastAsia="Garamond" w:hAnsi="Garamond" w:cs="Garamond"/>
          <w:bCs/>
        </w:rPr>
      </w:pPr>
      <w:r w:rsidRPr="006C7A2C">
        <w:rPr>
          <w:rFonts w:ascii="Garamond" w:eastAsia="Garamond" w:hAnsi="Garamond" w:cs="Garamond"/>
        </w:rPr>
        <w:t xml:space="preserve">I </w:t>
      </w:r>
      <w:r w:rsidRPr="006C7A2C">
        <w:rPr>
          <w:rFonts w:ascii="Garamond" w:eastAsia="Garamond" w:hAnsi="Garamond" w:cs="Garamond"/>
          <w:b/>
        </w:rPr>
        <w:t>dati della ricerca</w:t>
      </w:r>
      <w:r w:rsidRPr="006C7A2C">
        <w:rPr>
          <w:rFonts w:ascii="Garamond" w:eastAsia="Garamond" w:hAnsi="Garamond" w:cs="Garamond"/>
        </w:rPr>
        <w:t xml:space="preserve"> sono definiti dal Decreto come </w:t>
      </w:r>
      <w:r w:rsidRPr="006C7A2C">
        <w:rPr>
          <w:rFonts w:ascii="Garamond" w:eastAsia="Garamond" w:hAnsi="Garamond" w:cs="Garamond"/>
          <w:bCs/>
        </w:rPr>
        <w:t>“</w:t>
      </w:r>
      <w:r w:rsidRPr="006C7A2C">
        <w:rPr>
          <w:rFonts w:ascii="Garamond" w:eastAsia="Garamond" w:hAnsi="Garamond" w:cs="Garamond"/>
          <w:bCs/>
          <w:i/>
        </w:rPr>
        <w:t>documenti informatici, diversi dalle pubblicazioni scientifiche, raccolti o prodotti nel corso della ricerca scientifica e utilizzati come elementi di prova nel processo di ricerca, o comunemente accettati nella comunità di ricerca come necessari per convalidare le conclusioni e i risultati della ricerca</w:t>
      </w:r>
      <w:r w:rsidRPr="006C7A2C">
        <w:rPr>
          <w:rFonts w:ascii="Garamond" w:eastAsia="Garamond" w:hAnsi="Garamond" w:cs="Garamond"/>
          <w:bCs/>
        </w:rPr>
        <w:t xml:space="preserve">”. </w:t>
      </w:r>
    </w:p>
    <w:p w14:paraId="415E7B84" w14:textId="77777777" w:rsidR="0035300B" w:rsidRPr="006C7A2C" w:rsidRDefault="00163BB0" w:rsidP="006E2F59">
      <w:pPr>
        <w:spacing w:line="360" w:lineRule="auto"/>
        <w:ind w:firstLine="576"/>
        <w:jc w:val="both"/>
        <w:rPr>
          <w:rFonts w:ascii="Garamond" w:eastAsia="Garamond" w:hAnsi="Garamond" w:cs="Garamond"/>
        </w:rPr>
      </w:pPr>
      <w:r w:rsidRPr="006C7A2C">
        <w:rPr>
          <w:rFonts w:ascii="Garamond" w:eastAsia="Garamond" w:hAnsi="Garamond" w:cs="Garamond"/>
        </w:rPr>
        <w:t>Esempi di tale tipologia di dati sono forniti nella Direttiva: statistiche, risultati di esperimenti, misurazioni, osservazioni risultanti dall</w:t>
      </w:r>
      <w:r w:rsidR="007A089D" w:rsidRPr="006C7A2C">
        <w:rPr>
          <w:rFonts w:ascii="Garamond" w:eastAsia="Garamond" w:hAnsi="Garamond" w:cs="Garamond"/>
        </w:rPr>
        <w:t>’</w:t>
      </w:r>
      <w:r w:rsidRPr="006C7A2C">
        <w:rPr>
          <w:rFonts w:ascii="Garamond" w:eastAsia="Garamond" w:hAnsi="Garamond" w:cs="Garamond"/>
        </w:rPr>
        <w:t>indagine sul campo, risultati di indagini, immagini e registrazioni di interviste, oltre a metadati, specifiche e altri oggetti digitali. La Direttiva precisa anche che i dati della ricerca, come da definizione, sono diversi dagli articoli scientifici, in cui si riportano e si commentano le conclusioni della ricerca scientifica sottostante.</w:t>
      </w:r>
    </w:p>
    <w:p w14:paraId="60B54EFF" w14:textId="77777777" w:rsidR="008C3141" w:rsidRPr="006C7A2C" w:rsidRDefault="00B74624" w:rsidP="006E2F59">
      <w:pPr>
        <w:spacing w:line="360" w:lineRule="auto"/>
        <w:ind w:firstLine="576"/>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867136" behindDoc="0" locked="0" layoutInCell="1" allowOverlap="1" wp14:anchorId="5BCBD2D0" wp14:editId="2B587379">
                <wp:simplePos x="0" y="0"/>
                <wp:positionH relativeFrom="margin">
                  <wp:align>left</wp:align>
                </wp:positionH>
                <wp:positionV relativeFrom="paragraph">
                  <wp:posOffset>76200</wp:posOffset>
                </wp:positionV>
                <wp:extent cx="5694504" cy="831850"/>
                <wp:effectExtent l="38100" t="38100" r="116205" b="120650"/>
                <wp:wrapNone/>
                <wp:docPr id="201" name="Casella di testo 201"/>
                <wp:cNvGraphicFramePr/>
                <a:graphic xmlns:a="http://schemas.openxmlformats.org/drawingml/2006/main">
                  <a:graphicData uri="http://schemas.microsoft.com/office/word/2010/wordprocessingShape">
                    <wps:wsp>
                      <wps:cNvSpPr txBox="1"/>
                      <wps:spPr>
                        <a:xfrm>
                          <a:off x="0" y="0"/>
                          <a:ext cx="5694504" cy="831850"/>
                        </a:xfrm>
                        <a:prstGeom prst="rect">
                          <a:avLst/>
                        </a:prstGeom>
                        <a:solidFill>
                          <a:schemeClr val="lt1"/>
                        </a:solidFill>
                        <a:ln w="6350">
                          <a:solidFill>
                            <a:srgbClr val="FF0000"/>
                          </a:solidFill>
                        </a:ln>
                        <a:effectLst>
                          <a:outerShdw blurRad="50800" dist="38100" dir="2700000" algn="tl" rotWithShape="0">
                            <a:prstClr val="black">
                              <a:alpha val="40000"/>
                            </a:prstClr>
                          </a:outerShdw>
                        </a:effectLst>
                      </wps:spPr>
                      <wps:txbx>
                        <w:txbxContent>
                          <w:p w14:paraId="344251BA" w14:textId="77777777" w:rsidR="00194788" w:rsidRPr="008C3141" w:rsidRDefault="00194788" w:rsidP="008C3141">
                            <w:pPr>
                              <w:spacing w:line="360" w:lineRule="auto"/>
                              <w:textDirection w:val="btLr"/>
                              <w:rPr>
                                <w:lang w:val="en-US"/>
                              </w:rPr>
                            </w:pPr>
                            <w:bookmarkStart w:id="73" w:name="Req9"/>
                            <w:r w:rsidRPr="00B74624">
                              <w:rPr>
                                <w:rFonts w:ascii="Garamond" w:eastAsia="Garamond" w:hAnsi="Garamond" w:cs="Garamond"/>
                                <w:b/>
                                <w:caps/>
                                <w:color w:val="FF0000"/>
                                <w:lang w:val="en-US"/>
                              </w:rPr>
                              <w:t>Requisito</w:t>
                            </w:r>
                            <w:r w:rsidRPr="008C3141">
                              <w:rPr>
                                <w:rFonts w:ascii="Garamond" w:eastAsia="Garamond" w:hAnsi="Garamond" w:cs="Garamond"/>
                                <w:b/>
                                <w:color w:val="FF0000"/>
                                <w:lang w:val="en-US"/>
                              </w:rPr>
                              <w:t xml:space="preserve"> 9</w:t>
                            </w:r>
                            <w:bookmarkEnd w:id="73"/>
                            <w:r w:rsidRPr="008C3141">
                              <w:rPr>
                                <w:rFonts w:ascii="Garamond" w:eastAsia="Garamond" w:hAnsi="Garamond" w:cs="Garamond"/>
                                <w:b/>
                                <w:color w:val="FF0000"/>
                                <w:lang w:val="en-US"/>
                              </w:rPr>
                              <w:t xml:space="preserve">: </w:t>
                            </w:r>
                            <w:r w:rsidRPr="008C3141">
                              <w:rPr>
                                <w:rFonts w:ascii="Garamond" w:eastAsia="Garamond" w:hAnsi="Garamond" w:cs="Garamond"/>
                                <w:b/>
                                <w:color w:val="000000"/>
                                <w:lang w:val="en-US"/>
                              </w:rPr>
                              <w:t>dlgs36-2006/</w:t>
                            </w:r>
                            <w:proofErr w:type="spellStart"/>
                            <w:r w:rsidRPr="008C3141">
                              <w:rPr>
                                <w:rFonts w:ascii="Garamond" w:eastAsia="Garamond" w:hAnsi="Garamond" w:cs="Garamond"/>
                                <w:b/>
                                <w:color w:val="000000"/>
                                <w:lang w:val="en-US"/>
                              </w:rPr>
                              <w:t>opendata</w:t>
                            </w:r>
                            <w:proofErr w:type="spellEnd"/>
                            <w:r w:rsidRPr="008C3141">
                              <w:rPr>
                                <w:rFonts w:ascii="Garamond" w:eastAsia="Garamond" w:hAnsi="Garamond" w:cs="Garamond"/>
                                <w:b/>
                                <w:color w:val="000000"/>
                                <w:lang w:val="en-US"/>
                              </w:rPr>
                              <w:t>/req/research/</w:t>
                            </w:r>
                            <w:r>
                              <w:rPr>
                                <w:rFonts w:ascii="Garamond" w:eastAsia="Garamond" w:hAnsi="Garamond" w:cs="Garamond"/>
                                <w:b/>
                                <w:color w:val="000000"/>
                                <w:lang w:val="en-US"/>
                              </w:rPr>
                              <w:t>free</w:t>
                            </w:r>
                          </w:p>
                          <w:p w14:paraId="6F46133A" w14:textId="2D36F2F7" w:rsidR="00194788" w:rsidRDefault="00194788" w:rsidP="00B74624">
                            <w:pPr>
                              <w:spacing w:line="360" w:lineRule="auto"/>
                              <w:jc w:val="both"/>
                              <w:textDirection w:val="btLr"/>
                            </w:pPr>
                            <w:r w:rsidRPr="008C3141">
                              <w:rPr>
                                <w:rFonts w:ascii="Garamond" w:eastAsia="Garamond" w:hAnsi="Garamond" w:cs="Garamond"/>
                                <w:color w:val="000000"/>
                              </w:rPr>
                              <w:t>I dati della ricerca DEVONO essere resi disponibili gratuitamente per il riutilizzo per fini commerciali o non commerciali</w:t>
                            </w:r>
                            <w:r w:rsidR="007277DC">
                              <w:rPr>
                                <w:rFonts w:ascii="Garamond" w:eastAsia="Garamond" w:hAnsi="Garamond" w:cs="Garamond"/>
                                <w:color w:val="000000"/>
                              </w:rPr>
                              <w:t xml:space="preserve">, </w:t>
                            </w:r>
                            <w:r w:rsidR="007277DC" w:rsidRPr="00611AFD">
                              <w:rPr>
                                <w:rFonts w:ascii="Garamond" w:eastAsia="Garamond" w:hAnsi="Garamond" w:cs="Garamond"/>
                                <w:color w:val="000000"/>
                                <w:highlight w:val="yellow"/>
                              </w:rPr>
                              <w:t>nel rispetto della disciplina sulla protezione dei dati personali</w:t>
                            </w:r>
                            <w:r w:rsidRPr="00611AFD">
                              <w:rPr>
                                <w:rFonts w:ascii="Garamond" w:eastAsia="Garamond" w:hAnsi="Garamond" w:cs="Garamond"/>
                                <w:color w:val="000000"/>
                                <w:highlight w:val="yellow"/>
                              </w:rPr>
                              <w:t>.</w:t>
                            </w:r>
                          </w:p>
                          <w:p w14:paraId="6E5C7CEC" w14:textId="77777777" w:rsidR="00194788" w:rsidRDefault="00194788" w:rsidP="008C31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CBD2D0" id="Casella di testo 201" o:spid="_x0000_s1048" type="#_x0000_t202" style="position:absolute;left:0;text-align:left;margin-left:0;margin-top:6pt;width:448.4pt;height:65.5pt;z-index:2518671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" fillcolor="white [3201]" strokecolor="red" strokeweight=".5pt">
                <v:shadow on="t" color="black" opacity="26214f" origin="-.5,-.5" offset=".74836mm,.74836mm"/>
                <v:textbox>
                  <w:txbxContent>
                    <w:p w14:paraId="344251BA" w14:textId="77777777" w:rsidR="00194788" w:rsidRPr="008C3141" w:rsidRDefault="00194788" w:rsidP="008C3141">
                      <w:pPr>
                        <w:spacing w:line="360" w:lineRule="auto"/>
                        <w:textDirection w:val="btLr"/>
                        <w:rPr>
                          <w:lang w:val="en-US"/>
                        </w:rPr>
                      </w:pPr>
                      <w:bookmarkStart w:id="74" w:name="Req9"/>
                      <w:r w:rsidRPr="00B74624">
                        <w:rPr>
                          <w:rFonts w:ascii="Garamond" w:eastAsia="Garamond" w:hAnsi="Garamond" w:cs="Garamond"/>
                          <w:b/>
                          <w:caps/>
                          <w:color w:val="FF0000"/>
                          <w:lang w:val="en-US"/>
                        </w:rPr>
                        <w:t>Requisito</w:t>
                      </w:r>
                      <w:r w:rsidRPr="008C3141">
                        <w:rPr>
                          <w:rFonts w:ascii="Garamond" w:eastAsia="Garamond" w:hAnsi="Garamond" w:cs="Garamond"/>
                          <w:b/>
                          <w:color w:val="FF0000"/>
                          <w:lang w:val="en-US"/>
                        </w:rPr>
                        <w:t xml:space="preserve"> 9</w:t>
                      </w:r>
                      <w:bookmarkEnd w:id="74"/>
                      <w:r w:rsidRPr="008C3141">
                        <w:rPr>
                          <w:rFonts w:ascii="Garamond" w:eastAsia="Garamond" w:hAnsi="Garamond" w:cs="Garamond"/>
                          <w:b/>
                          <w:color w:val="FF0000"/>
                          <w:lang w:val="en-US"/>
                        </w:rPr>
                        <w:t xml:space="preserve">: </w:t>
                      </w:r>
                      <w:r w:rsidRPr="008C3141">
                        <w:rPr>
                          <w:rFonts w:ascii="Garamond" w:eastAsia="Garamond" w:hAnsi="Garamond" w:cs="Garamond"/>
                          <w:b/>
                          <w:color w:val="000000"/>
                          <w:lang w:val="en-US"/>
                        </w:rPr>
                        <w:t>dlgs36-2006/</w:t>
                      </w:r>
                      <w:proofErr w:type="spellStart"/>
                      <w:r w:rsidRPr="008C3141">
                        <w:rPr>
                          <w:rFonts w:ascii="Garamond" w:eastAsia="Garamond" w:hAnsi="Garamond" w:cs="Garamond"/>
                          <w:b/>
                          <w:color w:val="000000"/>
                          <w:lang w:val="en-US"/>
                        </w:rPr>
                        <w:t>opendata</w:t>
                      </w:r>
                      <w:proofErr w:type="spellEnd"/>
                      <w:r w:rsidRPr="008C3141">
                        <w:rPr>
                          <w:rFonts w:ascii="Garamond" w:eastAsia="Garamond" w:hAnsi="Garamond" w:cs="Garamond"/>
                          <w:b/>
                          <w:color w:val="000000"/>
                          <w:lang w:val="en-US"/>
                        </w:rPr>
                        <w:t>/req/research/</w:t>
                      </w:r>
                      <w:r>
                        <w:rPr>
                          <w:rFonts w:ascii="Garamond" w:eastAsia="Garamond" w:hAnsi="Garamond" w:cs="Garamond"/>
                          <w:b/>
                          <w:color w:val="000000"/>
                          <w:lang w:val="en-US"/>
                        </w:rPr>
                        <w:t>free</w:t>
                      </w:r>
                    </w:p>
                    <w:p w14:paraId="6F46133A" w14:textId="2D36F2F7" w:rsidR="00194788" w:rsidRDefault="00194788" w:rsidP="00B74624">
                      <w:pPr>
                        <w:spacing w:line="360" w:lineRule="auto"/>
                        <w:jc w:val="both"/>
                        <w:textDirection w:val="btLr"/>
                      </w:pPr>
                      <w:r w:rsidRPr="008C3141">
                        <w:rPr>
                          <w:rFonts w:ascii="Garamond" w:eastAsia="Garamond" w:hAnsi="Garamond" w:cs="Garamond"/>
                          <w:color w:val="000000"/>
                        </w:rPr>
                        <w:t>I dati della ricerca DEVONO essere resi disponibili gratuitamente per il riutilizzo per fini commerciali o non commerciali</w:t>
                      </w:r>
                      <w:r w:rsidR="007277DC">
                        <w:rPr>
                          <w:rFonts w:ascii="Garamond" w:eastAsia="Garamond" w:hAnsi="Garamond" w:cs="Garamond"/>
                          <w:color w:val="000000"/>
                        </w:rPr>
                        <w:t xml:space="preserve">, </w:t>
                      </w:r>
                      <w:r w:rsidR="007277DC" w:rsidRPr="00611AFD">
                        <w:rPr>
                          <w:rFonts w:ascii="Garamond" w:eastAsia="Garamond" w:hAnsi="Garamond" w:cs="Garamond"/>
                          <w:color w:val="000000"/>
                          <w:highlight w:val="yellow"/>
                        </w:rPr>
                        <w:t>nel rispetto della disciplina sulla protezione dei dati personali</w:t>
                      </w:r>
                      <w:r w:rsidRPr="00611AFD">
                        <w:rPr>
                          <w:rFonts w:ascii="Garamond" w:eastAsia="Garamond" w:hAnsi="Garamond" w:cs="Garamond"/>
                          <w:color w:val="000000"/>
                          <w:highlight w:val="yellow"/>
                        </w:rPr>
                        <w:t>.</w:t>
                      </w:r>
                    </w:p>
                    <w:p w14:paraId="6E5C7CEC" w14:textId="77777777" w:rsidR="00194788" w:rsidRDefault="00194788" w:rsidP="008C3141"/>
                  </w:txbxContent>
                </v:textbox>
                <w10:wrap anchorx="margin"/>
              </v:shape>
            </w:pict>
          </mc:Fallback>
        </mc:AlternateContent>
      </w:r>
    </w:p>
    <w:p w14:paraId="26A46787" w14:textId="77777777" w:rsidR="008C3141" w:rsidRPr="006C7A2C" w:rsidRDefault="008C3141" w:rsidP="006E2F59">
      <w:pPr>
        <w:spacing w:line="360" w:lineRule="auto"/>
        <w:ind w:firstLine="576"/>
        <w:jc w:val="both"/>
        <w:rPr>
          <w:rFonts w:ascii="Garamond" w:eastAsia="Garamond" w:hAnsi="Garamond" w:cs="Garamond"/>
        </w:rPr>
      </w:pPr>
    </w:p>
    <w:p w14:paraId="0C24662F" w14:textId="77777777" w:rsidR="008C3141" w:rsidRPr="006C7A2C" w:rsidRDefault="008C3141" w:rsidP="006E2F59">
      <w:pPr>
        <w:spacing w:line="360" w:lineRule="auto"/>
        <w:ind w:firstLine="576"/>
        <w:jc w:val="both"/>
        <w:rPr>
          <w:rFonts w:ascii="Garamond" w:eastAsia="Garamond" w:hAnsi="Garamond" w:cs="Garamond"/>
        </w:rPr>
      </w:pPr>
    </w:p>
    <w:p w14:paraId="6B70DF21" w14:textId="596E3D10" w:rsidR="0035300B" w:rsidRPr="00806869" w:rsidRDefault="00163BB0" w:rsidP="00F828D6">
      <w:pPr>
        <w:spacing w:before="360" w:line="360" w:lineRule="auto"/>
        <w:ind w:firstLine="578"/>
        <w:jc w:val="both"/>
        <w:rPr>
          <w:rFonts w:ascii="Garamond" w:eastAsia="Garamond" w:hAnsi="Garamond" w:cs="Garamond"/>
          <w:b/>
        </w:rPr>
      </w:pPr>
      <w:r w:rsidRPr="006C7A2C">
        <w:rPr>
          <w:rFonts w:ascii="Garamond" w:eastAsia="Garamond" w:hAnsi="Garamond" w:cs="Garamond"/>
          <w:b/>
        </w:rPr>
        <w:t>I dati da considerare</w:t>
      </w:r>
      <w:r w:rsidR="00806869">
        <w:rPr>
          <w:rFonts w:ascii="Garamond" w:eastAsia="Garamond" w:hAnsi="Garamond" w:cs="Garamond"/>
          <w:b/>
        </w:rPr>
        <w:t xml:space="preserve">, </w:t>
      </w:r>
      <w:r w:rsidR="00806869" w:rsidRPr="00611AFD">
        <w:rPr>
          <w:rFonts w:ascii="Garamond" w:eastAsia="Garamond" w:hAnsi="Garamond" w:cs="Garamond"/>
          <w:b/>
          <w:highlight w:val="yellow"/>
        </w:rPr>
        <w:t xml:space="preserve">come da definizione, </w:t>
      </w:r>
      <w:r w:rsidRPr="00611AFD">
        <w:rPr>
          <w:rFonts w:ascii="Garamond" w:eastAsia="Garamond" w:hAnsi="Garamond" w:cs="Garamond"/>
          <w:b/>
          <w:highlight w:val="yellow"/>
        </w:rPr>
        <w:t xml:space="preserve">sono quelli </w:t>
      </w:r>
      <w:r w:rsidR="00806869" w:rsidRPr="00611AFD">
        <w:rPr>
          <w:rFonts w:ascii="Garamond" w:eastAsia="Garamond" w:hAnsi="Garamond" w:cs="Garamond"/>
          <w:b/>
          <w:highlight w:val="yellow"/>
        </w:rPr>
        <w:t>raccolti o prodotti nel corso della ricerca scientifica</w:t>
      </w:r>
      <w:r w:rsidR="00AD58F2" w:rsidRPr="00611AFD">
        <w:rPr>
          <w:rFonts w:ascii="Garamond" w:eastAsia="Garamond" w:hAnsi="Garamond" w:cs="Garamond"/>
          <w:b/>
          <w:highlight w:val="yellow"/>
        </w:rPr>
        <w:t xml:space="preserve"> finanziata con fondi pubblici, </w:t>
      </w:r>
      <w:r w:rsidR="00806869" w:rsidRPr="00611AFD">
        <w:rPr>
          <w:rFonts w:ascii="Garamond" w:eastAsia="Garamond" w:hAnsi="Garamond" w:cs="Garamond"/>
          <w:b/>
          <w:highlight w:val="yellow"/>
        </w:rPr>
        <w:t>utilizzati come elementi di prova nel processo di ricerca</w:t>
      </w:r>
      <w:r w:rsidR="00AD03B7" w:rsidRPr="00611AFD">
        <w:rPr>
          <w:rFonts w:ascii="Garamond" w:eastAsia="Garamond" w:hAnsi="Garamond" w:cs="Garamond"/>
          <w:b/>
          <w:highlight w:val="yellow"/>
        </w:rPr>
        <w:t xml:space="preserve"> o </w:t>
      </w:r>
      <w:r w:rsidR="00806869" w:rsidRPr="00611AFD">
        <w:rPr>
          <w:rFonts w:ascii="Garamond" w:eastAsia="Garamond" w:hAnsi="Garamond" w:cs="Garamond"/>
          <w:b/>
          <w:highlight w:val="yellow"/>
        </w:rPr>
        <w:t>necessari per convalidare le conclusioni e i risultati della ricerca</w:t>
      </w:r>
      <w:r w:rsidR="00AD03B7">
        <w:rPr>
          <w:rFonts w:ascii="Garamond" w:eastAsia="Garamond" w:hAnsi="Garamond" w:cs="Garamond"/>
          <w:b/>
        </w:rPr>
        <w:t xml:space="preserve">, </w:t>
      </w:r>
      <w:r w:rsidRPr="006C7A2C">
        <w:rPr>
          <w:rFonts w:ascii="Garamond" w:eastAsia="Garamond" w:hAnsi="Garamond" w:cs="Garamond"/>
          <w:b/>
        </w:rPr>
        <w:t>e resi pubblici</w:t>
      </w:r>
      <w:r w:rsidRPr="006C7A2C">
        <w:rPr>
          <w:rFonts w:ascii="Garamond" w:eastAsia="Garamond" w:hAnsi="Garamond" w:cs="Garamond"/>
        </w:rPr>
        <w:t>, anche attraverso l</w:t>
      </w:r>
      <w:r w:rsidR="007A089D" w:rsidRPr="006C7A2C">
        <w:rPr>
          <w:rFonts w:ascii="Garamond" w:eastAsia="Garamond" w:hAnsi="Garamond" w:cs="Garamond"/>
        </w:rPr>
        <w:t>’</w:t>
      </w:r>
      <w:r w:rsidRPr="006C7A2C">
        <w:rPr>
          <w:rFonts w:ascii="Garamond" w:eastAsia="Garamond" w:hAnsi="Garamond" w:cs="Garamond"/>
        </w:rPr>
        <w:t xml:space="preserve">archiviazione in una banca dati pubblica gestita a livello istituzionale </w:t>
      </w:r>
      <w:r w:rsidRPr="00893DD4">
        <w:rPr>
          <w:rFonts w:ascii="Garamond" w:eastAsia="Garamond" w:hAnsi="Garamond" w:cs="Garamond"/>
        </w:rPr>
        <w:t>o su base tematica, da ricercatori, organizzazioni che svolgono attività di ricerca e organizzazioni che finanziano la ricerca.</w:t>
      </w:r>
    </w:p>
    <w:p w14:paraId="7EB62A01" w14:textId="77777777" w:rsidR="0007682E" w:rsidRDefault="00163BB0" w:rsidP="006E2F59">
      <w:pPr>
        <w:spacing w:line="360" w:lineRule="auto"/>
        <w:ind w:firstLine="576"/>
        <w:jc w:val="both"/>
        <w:rPr>
          <w:rFonts w:ascii="Garamond" w:eastAsia="Garamond" w:hAnsi="Garamond" w:cs="Garamond"/>
        </w:rPr>
      </w:pPr>
      <w:r w:rsidRPr="00893DD4">
        <w:rPr>
          <w:rFonts w:ascii="Garamond" w:eastAsia="Garamond" w:hAnsi="Garamond" w:cs="Garamond"/>
        </w:rPr>
        <w:t>Nel processo di identificazione dei dati della ricerca</w:t>
      </w:r>
      <w:r w:rsidR="003748ED" w:rsidRPr="00893DD4">
        <w:rPr>
          <w:rFonts w:ascii="Garamond" w:eastAsia="Garamond" w:hAnsi="Garamond" w:cs="Garamond"/>
        </w:rPr>
        <w:t>,</w:t>
      </w:r>
      <w:r w:rsidRPr="00893DD4">
        <w:rPr>
          <w:rFonts w:ascii="Garamond" w:eastAsia="Garamond" w:hAnsi="Garamond" w:cs="Garamond"/>
        </w:rPr>
        <w:t xml:space="preserve"> da rendere disponibili per il riutilizzo</w:t>
      </w:r>
      <w:r w:rsidR="003748ED" w:rsidRPr="00893DD4">
        <w:rPr>
          <w:rFonts w:ascii="Garamond" w:eastAsia="Garamond" w:hAnsi="Garamond" w:cs="Garamond"/>
        </w:rPr>
        <w:t>,</w:t>
      </w:r>
      <w:r w:rsidRPr="00893DD4">
        <w:rPr>
          <w:rFonts w:ascii="Garamond" w:eastAsia="Garamond" w:hAnsi="Garamond" w:cs="Garamond"/>
        </w:rPr>
        <w:t xml:space="preserve"> è necessario tenere conto del</w:t>
      </w:r>
      <w:r w:rsidR="000A71DE" w:rsidRPr="00893DD4">
        <w:rPr>
          <w:rFonts w:ascii="Garamond" w:eastAsia="Garamond" w:hAnsi="Garamond" w:cs="Garamond"/>
        </w:rPr>
        <w:t>la</w:t>
      </w:r>
      <w:r w:rsidR="00401225">
        <w:rPr>
          <w:rFonts w:ascii="Garamond" w:eastAsia="Garamond" w:hAnsi="Garamond" w:cs="Garamond"/>
        </w:rPr>
        <w:t xml:space="preserve"> normativa in materia di</w:t>
      </w:r>
      <w:r w:rsidR="000A71DE" w:rsidRPr="00893DD4">
        <w:rPr>
          <w:rFonts w:ascii="Garamond" w:eastAsia="Garamond" w:hAnsi="Garamond" w:cs="Garamond"/>
        </w:rPr>
        <w:t xml:space="preserve"> protezione dei dati personali</w:t>
      </w:r>
      <w:r w:rsidRPr="00893DD4">
        <w:rPr>
          <w:rFonts w:ascii="Garamond" w:eastAsia="Garamond" w:hAnsi="Garamond" w:cs="Garamond"/>
        </w:rPr>
        <w:t>, degli interessi commerciali, dei diritti di proprietà intellettuale</w:t>
      </w:r>
      <w:r w:rsidRPr="00893DD4">
        <w:rPr>
          <w:rFonts w:ascii="Garamond" w:eastAsia="Garamond" w:hAnsi="Garamond" w:cs="Garamond"/>
          <w:vertAlign w:val="superscript"/>
        </w:rPr>
        <w:footnoteReference w:id="22"/>
      </w:r>
      <w:r w:rsidRPr="00893DD4">
        <w:rPr>
          <w:rFonts w:ascii="Garamond" w:eastAsia="Garamond" w:hAnsi="Garamond" w:cs="Garamond"/>
        </w:rPr>
        <w:t xml:space="preserve"> e dei diritti di proprietà industriale</w:t>
      </w:r>
      <w:r w:rsidRPr="00893DD4">
        <w:rPr>
          <w:rFonts w:ascii="Garamond" w:eastAsia="Garamond" w:hAnsi="Garamond" w:cs="Garamond"/>
          <w:vertAlign w:val="superscript"/>
        </w:rPr>
        <w:footnoteReference w:id="23"/>
      </w:r>
      <w:r w:rsidRPr="00893DD4">
        <w:rPr>
          <w:rFonts w:ascii="Garamond" w:eastAsia="Garamond" w:hAnsi="Garamond" w:cs="Garamond"/>
        </w:rPr>
        <w:t>.</w:t>
      </w:r>
      <w:r w:rsidR="002B2868" w:rsidRPr="00893DD4">
        <w:rPr>
          <w:rFonts w:ascii="Garamond" w:eastAsia="Garamond" w:hAnsi="Garamond" w:cs="Garamond"/>
        </w:rPr>
        <w:t xml:space="preserve"> </w:t>
      </w:r>
    </w:p>
    <w:p w14:paraId="642CEED2" w14:textId="01C46FE7" w:rsidR="0035300B" w:rsidRDefault="002B2868" w:rsidP="006E2F59">
      <w:pPr>
        <w:spacing w:line="360" w:lineRule="auto"/>
        <w:ind w:firstLine="576"/>
        <w:jc w:val="both"/>
        <w:rPr>
          <w:rFonts w:ascii="Garamond" w:eastAsia="Garamond" w:hAnsi="Garamond" w:cs="Garamond"/>
        </w:rPr>
      </w:pPr>
      <w:r w:rsidRPr="00893DD4">
        <w:rPr>
          <w:rFonts w:ascii="Garamond" w:eastAsia="Garamond" w:hAnsi="Garamond" w:cs="Garamond"/>
        </w:rPr>
        <w:t>A tale proposito, la Direttiva indica che bisogna considerare il principio “</w:t>
      </w:r>
      <w:r w:rsidRPr="000B2A06">
        <w:rPr>
          <w:rFonts w:ascii="Garamond" w:eastAsia="Garamond" w:hAnsi="Garamond" w:cs="Garamond"/>
          <w:i/>
          <w:iCs/>
        </w:rPr>
        <w:t>il più aperto possibile, chiuso il tanto necessario</w:t>
      </w:r>
      <w:r w:rsidRPr="00893DD4">
        <w:rPr>
          <w:rFonts w:ascii="Garamond" w:eastAsia="Garamond" w:hAnsi="Garamond" w:cs="Garamond"/>
        </w:rPr>
        <w:t>”</w:t>
      </w:r>
      <w:r w:rsidR="002558E7">
        <w:rPr>
          <w:rFonts w:ascii="Garamond" w:eastAsia="Garamond" w:hAnsi="Garamond" w:cs="Garamond"/>
        </w:rPr>
        <w:t xml:space="preserve">, ripreso anche nella </w:t>
      </w:r>
      <w:hyperlink r:id="rId67" w:anchor=":~:text=RACCOMANDAZIONE%20%28UE%29%202018%2F790%20DELLA%20COMMISSIONE%20del%2025%20aprile,2018%20sull%27accesso%20all%27informazione%20scientifica%20e%20sulla%20sua%20conservazione" w:history="1">
        <w:r w:rsidR="002558E7" w:rsidRPr="008D1D98">
          <w:rPr>
            <w:rStyle w:val="Collegamentoipertestuale"/>
            <w:rFonts w:ascii="Garamond" w:eastAsia="Garamond" w:hAnsi="Garamond" w:cs="Garamond"/>
          </w:rPr>
          <w:t>Raccomandazione (UE) 2018/790</w:t>
        </w:r>
      </w:hyperlink>
      <w:r w:rsidR="00490449">
        <w:rPr>
          <w:rFonts w:ascii="Garamond" w:eastAsia="Garamond" w:hAnsi="Garamond" w:cs="Garamond"/>
        </w:rPr>
        <w:t>,</w:t>
      </w:r>
      <w:r w:rsidR="00490449" w:rsidRPr="00490449">
        <w:t xml:space="preserve"> </w:t>
      </w:r>
      <w:r w:rsidR="00490449" w:rsidRPr="00490449">
        <w:rPr>
          <w:rFonts w:ascii="Garamond" w:eastAsia="Garamond" w:hAnsi="Garamond" w:cs="Garamond"/>
        </w:rPr>
        <w:t>fermo restando</w:t>
      </w:r>
      <w:r w:rsidR="00490449">
        <w:rPr>
          <w:rFonts w:ascii="Garamond" w:eastAsia="Garamond" w:hAnsi="Garamond" w:cs="Garamond"/>
        </w:rPr>
        <w:t xml:space="preserve"> che </w:t>
      </w:r>
      <w:r w:rsidR="00490449" w:rsidRPr="00490449">
        <w:rPr>
          <w:rFonts w:ascii="Garamond" w:eastAsia="Garamond" w:hAnsi="Garamond" w:cs="Garamond"/>
        </w:rPr>
        <w:t xml:space="preserve">i </w:t>
      </w:r>
      <w:r w:rsidR="00490449">
        <w:rPr>
          <w:rFonts w:ascii="Garamond" w:eastAsia="Garamond" w:hAnsi="Garamond" w:cs="Garamond"/>
        </w:rPr>
        <w:t>“</w:t>
      </w:r>
      <w:r w:rsidR="00490449" w:rsidRPr="008C3976">
        <w:rPr>
          <w:rFonts w:ascii="Garamond" w:eastAsia="Garamond" w:hAnsi="Garamond" w:cs="Garamond"/>
          <w:i/>
        </w:rPr>
        <w:t xml:space="preserve">dati personali trattati a fini statistici o di ricerca scientifica non possono essere utilizzati per prendere decisioni o </w:t>
      </w:r>
      <w:r w:rsidR="00490449" w:rsidRPr="008C3976">
        <w:rPr>
          <w:rFonts w:ascii="Garamond" w:eastAsia="Garamond" w:hAnsi="Garamond" w:cs="Garamond"/>
          <w:i/>
        </w:rPr>
        <w:lastRenderedPageBreak/>
        <w:t>provvedimenti relativamente all’interessato, né per trattamenti di dati per scopi di altra natura</w:t>
      </w:r>
      <w:r w:rsidR="00490449">
        <w:rPr>
          <w:rFonts w:ascii="Garamond" w:eastAsia="Garamond" w:hAnsi="Garamond" w:cs="Garamond"/>
        </w:rPr>
        <w:t>”, come stabilito all’</w:t>
      </w:r>
      <w:r w:rsidR="00490449" w:rsidRPr="00490449">
        <w:rPr>
          <w:rFonts w:ascii="Garamond" w:eastAsia="Garamond" w:hAnsi="Garamond" w:cs="Garamond"/>
        </w:rPr>
        <w:t xml:space="preserve">art. 105, comma 1, del </w:t>
      </w:r>
      <w:r w:rsidR="00490449">
        <w:rPr>
          <w:rFonts w:ascii="Garamond" w:eastAsia="Garamond" w:hAnsi="Garamond" w:cs="Garamond"/>
        </w:rPr>
        <w:t xml:space="preserve">D. Lgs. </w:t>
      </w:r>
      <w:r w:rsidR="00490449" w:rsidRPr="00490449">
        <w:rPr>
          <w:rFonts w:ascii="Garamond" w:eastAsia="Garamond" w:hAnsi="Garamond" w:cs="Garamond"/>
        </w:rPr>
        <w:t>196</w:t>
      </w:r>
      <w:r w:rsidR="00490449">
        <w:rPr>
          <w:rFonts w:ascii="Garamond" w:eastAsia="Garamond" w:hAnsi="Garamond" w:cs="Garamond"/>
        </w:rPr>
        <w:t>/2003</w:t>
      </w:r>
      <w:r w:rsidR="008D1D98">
        <w:rPr>
          <w:rFonts w:ascii="Garamond" w:eastAsia="Garamond" w:hAnsi="Garamond" w:cs="Garamond"/>
        </w:rPr>
        <w:t xml:space="preserve"> [</w:t>
      </w:r>
      <w:r w:rsidR="008D1D98">
        <w:rPr>
          <w:rFonts w:ascii="Garamond" w:eastAsia="Garamond" w:hAnsi="Garamond" w:cs="Garamond"/>
        </w:rPr>
        <w:fldChar w:fldCharType="begin"/>
      </w:r>
      <w:r w:rsidR="008D1D98">
        <w:rPr>
          <w:rFonts w:ascii="Garamond" w:eastAsia="Garamond" w:hAnsi="Garamond" w:cs="Garamond"/>
        </w:rPr>
        <w:instrText xml:space="preserve"> REF D_Lgs_196_2003 \h </w:instrText>
      </w:r>
      <w:r w:rsidR="008D1D98">
        <w:rPr>
          <w:rFonts w:ascii="Garamond" w:eastAsia="Garamond" w:hAnsi="Garamond" w:cs="Garamond"/>
        </w:rPr>
      </w:r>
      <w:r w:rsidR="008D1D98">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D-LGS-196-2003</w:t>
      </w:r>
      <w:r w:rsidR="008D1D98">
        <w:rPr>
          <w:rFonts w:ascii="Garamond" w:eastAsia="Garamond" w:hAnsi="Garamond" w:cs="Garamond"/>
        </w:rPr>
        <w:fldChar w:fldCharType="end"/>
      </w:r>
      <w:r w:rsidR="008D1D98">
        <w:rPr>
          <w:rFonts w:ascii="Garamond" w:eastAsia="Garamond" w:hAnsi="Garamond" w:cs="Garamond"/>
        </w:rPr>
        <w:t>]</w:t>
      </w:r>
      <w:r w:rsidR="00490449">
        <w:rPr>
          <w:rStyle w:val="Rimandonotaapidipagina"/>
          <w:rFonts w:ascii="Garamond" w:eastAsia="Garamond" w:hAnsi="Garamond" w:cs="Garamond"/>
        </w:rPr>
        <w:footnoteReference w:id="24"/>
      </w:r>
      <w:r w:rsidR="00490449">
        <w:rPr>
          <w:rFonts w:ascii="Garamond" w:eastAsia="Garamond" w:hAnsi="Garamond" w:cs="Garamond"/>
        </w:rPr>
        <w:t>.</w:t>
      </w:r>
    </w:p>
    <w:p w14:paraId="73F8D94C" w14:textId="231C5B02" w:rsidR="000B6576" w:rsidRPr="00893DD4" w:rsidRDefault="000B6576" w:rsidP="006E2F59">
      <w:pPr>
        <w:spacing w:line="360" w:lineRule="auto"/>
        <w:ind w:firstLine="576"/>
        <w:jc w:val="both"/>
        <w:rPr>
          <w:rFonts w:ascii="Garamond" w:eastAsia="Garamond" w:hAnsi="Garamond" w:cs="Garamond"/>
        </w:rPr>
      </w:pPr>
      <w:r>
        <w:rPr>
          <w:rFonts w:ascii="Garamond" w:eastAsia="Garamond" w:hAnsi="Garamond" w:cs="Garamond"/>
        </w:rPr>
        <w:t xml:space="preserve">Se i dati della ricerca sono dati dinamici, dati di elevato valore o dati territoriali, allora si applica </w:t>
      </w:r>
      <w:r w:rsidR="009A36C8">
        <w:rPr>
          <w:rFonts w:ascii="Garamond" w:eastAsia="Garamond" w:hAnsi="Garamond" w:cs="Garamond"/>
        </w:rPr>
        <w:t xml:space="preserve">anche </w:t>
      </w:r>
      <w:r>
        <w:rPr>
          <w:rFonts w:ascii="Garamond" w:eastAsia="Garamond" w:hAnsi="Garamond" w:cs="Garamond"/>
        </w:rPr>
        <w:t xml:space="preserve">quanto indicato rispettivamente </w:t>
      </w:r>
      <w:r w:rsidRPr="00213974">
        <w:rPr>
          <w:rFonts w:ascii="Garamond" w:eastAsia="Garamond" w:hAnsi="Garamond" w:cs="Garamond"/>
        </w:rPr>
        <w:t>a</w:t>
      </w:r>
      <w:r>
        <w:rPr>
          <w:rFonts w:ascii="Garamond" w:eastAsia="Garamond" w:hAnsi="Garamond" w:cs="Garamond"/>
        </w:rPr>
        <w:t>i</w:t>
      </w:r>
      <w:r w:rsidRPr="00213974">
        <w:rPr>
          <w:rFonts w:ascii="Garamond" w:eastAsia="Garamond" w:hAnsi="Garamond" w:cs="Garamond"/>
        </w:rPr>
        <w:t xml:space="preserve"> paragraf</w:t>
      </w:r>
      <w:r>
        <w:rPr>
          <w:rFonts w:ascii="Garamond" w:eastAsia="Garamond" w:hAnsi="Garamond" w:cs="Garamond"/>
        </w:rPr>
        <w:t xml:space="preserve">i </w:t>
      </w:r>
      <w:r w:rsidRPr="00A706DD">
        <w:rPr>
          <w:rFonts w:ascii="Garamond" w:eastAsia="Garamond" w:hAnsi="Garamond" w:cs="Garamond"/>
          <w:b/>
          <w:bCs/>
          <w:color w:val="0059B3"/>
        </w:rPr>
        <w:fldChar w:fldCharType="begin"/>
      </w:r>
      <w:r w:rsidRPr="00A706DD">
        <w:rPr>
          <w:rFonts w:ascii="Garamond" w:eastAsia="Garamond" w:hAnsi="Garamond" w:cs="Garamond"/>
          <w:b/>
          <w:bCs/>
          <w:color w:val="0059B3"/>
        </w:rPr>
        <w:instrText xml:space="preserve"> REF _Ref100520297 \r \h </w:instrText>
      </w:r>
      <w:r>
        <w:rPr>
          <w:rFonts w:ascii="Garamond" w:eastAsia="Garamond" w:hAnsi="Garamond" w:cs="Garamond"/>
          <w:b/>
          <w:bCs/>
          <w:color w:val="0059B3"/>
        </w:rPr>
        <w:instrText xml:space="preserve"> \* MERGEFORMAT </w:instrText>
      </w:r>
      <w:r w:rsidRPr="00A706DD">
        <w:rPr>
          <w:rFonts w:ascii="Garamond" w:eastAsia="Garamond" w:hAnsi="Garamond" w:cs="Garamond"/>
          <w:b/>
          <w:bCs/>
          <w:color w:val="0059B3"/>
        </w:rPr>
      </w:r>
      <w:r w:rsidRPr="00A706DD">
        <w:rPr>
          <w:rFonts w:ascii="Garamond" w:eastAsia="Garamond" w:hAnsi="Garamond" w:cs="Garamond"/>
          <w:b/>
          <w:bCs/>
          <w:color w:val="0059B3"/>
        </w:rPr>
        <w:fldChar w:fldCharType="separate"/>
      </w:r>
      <w:r w:rsidR="001F0DE6">
        <w:rPr>
          <w:rFonts w:ascii="Garamond" w:eastAsia="Garamond" w:hAnsi="Garamond" w:cs="Garamond"/>
          <w:b/>
          <w:bCs/>
          <w:color w:val="0059B3"/>
        </w:rPr>
        <w:t>4.2</w:t>
      </w:r>
      <w:r w:rsidRPr="00A706DD">
        <w:rPr>
          <w:rFonts w:ascii="Garamond" w:eastAsia="Garamond" w:hAnsi="Garamond" w:cs="Garamond"/>
          <w:b/>
          <w:bCs/>
          <w:color w:val="0059B3"/>
        </w:rPr>
        <w:fldChar w:fldCharType="end"/>
      </w:r>
      <w:r>
        <w:rPr>
          <w:rFonts w:ascii="Garamond" w:eastAsia="Garamond" w:hAnsi="Garamond" w:cs="Garamond"/>
        </w:rPr>
        <w:t xml:space="preserve">, </w:t>
      </w:r>
      <w:r w:rsidRPr="00A706DD">
        <w:rPr>
          <w:rFonts w:ascii="Garamond" w:eastAsia="Garamond" w:hAnsi="Garamond" w:cs="Garamond"/>
          <w:b/>
          <w:bCs/>
          <w:color w:val="0059B3"/>
        </w:rPr>
        <w:fldChar w:fldCharType="begin"/>
      </w:r>
      <w:r w:rsidRPr="00A706DD">
        <w:rPr>
          <w:rFonts w:ascii="Garamond" w:eastAsia="Garamond" w:hAnsi="Garamond" w:cs="Garamond"/>
          <w:b/>
          <w:bCs/>
          <w:color w:val="0059B3"/>
        </w:rPr>
        <w:instrText xml:space="preserve"> REF _Ref100520324 \r \h </w:instrText>
      </w:r>
      <w:r>
        <w:rPr>
          <w:rFonts w:ascii="Garamond" w:eastAsia="Garamond" w:hAnsi="Garamond" w:cs="Garamond"/>
          <w:b/>
          <w:bCs/>
          <w:color w:val="0059B3"/>
        </w:rPr>
        <w:instrText xml:space="preserve"> \* MERGEFORMAT </w:instrText>
      </w:r>
      <w:r w:rsidRPr="00A706DD">
        <w:rPr>
          <w:rFonts w:ascii="Garamond" w:eastAsia="Garamond" w:hAnsi="Garamond" w:cs="Garamond"/>
          <w:b/>
          <w:bCs/>
          <w:color w:val="0059B3"/>
        </w:rPr>
      </w:r>
      <w:r w:rsidRPr="00A706DD">
        <w:rPr>
          <w:rFonts w:ascii="Garamond" w:eastAsia="Garamond" w:hAnsi="Garamond" w:cs="Garamond"/>
          <w:b/>
          <w:bCs/>
          <w:color w:val="0059B3"/>
        </w:rPr>
        <w:fldChar w:fldCharType="separate"/>
      </w:r>
      <w:r w:rsidR="001F0DE6">
        <w:rPr>
          <w:rFonts w:ascii="Garamond" w:eastAsia="Garamond" w:hAnsi="Garamond" w:cs="Garamond"/>
          <w:b/>
          <w:bCs/>
          <w:color w:val="0059B3"/>
        </w:rPr>
        <w:t>4.3</w:t>
      </w:r>
      <w:r w:rsidRPr="00A706DD">
        <w:rPr>
          <w:rFonts w:ascii="Garamond" w:eastAsia="Garamond" w:hAnsi="Garamond" w:cs="Garamond"/>
          <w:b/>
          <w:bCs/>
          <w:color w:val="0059B3"/>
        </w:rPr>
        <w:fldChar w:fldCharType="end"/>
      </w:r>
      <w:r>
        <w:rPr>
          <w:rFonts w:ascii="Garamond" w:eastAsia="Garamond" w:hAnsi="Garamond" w:cs="Garamond"/>
        </w:rPr>
        <w:t xml:space="preserve"> e</w:t>
      </w:r>
      <w:r w:rsidRPr="00213974">
        <w:rPr>
          <w:rFonts w:ascii="Garamond" w:eastAsia="Garamond" w:hAnsi="Garamond" w:cs="Garamond"/>
        </w:rPr>
        <w:t xml:space="preserve"> </w:t>
      </w:r>
      <w:r>
        <w:rPr>
          <w:rFonts w:ascii="Garamond" w:eastAsia="Garamond" w:hAnsi="Garamond" w:cs="Garamond"/>
          <w:b/>
          <w:bCs/>
          <w:color w:val="0059B3"/>
        </w:rPr>
        <w:fldChar w:fldCharType="begin"/>
      </w:r>
      <w:r w:rsidRPr="00A706DD">
        <w:rPr>
          <w:rFonts w:ascii="Garamond" w:eastAsia="Garamond" w:hAnsi="Garamond" w:cs="Garamond"/>
          <w:b/>
          <w:bCs/>
          <w:color w:val="0059B3"/>
        </w:rPr>
        <w:instrText xml:space="preserve"> REF _Ref100510504 \r \h </w:instrText>
      </w:r>
      <w:r>
        <w:rPr>
          <w:rFonts w:ascii="Garamond" w:eastAsia="Garamond" w:hAnsi="Garamond" w:cs="Garamond"/>
          <w:b/>
          <w:bCs/>
          <w:color w:val="0059B3"/>
        </w:rPr>
        <w:instrText xml:space="preserve"> \* MERGEFORMAT </w:instrText>
      </w:r>
      <w:r>
        <w:rPr>
          <w:rFonts w:ascii="Garamond" w:eastAsia="Garamond" w:hAnsi="Garamond" w:cs="Garamond"/>
          <w:b/>
          <w:bCs/>
          <w:color w:val="0059B3"/>
        </w:rPr>
      </w:r>
      <w:r>
        <w:rPr>
          <w:rFonts w:ascii="Garamond" w:eastAsia="Garamond" w:hAnsi="Garamond" w:cs="Garamond"/>
          <w:b/>
          <w:bCs/>
          <w:color w:val="0059B3"/>
        </w:rPr>
        <w:fldChar w:fldCharType="separate"/>
      </w:r>
      <w:r w:rsidR="001F0DE6">
        <w:rPr>
          <w:rFonts w:ascii="Garamond" w:eastAsia="Garamond" w:hAnsi="Garamond" w:cs="Garamond"/>
          <w:b/>
          <w:bCs/>
          <w:color w:val="0059B3"/>
        </w:rPr>
        <w:t>4.5</w:t>
      </w:r>
      <w:r>
        <w:rPr>
          <w:rFonts w:ascii="Garamond" w:eastAsia="Garamond" w:hAnsi="Garamond" w:cs="Garamond"/>
          <w:b/>
          <w:bCs/>
          <w:color w:val="0059B3"/>
        </w:rPr>
        <w:fldChar w:fldCharType="end"/>
      </w:r>
      <w:r w:rsidRPr="00A706DD">
        <w:rPr>
          <w:rFonts w:ascii="Garamond" w:eastAsia="Garamond" w:hAnsi="Garamond" w:cs="Garamond"/>
          <w:color w:val="0059B3"/>
        </w:rPr>
        <w:t>.</w:t>
      </w:r>
    </w:p>
    <w:p w14:paraId="327995B8" w14:textId="77777777" w:rsidR="0007682E" w:rsidRDefault="00163BB0" w:rsidP="003909A8">
      <w:pPr>
        <w:spacing w:after="120" w:line="360" w:lineRule="auto"/>
        <w:ind w:firstLine="578"/>
        <w:jc w:val="both"/>
        <w:rPr>
          <w:rFonts w:ascii="Garamond" w:eastAsia="Garamond" w:hAnsi="Garamond" w:cs="Garamond"/>
        </w:rPr>
      </w:pPr>
      <w:r w:rsidRPr="00893DD4">
        <w:rPr>
          <w:rFonts w:ascii="Garamond" w:eastAsia="Garamond" w:hAnsi="Garamond" w:cs="Garamond"/>
        </w:rPr>
        <w:t xml:space="preserve">Il Decreto dispone che i dati della ricerca DEVONO </w:t>
      </w:r>
      <w:r w:rsidRPr="00893DD4">
        <w:rPr>
          <w:rFonts w:ascii="Garamond" w:eastAsia="Garamond" w:hAnsi="Garamond" w:cs="Garamond"/>
          <w:b/>
        </w:rPr>
        <w:t>rispettare i requisiti di reperibilità</w:t>
      </w:r>
      <w:r w:rsidRPr="006C7A2C">
        <w:rPr>
          <w:rFonts w:ascii="Garamond" w:eastAsia="Garamond" w:hAnsi="Garamond" w:cs="Garamond"/>
          <w:b/>
        </w:rPr>
        <w:t>, accessibilità, interoperabilità e riutilizzabilità</w:t>
      </w:r>
      <w:r w:rsidRPr="006C7A2C">
        <w:rPr>
          <w:rFonts w:ascii="Garamond" w:eastAsia="Garamond" w:hAnsi="Garamond" w:cs="Garamond"/>
        </w:rPr>
        <w:t xml:space="preserve"> che rappresentano i 4 principi del framework FAIR (</w:t>
      </w:r>
      <w:proofErr w:type="spellStart"/>
      <w:r w:rsidRPr="006C7A2C">
        <w:rPr>
          <w:rFonts w:ascii="Garamond" w:eastAsia="Garamond" w:hAnsi="Garamond" w:cs="Garamond"/>
          <w:b/>
        </w:rPr>
        <w:t>F</w:t>
      </w:r>
      <w:r w:rsidRPr="006C7A2C">
        <w:rPr>
          <w:rFonts w:ascii="Garamond" w:eastAsia="Garamond" w:hAnsi="Garamond" w:cs="Garamond"/>
        </w:rPr>
        <w:t>indable</w:t>
      </w:r>
      <w:proofErr w:type="spellEnd"/>
      <w:r w:rsidRPr="006C7A2C">
        <w:rPr>
          <w:rFonts w:ascii="Garamond" w:eastAsia="Garamond" w:hAnsi="Garamond" w:cs="Garamond"/>
        </w:rPr>
        <w:t xml:space="preserve"> - </w:t>
      </w:r>
      <w:proofErr w:type="spellStart"/>
      <w:r w:rsidRPr="006C7A2C">
        <w:rPr>
          <w:rFonts w:ascii="Garamond" w:eastAsia="Garamond" w:hAnsi="Garamond" w:cs="Garamond"/>
          <w:b/>
        </w:rPr>
        <w:t>A</w:t>
      </w:r>
      <w:r w:rsidRPr="006C7A2C">
        <w:rPr>
          <w:rFonts w:ascii="Garamond" w:eastAsia="Garamond" w:hAnsi="Garamond" w:cs="Garamond"/>
        </w:rPr>
        <w:t>ccessible</w:t>
      </w:r>
      <w:proofErr w:type="spellEnd"/>
      <w:r w:rsidRPr="006C7A2C">
        <w:rPr>
          <w:rFonts w:ascii="Garamond" w:eastAsia="Garamond" w:hAnsi="Garamond" w:cs="Garamond"/>
        </w:rPr>
        <w:t xml:space="preserve"> - </w:t>
      </w:r>
      <w:proofErr w:type="spellStart"/>
      <w:r w:rsidRPr="006C7A2C">
        <w:rPr>
          <w:rFonts w:ascii="Garamond" w:eastAsia="Garamond" w:hAnsi="Garamond" w:cs="Garamond"/>
          <w:b/>
        </w:rPr>
        <w:t>I</w:t>
      </w:r>
      <w:r w:rsidRPr="006C7A2C">
        <w:rPr>
          <w:rFonts w:ascii="Garamond" w:eastAsia="Garamond" w:hAnsi="Garamond" w:cs="Garamond"/>
        </w:rPr>
        <w:t>nteroperable</w:t>
      </w:r>
      <w:proofErr w:type="spellEnd"/>
      <w:r w:rsidRPr="006C7A2C">
        <w:rPr>
          <w:rFonts w:ascii="Garamond" w:eastAsia="Garamond" w:hAnsi="Garamond" w:cs="Garamond"/>
        </w:rPr>
        <w:t xml:space="preserve"> - </w:t>
      </w:r>
      <w:proofErr w:type="spellStart"/>
      <w:r w:rsidRPr="006C7A2C">
        <w:rPr>
          <w:rFonts w:ascii="Garamond" w:eastAsia="Garamond" w:hAnsi="Garamond" w:cs="Garamond"/>
          <w:b/>
        </w:rPr>
        <w:t>R</w:t>
      </w:r>
      <w:r w:rsidRPr="006C7A2C">
        <w:rPr>
          <w:rFonts w:ascii="Garamond" w:eastAsia="Garamond" w:hAnsi="Garamond" w:cs="Garamond"/>
        </w:rPr>
        <w:t>eusable</w:t>
      </w:r>
      <w:proofErr w:type="spellEnd"/>
      <w:r w:rsidRPr="006C7A2C">
        <w:rPr>
          <w:rFonts w:ascii="Garamond" w:eastAsia="Garamond" w:hAnsi="Garamond" w:cs="Garamond"/>
        </w:rPr>
        <w:t>)</w:t>
      </w:r>
      <w:r w:rsidRPr="006C7A2C">
        <w:rPr>
          <w:rFonts w:ascii="Garamond" w:eastAsia="Garamond" w:hAnsi="Garamond" w:cs="Garamond"/>
          <w:vertAlign w:val="superscript"/>
        </w:rPr>
        <w:footnoteReference w:id="25"/>
      </w:r>
      <w:r w:rsidRPr="006C7A2C">
        <w:rPr>
          <w:rFonts w:ascii="Garamond" w:eastAsia="Garamond" w:hAnsi="Garamond" w:cs="Garamond"/>
        </w:rPr>
        <w:t>.</w:t>
      </w:r>
      <w:r w:rsidR="003909A8" w:rsidRPr="006C7A2C">
        <w:rPr>
          <w:rFonts w:ascii="Garamond" w:eastAsia="Garamond" w:hAnsi="Garamond" w:cs="Garamond"/>
        </w:rPr>
        <w:t xml:space="preserve"> </w:t>
      </w:r>
    </w:p>
    <w:p w14:paraId="2AD2D59E" w14:textId="2D7667D1" w:rsidR="0035300B" w:rsidRPr="006C7A2C" w:rsidRDefault="00163BB0" w:rsidP="003909A8">
      <w:pPr>
        <w:spacing w:after="120" w:line="360" w:lineRule="auto"/>
        <w:ind w:firstLine="578"/>
        <w:jc w:val="both"/>
        <w:rPr>
          <w:rFonts w:ascii="Garamond" w:eastAsia="Garamond" w:hAnsi="Garamond" w:cs="Garamond"/>
        </w:rPr>
      </w:pPr>
      <w:r w:rsidRPr="006C7A2C">
        <w:rPr>
          <w:rFonts w:ascii="Garamond" w:eastAsia="Garamond" w:hAnsi="Garamond" w:cs="Garamond"/>
        </w:rPr>
        <w:t>Di seguito le indicazioni per adempiere tale disposizione</w:t>
      </w:r>
      <w:r w:rsidRPr="006C7A2C">
        <w:rPr>
          <w:rFonts w:ascii="Garamond" w:eastAsia="Garamond" w:hAnsi="Garamond" w:cs="Garamond"/>
          <w:vertAlign w:val="superscript"/>
        </w:rPr>
        <w:footnoteReference w:id="26"/>
      </w:r>
      <w:r w:rsidRPr="006C7A2C">
        <w:rPr>
          <w:rFonts w:ascii="Garamond" w:eastAsia="Garamond" w:hAnsi="Garamond" w:cs="Garamond"/>
        </w:rPr>
        <w:t>.</w:t>
      </w:r>
    </w:p>
    <w:p w14:paraId="03FCD64D" w14:textId="77777777" w:rsidR="0007682E" w:rsidRDefault="00163BB0">
      <w:pPr>
        <w:spacing w:line="360" w:lineRule="auto"/>
        <w:jc w:val="both"/>
        <w:rPr>
          <w:rFonts w:ascii="Garamond" w:eastAsia="Garamond" w:hAnsi="Garamond" w:cs="Garamond"/>
        </w:rPr>
      </w:pPr>
      <w:proofErr w:type="spellStart"/>
      <w:r w:rsidRPr="006C7A2C">
        <w:rPr>
          <w:rFonts w:ascii="Garamond" w:eastAsia="Garamond" w:hAnsi="Garamond" w:cs="Garamond"/>
          <w:b/>
          <w:u w:val="single"/>
        </w:rPr>
        <w:t>Findable</w:t>
      </w:r>
      <w:proofErr w:type="spellEnd"/>
      <w:r w:rsidRPr="006C7A2C">
        <w:rPr>
          <w:rFonts w:ascii="Garamond" w:eastAsia="Garamond" w:hAnsi="Garamond" w:cs="Garamond"/>
        </w:rPr>
        <w:t xml:space="preserve"> (Reperibile) - Il primo requisito da rispettare per garantire il riutilizzo dei dati è di rendere i dati reperibili da macchine ed essere umani. Per fare questo,</w:t>
      </w:r>
      <w:r w:rsidR="000A71DE" w:rsidRPr="006C7A2C">
        <w:rPr>
          <w:rFonts w:ascii="Garamond" w:eastAsia="Garamond" w:hAnsi="Garamond" w:cs="Garamond"/>
        </w:rPr>
        <w:t xml:space="preserve"> dovrebbero essere resi disponibili i metadati attraverso una risorsa consultabile online </w:t>
      </w:r>
      <w:r w:rsidR="00C41049" w:rsidRPr="006C7A2C">
        <w:rPr>
          <w:rFonts w:ascii="Garamond" w:eastAsia="Garamond" w:hAnsi="Garamond" w:cs="Garamond"/>
        </w:rPr>
        <w:t xml:space="preserve">e </w:t>
      </w:r>
      <w:r w:rsidR="000A71DE" w:rsidRPr="006C7A2C">
        <w:rPr>
          <w:rFonts w:ascii="Garamond" w:eastAsia="Garamond" w:hAnsi="Garamond" w:cs="Garamond"/>
        </w:rPr>
        <w:t xml:space="preserve">dovrebbe essere assegnato un identificatore persistente </w:t>
      </w:r>
      <w:r w:rsidR="00C41049" w:rsidRPr="006C7A2C">
        <w:rPr>
          <w:rFonts w:ascii="Garamond" w:eastAsia="Garamond" w:hAnsi="Garamond" w:cs="Garamond"/>
        </w:rPr>
        <w:t>a</w:t>
      </w:r>
      <w:r w:rsidRPr="006C7A2C">
        <w:rPr>
          <w:rFonts w:ascii="Garamond" w:eastAsia="Garamond" w:hAnsi="Garamond" w:cs="Garamond"/>
        </w:rPr>
        <w:t xml:space="preserve"> dati</w:t>
      </w:r>
      <w:r w:rsidR="00C41049" w:rsidRPr="006C7A2C">
        <w:rPr>
          <w:rFonts w:ascii="Garamond" w:eastAsia="Garamond" w:hAnsi="Garamond" w:cs="Garamond"/>
        </w:rPr>
        <w:t xml:space="preserve"> e metadati</w:t>
      </w:r>
      <w:r w:rsidRPr="006C7A2C">
        <w:rPr>
          <w:rFonts w:ascii="Garamond" w:eastAsia="Garamond" w:hAnsi="Garamond" w:cs="Garamond"/>
        </w:rPr>
        <w:t>.</w:t>
      </w:r>
      <w:r w:rsidR="00E03FD1">
        <w:rPr>
          <w:rFonts w:ascii="Garamond" w:eastAsia="Garamond" w:hAnsi="Garamond" w:cs="Garamond"/>
        </w:rPr>
        <w:t xml:space="preserve"> </w:t>
      </w:r>
    </w:p>
    <w:p w14:paraId="4796A228" w14:textId="184D6FB5" w:rsidR="00C65FC5" w:rsidRDefault="00F0558F">
      <w:pPr>
        <w:spacing w:line="360" w:lineRule="auto"/>
        <w:jc w:val="both"/>
        <w:rPr>
          <w:rFonts w:ascii="Garamond" w:eastAsia="Garamond" w:hAnsi="Garamond" w:cs="Garamond"/>
        </w:rPr>
      </w:pPr>
      <w:r>
        <w:rPr>
          <w:rFonts w:ascii="Garamond" w:eastAsia="Garamond" w:hAnsi="Garamond" w:cs="Garamond"/>
        </w:rPr>
        <w:tab/>
      </w:r>
      <w:r w:rsidR="00CF7AD1">
        <w:rPr>
          <w:rFonts w:ascii="Garamond" w:eastAsia="Garamond" w:hAnsi="Garamond" w:cs="Garamond"/>
        </w:rPr>
        <w:t xml:space="preserve">Diversi sono i profili di metadati; per i dati della ricerca si fa riferimento anche al progetto </w:t>
      </w:r>
      <w:proofErr w:type="spellStart"/>
      <w:r w:rsidR="00CF7AD1">
        <w:rPr>
          <w:rFonts w:ascii="Garamond" w:eastAsia="Garamond" w:hAnsi="Garamond" w:cs="Garamond"/>
        </w:rPr>
        <w:t>OpenAIRE</w:t>
      </w:r>
      <w:proofErr w:type="spellEnd"/>
      <w:r w:rsidR="00CF7AD1">
        <w:rPr>
          <w:rStyle w:val="Rimandonotaapidipagina"/>
          <w:rFonts w:ascii="Garamond" w:eastAsia="Garamond" w:hAnsi="Garamond" w:cs="Garamond"/>
        </w:rPr>
        <w:footnoteReference w:id="27"/>
      </w:r>
      <w:r w:rsidR="00CF7AD1">
        <w:rPr>
          <w:rFonts w:ascii="Garamond" w:eastAsia="Garamond" w:hAnsi="Garamond" w:cs="Garamond"/>
        </w:rPr>
        <w:t xml:space="preserve"> e alla relativa infrastruttura. </w:t>
      </w:r>
    </w:p>
    <w:p w14:paraId="1235801B" w14:textId="22E5F051" w:rsidR="006E2F59" w:rsidRPr="006C7A2C" w:rsidRDefault="00846CFD">
      <w:pPr>
        <w:spacing w:line="360" w:lineRule="auto"/>
        <w:jc w:val="both"/>
        <w:rPr>
          <w:rFonts w:ascii="Garamond" w:eastAsia="Garamond" w:hAnsi="Garamond" w:cs="Garamond"/>
        </w:rPr>
      </w:pPr>
      <w:r>
        <w:rPr>
          <w:rFonts w:ascii="Garamond" w:eastAsia="Garamond" w:hAnsi="Garamond" w:cs="Garamond"/>
        </w:rPr>
        <w:tab/>
      </w:r>
      <w:r w:rsidR="00CF7AD1">
        <w:rPr>
          <w:rFonts w:ascii="Garamond" w:eastAsia="Garamond" w:hAnsi="Garamond" w:cs="Garamond"/>
        </w:rPr>
        <w:t>Ai fini delle presenti Linee Guida, a</w:t>
      </w:r>
      <w:r w:rsidR="00666818">
        <w:rPr>
          <w:rFonts w:ascii="Garamond" w:eastAsia="Garamond" w:hAnsi="Garamond" w:cs="Garamond"/>
        </w:rPr>
        <w:t xml:space="preserve">nche i dati della ricerca </w:t>
      </w:r>
      <w:r w:rsidR="005F45D6">
        <w:rPr>
          <w:rFonts w:ascii="Garamond" w:eastAsia="Garamond" w:hAnsi="Garamond" w:cs="Garamond"/>
        </w:rPr>
        <w:t xml:space="preserve">DEVONO </w:t>
      </w:r>
      <w:r w:rsidR="00666818">
        <w:rPr>
          <w:rFonts w:ascii="Garamond" w:eastAsia="Garamond" w:hAnsi="Garamond" w:cs="Garamond"/>
        </w:rPr>
        <w:t>essere documentati ne</w:t>
      </w:r>
      <w:r w:rsidR="003745C8">
        <w:rPr>
          <w:rFonts w:ascii="Garamond" w:eastAsia="Garamond" w:hAnsi="Garamond" w:cs="Garamond"/>
        </w:rPr>
        <w:t>l</w:t>
      </w:r>
      <w:r w:rsidR="00666818">
        <w:rPr>
          <w:rFonts w:ascii="Garamond" w:eastAsia="Garamond" w:hAnsi="Garamond" w:cs="Garamond"/>
        </w:rPr>
        <w:t xml:space="preserve"> portal</w:t>
      </w:r>
      <w:r w:rsidR="003745C8">
        <w:rPr>
          <w:rFonts w:ascii="Garamond" w:eastAsia="Garamond" w:hAnsi="Garamond" w:cs="Garamond"/>
        </w:rPr>
        <w:t>e</w:t>
      </w:r>
      <w:r w:rsidR="00666818">
        <w:rPr>
          <w:rFonts w:ascii="Garamond" w:eastAsia="Garamond" w:hAnsi="Garamond" w:cs="Garamond"/>
        </w:rPr>
        <w:t xml:space="preserve"> nazional</w:t>
      </w:r>
      <w:r w:rsidR="003745C8">
        <w:rPr>
          <w:rFonts w:ascii="Garamond" w:eastAsia="Garamond" w:hAnsi="Garamond" w:cs="Garamond"/>
        </w:rPr>
        <w:t>e</w:t>
      </w:r>
      <w:r w:rsidR="00666818">
        <w:rPr>
          <w:rFonts w:ascii="Garamond" w:eastAsia="Garamond" w:hAnsi="Garamond" w:cs="Garamond"/>
        </w:rPr>
        <w:t xml:space="preserve"> dati.gov.it o, nel caso siano anche dati territoriali, </w:t>
      </w:r>
      <w:r w:rsidR="003745C8">
        <w:rPr>
          <w:rFonts w:ascii="Garamond" w:eastAsia="Garamond" w:hAnsi="Garamond" w:cs="Garamond"/>
        </w:rPr>
        <w:t xml:space="preserve">nel RNDT secondo il </w:t>
      </w:r>
      <w:r w:rsidR="003745C8">
        <w:rPr>
          <w:rFonts w:ascii="Garamond" w:eastAsia="Garamond" w:hAnsi="Garamond" w:cs="Garamond"/>
        </w:rPr>
        <w:fldChar w:fldCharType="begin"/>
      </w:r>
      <w:r w:rsidR="003745C8">
        <w:rPr>
          <w:rFonts w:ascii="Garamond" w:eastAsia="Garamond" w:hAnsi="Garamond" w:cs="Garamond"/>
        </w:rPr>
        <w:instrText xml:space="preserve"> REF Req29 \h </w:instrText>
      </w:r>
      <w:r w:rsidR="003745C8">
        <w:rPr>
          <w:rFonts w:ascii="Garamond" w:eastAsia="Garamond" w:hAnsi="Garamond" w:cs="Garamond"/>
        </w:rPr>
      </w:r>
      <w:r w:rsidR="003745C8">
        <w:rPr>
          <w:rFonts w:ascii="Garamond" w:eastAsia="Garamond" w:hAnsi="Garamond" w:cs="Garamond"/>
        </w:rPr>
        <w:fldChar w:fldCharType="separate"/>
      </w:r>
      <w:r w:rsidR="001F0DE6">
        <w:rPr>
          <w:rFonts w:ascii="Garamond" w:eastAsia="Garamond" w:hAnsi="Garamond" w:cs="Garamond"/>
          <w:b/>
          <w:color w:val="FF0000"/>
        </w:rPr>
        <w:t>REQUISITO 29</w:t>
      </w:r>
      <w:r w:rsidR="003745C8">
        <w:rPr>
          <w:rFonts w:ascii="Garamond" w:eastAsia="Garamond" w:hAnsi="Garamond" w:cs="Garamond"/>
        </w:rPr>
        <w:fldChar w:fldCharType="end"/>
      </w:r>
      <w:r w:rsidR="003745C8">
        <w:rPr>
          <w:rFonts w:ascii="Garamond" w:eastAsia="Garamond" w:hAnsi="Garamond" w:cs="Garamond"/>
        </w:rPr>
        <w:t xml:space="preserve"> e il </w:t>
      </w:r>
      <w:r w:rsidR="003745C8">
        <w:rPr>
          <w:rFonts w:ascii="Garamond" w:eastAsia="Garamond" w:hAnsi="Garamond" w:cs="Garamond"/>
        </w:rPr>
        <w:fldChar w:fldCharType="begin"/>
      </w:r>
      <w:r w:rsidR="003745C8">
        <w:rPr>
          <w:rFonts w:ascii="Garamond" w:eastAsia="Garamond" w:hAnsi="Garamond" w:cs="Garamond"/>
        </w:rPr>
        <w:instrText xml:space="preserve"> REF Req30 \h </w:instrText>
      </w:r>
      <w:r w:rsidR="003745C8">
        <w:rPr>
          <w:rFonts w:ascii="Garamond" w:eastAsia="Garamond" w:hAnsi="Garamond" w:cs="Garamond"/>
        </w:rPr>
      </w:r>
      <w:r w:rsidR="003745C8">
        <w:rPr>
          <w:rFonts w:ascii="Garamond" w:eastAsia="Garamond" w:hAnsi="Garamond" w:cs="Garamond"/>
        </w:rPr>
        <w:fldChar w:fldCharType="separate"/>
      </w:r>
      <w:r w:rsidR="001F0DE6">
        <w:rPr>
          <w:rFonts w:ascii="Garamond" w:eastAsia="Garamond" w:hAnsi="Garamond" w:cs="Garamond"/>
          <w:b/>
          <w:color w:val="FF0000"/>
        </w:rPr>
        <w:t>REQUISITO 30</w:t>
      </w:r>
      <w:r w:rsidR="003745C8">
        <w:rPr>
          <w:rFonts w:ascii="Garamond" w:eastAsia="Garamond" w:hAnsi="Garamond" w:cs="Garamond"/>
        </w:rPr>
        <w:fldChar w:fldCharType="end"/>
      </w:r>
      <w:r w:rsidR="003745C8">
        <w:rPr>
          <w:rFonts w:ascii="Garamond" w:eastAsia="Garamond" w:hAnsi="Garamond" w:cs="Garamond"/>
        </w:rPr>
        <w:t xml:space="preserve">. In tali casi, </w:t>
      </w:r>
      <w:r w:rsidR="00FC2210">
        <w:rPr>
          <w:rFonts w:ascii="Garamond" w:eastAsia="Garamond" w:hAnsi="Garamond" w:cs="Garamond"/>
        </w:rPr>
        <w:t xml:space="preserve">DEVONO </w:t>
      </w:r>
      <w:r w:rsidR="003745C8">
        <w:rPr>
          <w:rFonts w:ascii="Garamond" w:eastAsia="Garamond" w:hAnsi="Garamond" w:cs="Garamond"/>
        </w:rPr>
        <w:t xml:space="preserve">essere applicati gli standard di cui al </w:t>
      </w:r>
      <w:r w:rsidR="003745C8">
        <w:rPr>
          <w:rFonts w:ascii="Garamond" w:eastAsia="Garamond" w:hAnsi="Garamond" w:cs="Garamond"/>
          <w:color w:val="000000"/>
        </w:rPr>
        <w:fldChar w:fldCharType="begin"/>
      </w:r>
      <w:r w:rsidR="003745C8">
        <w:rPr>
          <w:rFonts w:ascii="Garamond" w:eastAsia="Garamond" w:hAnsi="Garamond" w:cs="Garamond"/>
          <w:color w:val="000000"/>
        </w:rPr>
        <w:instrText xml:space="preserve"> REF Req15 \h  \* MERGEFORMAT </w:instrText>
      </w:r>
      <w:r w:rsidR="003745C8">
        <w:rPr>
          <w:rFonts w:ascii="Garamond" w:eastAsia="Garamond" w:hAnsi="Garamond" w:cs="Garamond"/>
          <w:color w:val="000000"/>
        </w:rPr>
      </w:r>
      <w:r w:rsidR="003745C8">
        <w:rPr>
          <w:rFonts w:ascii="Garamond" w:eastAsia="Garamond" w:hAnsi="Garamond" w:cs="Garamond"/>
          <w:color w:val="000000"/>
        </w:rPr>
        <w:fldChar w:fldCharType="separate"/>
      </w:r>
      <w:r w:rsidR="001F0DE6" w:rsidRPr="001F0DE6">
        <w:rPr>
          <w:rFonts w:ascii="Garamond" w:eastAsia="Garamond" w:hAnsi="Garamond" w:cs="Garamond"/>
          <w:b/>
          <w:caps/>
          <w:color w:val="FF0000"/>
        </w:rPr>
        <w:t>Requisito</w:t>
      </w:r>
      <w:r w:rsidR="001F0DE6" w:rsidRPr="001F0DE6">
        <w:rPr>
          <w:rFonts w:ascii="Garamond" w:eastAsia="Garamond" w:hAnsi="Garamond" w:cs="Garamond"/>
          <w:b/>
          <w:color w:val="FF0000"/>
        </w:rPr>
        <w:t xml:space="preserve"> 15</w:t>
      </w:r>
      <w:r w:rsidR="003745C8">
        <w:rPr>
          <w:rFonts w:ascii="Garamond" w:eastAsia="Garamond" w:hAnsi="Garamond" w:cs="Garamond"/>
          <w:color w:val="000000"/>
        </w:rPr>
        <w:fldChar w:fldCharType="end"/>
      </w:r>
      <w:r w:rsidR="003745C8">
        <w:rPr>
          <w:rFonts w:ascii="Garamond" w:eastAsia="Garamond" w:hAnsi="Garamond" w:cs="Garamond"/>
          <w:color w:val="000000"/>
        </w:rPr>
        <w:t xml:space="preserve"> e al </w:t>
      </w:r>
      <w:r w:rsidR="003745C8">
        <w:rPr>
          <w:rFonts w:ascii="Garamond" w:eastAsia="Garamond" w:hAnsi="Garamond" w:cs="Garamond"/>
          <w:color w:val="000000"/>
        </w:rPr>
        <w:fldChar w:fldCharType="begin"/>
      </w:r>
      <w:r w:rsidR="003745C8">
        <w:rPr>
          <w:rFonts w:ascii="Garamond" w:eastAsia="Garamond" w:hAnsi="Garamond" w:cs="Garamond"/>
          <w:color w:val="000000"/>
        </w:rPr>
        <w:instrText xml:space="preserve"> REF Req16 \h  \* MERGEFORMAT </w:instrText>
      </w:r>
      <w:r w:rsidR="003745C8">
        <w:rPr>
          <w:rFonts w:ascii="Garamond" w:eastAsia="Garamond" w:hAnsi="Garamond" w:cs="Garamond"/>
          <w:color w:val="000000"/>
        </w:rPr>
      </w:r>
      <w:r w:rsidR="003745C8">
        <w:rPr>
          <w:rFonts w:ascii="Garamond" w:eastAsia="Garamond" w:hAnsi="Garamond" w:cs="Garamond"/>
          <w:color w:val="000000"/>
        </w:rPr>
        <w:fldChar w:fldCharType="separate"/>
      </w:r>
      <w:r w:rsidR="001F0DE6" w:rsidRPr="000E5E80">
        <w:rPr>
          <w:rFonts w:ascii="Garamond" w:eastAsia="Garamond" w:hAnsi="Garamond" w:cs="Garamond"/>
          <w:b/>
          <w:caps/>
          <w:color w:val="FF0000"/>
        </w:rPr>
        <w:t>Requisito</w:t>
      </w:r>
      <w:r w:rsidR="001F0DE6">
        <w:rPr>
          <w:rFonts w:ascii="Garamond" w:eastAsia="Garamond" w:hAnsi="Garamond" w:cs="Garamond"/>
          <w:b/>
          <w:color w:val="FF0000"/>
        </w:rPr>
        <w:t xml:space="preserve"> 16</w:t>
      </w:r>
      <w:r w:rsidR="003745C8">
        <w:rPr>
          <w:rFonts w:ascii="Garamond" w:eastAsia="Garamond" w:hAnsi="Garamond" w:cs="Garamond"/>
          <w:color w:val="000000"/>
        </w:rPr>
        <w:fldChar w:fldCharType="end"/>
      </w:r>
      <w:r w:rsidR="00DC66BD">
        <w:rPr>
          <w:rFonts w:ascii="Garamond" w:eastAsia="Garamond" w:hAnsi="Garamond" w:cs="Garamond"/>
          <w:color w:val="000000"/>
        </w:rPr>
        <w:t>.</w:t>
      </w:r>
    </w:p>
    <w:p w14:paraId="3AA946EE" w14:textId="50D32BE0" w:rsidR="0035300B" w:rsidRPr="006C7A2C" w:rsidRDefault="0035300B">
      <w:pPr>
        <w:spacing w:line="360" w:lineRule="auto"/>
        <w:jc w:val="both"/>
        <w:rPr>
          <w:rFonts w:ascii="Garamond" w:eastAsia="Garamond" w:hAnsi="Garamond" w:cs="Garamond"/>
        </w:rPr>
      </w:pPr>
    </w:p>
    <w:p w14:paraId="0B12EC9C" w14:textId="17940BB7" w:rsidR="0035300B" w:rsidRPr="006C7A2C" w:rsidRDefault="0049268C">
      <w:pPr>
        <w:spacing w:line="360" w:lineRule="auto"/>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631616" behindDoc="0" locked="0" layoutInCell="1" allowOverlap="1" wp14:anchorId="4167EBDF" wp14:editId="260C6A7C">
                <wp:simplePos x="0" y="0"/>
                <wp:positionH relativeFrom="margin">
                  <wp:align>left</wp:align>
                </wp:positionH>
                <wp:positionV relativeFrom="paragraph">
                  <wp:posOffset>-99822</wp:posOffset>
                </wp:positionV>
                <wp:extent cx="5694307" cy="2292350"/>
                <wp:effectExtent l="38100" t="38100" r="116205" b="107950"/>
                <wp:wrapNone/>
                <wp:docPr id="145" name="Casella di testo 145"/>
                <wp:cNvGraphicFramePr/>
                <a:graphic xmlns:a="http://schemas.openxmlformats.org/drawingml/2006/main">
                  <a:graphicData uri="http://schemas.microsoft.com/office/word/2010/wordprocessingShape">
                    <wps:wsp>
                      <wps:cNvSpPr txBox="1"/>
                      <wps:spPr>
                        <a:xfrm>
                          <a:off x="0" y="0"/>
                          <a:ext cx="5694307" cy="2292350"/>
                        </a:xfrm>
                        <a:prstGeom prst="rect">
                          <a:avLst/>
                        </a:prstGeom>
                        <a:solidFill>
                          <a:schemeClr val="lt1"/>
                        </a:solidFill>
                        <a:ln w="6350">
                          <a:solidFill>
                            <a:srgbClr val="FF0000"/>
                          </a:solidFill>
                        </a:ln>
                        <a:effectLst>
                          <a:outerShdw blurRad="50800" dist="38100" dir="2700000" algn="tl" rotWithShape="0">
                            <a:prstClr val="black">
                              <a:alpha val="40000"/>
                            </a:prstClr>
                          </a:outerShdw>
                        </a:effectLst>
                      </wps:spPr>
                      <wps:txbx>
                        <w:txbxContent>
                          <w:p w14:paraId="18CE8F90" w14:textId="77777777" w:rsidR="00194788" w:rsidRPr="002C441A" w:rsidRDefault="00194788" w:rsidP="006E2F59">
                            <w:pPr>
                              <w:spacing w:line="360" w:lineRule="auto"/>
                              <w:textDirection w:val="btLr"/>
                              <w:rPr>
                                <w:lang w:val="en-US"/>
                              </w:rPr>
                            </w:pPr>
                            <w:bookmarkStart w:id="75" w:name="Req10"/>
                            <w:r w:rsidRPr="00E526BB">
                              <w:rPr>
                                <w:rFonts w:ascii="Garamond" w:eastAsia="Garamond" w:hAnsi="Garamond" w:cs="Garamond"/>
                                <w:b/>
                                <w:caps/>
                                <w:color w:val="FF0000"/>
                                <w:lang w:val="en-US"/>
                              </w:rPr>
                              <w:t>Requisito</w:t>
                            </w:r>
                            <w:r w:rsidRPr="002C441A">
                              <w:rPr>
                                <w:rFonts w:ascii="Garamond" w:eastAsia="Garamond" w:hAnsi="Garamond" w:cs="Garamond"/>
                                <w:b/>
                                <w:color w:val="FF0000"/>
                                <w:lang w:val="en-US"/>
                              </w:rPr>
                              <w:t xml:space="preserve"> </w:t>
                            </w:r>
                            <w:r>
                              <w:rPr>
                                <w:rFonts w:ascii="Garamond" w:eastAsia="Garamond" w:hAnsi="Garamond" w:cs="Garamond"/>
                                <w:b/>
                                <w:color w:val="FF0000"/>
                                <w:lang w:val="en-US"/>
                              </w:rPr>
                              <w:t>10</w:t>
                            </w:r>
                            <w:bookmarkEnd w:id="75"/>
                            <w:r w:rsidRPr="002C441A">
                              <w:rPr>
                                <w:rFonts w:ascii="Garamond" w:eastAsia="Garamond" w:hAnsi="Garamond" w:cs="Garamond"/>
                                <w:b/>
                                <w:color w:val="FF0000"/>
                                <w:lang w:val="en-US"/>
                              </w:rPr>
                              <w:t xml:space="preserve">: </w:t>
                            </w:r>
                            <w:r w:rsidRPr="002C441A">
                              <w:rPr>
                                <w:rFonts w:ascii="Garamond" w:eastAsia="Garamond" w:hAnsi="Garamond" w:cs="Garamond"/>
                                <w:b/>
                                <w:color w:val="000000"/>
                                <w:lang w:val="en-US"/>
                              </w:rPr>
                              <w:t>dlgs36-2006/</w:t>
                            </w:r>
                            <w:proofErr w:type="spellStart"/>
                            <w:r w:rsidRPr="002C441A">
                              <w:rPr>
                                <w:rFonts w:ascii="Garamond" w:eastAsia="Garamond" w:hAnsi="Garamond" w:cs="Garamond"/>
                                <w:b/>
                                <w:color w:val="000000"/>
                                <w:lang w:val="en-US"/>
                              </w:rPr>
                              <w:t>opendata</w:t>
                            </w:r>
                            <w:proofErr w:type="spellEnd"/>
                            <w:r w:rsidRPr="002C441A">
                              <w:rPr>
                                <w:rFonts w:ascii="Garamond" w:eastAsia="Garamond" w:hAnsi="Garamond" w:cs="Garamond"/>
                                <w:b/>
                                <w:color w:val="000000"/>
                                <w:lang w:val="en-US"/>
                              </w:rPr>
                              <w:t>/req/res</w:t>
                            </w:r>
                            <w:r>
                              <w:rPr>
                                <w:rFonts w:ascii="Garamond" w:eastAsia="Garamond" w:hAnsi="Garamond" w:cs="Garamond"/>
                                <w:b/>
                                <w:color w:val="000000"/>
                                <w:lang w:val="en-US"/>
                              </w:rPr>
                              <w:t>earch</w:t>
                            </w:r>
                            <w:r w:rsidRPr="002C441A">
                              <w:rPr>
                                <w:rFonts w:ascii="Garamond" w:eastAsia="Garamond" w:hAnsi="Garamond" w:cs="Garamond"/>
                                <w:b/>
                                <w:color w:val="000000"/>
                                <w:lang w:val="en-US"/>
                              </w:rPr>
                              <w:t>/findable</w:t>
                            </w:r>
                          </w:p>
                          <w:p w14:paraId="47663EAF" w14:textId="6453ECC6" w:rsidR="00194788" w:rsidRDefault="00194788" w:rsidP="006E2F59">
                            <w:pPr>
                              <w:spacing w:line="360" w:lineRule="auto"/>
                              <w:jc w:val="both"/>
                              <w:textDirection w:val="btLr"/>
                            </w:pPr>
                            <w:r>
                              <w:rPr>
                                <w:rFonts w:ascii="Garamond" w:eastAsia="Garamond" w:hAnsi="Garamond" w:cs="Garamond"/>
                                <w:color w:val="000000"/>
                              </w:rPr>
                              <w:t xml:space="preserve">Per rendere i dati reperibili </w:t>
                            </w:r>
                            <w:r w:rsidR="00DF2569">
                              <w:rPr>
                                <w:rFonts w:ascii="Garamond" w:eastAsia="Garamond" w:hAnsi="Garamond" w:cs="Garamond"/>
                                <w:color w:val="000000"/>
                              </w:rPr>
                              <w:t>È RICHIESTO</w:t>
                            </w:r>
                            <w:r>
                              <w:rPr>
                                <w:rFonts w:ascii="Garamond" w:eastAsia="Garamond" w:hAnsi="Garamond" w:cs="Garamond"/>
                                <w:color w:val="000000"/>
                              </w:rPr>
                              <w:t>:</w:t>
                            </w:r>
                          </w:p>
                          <w:p w14:paraId="387FA255" w14:textId="7089D655" w:rsidR="00194788" w:rsidRDefault="00194788" w:rsidP="00BF41CE">
                            <w:pPr>
                              <w:pStyle w:val="Paragrafoelenco"/>
                              <w:numPr>
                                <w:ilvl w:val="0"/>
                                <w:numId w:val="34"/>
                              </w:numPr>
                              <w:spacing w:line="360" w:lineRule="auto"/>
                              <w:jc w:val="both"/>
                              <w:textDirection w:val="btLr"/>
                            </w:pPr>
                            <w:r w:rsidRPr="006E2F59">
                              <w:rPr>
                                <w:rFonts w:ascii="Garamond" w:eastAsia="Garamond" w:hAnsi="Garamond" w:cs="Garamond"/>
                                <w:color w:val="000000"/>
                              </w:rPr>
                              <w:t>documentare i dati con metadati dettagliati;</w:t>
                            </w:r>
                          </w:p>
                          <w:p w14:paraId="138359CB" w14:textId="77777777" w:rsidR="00194788" w:rsidRDefault="00194788" w:rsidP="00BF41CE">
                            <w:pPr>
                              <w:pStyle w:val="Paragrafoelenco"/>
                              <w:numPr>
                                <w:ilvl w:val="0"/>
                                <w:numId w:val="34"/>
                              </w:numPr>
                              <w:spacing w:line="360" w:lineRule="auto"/>
                              <w:jc w:val="both"/>
                              <w:textDirection w:val="btLr"/>
                            </w:pPr>
                            <w:r w:rsidRPr="006E2F59">
                              <w:rPr>
                                <w:rFonts w:ascii="Garamond" w:eastAsia="Garamond" w:hAnsi="Garamond" w:cs="Garamond"/>
                                <w:color w:val="000000"/>
                              </w:rPr>
                              <w:t>assegnare a dati e metadati un identificatore univoco e persistente (per es. DOI);</w:t>
                            </w:r>
                          </w:p>
                          <w:p w14:paraId="31187C17" w14:textId="690569B9" w:rsidR="00194788" w:rsidRDefault="00194788" w:rsidP="00BF41CE">
                            <w:pPr>
                              <w:pStyle w:val="Paragrafoelenco"/>
                              <w:numPr>
                                <w:ilvl w:val="0"/>
                                <w:numId w:val="34"/>
                              </w:numPr>
                              <w:spacing w:line="360" w:lineRule="auto"/>
                              <w:jc w:val="both"/>
                              <w:textDirection w:val="btLr"/>
                            </w:pPr>
                            <w:r w:rsidRPr="006E2F59">
                              <w:rPr>
                                <w:rFonts w:ascii="Garamond" w:eastAsia="Garamond" w:hAnsi="Garamond" w:cs="Garamond"/>
                                <w:color w:val="000000"/>
                              </w:rPr>
                              <w:t>rendere disponibili online i metadati attraverso una risorsa consultabile, come per esempio un catalogo o un repository</w:t>
                            </w:r>
                            <w:r>
                              <w:rPr>
                                <w:rFonts w:ascii="Garamond" w:eastAsia="Garamond" w:hAnsi="Garamond" w:cs="Garamond"/>
                                <w:color w:val="000000"/>
                              </w:rPr>
                              <w:t xml:space="preserve">, seguendo </w:t>
                            </w:r>
                            <w:r w:rsidRPr="006F4A68">
                              <w:rPr>
                                <w:rFonts w:ascii="Garamond" w:eastAsia="Garamond" w:hAnsi="Garamond" w:cs="Garamond"/>
                                <w:color w:val="000000"/>
                              </w:rPr>
                              <w:t>i</w:t>
                            </w:r>
                            <w:r>
                              <w:rPr>
                                <w:rFonts w:ascii="Garamond" w:eastAsia="Garamond" w:hAnsi="Garamond" w:cs="Garamond"/>
                                <w:color w:val="000000"/>
                              </w:rPr>
                              <w:t xml:space="preserve">l </w:t>
                            </w:r>
                            <w:r>
                              <w:rPr>
                                <w:rFonts w:ascii="Garamond" w:eastAsia="Garamond" w:hAnsi="Garamond" w:cs="Garamond"/>
                                <w:color w:val="000000"/>
                              </w:rPr>
                              <w:fldChar w:fldCharType="begin"/>
                            </w:r>
                            <w:r>
                              <w:rPr>
                                <w:rFonts w:ascii="Garamond" w:eastAsia="Garamond" w:hAnsi="Garamond" w:cs="Garamond"/>
                                <w:color w:val="000000"/>
                              </w:rPr>
                              <w:instrText xml:space="preserve"> REF Req29 \h  \* MERGEFORMAT </w:instrText>
                            </w:r>
                            <w:r>
                              <w:rPr>
                                <w:rFonts w:ascii="Garamond" w:eastAsia="Garamond" w:hAnsi="Garamond" w:cs="Garamond"/>
                                <w:color w:val="000000"/>
                              </w:rPr>
                            </w:r>
                            <w:r>
                              <w:rPr>
                                <w:rFonts w:ascii="Garamond" w:eastAsia="Garamond" w:hAnsi="Garamond" w:cs="Garamond"/>
                                <w:color w:val="000000"/>
                              </w:rPr>
                              <w:fldChar w:fldCharType="separate"/>
                            </w:r>
                            <w:r w:rsidR="001F0DE6" w:rsidRPr="001F0DE6">
                              <w:rPr>
                                <w:rFonts w:ascii="Garamond" w:eastAsia="Garamond" w:hAnsi="Garamond" w:cs="Garamond"/>
                                <w:b/>
                                <w:caps/>
                                <w:color w:val="FF0000"/>
                              </w:rPr>
                              <w:t>REQUISITO</w:t>
                            </w:r>
                            <w:r w:rsidR="001F0DE6">
                              <w:rPr>
                                <w:rFonts w:ascii="Garamond" w:eastAsia="Garamond" w:hAnsi="Garamond" w:cs="Garamond"/>
                                <w:b/>
                                <w:color w:val="FF0000"/>
                              </w:rPr>
                              <w:t xml:space="preserve"> 29</w:t>
                            </w:r>
                            <w:r>
                              <w:rPr>
                                <w:rFonts w:ascii="Garamond" w:eastAsia="Garamond" w:hAnsi="Garamond" w:cs="Garamond"/>
                                <w:color w:val="000000"/>
                              </w:rPr>
                              <w:fldChar w:fldCharType="end"/>
                            </w:r>
                            <w:r>
                              <w:rPr>
                                <w:rFonts w:ascii="Garamond" w:eastAsia="Garamond" w:hAnsi="Garamond" w:cs="Garamond"/>
                                <w:color w:val="000000"/>
                              </w:rPr>
                              <w:t xml:space="preserve"> e il </w:t>
                            </w:r>
                            <w:r>
                              <w:rPr>
                                <w:rFonts w:ascii="Garamond" w:eastAsia="Garamond" w:hAnsi="Garamond" w:cs="Garamond"/>
                                <w:color w:val="000000"/>
                              </w:rPr>
                              <w:fldChar w:fldCharType="begin"/>
                            </w:r>
                            <w:r>
                              <w:rPr>
                                <w:rFonts w:ascii="Garamond" w:eastAsia="Garamond" w:hAnsi="Garamond" w:cs="Garamond"/>
                                <w:color w:val="000000"/>
                              </w:rPr>
                              <w:instrText xml:space="preserve"> REF Req30 \h  \* MERGEFORMAT </w:instrText>
                            </w:r>
                            <w:r>
                              <w:rPr>
                                <w:rFonts w:ascii="Garamond" w:eastAsia="Garamond" w:hAnsi="Garamond" w:cs="Garamond"/>
                                <w:color w:val="000000"/>
                              </w:rPr>
                            </w:r>
                            <w:r>
                              <w:rPr>
                                <w:rFonts w:ascii="Garamond" w:eastAsia="Garamond" w:hAnsi="Garamond" w:cs="Garamond"/>
                                <w:color w:val="000000"/>
                              </w:rPr>
                              <w:fldChar w:fldCharType="separate"/>
                            </w:r>
                            <w:r w:rsidR="001F0DE6" w:rsidRPr="001F0DE6">
                              <w:rPr>
                                <w:rFonts w:ascii="Garamond" w:eastAsia="Garamond" w:hAnsi="Garamond" w:cs="Garamond"/>
                                <w:b/>
                                <w:caps/>
                                <w:color w:val="FF0000"/>
                              </w:rPr>
                              <w:t>REQUISITO</w:t>
                            </w:r>
                            <w:r w:rsidR="001F0DE6">
                              <w:rPr>
                                <w:rFonts w:ascii="Garamond" w:eastAsia="Garamond" w:hAnsi="Garamond" w:cs="Garamond"/>
                                <w:b/>
                                <w:color w:val="FF0000"/>
                              </w:rPr>
                              <w:t xml:space="preserve"> 30</w:t>
                            </w:r>
                            <w:r>
                              <w:rPr>
                                <w:rFonts w:ascii="Garamond" w:eastAsia="Garamond" w:hAnsi="Garamond" w:cs="Garamond"/>
                                <w:color w:val="000000"/>
                              </w:rPr>
                              <w:fldChar w:fldCharType="end"/>
                            </w:r>
                            <w:r w:rsidRPr="006E2F59">
                              <w:rPr>
                                <w:rFonts w:ascii="Garamond" w:eastAsia="Garamond" w:hAnsi="Garamond" w:cs="Garamond"/>
                                <w:color w:val="000000"/>
                              </w:rPr>
                              <w:t>;</w:t>
                            </w:r>
                          </w:p>
                          <w:p w14:paraId="135D52CD" w14:textId="556F742E" w:rsidR="00194788" w:rsidRDefault="00194788" w:rsidP="00BF41CE">
                            <w:pPr>
                              <w:pStyle w:val="Paragrafoelenco"/>
                              <w:numPr>
                                <w:ilvl w:val="0"/>
                                <w:numId w:val="34"/>
                              </w:numPr>
                              <w:spacing w:line="360" w:lineRule="auto"/>
                              <w:jc w:val="both"/>
                              <w:textDirection w:val="btLr"/>
                            </w:pPr>
                            <w:r w:rsidRPr="006E2F59">
                              <w:rPr>
                                <w:rFonts w:ascii="Garamond" w:eastAsia="Garamond" w:hAnsi="Garamond" w:cs="Garamond"/>
                                <w:color w:val="000000"/>
                              </w:rPr>
                              <w:t>specificare l’identificatore del dato nei metadati</w:t>
                            </w:r>
                            <w:r>
                              <w:rPr>
                                <w:rFonts w:ascii="Garamond" w:eastAsia="Garamond" w:hAnsi="Garamond" w:cs="Garamond"/>
                                <w:color w:val="000000"/>
                              </w:rPr>
                              <w:t>.</w:t>
                            </w:r>
                          </w:p>
                          <w:p w14:paraId="7E3E5125" w14:textId="77777777" w:rsidR="00194788" w:rsidRDefault="00194788" w:rsidP="006E2F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67EBDF" id="Casella di testo 145" o:spid="_x0000_s1049" type="#_x0000_t202" style="position:absolute;left:0;text-align:left;margin-left:0;margin-top:-7.85pt;width:448.35pt;height:180.5pt;z-index:2516316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" fillcolor="white [3201]" strokecolor="red" strokeweight=".5pt">
                <v:shadow on="t" color="black" opacity="26214f" origin="-.5,-.5" offset=".74836mm,.74836mm"/>
                <v:textbox>
                  <w:txbxContent>
                    <w:p w14:paraId="18CE8F90" w14:textId="77777777" w:rsidR="00194788" w:rsidRPr="002C441A" w:rsidRDefault="00194788" w:rsidP="006E2F59">
                      <w:pPr>
                        <w:spacing w:line="360" w:lineRule="auto"/>
                        <w:textDirection w:val="btLr"/>
                        <w:rPr>
                          <w:lang w:val="en-US"/>
                        </w:rPr>
                      </w:pPr>
                      <w:bookmarkStart w:id="84" w:name="Req10"/>
                      <w:r w:rsidRPr="00E526BB">
                        <w:rPr>
                          <w:rFonts w:ascii="Garamond" w:eastAsia="Garamond" w:hAnsi="Garamond" w:cs="Garamond"/>
                          <w:b/>
                          <w:caps/>
                          <w:color w:val="FF0000"/>
                          <w:lang w:val="en-US"/>
                        </w:rPr>
                        <w:t>Requisito</w:t>
                      </w:r>
                      <w:r w:rsidRPr="002C441A">
                        <w:rPr>
                          <w:rFonts w:ascii="Garamond" w:eastAsia="Garamond" w:hAnsi="Garamond" w:cs="Garamond"/>
                          <w:b/>
                          <w:color w:val="FF0000"/>
                          <w:lang w:val="en-US"/>
                        </w:rPr>
                        <w:t xml:space="preserve"> </w:t>
                      </w:r>
                      <w:r>
                        <w:rPr>
                          <w:rFonts w:ascii="Garamond" w:eastAsia="Garamond" w:hAnsi="Garamond" w:cs="Garamond"/>
                          <w:b/>
                          <w:color w:val="FF0000"/>
                          <w:lang w:val="en-US"/>
                        </w:rPr>
                        <w:t>10</w:t>
                      </w:r>
                      <w:bookmarkEnd w:id="84"/>
                      <w:r w:rsidRPr="002C441A">
                        <w:rPr>
                          <w:rFonts w:ascii="Garamond" w:eastAsia="Garamond" w:hAnsi="Garamond" w:cs="Garamond"/>
                          <w:b/>
                          <w:color w:val="FF0000"/>
                          <w:lang w:val="en-US"/>
                        </w:rPr>
                        <w:t xml:space="preserve">: </w:t>
                      </w:r>
                      <w:r w:rsidRPr="002C441A">
                        <w:rPr>
                          <w:rFonts w:ascii="Garamond" w:eastAsia="Garamond" w:hAnsi="Garamond" w:cs="Garamond"/>
                          <w:b/>
                          <w:color w:val="000000"/>
                          <w:lang w:val="en-US"/>
                        </w:rPr>
                        <w:t>dlgs36-2006/opendata/req/res</w:t>
                      </w:r>
                      <w:r>
                        <w:rPr>
                          <w:rFonts w:ascii="Garamond" w:eastAsia="Garamond" w:hAnsi="Garamond" w:cs="Garamond"/>
                          <w:b/>
                          <w:color w:val="000000"/>
                          <w:lang w:val="en-US"/>
                        </w:rPr>
                        <w:t>earch</w:t>
                      </w:r>
                      <w:r w:rsidRPr="002C441A">
                        <w:rPr>
                          <w:rFonts w:ascii="Garamond" w:eastAsia="Garamond" w:hAnsi="Garamond" w:cs="Garamond"/>
                          <w:b/>
                          <w:color w:val="000000"/>
                          <w:lang w:val="en-US"/>
                        </w:rPr>
                        <w:t>/findable</w:t>
                      </w:r>
                    </w:p>
                    <w:p w14:paraId="47663EAF" w14:textId="6453ECC6" w:rsidR="00194788" w:rsidRDefault="00194788" w:rsidP="006E2F59">
                      <w:pPr>
                        <w:spacing w:line="360" w:lineRule="auto"/>
                        <w:jc w:val="both"/>
                        <w:textDirection w:val="btLr"/>
                      </w:pPr>
                      <w:r>
                        <w:rPr>
                          <w:rFonts w:ascii="Garamond" w:eastAsia="Garamond" w:hAnsi="Garamond" w:cs="Garamond"/>
                          <w:color w:val="000000"/>
                        </w:rPr>
                        <w:t xml:space="preserve">Per rendere i dati reperibili </w:t>
                      </w:r>
                      <w:r w:rsidR="00DF2569">
                        <w:rPr>
                          <w:rFonts w:ascii="Garamond" w:eastAsia="Garamond" w:hAnsi="Garamond" w:cs="Garamond"/>
                          <w:color w:val="000000"/>
                        </w:rPr>
                        <w:t>È RICHIESTO</w:t>
                      </w:r>
                      <w:r>
                        <w:rPr>
                          <w:rFonts w:ascii="Garamond" w:eastAsia="Garamond" w:hAnsi="Garamond" w:cs="Garamond"/>
                          <w:color w:val="000000"/>
                        </w:rPr>
                        <w:t>:</w:t>
                      </w:r>
                    </w:p>
                    <w:p w14:paraId="387FA255" w14:textId="7089D655" w:rsidR="00194788" w:rsidRDefault="00194788" w:rsidP="00BF41CE">
                      <w:pPr>
                        <w:pStyle w:val="Paragrafoelenco"/>
                        <w:numPr>
                          <w:ilvl w:val="0"/>
                          <w:numId w:val="34"/>
                        </w:numPr>
                        <w:spacing w:line="360" w:lineRule="auto"/>
                        <w:jc w:val="both"/>
                        <w:textDirection w:val="btLr"/>
                      </w:pPr>
                      <w:r w:rsidRPr="006E2F59">
                        <w:rPr>
                          <w:rFonts w:ascii="Garamond" w:eastAsia="Garamond" w:hAnsi="Garamond" w:cs="Garamond"/>
                          <w:color w:val="000000"/>
                        </w:rPr>
                        <w:t>documentare i dati con metadati dettagliati;</w:t>
                      </w:r>
                    </w:p>
                    <w:p w14:paraId="138359CB" w14:textId="77777777" w:rsidR="00194788" w:rsidRDefault="00194788" w:rsidP="00BF41CE">
                      <w:pPr>
                        <w:pStyle w:val="Paragrafoelenco"/>
                        <w:numPr>
                          <w:ilvl w:val="0"/>
                          <w:numId w:val="34"/>
                        </w:numPr>
                        <w:spacing w:line="360" w:lineRule="auto"/>
                        <w:jc w:val="both"/>
                        <w:textDirection w:val="btLr"/>
                      </w:pPr>
                      <w:r w:rsidRPr="006E2F59">
                        <w:rPr>
                          <w:rFonts w:ascii="Garamond" w:eastAsia="Garamond" w:hAnsi="Garamond" w:cs="Garamond"/>
                          <w:color w:val="000000"/>
                        </w:rPr>
                        <w:t>assegnare a dati e metadati un identificatore univoco e persistente (per es. DOI);</w:t>
                      </w:r>
                    </w:p>
                    <w:p w14:paraId="31187C17" w14:textId="690569B9" w:rsidR="00194788" w:rsidRDefault="00194788" w:rsidP="00BF41CE">
                      <w:pPr>
                        <w:pStyle w:val="Paragrafoelenco"/>
                        <w:numPr>
                          <w:ilvl w:val="0"/>
                          <w:numId w:val="34"/>
                        </w:numPr>
                        <w:spacing w:line="360" w:lineRule="auto"/>
                        <w:jc w:val="both"/>
                        <w:textDirection w:val="btLr"/>
                      </w:pPr>
                      <w:r w:rsidRPr="006E2F59">
                        <w:rPr>
                          <w:rFonts w:ascii="Garamond" w:eastAsia="Garamond" w:hAnsi="Garamond" w:cs="Garamond"/>
                          <w:color w:val="000000"/>
                        </w:rPr>
                        <w:t>rendere disponibili online i metadati attraverso una risorsa consultabile, come per esempio un catalogo o un repository</w:t>
                      </w:r>
                      <w:r>
                        <w:rPr>
                          <w:rFonts w:ascii="Garamond" w:eastAsia="Garamond" w:hAnsi="Garamond" w:cs="Garamond"/>
                          <w:color w:val="000000"/>
                        </w:rPr>
                        <w:t xml:space="preserve">, seguendo </w:t>
                      </w:r>
                      <w:r w:rsidRPr="006F4A68">
                        <w:rPr>
                          <w:rFonts w:ascii="Garamond" w:eastAsia="Garamond" w:hAnsi="Garamond" w:cs="Garamond"/>
                          <w:color w:val="000000"/>
                        </w:rPr>
                        <w:t>i</w:t>
                      </w:r>
                      <w:r>
                        <w:rPr>
                          <w:rFonts w:ascii="Garamond" w:eastAsia="Garamond" w:hAnsi="Garamond" w:cs="Garamond"/>
                          <w:color w:val="000000"/>
                        </w:rPr>
                        <w:t xml:space="preserve">l </w:t>
                      </w:r>
                      <w:r>
                        <w:rPr>
                          <w:rFonts w:ascii="Garamond" w:eastAsia="Garamond" w:hAnsi="Garamond" w:cs="Garamond"/>
                          <w:color w:val="000000"/>
                        </w:rPr>
                        <w:fldChar w:fldCharType="begin"/>
                      </w:r>
                      <w:r>
                        <w:rPr>
                          <w:rFonts w:ascii="Garamond" w:eastAsia="Garamond" w:hAnsi="Garamond" w:cs="Garamond"/>
                          <w:color w:val="000000"/>
                        </w:rPr>
                        <w:instrText xml:space="preserve"> REF Req29 \h  \* MERGEFORMAT </w:instrText>
                      </w:r>
                      <w:r>
                        <w:rPr>
                          <w:rFonts w:ascii="Garamond" w:eastAsia="Garamond" w:hAnsi="Garamond" w:cs="Garamond"/>
                          <w:color w:val="000000"/>
                        </w:rPr>
                      </w:r>
                      <w:r>
                        <w:rPr>
                          <w:rFonts w:ascii="Garamond" w:eastAsia="Garamond" w:hAnsi="Garamond" w:cs="Garamond"/>
                          <w:color w:val="000000"/>
                        </w:rPr>
                        <w:fldChar w:fldCharType="separate"/>
                      </w:r>
                      <w:r w:rsidR="001F0DE6" w:rsidRPr="001F0DE6">
                        <w:rPr>
                          <w:rFonts w:ascii="Garamond" w:eastAsia="Garamond" w:hAnsi="Garamond" w:cs="Garamond"/>
                          <w:b/>
                          <w:caps/>
                          <w:color w:val="FF0000"/>
                        </w:rPr>
                        <w:t>REQUISITO</w:t>
                      </w:r>
                      <w:r w:rsidR="001F0DE6">
                        <w:rPr>
                          <w:rFonts w:ascii="Garamond" w:eastAsia="Garamond" w:hAnsi="Garamond" w:cs="Garamond"/>
                          <w:b/>
                          <w:color w:val="FF0000"/>
                        </w:rPr>
                        <w:t xml:space="preserve"> 29</w:t>
                      </w:r>
                      <w:r>
                        <w:rPr>
                          <w:rFonts w:ascii="Garamond" w:eastAsia="Garamond" w:hAnsi="Garamond" w:cs="Garamond"/>
                          <w:color w:val="000000"/>
                        </w:rPr>
                        <w:fldChar w:fldCharType="end"/>
                      </w:r>
                      <w:r>
                        <w:rPr>
                          <w:rFonts w:ascii="Garamond" w:eastAsia="Garamond" w:hAnsi="Garamond" w:cs="Garamond"/>
                          <w:color w:val="000000"/>
                        </w:rPr>
                        <w:t xml:space="preserve"> e il </w:t>
                      </w:r>
                      <w:r>
                        <w:rPr>
                          <w:rFonts w:ascii="Garamond" w:eastAsia="Garamond" w:hAnsi="Garamond" w:cs="Garamond"/>
                          <w:color w:val="000000"/>
                        </w:rPr>
                        <w:fldChar w:fldCharType="begin"/>
                      </w:r>
                      <w:r>
                        <w:rPr>
                          <w:rFonts w:ascii="Garamond" w:eastAsia="Garamond" w:hAnsi="Garamond" w:cs="Garamond"/>
                          <w:color w:val="000000"/>
                        </w:rPr>
                        <w:instrText xml:space="preserve"> REF Req30 \h  \* MERGEFORMAT </w:instrText>
                      </w:r>
                      <w:r>
                        <w:rPr>
                          <w:rFonts w:ascii="Garamond" w:eastAsia="Garamond" w:hAnsi="Garamond" w:cs="Garamond"/>
                          <w:color w:val="000000"/>
                        </w:rPr>
                      </w:r>
                      <w:r>
                        <w:rPr>
                          <w:rFonts w:ascii="Garamond" w:eastAsia="Garamond" w:hAnsi="Garamond" w:cs="Garamond"/>
                          <w:color w:val="000000"/>
                        </w:rPr>
                        <w:fldChar w:fldCharType="separate"/>
                      </w:r>
                      <w:r w:rsidR="001F0DE6" w:rsidRPr="001F0DE6">
                        <w:rPr>
                          <w:rFonts w:ascii="Garamond" w:eastAsia="Garamond" w:hAnsi="Garamond" w:cs="Garamond"/>
                          <w:b/>
                          <w:caps/>
                          <w:color w:val="FF0000"/>
                        </w:rPr>
                        <w:t>REQUISITO</w:t>
                      </w:r>
                      <w:r w:rsidR="001F0DE6">
                        <w:rPr>
                          <w:rFonts w:ascii="Garamond" w:eastAsia="Garamond" w:hAnsi="Garamond" w:cs="Garamond"/>
                          <w:b/>
                          <w:color w:val="FF0000"/>
                        </w:rPr>
                        <w:t xml:space="preserve"> 30</w:t>
                      </w:r>
                      <w:r>
                        <w:rPr>
                          <w:rFonts w:ascii="Garamond" w:eastAsia="Garamond" w:hAnsi="Garamond" w:cs="Garamond"/>
                          <w:color w:val="000000"/>
                        </w:rPr>
                        <w:fldChar w:fldCharType="end"/>
                      </w:r>
                      <w:r w:rsidRPr="006E2F59">
                        <w:rPr>
                          <w:rFonts w:ascii="Garamond" w:eastAsia="Garamond" w:hAnsi="Garamond" w:cs="Garamond"/>
                          <w:color w:val="000000"/>
                        </w:rPr>
                        <w:t>;</w:t>
                      </w:r>
                    </w:p>
                    <w:p w14:paraId="135D52CD" w14:textId="556F742E" w:rsidR="00194788" w:rsidRDefault="00194788" w:rsidP="00BF41CE">
                      <w:pPr>
                        <w:pStyle w:val="Paragrafoelenco"/>
                        <w:numPr>
                          <w:ilvl w:val="0"/>
                          <w:numId w:val="34"/>
                        </w:numPr>
                        <w:spacing w:line="360" w:lineRule="auto"/>
                        <w:jc w:val="both"/>
                        <w:textDirection w:val="btLr"/>
                      </w:pPr>
                      <w:r w:rsidRPr="006E2F59">
                        <w:rPr>
                          <w:rFonts w:ascii="Garamond" w:eastAsia="Garamond" w:hAnsi="Garamond" w:cs="Garamond"/>
                          <w:color w:val="000000"/>
                        </w:rPr>
                        <w:t>specificare l’identificatore del dato nei metadati</w:t>
                      </w:r>
                      <w:r>
                        <w:rPr>
                          <w:rFonts w:ascii="Garamond" w:eastAsia="Garamond" w:hAnsi="Garamond" w:cs="Garamond"/>
                          <w:color w:val="000000"/>
                        </w:rPr>
                        <w:t>.</w:t>
                      </w:r>
                    </w:p>
                    <w:p w14:paraId="7E3E5125" w14:textId="77777777" w:rsidR="00194788" w:rsidRDefault="00194788" w:rsidP="006E2F59"/>
                  </w:txbxContent>
                </v:textbox>
                <w10:wrap anchorx="margin"/>
              </v:shape>
            </w:pict>
          </mc:Fallback>
        </mc:AlternateContent>
      </w:r>
    </w:p>
    <w:p w14:paraId="700BCF78" w14:textId="4AADE5AE" w:rsidR="0035300B" w:rsidRPr="006C7A2C" w:rsidRDefault="0035300B">
      <w:pPr>
        <w:spacing w:line="360" w:lineRule="auto"/>
        <w:jc w:val="both"/>
        <w:rPr>
          <w:rFonts w:ascii="Garamond" w:eastAsia="Garamond" w:hAnsi="Garamond" w:cs="Garamond"/>
        </w:rPr>
      </w:pPr>
    </w:p>
    <w:p w14:paraId="102334A5" w14:textId="77777777" w:rsidR="00C1386B" w:rsidRPr="006C7A2C" w:rsidRDefault="00C1386B">
      <w:pPr>
        <w:spacing w:line="360" w:lineRule="auto"/>
        <w:jc w:val="both"/>
        <w:rPr>
          <w:rFonts w:ascii="Garamond" w:eastAsia="Garamond" w:hAnsi="Garamond" w:cs="Garamond"/>
        </w:rPr>
      </w:pPr>
    </w:p>
    <w:p w14:paraId="31A74FC5" w14:textId="77777777" w:rsidR="0035300B" w:rsidRPr="006C7A2C" w:rsidRDefault="0035300B" w:rsidP="006E2F59">
      <w:pPr>
        <w:spacing w:line="360" w:lineRule="auto"/>
        <w:jc w:val="both"/>
        <w:rPr>
          <w:rFonts w:ascii="Garamond" w:eastAsia="Garamond" w:hAnsi="Garamond" w:cs="Garamond"/>
        </w:rPr>
      </w:pPr>
    </w:p>
    <w:p w14:paraId="7AAC0A63" w14:textId="77777777" w:rsidR="0035300B" w:rsidRPr="006C7A2C" w:rsidRDefault="0035300B">
      <w:pPr>
        <w:spacing w:line="360" w:lineRule="auto"/>
        <w:jc w:val="both"/>
        <w:rPr>
          <w:rFonts w:ascii="Garamond" w:eastAsia="Garamond" w:hAnsi="Garamond" w:cs="Garamond"/>
        </w:rPr>
      </w:pPr>
    </w:p>
    <w:p w14:paraId="35175F4B" w14:textId="77777777" w:rsidR="00F828D6" w:rsidRPr="006C7A2C" w:rsidRDefault="00F828D6">
      <w:pPr>
        <w:spacing w:line="360" w:lineRule="auto"/>
        <w:jc w:val="both"/>
        <w:rPr>
          <w:rFonts w:ascii="Garamond" w:eastAsia="Garamond" w:hAnsi="Garamond" w:cs="Garamond"/>
        </w:rPr>
      </w:pPr>
    </w:p>
    <w:p w14:paraId="5CAF864D" w14:textId="77777777" w:rsidR="00F828D6" w:rsidRPr="006C7A2C" w:rsidRDefault="00F828D6">
      <w:pPr>
        <w:spacing w:line="360" w:lineRule="auto"/>
        <w:jc w:val="both"/>
        <w:rPr>
          <w:rFonts w:ascii="Garamond" w:eastAsia="Garamond" w:hAnsi="Garamond" w:cs="Garamond"/>
        </w:rPr>
      </w:pPr>
    </w:p>
    <w:p w14:paraId="54C031CE" w14:textId="73FF148D" w:rsidR="00E526BB" w:rsidRDefault="00E526BB">
      <w:pPr>
        <w:spacing w:line="360" w:lineRule="auto"/>
        <w:jc w:val="both"/>
        <w:rPr>
          <w:rFonts w:ascii="Garamond" w:eastAsia="Garamond" w:hAnsi="Garamond" w:cs="Garamond"/>
        </w:rPr>
      </w:pPr>
    </w:p>
    <w:p w14:paraId="1BC44A27" w14:textId="77777777" w:rsidR="0049268C" w:rsidRPr="006C7A2C" w:rsidRDefault="0049268C">
      <w:pPr>
        <w:spacing w:line="360" w:lineRule="auto"/>
        <w:jc w:val="both"/>
        <w:rPr>
          <w:rFonts w:ascii="Garamond" w:eastAsia="Garamond" w:hAnsi="Garamond" w:cs="Garamond"/>
        </w:rPr>
      </w:pPr>
    </w:p>
    <w:p w14:paraId="776BB87F" w14:textId="5D4A3482" w:rsidR="0035300B" w:rsidRPr="006C7A2C" w:rsidRDefault="00163BB0" w:rsidP="009364AA">
      <w:pPr>
        <w:spacing w:before="120" w:line="360" w:lineRule="auto"/>
        <w:jc w:val="both"/>
        <w:rPr>
          <w:rFonts w:ascii="Garamond" w:eastAsia="Garamond" w:hAnsi="Garamond" w:cs="Garamond"/>
        </w:rPr>
      </w:pPr>
      <w:proofErr w:type="spellStart"/>
      <w:r w:rsidRPr="006C7A2C">
        <w:rPr>
          <w:rFonts w:ascii="Garamond" w:eastAsia="Garamond" w:hAnsi="Garamond" w:cs="Garamond"/>
          <w:b/>
          <w:u w:val="single"/>
        </w:rPr>
        <w:lastRenderedPageBreak/>
        <w:t>Accessible</w:t>
      </w:r>
      <w:proofErr w:type="spellEnd"/>
      <w:r w:rsidRPr="006C7A2C">
        <w:rPr>
          <w:rFonts w:ascii="Garamond" w:eastAsia="Garamond" w:hAnsi="Garamond" w:cs="Garamond"/>
        </w:rPr>
        <w:t xml:space="preserve"> (Accessibile) - Deve essere possibile </w:t>
      </w:r>
      <w:r w:rsidR="00401225">
        <w:rPr>
          <w:rFonts w:ascii="Garamond" w:eastAsia="Garamond" w:hAnsi="Garamond" w:cs="Garamond"/>
        </w:rPr>
        <w:t>ad</w:t>
      </w:r>
      <w:r w:rsidR="00401225" w:rsidRPr="006C7A2C">
        <w:rPr>
          <w:rFonts w:ascii="Garamond" w:eastAsia="Garamond" w:hAnsi="Garamond" w:cs="Garamond"/>
        </w:rPr>
        <w:t xml:space="preserve"> </w:t>
      </w:r>
      <w:r w:rsidRPr="006C7A2C">
        <w:rPr>
          <w:rFonts w:ascii="Garamond" w:eastAsia="Garamond" w:hAnsi="Garamond" w:cs="Garamond"/>
        </w:rPr>
        <w:t xml:space="preserve">essere umani e macchine accedere ai dati attraverso protocolli standard e aperti. </w:t>
      </w:r>
    </w:p>
    <w:p w14:paraId="7A91DB3E" w14:textId="55E5255C" w:rsidR="00B13C3F" w:rsidRPr="006C7A2C" w:rsidRDefault="00C65FC5">
      <w:pPr>
        <w:spacing w:line="360" w:lineRule="auto"/>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657216" behindDoc="0" locked="0" layoutInCell="1" allowOverlap="1" wp14:anchorId="3EC0AFAC" wp14:editId="6ACBD350">
                <wp:simplePos x="0" y="0"/>
                <wp:positionH relativeFrom="margin">
                  <wp:align>left</wp:align>
                </wp:positionH>
                <wp:positionV relativeFrom="paragraph">
                  <wp:posOffset>-80690</wp:posOffset>
                </wp:positionV>
                <wp:extent cx="5694307" cy="2168924"/>
                <wp:effectExtent l="38100" t="38100" r="116205" b="117475"/>
                <wp:wrapNone/>
                <wp:docPr id="163" name="Casella di testo 163"/>
                <wp:cNvGraphicFramePr/>
                <a:graphic xmlns:a="http://schemas.openxmlformats.org/drawingml/2006/main">
                  <a:graphicData uri="http://schemas.microsoft.com/office/word/2010/wordprocessingShape">
                    <wps:wsp>
                      <wps:cNvSpPr txBox="1"/>
                      <wps:spPr>
                        <a:xfrm>
                          <a:off x="0" y="0"/>
                          <a:ext cx="5694307" cy="2168924"/>
                        </a:xfrm>
                        <a:prstGeom prst="rect">
                          <a:avLst/>
                        </a:prstGeom>
                        <a:solidFill>
                          <a:schemeClr val="lt1"/>
                        </a:solidFill>
                        <a:ln w="6350">
                          <a:solidFill>
                            <a:srgbClr val="FF0000"/>
                          </a:solidFill>
                        </a:ln>
                        <a:effectLst>
                          <a:outerShdw blurRad="50800" dist="38100" dir="2700000" algn="tl" rotWithShape="0">
                            <a:prstClr val="black">
                              <a:alpha val="40000"/>
                            </a:prstClr>
                          </a:outerShdw>
                        </a:effectLst>
                      </wps:spPr>
                      <wps:txbx>
                        <w:txbxContent>
                          <w:p w14:paraId="3FA6760E" w14:textId="77777777" w:rsidR="00194788" w:rsidRPr="002C441A" w:rsidRDefault="00194788" w:rsidP="004A49A3">
                            <w:pPr>
                              <w:spacing w:line="360" w:lineRule="auto"/>
                              <w:textDirection w:val="btLr"/>
                              <w:rPr>
                                <w:lang w:val="en-US"/>
                              </w:rPr>
                            </w:pPr>
                            <w:bookmarkStart w:id="76" w:name="Req11"/>
                            <w:r w:rsidRPr="00E526BB">
                              <w:rPr>
                                <w:rFonts w:ascii="Garamond" w:eastAsia="Garamond" w:hAnsi="Garamond" w:cs="Garamond"/>
                                <w:b/>
                                <w:caps/>
                                <w:color w:val="FF0000"/>
                                <w:lang w:val="en-US"/>
                              </w:rPr>
                              <w:t>Requisito</w:t>
                            </w:r>
                            <w:r w:rsidRPr="002C441A">
                              <w:rPr>
                                <w:rFonts w:ascii="Garamond" w:eastAsia="Garamond" w:hAnsi="Garamond" w:cs="Garamond"/>
                                <w:b/>
                                <w:color w:val="FF0000"/>
                                <w:lang w:val="en-US"/>
                              </w:rPr>
                              <w:t xml:space="preserve"> </w:t>
                            </w:r>
                            <w:r>
                              <w:rPr>
                                <w:rFonts w:ascii="Garamond" w:eastAsia="Garamond" w:hAnsi="Garamond" w:cs="Garamond"/>
                                <w:b/>
                                <w:color w:val="FF0000"/>
                                <w:lang w:val="en-US"/>
                              </w:rPr>
                              <w:t>11</w:t>
                            </w:r>
                            <w:bookmarkEnd w:id="76"/>
                            <w:r w:rsidRPr="002C441A">
                              <w:rPr>
                                <w:rFonts w:ascii="Garamond" w:eastAsia="Garamond" w:hAnsi="Garamond" w:cs="Garamond"/>
                                <w:b/>
                                <w:color w:val="FF0000"/>
                                <w:lang w:val="en-US"/>
                              </w:rPr>
                              <w:t xml:space="preserve">: </w:t>
                            </w:r>
                            <w:r w:rsidRPr="002C441A">
                              <w:rPr>
                                <w:rFonts w:ascii="Garamond" w:eastAsia="Garamond" w:hAnsi="Garamond" w:cs="Garamond"/>
                                <w:b/>
                                <w:color w:val="000000"/>
                                <w:lang w:val="en-US"/>
                              </w:rPr>
                              <w:t>dlgs36-2006/</w:t>
                            </w:r>
                            <w:proofErr w:type="spellStart"/>
                            <w:r w:rsidRPr="002C441A">
                              <w:rPr>
                                <w:rFonts w:ascii="Garamond" w:eastAsia="Garamond" w:hAnsi="Garamond" w:cs="Garamond"/>
                                <w:b/>
                                <w:color w:val="000000"/>
                                <w:lang w:val="en-US"/>
                              </w:rPr>
                              <w:t>opendata</w:t>
                            </w:r>
                            <w:proofErr w:type="spellEnd"/>
                            <w:r w:rsidRPr="002C441A">
                              <w:rPr>
                                <w:rFonts w:ascii="Garamond" w:eastAsia="Garamond" w:hAnsi="Garamond" w:cs="Garamond"/>
                                <w:b/>
                                <w:color w:val="000000"/>
                                <w:lang w:val="en-US"/>
                              </w:rPr>
                              <w:t>/req/res</w:t>
                            </w:r>
                            <w:r>
                              <w:rPr>
                                <w:rFonts w:ascii="Garamond" w:eastAsia="Garamond" w:hAnsi="Garamond" w:cs="Garamond"/>
                                <w:b/>
                                <w:color w:val="000000"/>
                                <w:lang w:val="en-US"/>
                              </w:rPr>
                              <w:t>earch</w:t>
                            </w:r>
                            <w:r w:rsidRPr="002C441A">
                              <w:rPr>
                                <w:rFonts w:ascii="Garamond" w:eastAsia="Garamond" w:hAnsi="Garamond" w:cs="Garamond"/>
                                <w:b/>
                                <w:color w:val="000000"/>
                                <w:lang w:val="en-US"/>
                              </w:rPr>
                              <w:t>/accessible</w:t>
                            </w:r>
                          </w:p>
                          <w:p w14:paraId="700BBAD2" w14:textId="008E35A1" w:rsidR="00194788" w:rsidRDefault="00194788" w:rsidP="004A49A3">
                            <w:pPr>
                              <w:spacing w:line="360" w:lineRule="auto"/>
                              <w:jc w:val="both"/>
                              <w:textDirection w:val="btLr"/>
                            </w:pPr>
                            <w:r>
                              <w:rPr>
                                <w:rFonts w:ascii="Garamond" w:eastAsia="Garamond" w:hAnsi="Garamond" w:cs="Garamond"/>
                                <w:color w:val="000000"/>
                              </w:rPr>
                              <w:t xml:space="preserve">Per rendere i dati accessibili </w:t>
                            </w:r>
                            <w:r w:rsidR="00DF2569">
                              <w:rPr>
                                <w:rFonts w:ascii="Garamond" w:eastAsia="Garamond" w:hAnsi="Garamond" w:cs="Garamond"/>
                                <w:color w:val="000000"/>
                              </w:rPr>
                              <w:t>È RICHIESTO</w:t>
                            </w:r>
                            <w:r>
                              <w:rPr>
                                <w:rFonts w:ascii="Garamond" w:eastAsia="Garamond" w:hAnsi="Garamond" w:cs="Garamond"/>
                                <w:color w:val="000000"/>
                              </w:rPr>
                              <w:t>:</w:t>
                            </w:r>
                          </w:p>
                          <w:p w14:paraId="0D0AEBED" w14:textId="77777777" w:rsidR="00194788" w:rsidRDefault="00194788" w:rsidP="00BF41CE">
                            <w:pPr>
                              <w:pStyle w:val="Paragrafoelenco"/>
                              <w:numPr>
                                <w:ilvl w:val="0"/>
                                <w:numId w:val="35"/>
                              </w:numPr>
                              <w:spacing w:line="360" w:lineRule="auto"/>
                              <w:jc w:val="both"/>
                              <w:textDirection w:val="btLr"/>
                            </w:pPr>
                            <w:r w:rsidRPr="004A49A3">
                              <w:rPr>
                                <w:rFonts w:ascii="Garamond" w:eastAsia="Garamond" w:hAnsi="Garamond" w:cs="Garamond"/>
                                <w:color w:val="000000"/>
                              </w:rPr>
                              <w:t>consentire l’accesso a dati e metadati a partire dall’identificatore univoco e persistente assegnato;</w:t>
                            </w:r>
                          </w:p>
                          <w:p w14:paraId="77098A48" w14:textId="77777777" w:rsidR="00194788" w:rsidRDefault="00194788" w:rsidP="00BF41CE">
                            <w:pPr>
                              <w:pStyle w:val="Paragrafoelenco"/>
                              <w:numPr>
                                <w:ilvl w:val="0"/>
                                <w:numId w:val="35"/>
                              </w:numPr>
                              <w:spacing w:line="360" w:lineRule="auto"/>
                              <w:jc w:val="both"/>
                              <w:textDirection w:val="btLr"/>
                            </w:pPr>
                            <w:r w:rsidRPr="004A49A3">
                              <w:rPr>
                                <w:rFonts w:ascii="Garamond" w:eastAsia="Garamond" w:hAnsi="Garamond" w:cs="Garamond"/>
                                <w:color w:val="000000"/>
                              </w:rPr>
                              <w:t>utilizzare protocolli standardizzati e aperti (per es. https);</w:t>
                            </w:r>
                          </w:p>
                          <w:p w14:paraId="440AEC49" w14:textId="77777777" w:rsidR="00194788" w:rsidRDefault="00194788" w:rsidP="00BF41CE">
                            <w:pPr>
                              <w:pStyle w:val="Paragrafoelenco"/>
                              <w:numPr>
                                <w:ilvl w:val="0"/>
                                <w:numId w:val="35"/>
                              </w:numPr>
                              <w:spacing w:line="360" w:lineRule="auto"/>
                              <w:jc w:val="both"/>
                              <w:textDirection w:val="btLr"/>
                            </w:pPr>
                            <w:r w:rsidRPr="004A49A3">
                              <w:rPr>
                                <w:rFonts w:ascii="Garamond" w:eastAsia="Garamond" w:hAnsi="Garamond" w:cs="Garamond"/>
                                <w:color w:val="000000"/>
                              </w:rPr>
                              <w:t>rendere sempre disponibili i metadati anche quando i dati non sono accessibili (o perché sono applicati meccanismi di autenticazione e autorizzazione all’accesso o perché non più disponibili).</w:t>
                            </w:r>
                          </w:p>
                          <w:p w14:paraId="7217775F" w14:textId="77777777" w:rsidR="00194788" w:rsidRDefault="00194788" w:rsidP="004A49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C0AFAC" id="Casella di testo 163" o:spid="_x0000_s1050" type="#_x0000_t202" style="position:absolute;left:0;text-align:left;margin-left:0;margin-top:-6.35pt;width:448.35pt;height:170.8pt;z-index:2516572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" fillcolor="white [3201]" strokecolor="red" strokeweight=".5pt">
                <v:shadow on="t" color="black" opacity="26214f" origin="-.5,-.5" offset=".74836mm,.74836mm"/>
                <v:textbox>
                  <w:txbxContent>
                    <w:p w14:paraId="3FA6760E" w14:textId="77777777" w:rsidR="00194788" w:rsidRPr="002C441A" w:rsidRDefault="00194788" w:rsidP="004A49A3">
                      <w:pPr>
                        <w:spacing w:line="360" w:lineRule="auto"/>
                        <w:textDirection w:val="btLr"/>
                        <w:rPr>
                          <w:lang w:val="en-US"/>
                        </w:rPr>
                      </w:pPr>
                      <w:bookmarkStart w:id="86" w:name="Req11"/>
                      <w:r w:rsidRPr="00E526BB">
                        <w:rPr>
                          <w:rFonts w:ascii="Garamond" w:eastAsia="Garamond" w:hAnsi="Garamond" w:cs="Garamond"/>
                          <w:b/>
                          <w:caps/>
                          <w:color w:val="FF0000"/>
                          <w:lang w:val="en-US"/>
                        </w:rPr>
                        <w:t>Requisito</w:t>
                      </w:r>
                      <w:r w:rsidRPr="002C441A">
                        <w:rPr>
                          <w:rFonts w:ascii="Garamond" w:eastAsia="Garamond" w:hAnsi="Garamond" w:cs="Garamond"/>
                          <w:b/>
                          <w:color w:val="FF0000"/>
                          <w:lang w:val="en-US"/>
                        </w:rPr>
                        <w:t xml:space="preserve"> </w:t>
                      </w:r>
                      <w:r>
                        <w:rPr>
                          <w:rFonts w:ascii="Garamond" w:eastAsia="Garamond" w:hAnsi="Garamond" w:cs="Garamond"/>
                          <w:b/>
                          <w:color w:val="FF0000"/>
                          <w:lang w:val="en-US"/>
                        </w:rPr>
                        <w:t>11</w:t>
                      </w:r>
                      <w:bookmarkEnd w:id="86"/>
                      <w:r w:rsidRPr="002C441A">
                        <w:rPr>
                          <w:rFonts w:ascii="Garamond" w:eastAsia="Garamond" w:hAnsi="Garamond" w:cs="Garamond"/>
                          <w:b/>
                          <w:color w:val="FF0000"/>
                          <w:lang w:val="en-US"/>
                        </w:rPr>
                        <w:t xml:space="preserve">: </w:t>
                      </w:r>
                      <w:r w:rsidRPr="002C441A">
                        <w:rPr>
                          <w:rFonts w:ascii="Garamond" w:eastAsia="Garamond" w:hAnsi="Garamond" w:cs="Garamond"/>
                          <w:b/>
                          <w:color w:val="000000"/>
                          <w:lang w:val="en-US"/>
                        </w:rPr>
                        <w:t>dlgs36-2006/opendata/req/res</w:t>
                      </w:r>
                      <w:r>
                        <w:rPr>
                          <w:rFonts w:ascii="Garamond" w:eastAsia="Garamond" w:hAnsi="Garamond" w:cs="Garamond"/>
                          <w:b/>
                          <w:color w:val="000000"/>
                          <w:lang w:val="en-US"/>
                        </w:rPr>
                        <w:t>earch</w:t>
                      </w:r>
                      <w:r w:rsidRPr="002C441A">
                        <w:rPr>
                          <w:rFonts w:ascii="Garamond" w:eastAsia="Garamond" w:hAnsi="Garamond" w:cs="Garamond"/>
                          <w:b/>
                          <w:color w:val="000000"/>
                          <w:lang w:val="en-US"/>
                        </w:rPr>
                        <w:t>/accessible</w:t>
                      </w:r>
                    </w:p>
                    <w:p w14:paraId="700BBAD2" w14:textId="008E35A1" w:rsidR="00194788" w:rsidRDefault="00194788" w:rsidP="004A49A3">
                      <w:pPr>
                        <w:spacing w:line="360" w:lineRule="auto"/>
                        <w:jc w:val="both"/>
                        <w:textDirection w:val="btLr"/>
                      </w:pPr>
                      <w:r>
                        <w:rPr>
                          <w:rFonts w:ascii="Garamond" w:eastAsia="Garamond" w:hAnsi="Garamond" w:cs="Garamond"/>
                          <w:color w:val="000000"/>
                        </w:rPr>
                        <w:t xml:space="preserve">Per rendere i dati accessibili </w:t>
                      </w:r>
                      <w:r w:rsidR="00DF2569">
                        <w:rPr>
                          <w:rFonts w:ascii="Garamond" w:eastAsia="Garamond" w:hAnsi="Garamond" w:cs="Garamond"/>
                          <w:color w:val="000000"/>
                        </w:rPr>
                        <w:t>È RICHIESTO</w:t>
                      </w:r>
                      <w:r>
                        <w:rPr>
                          <w:rFonts w:ascii="Garamond" w:eastAsia="Garamond" w:hAnsi="Garamond" w:cs="Garamond"/>
                          <w:color w:val="000000"/>
                        </w:rPr>
                        <w:t>:</w:t>
                      </w:r>
                    </w:p>
                    <w:p w14:paraId="0D0AEBED" w14:textId="77777777" w:rsidR="00194788" w:rsidRDefault="00194788" w:rsidP="00BF41CE">
                      <w:pPr>
                        <w:pStyle w:val="Paragrafoelenco"/>
                        <w:numPr>
                          <w:ilvl w:val="0"/>
                          <w:numId w:val="35"/>
                        </w:numPr>
                        <w:spacing w:line="360" w:lineRule="auto"/>
                        <w:jc w:val="both"/>
                        <w:textDirection w:val="btLr"/>
                      </w:pPr>
                      <w:r w:rsidRPr="004A49A3">
                        <w:rPr>
                          <w:rFonts w:ascii="Garamond" w:eastAsia="Garamond" w:hAnsi="Garamond" w:cs="Garamond"/>
                          <w:color w:val="000000"/>
                        </w:rPr>
                        <w:t>consentire l’accesso a dati e metadati a partire dall’identificatore univoco e persistente assegnato;</w:t>
                      </w:r>
                    </w:p>
                    <w:p w14:paraId="77098A48" w14:textId="77777777" w:rsidR="00194788" w:rsidRDefault="00194788" w:rsidP="00BF41CE">
                      <w:pPr>
                        <w:pStyle w:val="Paragrafoelenco"/>
                        <w:numPr>
                          <w:ilvl w:val="0"/>
                          <w:numId w:val="35"/>
                        </w:numPr>
                        <w:spacing w:line="360" w:lineRule="auto"/>
                        <w:jc w:val="both"/>
                        <w:textDirection w:val="btLr"/>
                      </w:pPr>
                      <w:r w:rsidRPr="004A49A3">
                        <w:rPr>
                          <w:rFonts w:ascii="Garamond" w:eastAsia="Garamond" w:hAnsi="Garamond" w:cs="Garamond"/>
                          <w:color w:val="000000"/>
                        </w:rPr>
                        <w:t>utilizzare protocolli standardizzati e aperti (per es. https);</w:t>
                      </w:r>
                    </w:p>
                    <w:p w14:paraId="440AEC49" w14:textId="77777777" w:rsidR="00194788" w:rsidRDefault="00194788" w:rsidP="00BF41CE">
                      <w:pPr>
                        <w:pStyle w:val="Paragrafoelenco"/>
                        <w:numPr>
                          <w:ilvl w:val="0"/>
                          <w:numId w:val="35"/>
                        </w:numPr>
                        <w:spacing w:line="360" w:lineRule="auto"/>
                        <w:jc w:val="both"/>
                        <w:textDirection w:val="btLr"/>
                      </w:pPr>
                      <w:r w:rsidRPr="004A49A3">
                        <w:rPr>
                          <w:rFonts w:ascii="Garamond" w:eastAsia="Garamond" w:hAnsi="Garamond" w:cs="Garamond"/>
                          <w:color w:val="000000"/>
                        </w:rPr>
                        <w:t>rendere sempre disponibili i metadati anche quando i dati non sono accessibili (o perché sono applicati meccanismi di autenticazione e autorizzazione all’accesso o perché non più disponibili).</w:t>
                      </w:r>
                    </w:p>
                    <w:p w14:paraId="7217775F" w14:textId="77777777" w:rsidR="00194788" w:rsidRDefault="00194788" w:rsidP="004A49A3"/>
                  </w:txbxContent>
                </v:textbox>
                <w10:wrap anchorx="margin"/>
              </v:shape>
            </w:pict>
          </mc:Fallback>
        </mc:AlternateContent>
      </w:r>
    </w:p>
    <w:p w14:paraId="4894C425" w14:textId="6E553528" w:rsidR="004A49A3" w:rsidRPr="006C7A2C" w:rsidRDefault="004A49A3">
      <w:pPr>
        <w:spacing w:line="360" w:lineRule="auto"/>
        <w:jc w:val="both"/>
        <w:rPr>
          <w:rFonts w:ascii="Garamond" w:eastAsia="Garamond" w:hAnsi="Garamond" w:cs="Garamond"/>
        </w:rPr>
      </w:pPr>
    </w:p>
    <w:p w14:paraId="0E35AB91" w14:textId="77777777" w:rsidR="0035300B" w:rsidRPr="006C7A2C" w:rsidRDefault="0035300B">
      <w:pPr>
        <w:spacing w:line="360" w:lineRule="auto"/>
        <w:jc w:val="both"/>
        <w:rPr>
          <w:rFonts w:ascii="Garamond" w:eastAsia="Garamond" w:hAnsi="Garamond" w:cs="Garamond"/>
        </w:rPr>
      </w:pPr>
    </w:p>
    <w:p w14:paraId="3C039146" w14:textId="77777777" w:rsidR="0035300B" w:rsidRPr="006C7A2C" w:rsidRDefault="0035300B">
      <w:pPr>
        <w:spacing w:line="360" w:lineRule="auto"/>
        <w:jc w:val="both"/>
        <w:rPr>
          <w:rFonts w:ascii="Garamond" w:eastAsia="Garamond" w:hAnsi="Garamond" w:cs="Garamond"/>
        </w:rPr>
      </w:pPr>
    </w:p>
    <w:p w14:paraId="6FE8FBB9" w14:textId="77777777" w:rsidR="0035300B" w:rsidRPr="006C7A2C" w:rsidRDefault="0035300B">
      <w:pPr>
        <w:spacing w:line="360" w:lineRule="auto"/>
        <w:jc w:val="both"/>
        <w:rPr>
          <w:rFonts w:ascii="Garamond" w:eastAsia="Garamond" w:hAnsi="Garamond" w:cs="Garamond"/>
        </w:rPr>
      </w:pPr>
    </w:p>
    <w:p w14:paraId="580DEB7B" w14:textId="77777777" w:rsidR="0035300B" w:rsidRPr="006C7A2C" w:rsidRDefault="0035300B">
      <w:pPr>
        <w:spacing w:line="360" w:lineRule="auto"/>
        <w:jc w:val="both"/>
        <w:rPr>
          <w:rFonts w:ascii="Garamond" w:eastAsia="Garamond" w:hAnsi="Garamond" w:cs="Garamond"/>
          <w:b/>
        </w:rPr>
      </w:pPr>
    </w:p>
    <w:p w14:paraId="290FB084" w14:textId="77777777" w:rsidR="0035300B" w:rsidRPr="006C7A2C" w:rsidRDefault="0035300B">
      <w:pPr>
        <w:spacing w:line="360" w:lineRule="auto"/>
        <w:jc w:val="both"/>
        <w:rPr>
          <w:rFonts w:ascii="Garamond" w:eastAsia="Garamond" w:hAnsi="Garamond" w:cs="Garamond"/>
          <w:b/>
        </w:rPr>
      </w:pPr>
    </w:p>
    <w:p w14:paraId="59F381D5" w14:textId="77777777" w:rsidR="0035300B" w:rsidRPr="006C7A2C" w:rsidRDefault="0035300B">
      <w:pPr>
        <w:spacing w:line="360" w:lineRule="auto"/>
        <w:jc w:val="both"/>
        <w:rPr>
          <w:rFonts w:ascii="Garamond" w:eastAsia="Garamond" w:hAnsi="Garamond" w:cs="Garamond"/>
          <w:b/>
        </w:rPr>
      </w:pPr>
    </w:p>
    <w:p w14:paraId="4593C98D" w14:textId="77777777" w:rsidR="00A43FED" w:rsidRPr="006C7A2C" w:rsidRDefault="00A43FED">
      <w:pPr>
        <w:spacing w:line="360" w:lineRule="auto"/>
        <w:jc w:val="both"/>
        <w:rPr>
          <w:rFonts w:ascii="Garamond" w:eastAsia="Garamond" w:hAnsi="Garamond" w:cs="Garamond"/>
          <w:b/>
        </w:rPr>
      </w:pPr>
    </w:p>
    <w:p w14:paraId="51A7F160" w14:textId="229D8E26" w:rsidR="0035300B" w:rsidRPr="006C7A2C" w:rsidRDefault="00163BB0">
      <w:pPr>
        <w:spacing w:line="360" w:lineRule="auto"/>
        <w:jc w:val="both"/>
        <w:rPr>
          <w:rFonts w:ascii="Garamond" w:eastAsia="Garamond" w:hAnsi="Garamond" w:cs="Garamond"/>
        </w:rPr>
      </w:pPr>
      <w:proofErr w:type="spellStart"/>
      <w:r w:rsidRPr="006C7A2C">
        <w:rPr>
          <w:rFonts w:ascii="Garamond" w:eastAsia="Garamond" w:hAnsi="Garamond" w:cs="Garamond"/>
          <w:b/>
          <w:u w:val="single"/>
        </w:rPr>
        <w:t>Interoperable</w:t>
      </w:r>
      <w:proofErr w:type="spellEnd"/>
      <w:r w:rsidRPr="006C7A2C">
        <w:rPr>
          <w:rFonts w:ascii="Garamond" w:eastAsia="Garamond" w:hAnsi="Garamond" w:cs="Garamond"/>
        </w:rPr>
        <w:t xml:space="preserve"> (Interoperabile) - Dati e metadati devono poter essere combinati con altri dati e/o strumenti. Per questo, devono essere conformi a formati e standard riconosciuti.</w:t>
      </w:r>
    </w:p>
    <w:p w14:paraId="32E3D0D5" w14:textId="7B7C1CBB" w:rsidR="0035300B" w:rsidRPr="006C7A2C" w:rsidRDefault="0035300B">
      <w:pPr>
        <w:spacing w:line="360" w:lineRule="auto"/>
        <w:jc w:val="both"/>
        <w:rPr>
          <w:rFonts w:ascii="Garamond" w:eastAsia="Garamond" w:hAnsi="Garamond" w:cs="Garamond"/>
        </w:rPr>
      </w:pPr>
    </w:p>
    <w:p w14:paraId="68CF56DD" w14:textId="63672911" w:rsidR="004A49A3" w:rsidRPr="006C7A2C" w:rsidRDefault="004C6DD8">
      <w:pPr>
        <w:spacing w:line="360" w:lineRule="auto"/>
        <w:jc w:val="both"/>
        <w:rPr>
          <w:rFonts w:ascii="Garamond" w:eastAsia="Garamond" w:hAnsi="Garamond" w:cs="Garamond"/>
        </w:rPr>
      </w:pPr>
      <w:r w:rsidRPr="006C7A2C">
        <w:rPr>
          <w:rFonts w:ascii="Garamond" w:eastAsia="Garamond" w:hAnsi="Garamond" w:cs="Garamond"/>
          <w:b/>
          <w:noProof/>
          <w:u w:val="single"/>
        </w:rPr>
        <mc:AlternateContent>
          <mc:Choice Requires="wps">
            <w:drawing>
              <wp:anchor distT="0" distB="0" distL="114300" distR="114300" simplePos="0" relativeHeight="251650048" behindDoc="0" locked="0" layoutInCell="1" allowOverlap="1" wp14:anchorId="4BD96343" wp14:editId="5047BA88">
                <wp:simplePos x="0" y="0"/>
                <wp:positionH relativeFrom="margin">
                  <wp:align>left</wp:align>
                </wp:positionH>
                <wp:positionV relativeFrom="paragraph">
                  <wp:posOffset>-154305</wp:posOffset>
                </wp:positionV>
                <wp:extent cx="5694045" cy="1929130"/>
                <wp:effectExtent l="38100" t="38100" r="116205" b="109220"/>
                <wp:wrapNone/>
                <wp:docPr id="158" name="Casella di testo 158"/>
                <wp:cNvGraphicFramePr/>
                <a:graphic xmlns:a="http://schemas.openxmlformats.org/drawingml/2006/main">
                  <a:graphicData uri="http://schemas.microsoft.com/office/word/2010/wordprocessingShape">
                    <wps:wsp>
                      <wps:cNvSpPr txBox="1"/>
                      <wps:spPr>
                        <a:xfrm>
                          <a:off x="0" y="0"/>
                          <a:ext cx="5694045" cy="1929130"/>
                        </a:xfrm>
                        <a:prstGeom prst="rect">
                          <a:avLst/>
                        </a:prstGeom>
                        <a:solidFill>
                          <a:schemeClr val="lt1"/>
                        </a:solidFill>
                        <a:ln w="6350">
                          <a:solidFill>
                            <a:srgbClr val="FF0000"/>
                          </a:solidFill>
                        </a:ln>
                        <a:effectLst>
                          <a:outerShdw blurRad="50800" dist="38100" dir="2700000" algn="tl" rotWithShape="0">
                            <a:prstClr val="black">
                              <a:alpha val="40000"/>
                            </a:prstClr>
                          </a:outerShdw>
                        </a:effectLst>
                      </wps:spPr>
                      <wps:txbx>
                        <w:txbxContent>
                          <w:p w14:paraId="2C203D21" w14:textId="77777777" w:rsidR="00194788" w:rsidRPr="003429B2" w:rsidRDefault="00194788" w:rsidP="004A49A3">
                            <w:pPr>
                              <w:spacing w:line="360" w:lineRule="auto"/>
                              <w:textDirection w:val="btLr"/>
                              <w:rPr>
                                <w:lang w:val="en-US"/>
                              </w:rPr>
                            </w:pPr>
                            <w:bookmarkStart w:id="77" w:name="Req12"/>
                            <w:r w:rsidRPr="00E526BB">
                              <w:rPr>
                                <w:rFonts w:ascii="Garamond" w:eastAsia="Garamond" w:hAnsi="Garamond" w:cs="Garamond"/>
                                <w:b/>
                                <w:caps/>
                                <w:color w:val="FF0000"/>
                                <w:lang w:val="en-US"/>
                              </w:rPr>
                              <w:t>Requisito</w:t>
                            </w:r>
                            <w:r w:rsidRPr="003429B2">
                              <w:rPr>
                                <w:rFonts w:ascii="Garamond" w:eastAsia="Garamond" w:hAnsi="Garamond" w:cs="Garamond"/>
                                <w:b/>
                                <w:color w:val="FF0000"/>
                                <w:lang w:val="en-US"/>
                              </w:rPr>
                              <w:t xml:space="preserve"> 1</w:t>
                            </w:r>
                            <w:r>
                              <w:rPr>
                                <w:rFonts w:ascii="Garamond" w:eastAsia="Garamond" w:hAnsi="Garamond" w:cs="Garamond"/>
                                <w:b/>
                                <w:color w:val="FF0000"/>
                                <w:lang w:val="en-US"/>
                              </w:rPr>
                              <w:t>2</w:t>
                            </w:r>
                            <w:bookmarkEnd w:id="77"/>
                            <w:r w:rsidRPr="003429B2">
                              <w:rPr>
                                <w:rFonts w:ascii="Garamond" w:eastAsia="Garamond" w:hAnsi="Garamond" w:cs="Garamond"/>
                                <w:b/>
                                <w:color w:val="FF0000"/>
                                <w:lang w:val="en-US"/>
                              </w:rPr>
                              <w:t xml:space="preserve">: </w:t>
                            </w:r>
                            <w:r w:rsidRPr="003429B2">
                              <w:rPr>
                                <w:rFonts w:ascii="Garamond" w:eastAsia="Garamond" w:hAnsi="Garamond" w:cs="Garamond"/>
                                <w:b/>
                                <w:color w:val="000000"/>
                                <w:lang w:val="en-US"/>
                              </w:rPr>
                              <w:t>dlgs36-2006/</w:t>
                            </w:r>
                            <w:proofErr w:type="spellStart"/>
                            <w:r w:rsidRPr="003429B2">
                              <w:rPr>
                                <w:rFonts w:ascii="Garamond" w:eastAsia="Garamond" w:hAnsi="Garamond" w:cs="Garamond"/>
                                <w:b/>
                                <w:color w:val="000000"/>
                                <w:lang w:val="en-US"/>
                              </w:rPr>
                              <w:t>opendata</w:t>
                            </w:r>
                            <w:proofErr w:type="spellEnd"/>
                            <w:r w:rsidRPr="003429B2">
                              <w:rPr>
                                <w:rFonts w:ascii="Garamond" w:eastAsia="Garamond" w:hAnsi="Garamond" w:cs="Garamond"/>
                                <w:b/>
                                <w:color w:val="000000"/>
                                <w:lang w:val="en-US"/>
                              </w:rPr>
                              <w:t>/req/research/interoperable</w:t>
                            </w:r>
                          </w:p>
                          <w:p w14:paraId="6BD5D295" w14:textId="084A1E69" w:rsidR="00194788" w:rsidRDefault="00194788" w:rsidP="004A49A3">
                            <w:pPr>
                              <w:spacing w:line="360" w:lineRule="auto"/>
                              <w:jc w:val="both"/>
                              <w:textDirection w:val="btLr"/>
                            </w:pPr>
                            <w:r>
                              <w:rPr>
                                <w:rFonts w:ascii="Garamond" w:eastAsia="Garamond" w:hAnsi="Garamond" w:cs="Garamond"/>
                                <w:color w:val="000000"/>
                              </w:rPr>
                              <w:t xml:space="preserve">Per rendere i dati interoperabili </w:t>
                            </w:r>
                            <w:r w:rsidR="00DF2569">
                              <w:rPr>
                                <w:rFonts w:ascii="Garamond" w:eastAsia="Garamond" w:hAnsi="Garamond" w:cs="Garamond"/>
                                <w:color w:val="000000"/>
                              </w:rPr>
                              <w:t>È RICHIESTO</w:t>
                            </w:r>
                            <w:r>
                              <w:rPr>
                                <w:rFonts w:ascii="Garamond" w:eastAsia="Garamond" w:hAnsi="Garamond" w:cs="Garamond"/>
                                <w:color w:val="000000"/>
                              </w:rPr>
                              <w:t>:</w:t>
                            </w:r>
                          </w:p>
                          <w:p w14:paraId="04FC95CB" w14:textId="77777777" w:rsidR="00194788" w:rsidRDefault="00194788" w:rsidP="00BF41CE">
                            <w:pPr>
                              <w:pStyle w:val="Paragrafoelenco"/>
                              <w:numPr>
                                <w:ilvl w:val="0"/>
                                <w:numId w:val="36"/>
                              </w:numPr>
                              <w:spacing w:line="360" w:lineRule="auto"/>
                              <w:jc w:val="both"/>
                              <w:textDirection w:val="btLr"/>
                            </w:pPr>
                            <w:r w:rsidRPr="004A49A3">
                              <w:rPr>
                                <w:rFonts w:ascii="Garamond" w:eastAsia="Garamond" w:hAnsi="Garamond" w:cs="Garamond"/>
                                <w:color w:val="000000"/>
                              </w:rPr>
                              <w:t>fornire i dati in formato aperto</w:t>
                            </w:r>
                            <w:r>
                              <w:rPr>
                                <w:rFonts w:ascii="Garamond" w:eastAsia="Garamond" w:hAnsi="Garamond" w:cs="Garamond"/>
                                <w:color w:val="000000"/>
                              </w:rPr>
                              <w:t xml:space="preserve"> secondo i requisiti definiti nelle presenti Linee Guida</w:t>
                            </w:r>
                            <w:r w:rsidRPr="004A49A3">
                              <w:rPr>
                                <w:rFonts w:ascii="Garamond" w:eastAsia="Garamond" w:hAnsi="Garamond" w:cs="Garamond"/>
                                <w:color w:val="000000"/>
                              </w:rPr>
                              <w:t>;</w:t>
                            </w:r>
                          </w:p>
                          <w:p w14:paraId="690B435E" w14:textId="24F137EC" w:rsidR="00194788" w:rsidRDefault="00194788" w:rsidP="00BF41CE">
                            <w:pPr>
                              <w:pStyle w:val="Paragrafoelenco"/>
                              <w:numPr>
                                <w:ilvl w:val="0"/>
                                <w:numId w:val="36"/>
                              </w:numPr>
                              <w:spacing w:line="360" w:lineRule="auto"/>
                              <w:jc w:val="both"/>
                              <w:textDirection w:val="btLr"/>
                            </w:pPr>
                            <w:r w:rsidRPr="004A49A3">
                              <w:rPr>
                                <w:rFonts w:ascii="Garamond" w:eastAsia="Garamond" w:hAnsi="Garamond" w:cs="Garamond"/>
                                <w:color w:val="000000"/>
                              </w:rPr>
                              <w:t>utilizzare gli standard pertinenti per i metadati;</w:t>
                            </w:r>
                          </w:p>
                          <w:p w14:paraId="702456F2" w14:textId="77777777" w:rsidR="00194788" w:rsidRDefault="00194788" w:rsidP="00BF41CE">
                            <w:pPr>
                              <w:pStyle w:val="Paragrafoelenco"/>
                              <w:numPr>
                                <w:ilvl w:val="0"/>
                                <w:numId w:val="36"/>
                              </w:numPr>
                              <w:spacing w:line="360" w:lineRule="auto"/>
                              <w:jc w:val="both"/>
                              <w:textDirection w:val="btLr"/>
                            </w:pPr>
                            <w:r w:rsidRPr="004A49A3">
                              <w:rPr>
                                <w:rFonts w:ascii="Garamond" w:eastAsia="Garamond" w:hAnsi="Garamond" w:cs="Garamond"/>
                                <w:color w:val="000000"/>
                              </w:rPr>
                              <w:t xml:space="preserve">utilizzare, ove possibile, vocabolari controllati, parole chiave, </w:t>
                            </w:r>
                            <w:proofErr w:type="spellStart"/>
                            <w:r w:rsidRPr="004A49A3">
                              <w:rPr>
                                <w:rFonts w:ascii="Garamond" w:eastAsia="Garamond" w:hAnsi="Garamond" w:cs="Garamond"/>
                                <w:color w:val="000000"/>
                              </w:rPr>
                              <w:t>thesauri</w:t>
                            </w:r>
                            <w:proofErr w:type="spellEnd"/>
                            <w:r w:rsidRPr="004A49A3">
                              <w:rPr>
                                <w:rFonts w:ascii="Garamond" w:eastAsia="Garamond" w:hAnsi="Garamond" w:cs="Garamond"/>
                                <w:color w:val="000000"/>
                              </w:rPr>
                              <w:t xml:space="preserve"> e ontologie;</w:t>
                            </w:r>
                          </w:p>
                          <w:p w14:paraId="3D286E09" w14:textId="77777777" w:rsidR="00194788" w:rsidRDefault="00194788" w:rsidP="00BF41CE">
                            <w:pPr>
                              <w:pStyle w:val="Paragrafoelenco"/>
                              <w:numPr>
                                <w:ilvl w:val="0"/>
                                <w:numId w:val="36"/>
                              </w:numPr>
                              <w:spacing w:line="360" w:lineRule="auto"/>
                              <w:jc w:val="both"/>
                              <w:textDirection w:val="btLr"/>
                            </w:pPr>
                            <w:r w:rsidRPr="004A49A3">
                              <w:rPr>
                                <w:rFonts w:ascii="Garamond" w:eastAsia="Garamond" w:hAnsi="Garamond" w:cs="Garamond"/>
                                <w:color w:val="000000"/>
                              </w:rPr>
                              <w:t>inserire riferimenti qualificati ad altri dati o metadati.</w:t>
                            </w:r>
                          </w:p>
                          <w:p w14:paraId="53122D4E" w14:textId="77777777" w:rsidR="00194788" w:rsidRDefault="00194788" w:rsidP="004A49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D96343" id="Casella di testo 158" o:spid="_x0000_s1051" type="#_x0000_t202" style="position:absolute;left:0;text-align:left;margin-left:0;margin-top:-12.15pt;width:448.35pt;height:151.9pt;z-index:2516500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" fillcolor="white [3201]" strokecolor="red" strokeweight=".5pt">
                <v:shadow on="t" color="black" opacity="26214f" origin="-.5,-.5" offset=".74836mm,.74836mm"/>
                <v:textbox>
                  <w:txbxContent>
                    <w:p w14:paraId="2C203D21" w14:textId="77777777" w:rsidR="00194788" w:rsidRPr="003429B2" w:rsidRDefault="00194788" w:rsidP="004A49A3">
                      <w:pPr>
                        <w:spacing w:line="360" w:lineRule="auto"/>
                        <w:textDirection w:val="btLr"/>
                        <w:rPr>
                          <w:lang w:val="en-US"/>
                        </w:rPr>
                      </w:pPr>
                      <w:bookmarkStart w:id="88" w:name="Req12"/>
                      <w:r w:rsidRPr="00E526BB">
                        <w:rPr>
                          <w:rFonts w:ascii="Garamond" w:eastAsia="Garamond" w:hAnsi="Garamond" w:cs="Garamond"/>
                          <w:b/>
                          <w:caps/>
                          <w:color w:val="FF0000"/>
                          <w:lang w:val="en-US"/>
                        </w:rPr>
                        <w:t>Requisito</w:t>
                      </w:r>
                      <w:r w:rsidRPr="003429B2">
                        <w:rPr>
                          <w:rFonts w:ascii="Garamond" w:eastAsia="Garamond" w:hAnsi="Garamond" w:cs="Garamond"/>
                          <w:b/>
                          <w:color w:val="FF0000"/>
                          <w:lang w:val="en-US"/>
                        </w:rPr>
                        <w:t xml:space="preserve"> 1</w:t>
                      </w:r>
                      <w:r>
                        <w:rPr>
                          <w:rFonts w:ascii="Garamond" w:eastAsia="Garamond" w:hAnsi="Garamond" w:cs="Garamond"/>
                          <w:b/>
                          <w:color w:val="FF0000"/>
                          <w:lang w:val="en-US"/>
                        </w:rPr>
                        <w:t>2</w:t>
                      </w:r>
                      <w:bookmarkEnd w:id="88"/>
                      <w:r w:rsidRPr="003429B2">
                        <w:rPr>
                          <w:rFonts w:ascii="Garamond" w:eastAsia="Garamond" w:hAnsi="Garamond" w:cs="Garamond"/>
                          <w:b/>
                          <w:color w:val="FF0000"/>
                          <w:lang w:val="en-US"/>
                        </w:rPr>
                        <w:t xml:space="preserve">: </w:t>
                      </w:r>
                      <w:r w:rsidRPr="003429B2">
                        <w:rPr>
                          <w:rFonts w:ascii="Garamond" w:eastAsia="Garamond" w:hAnsi="Garamond" w:cs="Garamond"/>
                          <w:b/>
                          <w:color w:val="000000"/>
                          <w:lang w:val="en-US"/>
                        </w:rPr>
                        <w:t>dlgs36-2006/opendata/req/research/interoperable</w:t>
                      </w:r>
                    </w:p>
                    <w:p w14:paraId="6BD5D295" w14:textId="084A1E69" w:rsidR="00194788" w:rsidRDefault="00194788" w:rsidP="004A49A3">
                      <w:pPr>
                        <w:spacing w:line="360" w:lineRule="auto"/>
                        <w:jc w:val="both"/>
                        <w:textDirection w:val="btLr"/>
                      </w:pPr>
                      <w:r>
                        <w:rPr>
                          <w:rFonts w:ascii="Garamond" w:eastAsia="Garamond" w:hAnsi="Garamond" w:cs="Garamond"/>
                          <w:color w:val="000000"/>
                        </w:rPr>
                        <w:t xml:space="preserve">Per rendere i dati interoperabili </w:t>
                      </w:r>
                      <w:r w:rsidR="00DF2569">
                        <w:rPr>
                          <w:rFonts w:ascii="Garamond" w:eastAsia="Garamond" w:hAnsi="Garamond" w:cs="Garamond"/>
                          <w:color w:val="000000"/>
                        </w:rPr>
                        <w:t>È RICHIESTO</w:t>
                      </w:r>
                      <w:r>
                        <w:rPr>
                          <w:rFonts w:ascii="Garamond" w:eastAsia="Garamond" w:hAnsi="Garamond" w:cs="Garamond"/>
                          <w:color w:val="000000"/>
                        </w:rPr>
                        <w:t>:</w:t>
                      </w:r>
                    </w:p>
                    <w:p w14:paraId="04FC95CB" w14:textId="77777777" w:rsidR="00194788" w:rsidRDefault="00194788" w:rsidP="00BF41CE">
                      <w:pPr>
                        <w:pStyle w:val="Paragrafoelenco"/>
                        <w:numPr>
                          <w:ilvl w:val="0"/>
                          <w:numId w:val="36"/>
                        </w:numPr>
                        <w:spacing w:line="360" w:lineRule="auto"/>
                        <w:jc w:val="both"/>
                        <w:textDirection w:val="btLr"/>
                      </w:pPr>
                      <w:r w:rsidRPr="004A49A3">
                        <w:rPr>
                          <w:rFonts w:ascii="Garamond" w:eastAsia="Garamond" w:hAnsi="Garamond" w:cs="Garamond"/>
                          <w:color w:val="000000"/>
                        </w:rPr>
                        <w:t>fornire i dati in formato aperto</w:t>
                      </w:r>
                      <w:r>
                        <w:rPr>
                          <w:rFonts w:ascii="Garamond" w:eastAsia="Garamond" w:hAnsi="Garamond" w:cs="Garamond"/>
                          <w:color w:val="000000"/>
                        </w:rPr>
                        <w:t xml:space="preserve"> secondo i requisiti definiti nelle presenti Linee Guida</w:t>
                      </w:r>
                      <w:r w:rsidRPr="004A49A3">
                        <w:rPr>
                          <w:rFonts w:ascii="Garamond" w:eastAsia="Garamond" w:hAnsi="Garamond" w:cs="Garamond"/>
                          <w:color w:val="000000"/>
                        </w:rPr>
                        <w:t>;</w:t>
                      </w:r>
                    </w:p>
                    <w:p w14:paraId="690B435E" w14:textId="24F137EC" w:rsidR="00194788" w:rsidRDefault="00194788" w:rsidP="00BF41CE">
                      <w:pPr>
                        <w:pStyle w:val="Paragrafoelenco"/>
                        <w:numPr>
                          <w:ilvl w:val="0"/>
                          <w:numId w:val="36"/>
                        </w:numPr>
                        <w:spacing w:line="360" w:lineRule="auto"/>
                        <w:jc w:val="both"/>
                        <w:textDirection w:val="btLr"/>
                      </w:pPr>
                      <w:r w:rsidRPr="004A49A3">
                        <w:rPr>
                          <w:rFonts w:ascii="Garamond" w:eastAsia="Garamond" w:hAnsi="Garamond" w:cs="Garamond"/>
                          <w:color w:val="000000"/>
                        </w:rPr>
                        <w:t>utilizzare gli standard pertinenti per i metadati;</w:t>
                      </w:r>
                    </w:p>
                    <w:p w14:paraId="702456F2" w14:textId="77777777" w:rsidR="00194788" w:rsidRDefault="00194788" w:rsidP="00BF41CE">
                      <w:pPr>
                        <w:pStyle w:val="Paragrafoelenco"/>
                        <w:numPr>
                          <w:ilvl w:val="0"/>
                          <w:numId w:val="36"/>
                        </w:numPr>
                        <w:spacing w:line="360" w:lineRule="auto"/>
                        <w:jc w:val="both"/>
                        <w:textDirection w:val="btLr"/>
                      </w:pPr>
                      <w:r w:rsidRPr="004A49A3">
                        <w:rPr>
                          <w:rFonts w:ascii="Garamond" w:eastAsia="Garamond" w:hAnsi="Garamond" w:cs="Garamond"/>
                          <w:color w:val="000000"/>
                        </w:rPr>
                        <w:t>utilizzare, ove possibile, vocabolari controllati, parole chiave, thesauri e ontologie;</w:t>
                      </w:r>
                    </w:p>
                    <w:p w14:paraId="3D286E09" w14:textId="77777777" w:rsidR="00194788" w:rsidRDefault="00194788" w:rsidP="00BF41CE">
                      <w:pPr>
                        <w:pStyle w:val="Paragrafoelenco"/>
                        <w:numPr>
                          <w:ilvl w:val="0"/>
                          <w:numId w:val="36"/>
                        </w:numPr>
                        <w:spacing w:line="360" w:lineRule="auto"/>
                        <w:jc w:val="both"/>
                        <w:textDirection w:val="btLr"/>
                      </w:pPr>
                      <w:r w:rsidRPr="004A49A3">
                        <w:rPr>
                          <w:rFonts w:ascii="Garamond" w:eastAsia="Garamond" w:hAnsi="Garamond" w:cs="Garamond"/>
                          <w:color w:val="000000"/>
                        </w:rPr>
                        <w:t>inserire riferimenti qualificati ad altri dati o metadati.</w:t>
                      </w:r>
                    </w:p>
                    <w:p w14:paraId="53122D4E" w14:textId="77777777" w:rsidR="00194788" w:rsidRDefault="00194788" w:rsidP="004A49A3"/>
                  </w:txbxContent>
                </v:textbox>
                <w10:wrap anchorx="margin"/>
              </v:shape>
            </w:pict>
          </mc:Fallback>
        </mc:AlternateContent>
      </w:r>
    </w:p>
    <w:p w14:paraId="7544542B" w14:textId="77777777" w:rsidR="004A49A3" w:rsidRPr="006C7A2C" w:rsidRDefault="004A49A3">
      <w:pPr>
        <w:spacing w:line="360" w:lineRule="auto"/>
        <w:jc w:val="both"/>
        <w:rPr>
          <w:rFonts w:ascii="Garamond" w:eastAsia="Garamond" w:hAnsi="Garamond" w:cs="Garamond"/>
        </w:rPr>
      </w:pPr>
    </w:p>
    <w:p w14:paraId="595DE770" w14:textId="77777777" w:rsidR="00371911" w:rsidRPr="006C7A2C" w:rsidRDefault="00371911">
      <w:pPr>
        <w:spacing w:line="360" w:lineRule="auto"/>
        <w:jc w:val="both"/>
        <w:rPr>
          <w:rFonts w:ascii="Garamond" w:eastAsia="Garamond" w:hAnsi="Garamond" w:cs="Garamond"/>
        </w:rPr>
      </w:pPr>
    </w:p>
    <w:p w14:paraId="02848A3C" w14:textId="77777777" w:rsidR="00371911" w:rsidRPr="006C7A2C" w:rsidRDefault="00371911">
      <w:pPr>
        <w:spacing w:line="360" w:lineRule="auto"/>
        <w:jc w:val="both"/>
        <w:rPr>
          <w:rFonts w:ascii="Garamond" w:eastAsia="Garamond" w:hAnsi="Garamond" w:cs="Garamond"/>
        </w:rPr>
      </w:pPr>
    </w:p>
    <w:p w14:paraId="31B7CB68" w14:textId="77777777" w:rsidR="00371911" w:rsidRPr="006C7A2C" w:rsidRDefault="00371911">
      <w:pPr>
        <w:spacing w:line="360" w:lineRule="auto"/>
        <w:jc w:val="both"/>
        <w:rPr>
          <w:rFonts w:ascii="Garamond" w:eastAsia="Garamond" w:hAnsi="Garamond" w:cs="Garamond"/>
        </w:rPr>
      </w:pPr>
    </w:p>
    <w:p w14:paraId="730323AE" w14:textId="77777777" w:rsidR="00E5500E" w:rsidRPr="006C7A2C" w:rsidRDefault="00E5500E">
      <w:pPr>
        <w:spacing w:line="360" w:lineRule="auto"/>
        <w:jc w:val="both"/>
        <w:rPr>
          <w:rFonts w:ascii="Garamond" w:eastAsia="Garamond" w:hAnsi="Garamond" w:cs="Garamond"/>
        </w:rPr>
      </w:pPr>
    </w:p>
    <w:p w14:paraId="7FAA9F0C" w14:textId="77777777" w:rsidR="004A49A3" w:rsidRPr="006C7A2C" w:rsidRDefault="004A49A3">
      <w:pPr>
        <w:spacing w:line="360" w:lineRule="auto"/>
        <w:jc w:val="both"/>
        <w:rPr>
          <w:rFonts w:ascii="Garamond" w:eastAsia="Garamond" w:hAnsi="Garamond" w:cs="Garamond"/>
        </w:rPr>
      </w:pPr>
    </w:p>
    <w:p w14:paraId="2A3227CB" w14:textId="77777777" w:rsidR="00C65FC5" w:rsidRDefault="00C65FC5">
      <w:pPr>
        <w:spacing w:line="360" w:lineRule="auto"/>
        <w:jc w:val="both"/>
        <w:rPr>
          <w:rFonts w:ascii="Garamond" w:eastAsia="Garamond" w:hAnsi="Garamond" w:cs="Garamond"/>
          <w:b/>
          <w:u w:val="single"/>
        </w:rPr>
      </w:pPr>
    </w:p>
    <w:p w14:paraId="4FA47B68" w14:textId="7C45205A" w:rsidR="0035300B" w:rsidRDefault="00163BB0">
      <w:pPr>
        <w:spacing w:line="360" w:lineRule="auto"/>
        <w:jc w:val="both"/>
        <w:rPr>
          <w:rFonts w:ascii="Garamond" w:eastAsia="Garamond" w:hAnsi="Garamond" w:cs="Garamond"/>
        </w:rPr>
      </w:pPr>
      <w:proofErr w:type="spellStart"/>
      <w:r w:rsidRPr="006C7A2C">
        <w:rPr>
          <w:rFonts w:ascii="Garamond" w:eastAsia="Garamond" w:hAnsi="Garamond" w:cs="Garamond"/>
          <w:b/>
          <w:u w:val="single"/>
        </w:rPr>
        <w:t>Reusable</w:t>
      </w:r>
      <w:proofErr w:type="spellEnd"/>
      <w:r w:rsidRPr="006C7A2C">
        <w:rPr>
          <w:rFonts w:ascii="Garamond" w:eastAsia="Garamond" w:hAnsi="Garamond" w:cs="Garamond"/>
        </w:rPr>
        <w:t xml:space="preserve"> (Riutilizzabile) - I dati devono essere ben documentati in modo che possano essere interpretati correttamente, replicati e/o combinati anche in contesti diversi. Ai dati, inoltre, bisogna assegnare una licenza chiara e accessibile in modo che si possa capire che tipo di riutilizzo è consentito.</w:t>
      </w:r>
      <w:r w:rsidR="00401225">
        <w:rPr>
          <w:rFonts w:ascii="Garamond" w:eastAsia="Garamond" w:hAnsi="Garamond" w:cs="Garamond"/>
        </w:rPr>
        <w:t xml:space="preserve"> </w:t>
      </w:r>
      <w:r w:rsidR="00401225" w:rsidRPr="00731B42">
        <w:rPr>
          <w:rFonts w:ascii="Garamond" w:eastAsia="Garamond" w:hAnsi="Garamond" w:cs="Garamond"/>
        </w:rPr>
        <w:t>Resta fermo il dovuto rispetto dei limiti al riu</w:t>
      </w:r>
      <w:r w:rsidR="00B53E29">
        <w:rPr>
          <w:rFonts w:ascii="Garamond" w:eastAsia="Garamond" w:hAnsi="Garamond" w:cs="Garamond"/>
        </w:rPr>
        <w:t>tilizzo</w:t>
      </w:r>
      <w:r w:rsidR="00401225">
        <w:rPr>
          <w:rFonts w:ascii="Garamond" w:eastAsia="Garamond" w:hAnsi="Garamond" w:cs="Garamond"/>
        </w:rPr>
        <w:t xml:space="preserve"> derivanti </w:t>
      </w:r>
      <w:r w:rsidR="00401225" w:rsidRPr="00731B42">
        <w:rPr>
          <w:rFonts w:ascii="Garamond" w:eastAsia="Garamond" w:hAnsi="Garamond" w:cs="Garamond"/>
        </w:rPr>
        <w:t>dalla normativa</w:t>
      </w:r>
      <w:r w:rsidR="00401225">
        <w:rPr>
          <w:rFonts w:ascii="Garamond" w:eastAsia="Garamond" w:hAnsi="Garamond" w:cs="Garamond"/>
        </w:rPr>
        <w:t xml:space="preserve"> europea e nazionale in materia di protezione dei dati personali.</w:t>
      </w:r>
    </w:p>
    <w:p w14:paraId="3C8606E5" w14:textId="02F722D2" w:rsidR="00B02052" w:rsidRDefault="004C6DD8">
      <w:pPr>
        <w:spacing w:line="360" w:lineRule="auto"/>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663360" behindDoc="0" locked="0" layoutInCell="1" allowOverlap="1" wp14:anchorId="43219868" wp14:editId="28769116">
                <wp:simplePos x="0" y="0"/>
                <wp:positionH relativeFrom="margin">
                  <wp:align>left</wp:align>
                </wp:positionH>
                <wp:positionV relativeFrom="paragraph">
                  <wp:posOffset>41275</wp:posOffset>
                </wp:positionV>
                <wp:extent cx="5694066" cy="1913467"/>
                <wp:effectExtent l="38100" t="38100" r="116205" b="106045"/>
                <wp:wrapNone/>
                <wp:docPr id="168" name="Casella di testo 168"/>
                <wp:cNvGraphicFramePr/>
                <a:graphic xmlns:a="http://schemas.openxmlformats.org/drawingml/2006/main">
                  <a:graphicData uri="http://schemas.microsoft.com/office/word/2010/wordprocessingShape">
                    <wps:wsp>
                      <wps:cNvSpPr txBox="1"/>
                      <wps:spPr>
                        <a:xfrm>
                          <a:off x="0" y="0"/>
                          <a:ext cx="5694066" cy="1913467"/>
                        </a:xfrm>
                        <a:prstGeom prst="rect">
                          <a:avLst/>
                        </a:prstGeom>
                        <a:solidFill>
                          <a:schemeClr val="lt1"/>
                        </a:solidFill>
                        <a:ln w="6350">
                          <a:solidFill>
                            <a:srgbClr val="FF0000"/>
                          </a:solidFill>
                        </a:ln>
                        <a:effectLst>
                          <a:outerShdw blurRad="50800" dist="38100" dir="2700000" algn="tl" rotWithShape="0">
                            <a:prstClr val="black">
                              <a:alpha val="40000"/>
                            </a:prstClr>
                          </a:outerShdw>
                        </a:effectLst>
                      </wps:spPr>
                      <wps:txbx>
                        <w:txbxContent>
                          <w:p w14:paraId="4EBBA9BC" w14:textId="77777777" w:rsidR="00194788" w:rsidRPr="002C441A" w:rsidRDefault="00194788" w:rsidP="0021767A">
                            <w:pPr>
                              <w:spacing w:line="360" w:lineRule="auto"/>
                              <w:textDirection w:val="btLr"/>
                              <w:rPr>
                                <w:lang w:val="en-US"/>
                              </w:rPr>
                            </w:pPr>
                            <w:bookmarkStart w:id="78" w:name="Req13"/>
                            <w:r w:rsidRPr="00476875">
                              <w:rPr>
                                <w:rFonts w:ascii="Garamond" w:eastAsia="Garamond" w:hAnsi="Garamond" w:cs="Garamond"/>
                                <w:b/>
                                <w:caps/>
                                <w:color w:val="FF0000"/>
                                <w:lang w:val="en-US"/>
                              </w:rPr>
                              <w:t>Requisito</w:t>
                            </w:r>
                            <w:r w:rsidRPr="002C441A">
                              <w:rPr>
                                <w:rFonts w:ascii="Garamond" w:eastAsia="Garamond" w:hAnsi="Garamond" w:cs="Garamond"/>
                                <w:b/>
                                <w:color w:val="FF0000"/>
                                <w:lang w:val="en-US"/>
                              </w:rPr>
                              <w:t xml:space="preserve"> 1</w:t>
                            </w:r>
                            <w:r>
                              <w:rPr>
                                <w:rFonts w:ascii="Garamond" w:eastAsia="Garamond" w:hAnsi="Garamond" w:cs="Garamond"/>
                                <w:b/>
                                <w:color w:val="FF0000"/>
                                <w:lang w:val="en-US"/>
                              </w:rPr>
                              <w:t>3</w:t>
                            </w:r>
                            <w:bookmarkEnd w:id="78"/>
                            <w:r w:rsidRPr="002C441A">
                              <w:rPr>
                                <w:rFonts w:ascii="Garamond" w:eastAsia="Garamond" w:hAnsi="Garamond" w:cs="Garamond"/>
                                <w:b/>
                                <w:color w:val="FF0000"/>
                                <w:lang w:val="en-US"/>
                              </w:rPr>
                              <w:t xml:space="preserve">: </w:t>
                            </w:r>
                            <w:r w:rsidRPr="002C441A">
                              <w:rPr>
                                <w:rFonts w:ascii="Garamond" w:eastAsia="Garamond" w:hAnsi="Garamond" w:cs="Garamond"/>
                                <w:b/>
                                <w:color w:val="000000"/>
                                <w:lang w:val="en-US"/>
                              </w:rPr>
                              <w:t>dlgs36-2006/</w:t>
                            </w:r>
                            <w:proofErr w:type="spellStart"/>
                            <w:r w:rsidRPr="002C441A">
                              <w:rPr>
                                <w:rFonts w:ascii="Garamond" w:eastAsia="Garamond" w:hAnsi="Garamond" w:cs="Garamond"/>
                                <w:b/>
                                <w:color w:val="000000"/>
                                <w:lang w:val="en-US"/>
                              </w:rPr>
                              <w:t>opendata</w:t>
                            </w:r>
                            <w:proofErr w:type="spellEnd"/>
                            <w:r w:rsidRPr="002C441A">
                              <w:rPr>
                                <w:rFonts w:ascii="Garamond" w:eastAsia="Garamond" w:hAnsi="Garamond" w:cs="Garamond"/>
                                <w:b/>
                                <w:color w:val="000000"/>
                                <w:lang w:val="en-US"/>
                              </w:rPr>
                              <w:t>/req/res</w:t>
                            </w:r>
                            <w:r>
                              <w:rPr>
                                <w:rFonts w:ascii="Garamond" w:eastAsia="Garamond" w:hAnsi="Garamond" w:cs="Garamond"/>
                                <w:b/>
                                <w:color w:val="000000"/>
                                <w:lang w:val="en-US"/>
                              </w:rPr>
                              <w:t>earch</w:t>
                            </w:r>
                            <w:r w:rsidRPr="002C441A">
                              <w:rPr>
                                <w:rFonts w:ascii="Garamond" w:eastAsia="Garamond" w:hAnsi="Garamond" w:cs="Garamond"/>
                                <w:b/>
                                <w:color w:val="000000"/>
                                <w:lang w:val="en-US"/>
                              </w:rPr>
                              <w:t>/reusable</w:t>
                            </w:r>
                          </w:p>
                          <w:p w14:paraId="106B7495" w14:textId="34B8F352" w:rsidR="00194788" w:rsidRDefault="00194788" w:rsidP="0021767A">
                            <w:pPr>
                              <w:spacing w:line="360" w:lineRule="auto"/>
                              <w:jc w:val="both"/>
                              <w:textDirection w:val="btLr"/>
                            </w:pPr>
                            <w:r>
                              <w:rPr>
                                <w:rFonts w:ascii="Garamond" w:eastAsia="Garamond" w:hAnsi="Garamond" w:cs="Garamond"/>
                                <w:color w:val="000000"/>
                              </w:rPr>
                              <w:t xml:space="preserve">Per rendere i dati riusabili </w:t>
                            </w:r>
                            <w:r w:rsidR="00DF2569">
                              <w:rPr>
                                <w:rFonts w:ascii="Garamond" w:eastAsia="Garamond" w:hAnsi="Garamond" w:cs="Garamond"/>
                                <w:color w:val="000000"/>
                              </w:rPr>
                              <w:t>È RICHIESTO</w:t>
                            </w:r>
                            <w:r>
                              <w:rPr>
                                <w:rFonts w:ascii="Garamond" w:eastAsia="Garamond" w:hAnsi="Garamond" w:cs="Garamond"/>
                                <w:color w:val="000000"/>
                              </w:rPr>
                              <w:t>:</w:t>
                            </w:r>
                          </w:p>
                          <w:p w14:paraId="05641F18" w14:textId="77777777" w:rsidR="00194788" w:rsidRDefault="00194788" w:rsidP="00BF41CE">
                            <w:pPr>
                              <w:pStyle w:val="Paragrafoelenco"/>
                              <w:numPr>
                                <w:ilvl w:val="0"/>
                                <w:numId w:val="37"/>
                              </w:numPr>
                              <w:spacing w:line="360" w:lineRule="auto"/>
                              <w:jc w:val="both"/>
                              <w:textDirection w:val="btLr"/>
                            </w:pPr>
                            <w:r w:rsidRPr="00B915FE">
                              <w:rPr>
                                <w:rFonts w:ascii="Garamond" w:eastAsia="Garamond" w:hAnsi="Garamond" w:cs="Garamond"/>
                                <w:color w:val="000000"/>
                              </w:rPr>
                              <w:t>rendere disponibili dati accurati e ben descritti con molti attributi pertinenti;</w:t>
                            </w:r>
                          </w:p>
                          <w:p w14:paraId="6D09A093" w14:textId="4F84D302" w:rsidR="00194788" w:rsidRDefault="00194788" w:rsidP="00BF41CE">
                            <w:pPr>
                              <w:pStyle w:val="Paragrafoelenco"/>
                              <w:numPr>
                                <w:ilvl w:val="0"/>
                                <w:numId w:val="37"/>
                              </w:numPr>
                              <w:spacing w:line="360" w:lineRule="auto"/>
                              <w:jc w:val="both"/>
                              <w:textDirection w:val="btLr"/>
                            </w:pPr>
                            <w:r w:rsidRPr="00B915FE">
                              <w:rPr>
                                <w:rFonts w:ascii="Garamond" w:eastAsia="Garamond" w:hAnsi="Garamond" w:cs="Garamond"/>
                                <w:color w:val="000000"/>
                              </w:rPr>
                              <w:t>assegnare ai dati una licenza d’uso chiara e accessibile</w:t>
                            </w:r>
                            <w:r>
                              <w:rPr>
                                <w:rFonts w:ascii="Garamond" w:eastAsia="Garamond" w:hAnsi="Garamond" w:cs="Garamond"/>
                                <w:color w:val="000000"/>
                              </w:rPr>
                              <w:t xml:space="preserve"> secondo </w:t>
                            </w:r>
                            <w:r w:rsidRPr="006F4A68">
                              <w:rPr>
                                <w:rFonts w:ascii="Garamond" w:eastAsia="Garamond" w:hAnsi="Garamond" w:cs="Garamond"/>
                                <w:color w:val="000000"/>
                              </w:rPr>
                              <w:t>i</w:t>
                            </w:r>
                            <w:r>
                              <w:rPr>
                                <w:rFonts w:ascii="Garamond" w:eastAsia="Garamond" w:hAnsi="Garamond" w:cs="Garamond"/>
                                <w:color w:val="000000"/>
                              </w:rPr>
                              <w:t xml:space="preserve">l </w:t>
                            </w:r>
                            <w:r>
                              <w:rPr>
                                <w:rFonts w:ascii="Garamond" w:eastAsia="Garamond" w:hAnsi="Garamond" w:cs="Garamond"/>
                                <w:color w:val="000000"/>
                              </w:rPr>
                              <w:fldChar w:fldCharType="begin"/>
                            </w:r>
                            <w:r>
                              <w:rPr>
                                <w:rFonts w:ascii="Garamond" w:eastAsia="Garamond" w:hAnsi="Garamond" w:cs="Garamond"/>
                                <w:color w:val="000000"/>
                              </w:rPr>
                              <w:instrText xml:space="preserve"> REF Req20 \h  \* MERGEFORMAT </w:instrText>
                            </w:r>
                            <w:r>
                              <w:rPr>
                                <w:rFonts w:ascii="Garamond" w:eastAsia="Garamond" w:hAnsi="Garamond" w:cs="Garamond"/>
                                <w:color w:val="000000"/>
                              </w:rPr>
                            </w:r>
                            <w:r>
                              <w:rPr>
                                <w:rFonts w:ascii="Garamond" w:eastAsia="Garamond" w:hAnsi="Garamond" w:cs="Garamond"/>
                                <w:color w:val="000000"/>
                              </w:rPr>
                              <w:fldChar w:fldCharType="separate"/>
                            </w:r>
                            <w:r w:rsidR="001F0DE6" w:rsidRPr="001F0DE6">
                              <w:rPr>
                                <w:rFonts w:ascii="Garamond" w:eastAsia="Garamond" w:hAnsi="Garamond" w:cs="Garamond"/>
                                <w:b/>
                                <w:caps/>
                                <w:color w:val="FF0000"/>
                              </w:rPr>
                              <w:t>REQUISITO</w:t>
                            </w:r>
                            <w:r w:rsidR="001F0DE6" w:rsidRPr="001F0DE6">
                              <w:rPr>
                                <w:rFonts w:ascii="Garamond" w:eastAsia="Garamond" w:hAnsi="Garamond" w:cs="Garamond"/>
                                <w:b/>
                                <w:color w:val="FF0000"/>
                              </w:rPr>
                              <w:t xml:space="preserve"> 20</w:t>
                            </w:r>
                            <w:r>
                              <w:rPr>
                                <w:rFonts w:ascii="Garamond" w:eastAsia="Garamond" w:hAnsi="Garamond" w:cs="Garamond"/>
                                <w:color w:val="000000"/>
                              </w:rPr>
                              <w:fldChar w:fldCharType="end"/>
                            </w:r>
                            <w:r w:rsidRPr="006F4A68">
                              <w:rPr>
                                <w:rFonts w:ascii="Garamond" w:eastAsia="Garamond" w:hAnsi="Garamond" w:cs="Garamond"/>
                                <w:color w:val="000000"/>
                              </w:rPr>
                              <w:t xml:space="preserve"> e </w:t>
                            </w:r>
                            <w:r>
                              <w:rPr>
                                <w:rFonts w:ascii="Garamond" w:eastAsia="Garamond" w:hAnsi="Garamond" w:cs="Garamond"/>
                                <w:color w:val="000000"/>
                              </w:rPr>
                              <w:t xml:space="preserve">il </w:t>
                            </w:r>
                            <w:r>
                              <w:rPr>
                                <w:rFonts w:ascii="Garamond" w:eastAsia="Garamond" w:hAnsi="Garamond" w:cs="Garamond"/>
                                <w:color w:val="000000"/>
                              </w:rPr>
                              <w:fldChar w:fldCharType="begin"/>
                            </w:r>
                            <w:r>
                              <w:rPr>
                                <w:rFonts w:ascii="Garamond" w:eastAsia="Garamond" w:hAnsi="Garamond" w:cs="Garamond"/>
                                <w:color w:val="000000"/>
                              </w:rPr>
                              <w:instrText xml:space="preserve"> REF Req21 \h  \* MERGEFORMAT </w:instrText>
                            </w:r>
                            <w:r>
                              <w:rPr>
                                <w:rFonts w:ascii="Garamond" w:eastAsia="Garamond" w:hAnsi="Garamond" w:cs="Garamond"/>
                                <w:color w:val="000000"/>
                              </w:rPr>
                            </w:r>
                            <w:r>
                              <w:rPr>
                                <w:rFonts w:ascii="Garamond" w:eastAsia="Garamond" w:hAnsi="Garamond" w:cs="Garamond"/>
                                <w:color w:val="000000"/>
                              </w:rPr>
                              <w:fldChar w:fldCharType="separate"/>
                            </w:r>
                            <w:r w:rsidR="001F0DE6" w:rsidRPr="001F0DE6">
                              <w:rPr>
                                <w:rFonts w:ascii="Garamond" w:eastAsia="Garamond" w:hAnsi="Garamond" w:cs="Garamond"/>
                                <w:b/>
                                <w:caps/>
                                <w:color w:val="FF0000"/>
                              </w:rPr>
                              <w:t>REQUISITO</w:t>
                            </w:r>
                            <w:r w:rsidR="001F0DE6" w:rsidRPr="001F0DE6">
                              <w:rPr>
                                <w:rFonts w:ascii="Garamond" w:eastAsia="Garamond" w:hAnsi="Garamond" w:cs="Garamond"/>
                                <w:b/>
                                <w:color w:val="FF0000"/>
                              </w:rPr>
                              <w:t xml:space="preserve"> 21</w:t>
                            </w:r>
                            <w:r>
                              <w:rPr>
                                <w:rFonts w:ascii="Garamond" w:eastAsia="Garamond" w:hAnsi="Garamond" w:cs="Garamond"/>
                                <w:color w:val="000000"/>
                              </w:rPr>
                              <w:fldChar w:fldCharType="end"/>
                            </w:r>
                            <w:r w:rsidRPr="00B915FE">
                              <w:rPr>
                                <w:rFonts w:ascii="Garamond" w:eastAsia="Garamond" w:hAnsi="Garamond" w:cs="Garamond"/>
                                <w:color w:val="000000"/>
                              </w:rPr>
                              <w:t>;</w:t>
                            </w:r>
                          </w:p>
                          <w:p w14:paraId="256224D6" w14:textId="77777777" w:rsidR="00194788" w:rsidRDefault="00194788" w:rsidP="00BF41CE">
                            <w:pPr>
                              <w:pStyle w:val="Paragrafoelenco"/>
                              <w:numPr>
                                <w:ilvl w:val="0"/>
                                <w:numId w:val="37"/>
                              </w:numPr>
                              <w:spacing w:line="360" w:lineRule="auto"/>
                              <w:jc w:val="both"/>
                              <w:textDirection w:val="btLr"/>
                            </w:pPr>
                            <w:r w:rsidRPr="00B915FE">
                              <w:rPr>
                                <w:rFonts w:ascii="Garamond" w:eastAsia="Garamond" w:hAnsi="Garamond" w:cs="Garamond"/>
                                <w:color w:val="000000"/>
                              </w:rPr>
                              <w:t>rendere chiaro come, perché, quando e da chi i dati sono stati creati e processati;</w:t>
                            </w:r>
                          </w:p>
                          <w:p w14:paraId="412BDBEA" w14:textId="1EAD8581" w:rsidR="00194788" w:rsidRPr="00E7054A" w:rsidRDefault="00194788" w:rsidP="00BF41CE">
                            <w:pPr>
                              <w:pStyle w:val="Paragrafoelenco"/>
                              <w:numPr>
                                <w:ilvl w:val="0"/>
                                <w:numId w:val="37"/>
                              </w:numPr>
                              <w:spacing w:line="360" w:lineRule="auto"/>
                              <w:jc w:val="both"/>
                              <w:textDirection w:val="btLr"/>
                            </w:pPr>
                            <w:r w:rsidRPr="00B915FE">
                              <w:rPr>
                                <w:rFonts w:ascii="Garamond" w:eastAsia="Garamond" w:hAnsi="Garamond" w:cs="Garamond"/>
                                <w:color w:val="000000"/>
                              </w:rPr>
                              <w:t>seguire i pertinenti standard di dominio per dati e metadati</w:t>
                            </w:r>
                            <w:r w:rsidRPr="00E7054A">
                              <w:rPr>
                                <w:rFonts w:ascii="Garamond" w:eastAsia="Garamond" w:hAnsi="Garamond" w:cs="Garamond"/>
                                <w:color w:val="000000"/>
                              </w:rPr>
                              <w:t>.</w:t>
                            </w:r>
                          </w:p>
                          <w:p w14:paraId="4AA0865C" w14:textId="77777777" w:rsidR="00194788" w:rsidRDefault="00194788" w:rsidP="002176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219868" id="Casella di testo 168" o:spid="_x0000_s1052" type="#_x0000_t202" style="position:absolute;left:0;text-align:left;margin-left:0;margin-top:3.25pt;width:448.35pt;height:150.65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" fillcolor="white [3201]" strokecolor="red" strokeweight=".5pt">
                <v:shadow on="t" color="black" opacity="26214f" origin="-.5,-.5" offset=".74836mm,.74836mm"/>
                <v:textbox>
                  <w:txbxContent>
                    <w:p w14:paraId="4EBBA9BC" w14:textId="77777777" w:rsidR="00194788" w:rsidRPr="002C441A" w:rsidRDefault="00194788" w:rsidP="0021767A">
                      <w:pPr>
                        <w:spacing w:line="360" w:lineRule="auto"/>
                        <w:textDirection w:val="btLr"/>
                        <w:rPr>
                          <w:lang w:val="en-US"/>
                        </w:rPr>
                      </w:pPr>
                      <w:bookmarkStart w:id="90" w:name="Req13"/>
                      <w:r w:rsidRPr="00476875">
                        <w:rPr>
                          <w:rFonts w:ascii="Garamond" w:eastAsia="Garamond" w:hAnsi="Garamond" w:cs="Garamond"/>
                          <w:b/>
                          <w:caps/>
                          <w:color w:val="FF0000"/>
                          <w:lang w:val="en-US"/>
                        </w:rPr>
                        <w:t>Requisito</w:t>
                      </w:r>
                      <w:r w:rsidRPr="002C441A">
                        <w:rPr>
                          <w:rFonts w:ascii="Garamond" w:eastAsia="Garamond" w:hAnsi="Garamond" w:cs="Garamond"/>
                          <w:b/>
                          <w:color w:val="FF0000"/>
                          <w:lang w:val="en-US"/>
                        </w:rPr>
                        <w:t xml:space="preserve"> 1</w:t>
                      </w:r>
                      <w:r>
                        <w:rPr>
                          <w:rFonts w:ascii="Garamond" w:eastAsia="Garamond" w:hAnsi="Garamond" w:cs="Garamond"/>
                          <w:b/>
                          <w:color w:val="FF0000"/>
                          <w:lang w:val="en-US"/>
                        </w:rPr>
                        <w:t>3</w:t>
                      </w:r>
                      <w:bookmarkEnd w:id="90"/>
                      <w:r w:rsidRPr="002C441A">
                        <w:rPr>
                          <w:rFonts w:ascii="Garamond" w:eastAsia="Garamond" w:hAnsi="Garamond" w:cs="Garamond"/>
                          <w:b/>
                          <w:color w:val="FF0000"/>
                          <w:lang w:val="en-US"/>
                        </w:rPr>
                        <w:t xml:space="preserve">: </w:t>
                      </w:r>
                      <w:r w:rsidRPr="002C441A">
                        <w:rPr>
                          <w:rFonts w:ascii="Garamond" w:eastAsia="Garamond" w:hAnsi="Garamond" w:cs="Garamond"/>
                          <w:b/>
                          <w:color w:val="000000"/>
                          <w:lang w:val="en-US"/>
                        </w:rPr>
                        <w:t>dlgs36-2006/opendata/req/res</w:t>
                      </w:r>
                      <w:r>
                        <w:rPr>
                          <w:rFonts w:ascii="Garamond" w:eastAsia="Garamond" w:hAnsi="Garamond" w:cs="Garamond"/>
                          <w:b/>
                          <w:color w:val="000000"/>
                          <w:lang w:val="en-US"/>
                        </w:rPr>
                        <w:t>earch</w:t>
                      </w:r>
                      <w:r w:rsidRPr="002C441A">
                        <w:rPr>
                          <w:rFonts w:ascii="Garamond" w:eastAsia="Garamond" w:hAnsi="Garamond" w:cs="Garamond"/>
                          <w:b/>
                          <w:color w:val="000000"/>
                          <w:lang w:val="en-US"/>
                        </w:rPr>
                        <w:t>/reusable</w:t>
                      </w:r>
                    </w:p>
                    <w:p w14:paraId="106B7495" w14:textId="34B8F352" w:rsidR="00194788" w:rsidRDefault="00194788" w:rsidP="0021767A">
                      <w:pPr>
                        <w:spacing w:line="360" w:lineRule="auto"/>
                        <w:jc w:val="both"/>
                        <w:textDirection w:val="btLr"/>
                      </w:pPr>
                      <w:r>
                        <w:rPr>
                          <w:rFonts w:ascii="Garamond" w:eastAsia="Garamond" w:hAnsi="Garamond" w:cs="Garamond"/>
                          <w:color w:val="000000"/>
                        </w:rPr>
                        <w:t xml:space="preserve">Per rendere i dati riusabili </w:t>
                      </w:r>
                      <w:r w:rsidR="00DF2569">
                        <w:rPr>
                          <w:rFonts w:ascii="Garamond" w:eastAsia="Garamond" w:hAnsi="Garamond" w:cs="Garamond"/>
                          <w:color w:val="000000"/>
                        </w:rPr>
                        <w:t>È RICHIESTO</w:t>
                      </w:r>
                      <w:r>
                        <w:rPr>
                          <w:rFonts w:ascii="Garamond" w:eastAsia="Garamond" w:hAnsi="Garamond" w:cs="Garamond"/>
                          <w:color w:val="000000"/>
                        </w:rPr>
                        <w:t>:</w:t>
                      </w:r>
                    </w:p>
                    <w:p w14:paraId="05641F18" w14:textId="77777777" w:rsidR="00194788" w:rsidRDefault="00194788" w:rsidP="00BF41CE">
                      <w:pPr>
                        <w:pStyle w:val="Paragrafoelenco"/>
                        <w:numPr>
                          <w:ilvl w:val="0"/>
                          <w:numId w:val="37"/>
                        </w:numPr>
                        <w:spacing w:line="360" w:lineRule="auto"/>
                        <w:jc w:val="both"/>
                        <w:textDirection w:val="btLr"/>
                      </w:pPr>
                      <w:r w:rsidRPr="00B915FE">
                        <w:rPr>
                          <w:rFonts w:ascii="Garamond" w:eastAsia="Garamond" w:hAnsi="Garamond" w:cs="Garamond"/>
                          <w:color w:val="000000"/>
                        </w:rPr>
                        <w:t>rendere disponibili dati accurati e ben descritti con molti attributi pertinenti;</w:t>
                      </w:r>
                    </w:p>
                    <w:p w14:paraId="6D09A093" w14:textId="4F84D302" w:rsidR="00194788" w:rsidRDefault="00194788" w:rsidP="00BF41CE">
                      <w:pPr>
                        <w:pStyle w:val="Paragrafoelenco"/>
                        <w:numPr>
                          <w:ilvl w:val="0"/>
                          <w:numId w:val="37"/>
                        </w:numPr>
                        <w:spacing w:line="360" w:lineRule="auto"/>
                        <w:jc w:val="both"/>
                        <w:textDirection w:val="btLr"/>
                      </w:pPr>
                      <w:r w:rsidRPr="00B915FE">
                        <w:rPr>
                          <w:rFonts w:ascii="Garamond" w:eastAsia="Garamond" w:hAnsi="Garamond" w:cs="Garamond"/>
                          <w:color w:val="000000"/>
                        </w:rPr>
                        <w:t>assegnare ai dati una licenza d’uso chiara e accessibile</w:t>
                      </w:r>
                      <w:r>
                        <w:rPr>
                          <w:rFonts w:ascii="Garamond" w:eastAsia="Garamond" w:hAnsi="Garamond" w:cs="Garamond"/>
                          <w:color w:val="000000"/>
                        </w:rPr>
                        <w:t xml:space="preserve"> secondo </w:t>
                      </w:r>
                      <w:r w:rsidRPr="006F4A68">
                        <w:rPr>
                          <w:rFonts w:ascii="Garamond" w:eastAsia="Garamond" w:hAnsi="Garamond" w:cs="Garamond"/>
                          <w:color w:val="000000"/>
                        </w:rPr>
                        <w:t>i</w:t>
                      </w:r>
                      <w:r>
                        <w:rPr>
                          <w:rFonts w:ascii="Garamond" w:eastAsia="Garamond" w:hAnsi="Garamond" w:cs="Garamond"/>
                          <w:color w:val="000000"/>
                        </w:rPr>
                        <w:t xml:space="preserve">l </w:t>
                      </w:r>
                      <w:r>
                        <w:rPr>
                          <w:rFonts w:ascii="Garamond" w:eastAsia="Garamond" w:hAnsi="Garamond" w:cs="Garamond"/>
                          <w:color w:val="000000"/>
                        </w:rPr>
                        <w:fldChar w:fldCharType="begin"/>
                      </w:r>
                      <w:r>
                        <w:rPr>
                          <w:rFonts w:ascii="Garamond" w:eastAsia="Garamond" w:hAnsi="Garamond" w:cs="Garamond"/>
                          <w:color w:val="000000"/>
                        </w:rPr>
                        <w:instrText xml:space="preserve"> REF Req20 \h  \* MERGEFORMAT </w:instrText>
                      </w:r>
                      <w:r>
                        <w:rPr>
                          <w:rFonts w:ascii="Garamond" w:eastAsia="Garamond" w:hAnsi="Garamond" w:cs="Garamond"/>
                          <w:color w:val="000000"/>
                        </w:rPr>
                      </w:r>
                      <w:r>
                        <w:rPr>
                          <w:rFonts w:ascii="Garamond" w:eastAsia="Garamond" w:hAnsi="Garamond" w:cs="Garamond"/>
                          <w:color w:val="000000"/>
                        </w:rPr>
                        <w:fldChar w:fldCharType="separate"/>
                      </w:r>
                      <w:r w:rsidR="001F0DE6" w:rsidRPr="001F0DE6">
                        <w:rPr>
                          <w:rFonts w:ascii="Garamond" w:eastAsia="Garamond" w:hAnsi="Garamond" w:cs="Garamond"/>
                          <w:b/>
                          <w:caps/>
                          <w:color w:val="FF0000"/>
                        </w:rPr>
                        <w:t>REQUISITO</w:t>
                      </w:r>
                      <w:r w:rsidR="001F0DE6" w:rsidRPr="001F0DE6">
                        <w:rPr>
                          <w:rFonts w:ascii="Garamond" w:eastAsia="Garamond" w:hAnsi="Garamond" w:cs="Garamond"/>
                          <w:b/>
                          <w:color w:val="FF0000"/>
                        </w:rPr>
                        <w:t xml:space="preserve"> 20</w:t>
                      </w:r>
                      <w:r>
                        <w:rPr>
                          <w:rFonts w:ascii="Garamond" w:eastAsia="Garamond" w:hAnsi="Garamond" w:cs="Garamond"/>
                          <w:color w:val="000000"/>
                        </w:rPr>
                        <w:fldChar w:fldCharType="end"/>
                      </w:r>
                      <w:r w:rsidRPr="006F4A68">
                        <w:rPr>
                          <w:rFonts w:ascii="Garamond" w:eastAsia="Garamond" w:hAnsi="Garamond" w:cs="Garamond"/>
                          <w:color w:val="000000"/>
                        </w:rPr>
                        <w:t xml:space="preserve"> e </w:t>
                      </w:r>
                      <w:r>
                        <w:rPr>
                          <w:rFonts w:ascii="Garamond" w:eastAsia="Garamond" w:hAnsi="Garamond" w:cs="Garamond"/>
                          <w:color w:val="000000"/>
                        </w:rPr>
                        <w:t xml:space="preserve">il </w:t>
                      </w:r>
                      <w:r>
                        <w:rPr>
                          <w:rFonts w:ascii="Garamond" w:eastAsia="Garamond" w:hAnsi="Garamond" w:cs="Garamond"/>
                          <w:color w:val="000000"/>
                        </w:rPr>
                        <w:fldChar w:fldCharType="begin"/>
                      </w:r>
                      <w:r>
                        <w:rPr>
                          <w:rFonts w:ascii="Garamond" w:eastAsia="Garamond" w:hAnsi="Garamond" w:cs="Garamond"/>
                          <w:color w:val="000000"/>
                        </w:rPr>
                        <w:instrText xml:space="preserve"> REF Req21 \h  \* MERGEFORMAT </w:instrText>
                      </w:r>
                      <w:r>
                        <w:rPr>
                          <w:rFonts w:ascii="Garamond" w:eastAsia="Garamond" w:hAnsi="Garamond" w:cs="Garamond"/>
                          <w:color w:val="000000"/>
                        </w:rPr>
                      </w:r>
                      <w:r>
                        <w:rPr>
                          <w:rFonts w:ascii="Garamond" w:eastAsia="Garamond" w:hAnsi="Garamond" w:cs="Garamond"/>
                          <w:color w:val="000000"/>
                        </w:rPr>
                        <w:fldChar w:fldCharType="separate"/>
                      </w:r>
                      <w:r w:rsidR="001F0DE6" w:rsidRPr="001F0DE6">
                        <w:rPr>
                          <w:rFonts w:ascii="Garamond" w:eastAsia="Garamond" w:hAnsi="Garamond" w:cs="Garamond"/>
                          <w:b/>
                          <w:caps/>
                          <w:color w:val="FF0000"/>
                        </w:rPr>
                        <w:t>REQUISITO</w:t>
                      </w:r>
                      <w:r w:rsidR="001F0DE6" w:rsidRPr="001F0DE6">
                        <w:rPr>
                          <w:rFonts w:ascii="Garamond" w:eastAsia="Garamond" w:hAnsi="Garamond" w:cs="Garamond"/>
                          <w:b/>
                          <w:color w:val="FF0000"/>
                        </w:rPr>
                        <w:t xml:space="preserve"> 21</w:t>
                      </w:r>
                      <w:r>
                        <w:rPr>
                          <w:rFonts w:ascii="Garamond" w:eastAsia="Garamond" w:hAnsi="Garamond" w:cs="Garamond"/>
                          <w:color w:val="000000"/>
                        </w:rPr>
                        <w:fldChar w:fldCharType="end"/>
                      </w:r>
                      <w:r w:rsidRPr="00B915FE">
                        <w:rPr>
                          <w:rFonts w:ascii="Garamond" w:eastAsia="Garamond" w:hAnsi="Garamond" w:cs="Garamond"/>
                          <w:color w:val="000000"/>
                        </w:rPr>
                        <w:t>;</w:t>
                      </w:r>
                    </w:p>
                    <w:p w14:paraId="256224D6" w14:textId="77777777" w:rsidR="00194788" w:rsidRDefault="00194788" w:rsidP="00BF41CE">
                      <w:pPr>
                        <w:pStyle w:val="Paragrafoelenco"/>
                        <w:numPr>
                          <w:ilvl w:val="0"/>
                          <w:numId w:val="37"/>
                        </w:numPr>
                        <w:spacing w:line="360" w:lineRule="auto"/>
                        <w:jc w:val="both"/>
                        <w:textDirection w:val="btLr"/>
                      </w:pPr>
                      <w:r w:rsidRPr="00B915FE">
                        <w:rPr>
                          <w:rFonts w:ascii="Garamond" w:eastAsia="Garamond" w:hAnsi="Garamond" w:cs="Garamond"/>
                          <w:color w:val="000000"/>
                        </w:rPr>
                        <w:t>rendere chiaro come, perché, quando e da chi i dati sono stati creati e processati;</w:t>
                      </w:r>
                    </w:p>
                    <w:p w14:paraId="412BDBEA" w14:textId="1EAD8581" w:rsidR="00194788" w:rsidRPr="00E7054A" w:rsidRDefault="00194788" w:rsidP="00BF41CE">
                      <w:pPr>
                        <w:pStyle w:val="Paragrafoelenco"/>
                        <w:numPr>
                          <w:ilvl w:val="0"/>
                          <w:numId w:val="37"/>
                        </w:numPr>
                        <w:spacing w:line="360" w:lineRule="auto"/>
                        <w:jc w:val="both"/>
                        <w:textDirection w:val="btLr"/>
                      </w:pPr>
                      <w:r w:rsidRPr="00B915FE">
                        <w:rPr>
                          <w:rFonts w:ascii="Garamond" w:eastAsia="Garamond" w:hAnsi="Garamond" w:cs="Garamond"/>
                          <w:color w:val="000000"/>
                        </w:rPr>
                        <w:t>seguire i pertinenti standard di dominio per dati e metadati</w:t>
                      </w:r>
                      <w:r w:rsidRPr="00E7054A">
                        <w:rPr>
                          <w:rFonts w:ascii="Garamond" w:eastAsia="Garamond" w:hAnsi="Garamond" w:cs="Garamond"/>
                          <w:color w:val="000000"/>
                        </w:rPr>
                        <w:t>.</w:t>
                      </w:r>
                    </w:p>
                    <w:p w14:paraId="4AA0865C" w14:textId="77777777" w:rsidR="00194788" w:rsidRDefault="00194788" w:rsidP="0021767A"/>
                  </w:txbxContent>
                </v:textbox>
                <w10:wrap anchorx="margin"/>
              </v:shape>
            </w:pict>
          </mc:Fallback>
        </mc:AlternateContent>
      </w:r>
    </w:p>
    <w:p w14:paraId="25F12A68" w14:textId="4C0F4740" w:rsidR="00B02052" w:rsidRDefault="00B02052">
      <w:pPr>
        <w:spacing w:line="360" w:lineRule="auto"/>
        <w:jc w:val="both"/>
        <w:rPr>
          <w:rFonts w:ascii="Garamond" w:eastAsia="Garamond" w:hAnsi="Garamond" w:cs="Garamond"/>
        </w:rPr>
      </w:pPr>
    </w:p>
    <w:p w14:paraId="012D4921" w14:textId="5AE77C90" w:rsidR="00B02052" w:rsidRDefault="00B02052">
      <w:pPr>
        <w:spacing w:line="360" w:lineRule="auto"/>
        <w:jc w:val="both"/>
        <w:rPr>
          <w:rFonts w:ascii="Garamond" w:eastAsia="Garamond" w:hAnsi="Garamond" w:cs="Garamond"/>
        </w:rPr>
      </w:pPr>
    </w:p>
    <w:p w14:paraId="7DA28C95" w14:textId="77777777" w:rsidR="00B02052" w:rsidRDefault="00B02052">
      <w:pPr>
        <w:spacing w:line="360" w:lineRule="auto"/>
        <w:jc w:val="both"/>
        <w:rPr>
          <w:rFonts w:ascii="Garamond" w:eastAsia="Garamond" w:hAnsi="Garamond" w:cs="Garamond"/>
        </w:rPr>
      </w:pPr>
    </w:p>
    <w:p w14:paraId="78EE2161" w14:textId="09CBFC4E" w:rsidR="00C65FC5" w:rsidRDefault="00C65FC5">
      <w:pPr>
        <w:spacing w:line="360" w:lineRule="auto"/>
        <w:jc w:val="both"/>
        <w:rPr>
          <w:rFonts w:ascii="Garamond" w:eastAsia="Garamond" w:hAnsi="Garamond" w:cs="Garamond"/>
        </w:rPr>
      </w:pPr>
    </w:p>
    <w:p w14:paraId="694DFFDE" w14:textId="050591CC" w:rsidR="00C65FC5" w:rsidRDefault="00C65FC5">
      <w:pPr>
        <w:spacing w:line="360" w:lineRule="auto"/>
        <w:jc w:val="both"/>
        <w:rPr>
          <w:rFonts w:ascii="Garamond" w:eastAsia="Garamond" w:hAnsi="Garamond" w:cs="Garamond"/>
        </w:rPr>
      </w:pPr>
    </w:p>
    <w:p w14:paraId="2464C7B5" w14:textId="563352B0" w:rsidR="00401225" w:rsidRDefault="00401225">
      <w:pPr>
        <w:spacing w:line="360" w:lineRule="auto"/>
        <w:jc w:val="both"/>
        <w:rPr>
          <w:rFonts w:ascii="Garamond" w:eastAsia="Garamond" w:hAnsi="Garamond" w:cs="Garamond"/>
        </w:rPr>
      </w:pPr>
    </w:p>
    <w:p w14:paraId="2964C743" w14:textId="77221A9F" w:rsidR="005F4D0B" w:rsidRDefault="005F4D0B">
      <w:pPr>
        <w:spacing w:line="360" w:lineRule="auto"/>
        <w:jc w:val="both"/>
        <w:rPr>
          <w:rFonts w:ascii="Garamond" w:eastAsia="Garamond" w:hAnsi="Garamond" w:cs="Garamond"/>
        </w:rPr>
      </w:pPr>
    </w:p>
    <w:p w14:paraId="133EB5C6" w14:textId="02CD36BD" w:rsidR="0035300B" w:rsidRPr="006C7A2C" w:rsidRDefault="00163BB0" w:rsidP="000525EE">
      <w:pPr>
        <w:spacing w:line="360" w:lineRule="auto"/>
        <w:ind w:firstLine="720"/>
        <w:jc w:val="both"/>
        <w:rPr>
          <w:rFonts w:ascii="Garamond" w:eastAsia="Garamond" w:hAnsi="Garamond" w:cs="Garamond"/>
        </w:rPr>
      </w:pPr>
      <w:r w:rsidRPr="006C7A2C">
        <w:rPr>
          <w:rFonts w:ascii="Garamond" w:eastAsia="Garamond" w:hAnsi="Garamond" w:cs="Garamond"/>
        </w:rPr>
        <w:t xml:space="preserve">La necessità che i dati della ricerca seguano e siano conformi ai principi FAIR è ribadita anche dal </w:t>
      </w:r>
      <w:r w:rsidR="002D36FE">
        <w:rPr>
          <w:rFonts w:ascii="Garamond" w:eastAsia="Garamond" w:hAnsi="Garamond" w:cs="Garamond"/>
        </w:rPr>
        <w:t>Programma</w:t>
      </w:r>
      <w:r w:rsidR="002D36FE" w:rsidRPr="006C7A2C">
        <w:rPr>
          <w:rFonts w:ascii="Garamond" w:eastAsia="Garamond" w:hAnsi="Garamond" w:cs="Garamond"/>
        </w:rPr>
        <w:t xml:space="preserve"> </w:t>
      </w:r>
      <w:r w:rsidRPr="006C7A2C">
        <w:rPr>
          <w:rFonts w:ascii="Garamond" w:eastAsia="Garamond" w:hAnsi="Garamond" w:cs="Garamond"/>
        </w:rPr>
        <w:t>nazionale per la ricerca (PNR) 2021-2027</w:t>
      </w:r>
      <w:r w:rsidR="005F174A">
        <w:rPr>
          <w:rFonts w:ascii="Garamond" w:eastAsia="Garamond" w:hAnsi="Garamond" w:cs="Garamond"/>
        </w:rPr>
        <w:t xml:space="preserve"> (v. box “Risorse utili”)</w:t>
      </w:r>
      <w:r w:rsidRPr="006C7A2C">
        <w:rPr>
          <w:rFonts w:ascii="Garamond" w:eastAsia="Garamond" w:hAnsi="Garamond" w:cs="Garamond"/>
        </w:rPr>
        <w:t>, che considera tale conformità come uno degli “strumenti” per l</w:t>
      </w:r>
      <w:r w:rsidR="007A089D" w:rsidRPr="006C7A2C">
        <w:rPr>
          <w:rFonts w:ascii="Garamond" w:eastAsia="Garamond" w:hAnsi="Garamond" w:cs="Garamond"/>
        </w:rPr>
        <w:t>’</w:t>
      </w:r>
      <w:r w:rsidRPr="006C7A2C">
        <w:rPr>
          <w:rFonts w:ascii="Garamond" w:eastAsia="Garamond" w:hAnsi="Garamond" w:cs="Garamond"/>
        </w:rPr>
        <w:t xml:space="preserve">attuazione della </w:t>
      </w:r>
      <w:r w:rsidRPr="00A706DD">
        <w:rPr>
          <w:rFonts w:ascii="Garamond" w:eastAsia="Garamond" w:hAnsi="Garamond" w:cs="Garamond"/>
          <w:b/>
          <w:bCs/>
        </w:rPr>
        <w:t>scienza aperta</w:t>
      </w:r>
      <w:r w:rsidRPr="006C7A2C">
        <w:rPr>
          <w:rFonts w:ascii="Garamond" w:eastAsia="Garamond" w:hAnsi="Garamond" w:cs="Garamond"/>
        </w:rPr>
        <w:t>. Si legge: “</w:t>
      </w:r>
      <w:r w:rsidRPr="006C7A2C">
        <w:rPr>
          <w:rFonts w:ascii="Garamond" w:eastAsia="Garamond" w:hAnsi="Garamond" w:cs="Garamond"/>
          <w:i/>
        </w:rPr>
        <w:t>I dati come tutti i risultati della ricerca devono innanzitutto essere conformi ai criteri FAIR e cioè essere reperibili tempestivamente, accessibili su richiesta, interoperabili e comunque riusabili con le opportune regole, strumenti e risorse. I criteri FAIR sono la base per la fruizione e il riutilizzo di dati di diversa provenienza tematica e metodologica. Fare in modo che la produzione di dati FAIR diventi lo standard di riferimento per i risultati della ricerca finanziata con risorse pubbliche comporta un</w:t>
      </w:r>
      <w:r w:rsidR="007A089D" w:rsidRPr="006C7A2C">
        <w:rPr>
          <w:rFonts w:ascii="Garamond" w:eastAsia="Garamond" w:hAnsi="Garamond" w:cs="Garamond"/>
          <w:i/>
        </w:rPr>
        <w:t>’</w:t>
      </w:r>
      <w:r w:rsidRPr="006C7A2C">
        <w:rPr>
          <w:rFonts w:ascii="Garamond" w:eastAsia="Garamond" w:hAnsi="Garamond" w:cs="Garamond"/>
          <w:i/>
        </w:rPr>
        <w:t>innovazione sostanziale nella prassi scientifica sia a livello di produzione dei dati sia a livello della fruizione dei medesimi per elaborare nuove conoscenze. Si tratta di evoluzione delle prassi della ricerca (utilizzo di informazioni esistenti, sviluppo della multidisciplinarietà e della interdisciplinarità, collaborazione formale e informale) validazione e valutazione dei risultati. Essa apre anche nuove prospettive di innovazione tecnologica (acquisizione automatica di dati FAIR ove possibile e sviluppo di servizi digitali per la cura, l</w:t>
      </w:r>
      <w:r w:rsidR="007A089D" w:rsidRPr="006C7A2C">
        <w:rPr>
          <w:rFonts w:ascii="Garamond" w:eastAsia="Garamond" w:hAnsi="Garamond" w:cs="Garamond"/>
          <w:i/>
        </w:rPr>
        <w:t>’</w:t>
      </w:r>
      <w:r w:rsidRPr="006C7A2C">
        <w:rPr>
          <w:rFonts w:ascii="Garamond" w:eastAsia="Garamond" w:hAnsi="Garamond" w:cs="Garamond"/>
          <w:i/>
        </w:rPr>
        <w:t>archiviazione, l</w:t>
      </w:r>
      <w:r w:rsidR="007A089D" w:rsidRPr="006C7A2C">
        <w:rPr>
          <w:rFonts w:ascii="Garamond" w:eastAsia="Garamond" w:hAnsi="Garamond" w:cs="Garamond"/>
          <w:i/>
        </w:rPr>
        <w:t>’</w:t>
      </w:r>
      <w:r w:rsidRPr="006C7A2C">
        <w:rPr>
          <w:rFonts w:ascii="Garamond" w:eastAsia="Garamond" w:hAnsi="Garamond" w:cs="Garamond"/>
          <w:i/>
        </w:rPr>
        <w:t>accesso, l</w:t>
      </w:r>
      <w:r w:rsidR="007A089D" w:rsidRPr="006C7A2C">
        <w:rPr>
          <w:rFonts w:ascii="Garamond" w:eastAsia="Garamond" w:hAnsi="Garamond" w:cs="Garamond"/>
          <w:i/>
        </w:rPr>
        <w:t>’</w:t>
      </w:r>
      <w:r w:rsidRPr="006C7A2C">
        <w:rPr>
          <w:rFonts w:ascii="Garamond" w:eastAsia="Garamond" w:hAnsi="Garamond" w:cs="Garamond"/>
          <w:i/>
        </w:rPr>
        <w:t>analisi e la fruizione di risorse di calcolo)</w:t>
      </w:r>
      <w:r w:rsidRPr="006C7A2C">
        <w:rPr>
          <w:rFonts w:ascii="Garamond" w:eastAsia="Garamond" w:hAnsi="Garamond" w:cs="Garamond"/>
        </w:rPr>
        <w:t>”.</w:t>
      </w:r>
    </w:p>
    <w:p w14:paraId="67D022F3" w14:textId="15B99AD9" w:rsidR="0035300B" w:rsidRPr="006C7A2C" w:rsidRDefault="00163BB0" w:rsidP="000525EE">
      <w:pPr>
        <w:spacing w:line="360" w:lineRule="auto"/>
        <w:ind w:firstLine="720"/>
        <w:jc w:val="both"/>
        <w:rPr>
          <w:rFonts w:ascii="Garamond" w:eastAsia="Garamond" w:hAnsi="Garamond" w:cs="Garamond"/>
        </w:rPr>
      </w:pPr>
      <w:r w:rsidRPr="006C7A2C">
        <w:rPr>
          <w:rFonts w:ascii="Garamond" w:eastAsia="Garamond" w:hAnsi="Garamond" w:cs="Garamond"/>
        </w:rPr>
        <w:t>In tema di politiche di accesso aperto, il PNR include il “Piano nazionale per la scienza aperta”</w:t>
      </w:r>
      <w:r w:rsidR="005F174A">
        <w:rPr>
          <w:rFonts w:ascii="Garamond" w:eastAsia="Garamond" w:hAnsi="Garamond" w:cs="Garamond"/>
        </w:rPr>
        <w:t xml:space="preserve"> (v. box “Risorse utili”)</w:t>
      </w:r>
      <w:r w:rsidRPr="006C7A2C">
        <w:rPr>
          <w:rFonts w:ascii="Garamond" w:eastAsia="Garamond" w:hAnsi="Garamond" w:cs="Garamond"/>
        </w:rPr>
        <w:t xml:space="preserve"> che ha tra i suoi obiettivi, tra l</w:t>
      </w:r>
      <w:r w:rsidR="007A089D" w:rsidRPr="006C7A2C">
        <w:rPr>
          <w:rFonts w:ascii="Garamond" w:eastAsia="Garamond" w:hAnsi="Garamond" w:cs="Garamond"/>
        </w:rPr>
        <w:t>’</w:t>
      </w:r>
      <w:r w:rsidRPr="006C7A2C">
        <w:rPr>
          <w:rFonts w:ascii="Garamond" w:eastAsia="Garamond" w:hAnsi="Garamond" w:cs="Garamond"/>
        </w:rPr>
        <w:t>altro, l</w:t>
      </w:r>
      <w:r w:rsidR="007A089D" w:rsidRPr="006C7A2C">
        <w:rPr>
          <w:rFonts w:ascii="Garamond" w:eastAsia="Garamond" w:hAnsi="Garamond" w:cs="Garamond"/>
        </w:rPr>
        <w:t>’</w:t>
      </w:r>
      <w:r w:rsidRPr="006C7A2C">
        <w:rPr>
          <w:rFonts w:ascii="Garamond" w:eastAsia="Garamond" w:hAnsi="Garamond" w:cs="Garamond"/>
        </w:rPr>
        <w:t>accesso aperto, appunto, agli strumenti di produzione della ricerca, ai dati generati e alle pubblicazioni scientifiche nonché il sostegno all</w:t>
      </w:r>
      <w:r w:rsidR="007A089D" w:rsidRPr="006C7A2C">
        <w:rPr>
          <w:rFonts w:ascii="Garamond" w:eastAsia="Garamond" w:hAnsi="Garamond" w:cs="Garamond"/>
        </w:rPr>
        <w:t>’</w:t>
      </w:r>
      <w:r w:rsidRPr="006C7A2C">
        <w:rPr>
          <w:rFonts w:ascii="Garamond" w:eastAsia="Garamond" w:hAnsi="Garamond" w:cs="Garamond"/>
        </w:rPr>
        <w:t>accesso ai dati FAIR.</w:t>
      </w:r>
    </w:p>
    <w:p w14:paraId="36D9C30F" w14:textId="74560EF3" w:rsidR="0035300B" w:rsidRPr="006C7A2C" w:rsidRDefault="00163BB0" w:rsidP="000525EE">
      <w:pPr>
        <w:spacing w:line="360" w:lineRule="auto"/>
        <w:ind w:firstLine="576"/>
        <w:jc w:val="both"/>
        <w:rPr>
          <w:rFonts w:ascii="Garamond" w:eastAsia="Garamond" w:hAnsi="Garamond" w:cs="Garamond"/>
        </w:rPr>
      </w:pPr>
      <w:r w:rsidRPr="006C7A2C">
        <w:rPr>
          <w:rFonts w:ascii="Garamond" w:eastAsia="Garamond" w:hAnsi="Garamond" w:cs="Garamond"/>
        </w:rPr>
        <w:t>Un ruolo essenziale nell</w:t>
      </w:r>
      <w:r w:rsidR="007A089D" w:rsidRPr="006C7A2C">
        <w:rPr>
          <w:rFonts w:ascii="Garamond" w:eastAsia="Garamond" w:hAnsi="Garamond" w:cs="Garamond"/>
        </w:rPr>
        <w:t>’</w:t>
      </w:r>
      <w:r w:rsidRPr="006C7A2C">
        <w:rPr>
          <w:rFonts w:ascii="Garamond" w:eastAsia="Garamond" w:hAnsi="Garamond" w:cs="Garamond"/>
        </w:rPr>
        <w:t>attuazione della strategia sulla scienza aperta e delle politiche di accesso aperto è svolto dalle infrastrutture di ricerca, oggetto del “Piano nazionale per le Infrastrutture di Ricerca”</w:t>
      </w:r>
      <w:r w:rsidR="005F174A">
        <w:rPr>
          <w:rFonts w:ascii="Garamond" w:eastAsia="Garamond" w:hAnsi="Garamond" w:cs="Garamond"/>
        </w:rPr>
        <w:t xml:space="preserve"> (v. box “Risorse utili”) - </w:t>
      </w:r>
      <w:r w:rsidRPr="006C7A2C">
        <w:rPr>
          <w:rFonts w:ascii="Garamond" w:eastAsia="Garamond" w:hAnsi="Garamond" w:cs="Garamond"/>
        </w:rPr>
        <w:t>parte integrante, anch</w:t>
      </w:r>
      <w:r w:rsidR="007A089D" w:rsidRPr="006C7A2C">
        <w:rPr>
          <w:rFonts w:ascii="Garamond" w:eastAsia="Garamond" w:hAnsi="Garamond" w:cs="Garamond"/>
        </w:rPr>
        <w:t>’</w:t>
      </w:r>
      <w:r w:rsidRPr="006C7A2C">
        <w:rPr>
          <w:rFonts w:ascii="Garamond" w:eastAsia="Garamond" w:hAnsi="Garamond" w:cs="Garamond"/>
        </w:rPr>
        <w:t>esso, del PNR</w:t>
      </w:r>
      <w:r w:rsidR="005F174A">
        <w:rPr>
          <w:rFonts w:ascii="Garamond" w:eastAsia="Garamond" w:hAnsi="Garamond" w:cs="Garamond"/>
        </w:rPr>
        <w:t xml:space="preserve"> -</w:t>
      </w:r>
      <w:r w:rsidRPr="006C7A2C">
        <w:rPr>
          <w:rFonts w:ascii="Garamond" w:eastAsia="Garamond" w:hAnsi="Garamond" w:cs="Garamond"/>
        </w:rPr>
        <w:t xml:space="preserve"> a cui si rimanda per tutti gli aspetti che possono avere un impatto sull</w:t>
      </w:r>
      <w:r w:rsidR="007A089D" w:rsidRPr="006C7A2C">
        <w:rPr>
          <w:rFonts w:ascii="Garamond" w:eastAsia="Garamond" w:hAnsi="Garamond" w:cs="Garamond"/>
        </w:rPr>
        <w:t>’</w:t>
      </w:r>
      <w:r w:rsidRPr="006C7A2C">
        <w:rPr>
          <w:rFonts w:ascii="Garamond" w:eastAsia="Garamond" w:hAnsi="Garamond" w:cs="Garamond"/>
        </w:rPr>
        <w:t>applicazione del Decreto con riferimento alle banche dati pubbliche, gestite a livello istituzionale o su base tematica, necessarie per l</w:t>
      </w:r>
      <w:r w:rsidR="007A089D" w:rsidRPr="006C7A2C">
        <w:rPr>
          <w:rFonts w:ascii="Garamond" w:eastAsia="Garamond" w:hAnsi="Garamond" w:cs="Garamond"/>
        </w:rPr>
        <w:t>’</w:t>
      </w:r>
      <w:r w:rsidRPr="006C7A2C">
        <w:rPr>
          <w:rFonts w:ascii="Garamond" w:eastAsia="Garamond" w:hAnsi="Garamond" w:cs="Garamond"/>
        </w:rPr>
        <w:t>archiviazione dei dati della ricerca da rendere disponibili per il riutilizzo.</w:t>
      </w:r>
    </w:p>
    <w:p w14:paraId="5B1CD6D0" w14:textId="77777777" w:rsidR="00B915FE" w:rsidRPr="006C7A2C" w:rsidRDefault="009A1BE5">
      <w:pPr>
        <w:spacing w:line="360" w:lineRule="auto"/>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666432" behindDoc="0" locked="0" layoutInCell="1" allowOverlap="1" wp14:anchorId="1488F319" wp14:editId="67A8B78E">
                <wp:simplePos x="0" y="0"/>
                <wp:positionH relativeFrom="column">
                  <wp:posOffset>175</wp:posOffset>
                </wp:positionH>
                <wp:positionV relativeFrom="paragraph">
                  <wp:posOffset>76222</wp:posOffset>
                </wp:positionV>
                <wp:extent cx="5694504" cy="907200"/>
                <wp:effectExtent l="25400" t="25400" r="97155" b="96520"/>
                <wp:wrapNone/>
                <wp:docPr id="172" name="Casella di testo 172"/>
                <wp:cNvGraphicFramePr/>
                <a:graphic xmlns:a="http://schemas.openxmlformats.org/drawingml/2006/main">
                  <a:graphicData uri="http://schemas.microsoft.com/office/word/2010/wordprocessingShape">
                    <wps:wsp>
                      <wps:cNvSpPr txBox="1"/>
                      <wps:spPr>
                        <a:xfrm>
                          <a:off x="0" y="0"/>
                          <a:ext cx="5694504" cy="907200"/>
                        </a:xfrm>
                        <a:prstGeom prst="rect">
                          <a:avLst/>
                        </a:prstGeom>
                        <a:solidFill>
                          <a:schemeClr val="lt1"/>
                        </a:solidFill>
                        <a:ln w="6350">
                          <a:solidFill>
                            <a:srgbClr val="002060"/>
                          </a:solidFill>
                          <a:prstDash val="sysDot"/>
                        </a:ln>
                        <a:effectLst>
                          <a:outerShdw blurRad="50800" dist="38100" dir="2700000" algn="tl" rotWithShape="0">
                            <a:prstClr val="black">
                              <a:alpha val="40000"/>
                            </a:prstClr>
                          </a:outerShdw>
                        </a:effectLst>
                      </wps:spPr>
                      <wps:txbx>
                        <w:txbxContent>
                          <w:p w14:paraId="7D9F80FD" w14:textId="77777777" w:rsidR="00194788" w:rsidRDefault="00194788" w:rsidP="00B915FE">
                            <w:pPr>
                              <w:spacing w:line="360" w:lineRule="auto"/>
                              <w:textDirection w:val="btLr"/>
                            </w:pPr>
                            <w:r>
                              <w:rPr>
                                <w:rFonts w:ascii="Garamond" w:eastAsia="Garamond" w:hAnsi="Garamond" w:cs="Garamond"/>
                                <w:b/>
                                <w:color w:val="003399"/>
                              </w:rPr>
                              <w:t xml:space="preserve">Raccomandazione 3: </w:t>
                            </w:r>
                            <w:r w:rsidRPr="009D0892">
                              <w:rPr>
                                <w:rFonts w:ascii="Garamond" w:eastAsia="Garamond" w:hAnsi="Garamond" w:cs="Garamond"/>
                                <w:b/>
                                <w:color w:val="000000"/>
                              </w:rPr>
                              <w:t>dlgs36-2006/</w:t>
                            </w:r>
                            <w:proofErr w:type="spellStart"/>
                            <w:r w:rsidRPr="009D0892">
                              <w:rPr>
                                <w:rFonts w:ascii="Garamond" w:eastAsia="Garamond" w:hAnsi="Garamond" w:cs="Garamond"/>
                                <w:b/>
                                <w:color w:val="000000"/>
                              </w:rPr>
                              <w:t>opendata</w:t>
                            </w:r>
                            <w:proofErr w:type="spellEnd"/>
                            <w:r w:rsidRPr="009D0892">
                              <w:rPr>
                                <w:rFonts w:ascii="Garamond" w:eastAsia="Garamond" w:hAnsi="Garamond" w:cs="Garamond"/>
                                <w:b/>
                                <w:color w:val="000000"/>
                              </w:rPr>
                              <w:t>/</w:t>
                            </w:r>
                            <w:proofErr w:type="spellStart"/>
                            <w:r w:rsidRPr="009D0892">
                              <w:rPr>
                                <w:rFonts w:ascii="Garamond" w:eastAsia="Garamond" w:hAnsi="Garamond" w:cs="Garamond"/>
                                <w:b/>
                                <w:color w:val="000000"/>
                              </w:rPr>
                              <w:t>req</w:t>
                            </w:r>
                            <w:proofErr w:type="spellEnd"/>
                            <w:r w:rsidRPr="009D0892">
                              <w:rPr>
                                <w:rFonts w:ascii="Garamond" w:eastAsia="Garamond" w:hAnsi="Garamond" w:cs="Garamond"/>
                                <w:b/>
                                <w:color w:val="000000"/>
                              </w:rPr>
                              <w:t>/</w:t>
                            </w:r>
                            <w:proofErr w:type="spellStart"/>
                            <w:r>
                              <w:rPr>
                                <w:rFonts w:ascii="Garamond" w:eastAsia="Garamond" w:hAnsi="Garamond" w:cs="Garamond"/>
                                <w:b/>
                                <w:color w:val="000000"/>
                              </w:rPr>
                              <w:t>research</w:t>
                            </w:r>
                            <w:proofErr w:type="spellEnd"/>
                            <w:r>
                              <w:rPr>
                                <w:rFonts w:ascii="Garamond" w:eastAsia="Garamond" w:hAnsi="Garamond" w:cs="Garamond"/>
                                <w:b/>
                                <w:color w:val="000000"/>
                              </w:rPr>
                              <w:t>/fair</w:t>
                            </w:r>
                          </w:p>
                          <w:p w14:paraId="6B2476B3" w14:textId="638EE8D5" w:rsidR="00194788" w:rsidRDefault="00194788" w:rsidP="009A1BE5">
                            <w:pPr>
                              <w:spacing w:line="360" w:lineRule="auto"/>
                              <w:jc w:val="both"/>
                              <w:textDirection w:val="btLr"/>
                            </w:pPr>
                            <w:r>
                              <w:rPr>
                                <w:rFonts w:ascii="Garamond" w:eastAsia="Garamond" w:hAnsi="Garamond" w:cs="Garamond"/>
                                <w:color w:val="000000"/>
                              </w:rPr>
                              <w:t>Ove possibile, SI RACCOMANDA di seguire e applicare i principi FAIR per tutte le tipologie di dati, non solo per quelli della ricerca.</w:t>
                            </w:r>
                          </w:p>
                          <w:p w14:paraId="70EA968D" w14:textId="77777777" w:rsidR="00194788" w:rsidRDefault="00194788" w:rsidP="00B915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88F319" id="Casella di testo 172" o:spid="_x0000_s1053" type="#_x0000_t202" style="position:absolute;left:0;text-align:left;margin-left:0;margin-top:6pt;width:448.4pt;height:71.4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" fillcolor="white [3201]" strokecolor="#002060" strokeweight=".5pt">
                <v:stroke dashstyle="1 1"/>
                <v:shadow on="t" color="black" opacity="26214f" origin="-.5,-.5" offset=".74836mm,.74836mm"/>
                <v:textbox>
                  <w:txbxContent>
                    <w:p w14:paraId="7D9F80FD" w14:textId="77777777" w:rsidR="00194788" w:rsidRDefault="00194788" w:rsidP="00B915FE">
                      <w:pPr>
                        <w:spacing w:line="360" w:lineRule="auto"/>
                        <w:textDirection w:val="btLr"/>
                      </w:pPr>
                      <w:r>
                        <w:rPr>
                          <w:rFonts w:ascii="Garamond" w:eastAsia="Garamond" w:hAnsi="Garamond" w:cs="Garamond"/>
                          <w:b/>
                          <w:color w:val="003399"/>
                        </w:rPr>
                        <w:t xml:space="preserve">Raccomandazione 3: </w:t>
                      </w:r>
                      <w:r w:rsidRPr="009D0892">
                        <w:rPr>
                          <w:rFonts w:ascii="Garamond" w:eastAsia="Garamond" w:hAnsi="Garamond" w:cs="Garamond"/>
                          <w:b/>
                          <w:color w:val="000000"/>
                        </w:rPr>
                        <w:t>dlgs36-2006/opendata/req/</w:t>
                      </w:r>
                      <w:r>
                        <w:rPr>
                          <w:rFonts w:ascii="Garamond" w:eastAsia="Garamond" w:hAnsi="Garamond" w:cs="Garamond"/>
                          <w:b/>
                          <w:color w:val="000000"/>
                        </w:rPr>
                        <w:t>research/fair</w:t>
                      </w:r>
                    </w:p>
                    <w:p w14:paraId="6B2476B3" w14:textId="638EE8D5" w:rsidR="00194788" w:rsidRDefault="00194788" w:rsidP="009A1BE5">
                      <w:pPr>
                        <w:spacing w:line="360" w:lineRule="auto"/>
                        <w:jc w:val="both"/>
                        <w:textDirection w:val="btLr"/>
                      </w:pPr>
                      <w:r>
                        <w:rPr>
                          <w:rFonts w:ascii="Garamond" w:eastAsia="Garamond" w:hAnsi="Garamond" w:cs="Garamond"/>
                          <w:color w:val="000000"/>
                        </w:rPr>
                        <w:t>Ove possibile, SI RACCOMANDA di seguire e applicare i principi FAIR per tutte le tipologie di dati, non solo per quelli della ricerca.</w:t>
                      </w:r>
                    </w:p>
                    <w:p w14:paraId="70EA968D" w14:textId="77777777" w:rsidR="00194788" w:rsidRDefault="00194788" w:rsidP="00B915FE"/>
                  </w:txbxContent>
                </v:textbox>
              </v:shape>
            </w:pict>
          </mc:Fallback>
        </mc:AlternateContent>
      </w:r>
    </w:p>
    <w:p w14:paraId="7C69C486" w14:textId="77777777" w:rsidR="0035300B" w:rsidRPr="006C7A2C" w:rsidRDefault="0035300B">
      <w:pPr>
        <w:spacing w:line="360" w:lineRule="auto"/>
        <w:jc w:val="both"/>
        <w:rPr>
          <w:rFonts w:ascii="Garamond" w:eastAsia="Garamond" w:hAnsi="Garamond" w:cs="Garamond"/>
        </w:rPr>
      </w:pPr>
    </w:p>
    <w:p w14:paraId="00A53627" w14:textId="77777777" w:rsidR="0035300B" w:rsidRPr="006C7A2C" w:rsidRDefault="0035300B">
      <w:pPr>
        <w:spacing w:line="360" w:lineRule="auto"/>
        <w:jc w:val="both"/>
        <w:rPr>
          <w:rFonts w:ascii="Garamond" w:eastAsia="Garamond" w:hAnsi="Garamond" w:cs="Garamond"/>
        </w:rPr>
      </w:pPr>
    </w:p>
    <w:p w14:paraId="5D1B382E" w14:textId="6A0147F8" w:rsidR="0035300B" w:rsidRPr="006C7A2C" w:rsidRDefault="0035300B">
      <w:pPr>
        <w:spacing w:line="360" w:lineRule="auto"/>
        <w:jc w:val="both"/>
        <w:rPr>
          <w:rFonts w:ascii="Garamond" w:eastAsia="Garamond" w:hAnsi="Garamond" w:cs="Garamond"/>
        </w:rPr>
      </w:pPr>
    </w:p>
    <w:p w14:paraId="78471786" w14:textId="4E32E02A" w:rsidR="005718B2" w:rsidRPr="006C7A2C" w:rsidRDefault="00C65FC5">
      <w:pPr>
        <w:spacing w:line="360" w:lineRule="auto"/>
        <w:jc w:val="both"/>
        <w:rPr>
          <w:rFonts w:ascii="Garamond" w:eastAsia="Garamond" w:hAnsi="Garamond" w:cs="Garamond"/>
        </w:rPr>
      </w:pPr>
      <w:r w:rsidRPr="006C7A2C">
        <w:rPr>
          <w:noProof/>
        </w:rPr>
        <w:lastRenderedPageBreak/>
        <mc:AlternateContent>
          <mc:Choice Requires="wps">
            <w:drawing>
              <wp:anchor distT="0" distB="0" distL="114300" distR="114300" simplePos="0" relativeHeight="251584509" behindDoc="0" locked="0" layoutInCell="1" allowOverlap="1" wp14:anchorId="230C7CAF" wp14:editId="23C9240B">
                <wp:simplePos x="0" y="0"/>
                <wp:positionH relativeFrom="margin">
                  <wp:align>left</wp:align>
                </wp:positionH>
                <wp:positionV relativeFrom="paragraph">
                  <wp:posOffset>241300</wp:posOffset>
                </wp:positionV>
                <wp:extent cx="5694045" cy="3003550"/>
                <wp:effectExtent l="0" t="0" r="20955" b="25400"/>
                <wp:wrapSquare wrapText="bothSides"/>
                <wp:docPr id="31" name="Casella di testo 31"/>
                <wp:cNvGraphicFramePr/>
                <a:graphic xmlns:a="http://schemas.openxmlformats.org/drawingml/2006/main">
                  <a:graphicData uri="http://schemas.microsoft.com/office/word/2010/wordprocessingShape">
                    <wps:wsp>
                      <wps:cNvSpPr txBox="1"/>
                      <wps:spPr>
                        <a:xfrm>
                          <a:off x="0" y="0"/>
                          <a:ext cx="5694045" cy="3003550"/>
                        </a:xfrm>
                        <a:prstGeom prst="rect">
                          <a:avLst/>
                        </a:prstGeom>
                        <a:noFill/>
                        <a:ln w="6350">
                          <a:solidFill>
                            <a:prstClr val="black"/>
                          </a:solidFill>
                        </a:ln>
                      </wps:spPr>
                      <wps:txbx>
                        <w:txbxContent>
                          <w:p w14:paraId="4B0EE211" w14:textId="77777777" w:rsidR="00194788" w:rsidRDefault="00194788" w:rsidP="0005063C">
                            <w:pPr>
                              <w:spacing w:after="360" w:line="360" w:lineRule="auto"/>
                              <w:ind w:firstLine="360"/>
                              <w:jc w:val="both"/>
                              <w:rPr>
                                <w:rFonts w:ascii="Garamond" w:eastAsia="Garamond" w:hAnsi="Garamond" w:cs="Garamond"/>
                                <w:b/>
                                <w:u w:val="single"/>
                              </w:rPr>
                            </w:pPr>
                            <w:r w:rsidRPr="005718B2">
                              <w:rPr>
                                <w:rFonts w:ascii="Garamond" w:eastAsia="Garamond" w:hAnsi="Garamond" w:cs="Garamond"/>
                                <w:b/>
                                <w:u w:val="single"/>
                              </w:rPr>
                              <w:t>Risorse utili</w:t>
                            </w:r>
                            <w:r w:rsidRPr="0005063C">
                              <w:rPr>
                                <w:rFonts w:ascii="Garamond" w:eastAsia="Garamond" w:hAnsi="Garamond" w:cs="Garamond"/>
                                <w:b/>
                              </w:rPr>
                              <w:t xml:space="preserve"> – par. 4.4</w:t>
                            </w:r>
                          </w:p>
                          <w:p w14:paraId="15038B68" w14:textId="77777777" w:rsidR="00194788" w:rsidRDefault="00000000" w:rsidP="00BF41CE">
                            <w:pPr>
                              <w:pStyle w:val="Paragrafoelenco"/>
                              <w:numPr>
                                <w:ilvl w:val="0"/>
                                <w:numId w:val="39"/>
                              </w:numPr>
                              <w:spacing w:after="360" w:line="360" w:lineRule="auto"/>
                              <w:jc w:val="both"/>
                              <w:rPr>
                                <w:rFonts w:ascii="Garamond" w:eastAsia="Garamond" w:hAnsi="Garamond" w:cs="Garamond"/>
                              </w:rPr>
                            </w:pPr>
                            <w:hyperlink r:id="rId68" w:history="1">
                              <w:r w:rsidR="00194788" w:rsidRPr="005718B2">
                                <w:rPr>
                                  <w:rStyle w:val="Collegamentoipertestuale"/>
                                  <w:rFonts w:ascii="Garamond" w:eastAsia="Garamond" w:hAnsi="Garamond" w:cs="Garamond"/>
                                </w:rPr>
                                <w:t xml:space="preserve">FAIR </w:t>
                              </w:r>
                              <w:proofErr w:type="spellStart"/>
                              <w:r w:rsidR="00194788" w:rsidRPr="005718B2">
                                <w:rPr>
                                  <w:rStyle w:val="Collegamentoipertestuale"/>
                                  <w:rFonts w:ascii="Garamond" w:eastAsia="Garamond" w:hAnsi="Garamond" w:cs="Garamond"/>
                                </w:rPr>
                                <w:t>principles</w:t>
                              </w:r>
                              <w:proofErr w:type="spellEnd"/>
                            </w:hyperlink>
                          </w:p>
                          <w:p w14:paraId="4407D778" w14:textId="77777777" w:rsidR="00194788" w:rsidRDefault="00000000" w:rsidP="00BF41CE">
                            <w:pPr>
                              <w:pStyle w:val="Paragrafoelenco"/>
                              <w:numPr>
                                <w:ilvl w:val="0"/>
                                <w:numId w:val="39"/>
                              </w:numPr>
                              <w:spacing w:after="360" w:line="360" w:lineRule="auto"/>
                              <w:jc w:val="both"/>
                              <w:rPr>
                                <w:rFonts w:ascii="Garamond" w:eastAsia="Garamond" w:hAnsi="Garamond" w:cs="Garamond"/>
                              </w:rPr>
                            </w:pPr>
                            <w:hyperlink r:id="rId69" w:history="1">
                              <w:r w:rsidR="00194788" w:rsidRPr="005718B2">
                                <w:rPr>
                                  <w:rStyle w:val="Collegamentoipertestuale"/>
                                  <w:rFonts w:ascii="Garamond" w:eastAsia="Garamond" w:hAnsi="Garamond" w:cs="Garamond"/>
                                </w:rPr>
                                <w:t xml:space="preserve">The FAIR data </w:t>
                              </w:r>
                              <w:proofErr w:type="spellStart"/>
                              <w:r w:rsidR="00194788" w:rsidRPr="005718B2">
                                <w:rPr>
                                  <w:rStyle w:val="Collegamentoipertestuale"/>
                                  <w:rFonts w:ascii="Garamond" w:eastAsia="Garamond" w:hAnsi="Garamond" w:cs="Garamond"/>
                                </w:rPr>
                                <w:t>principles</w:t>
                              </w:r>
                              <w:proofErr w:type="spellEnd"/>
                            </w:hyperlink>
                          </w:p>
                          <w:p w14:paraId="7BE1E364" w14:textId="77777777" w:rsidR="00194788" w:rsidRPr="009D0892" w:rsidRDefault="00000000" w:rsidP="00BF41CE">
                            <w:pPr>
                              <w:pStyle w:val="Paragrafoelenco"/>
                              <w:numPr>
                                <w:ilvl w:val="0"/>
                                <w:numId w:val="39"/>
                              </w:numPr>
                              <w:spacing w:after="360" w:line="360" w:lineRule="auto"/>
                              <w:jc w:val="both"/>
                              <w:rPr>
                                <w:rFonts w:ascii="Garamond" w:eastAsia="Garamond" w:hAnsi="Garamond" w:cs="Garamond"/>
                                <w:lang w:val="en-US"/>
                              </w:rPr>
                            </w:pPr>
                            <w:hyperlink r:id="rId70" w:history="1">
                              <w:r w:rsidR="00194788" w:rsidRPr="009D0892">
                                <w:rPr>
                                  <w:rStyle w:val="Collegamentoipertestuale"/>
                                  <w:rFonts w:ascii="Garamond" w:eastAsia="Garamond" w:hAnsi="Garamond" w:cs="Garamond"/>
                                  <w:lang w:val="en-US"/>
                                </w:rPr>
                                <w:t>How to make your data FAIR</w:t>
                              </w:r>
                            </w:hyperlink>
                            <w:r w:rsidR="00194788" w:rsidRPr="009D0892">
                              <w:rPr>
                                <w:rFonts w:ascii="Garamond" w:eastAsia="Garamond" w:hAnsi="Garamond" w:cs="Garamond"/>
                                <w:lang w:val="en-US"/>
                              </w:rPr>
                              <w:t xml:space="preserve"> – Guides for Researchers</w:t>
                            </w:r>
                          </w:p>
                          <w:p w14:paraId="23DD7A80" w14:textId="77777777" w:rsidR="00194788" w:rsidRDefault="00000000" w:rsidP="00BF41CE">
                            <w:pPr>
                              <w:pStyle w:val="Paragrafoelenco"/>
                              <w:numPr>
                                <w:ilvl w:val="0"/>
                                <w:numId w:val="39"/>
                              </w:numPr>
                              <w:spacing w:after="360" w:line="360" w:lineRule="auto"/>
                              <w:jc w:val="both"/>
                              <w:rPr>
                                <w:rFonts w:ascii="Garamond" w:eastAsia="Garamond" w:hAnsi="Garamond" w:cs="Garamond"/>
                              </w:rPr>
                            </w:pPr>
                            <w:hyperlink r:id="rId71" w:anchor=".YlQ_JNNByUl" w:history="1">
                              <w:r w:rsidR="00194788" w:rsidRPr="009D0892">
                                <w:rPr>
                                  <w:rStyle w:val="Collegamentoipertestuale"/>
                                  <w:rFonts w:ascii="Garamond" w:eastAsia="Garamond" w:hAnsi="Garamond" w:cs="Garamond"/>
                                  <w:lang w:val="en-US"/>
                                </w:rPr>
                                <w:t>How FAIR are your data?</w:t>
                              </w:r>
                            </w:hyperlink>
                            <w:r w:rsidR="00194788" w:rsidRPr="009D0892">
                              <w:rPr>
                                <w:rFonts w:ascii="Garamond" w:eastAsia="Garamond" w:hAnsi="Garamond" w:cs="Garamond"/>
                                <w:lang w:val="en-US"/>
                              </w:rPr>
                              <w:t xml:space="preserve"> </w:t>
                            </w:r>
                            <w:r w:rsidR="00194788">
                              <w:rPr>
                                <w:rFonts w:ascii="Garamond" w:eastAsia="Garamond" w:hAnsi="Garamond" w:cs="Garamond"/>
                              </w:rPr>
                              <w:t>Checklist</w:t>
                            </w:r>
                          </w:p>
                          <w:p w14:paraId="02B14E0E" w14:textId="539007E7" w:rsidR="00194788" w:rsidRPr="00A706DD" w:rsidRDefault="00000000" w:rsidP="00BF41CE">
                            <w:pPr>
                              <w:pStyle w:val="Paragrafoelenco"/>
                              <w:numPr>
                                <w:ilvl w:val="0"/>
                                <w:numId w:val="39"/>
                              </w:numPr>
                              <w:spacing w:after="360" w:line="360" w:lineRule="auto"/>
                              <w:jc w:val="both"/>
                              <w:rPr>
                                <w:rStyle w:val="Collegamentoipertestuale"/>
                                <w:rFonts w:ascii="Garamond" w:eastAsia="Garamond" w:hAnsi="Garamond" w:cs="Garamond"/>
                                <w:color w:val="auto"/>
                                <w:u w:val="none"/>
                              </w:rPr>
                            </w:pPr>
                            <w:hyperlink r:id="rId72" w:history="1">
                              <w:r w:rsidR="00194788" w:rsidRPr="005718B2">
                                <w:rPr>
                                  <w:rStyle w:val="Collegamentoipertestuale"/>
                                  <w:rFonts w:ascii="Garamond" w:eastAsia="Garamond" w:hAnsi="Garamond" w:cs="Garamond"/>
                                </w:rPr>
                                <w:t>Programma nazionale per la ricerca (PNR) 2021-2027</w:t>
                              </w:r>
                            </w:hyperlink>
                            <w:r w:rsidR="00194788">
                              <w:rPr>
                                <w:rStyle w:val="Collegamentoipertestuale"/>
                                <w:rFonts w:ascii="Garamond" w:eastAsia="Garamond" w:hAnsi="Garamond" w:cs="Garamond"/>
                              </w:rPr>
                              <w:t xml:space="preserve">, </w:t>
                            </w:r>
                          </w:p>
                          <w:p w14:paraId="6BC10EF5" w14:textId="3D69CB4F" w:rsidR="00194788" w:rsidRDefault="00000000" w:rsidP="00BF41CE">
                            <w:pPr>
                              <w:pStyle w:val="Paragrafoelenco"/>
                              <w:numPr>
                                <w:ilvl w:val="0"/>
                                <w:numId w:val="39"/>
                              </w:numPr>
                              <w:spacing w:after="360" w:line="360" w:lineRule="auto"/>
                              <w:jc w:val="both"/>
                              <w:rPr>
                                <w:rFonts w:ascii="Garamond" w:eastAsia="Garamond" w:hAnsi="Garamond" w:cs="Garamond"/>
                              </w:rPr>
                            </w:pPr>
                            <w:hyperlink r:id="rId73" w:history="1">
                              <w:r w:rsidR="00194788" w:rsidRPr="005F174A">
                                <w:rPr>
                                  <w:rStyle w:val="Collegamentoipertestuale"/>
                                  <w:rFonts w:ascii="Garamond" w:eastAsia="Garamond" w:hAnsi="Garamond" w:cs="Garamond"/>
                                </w:rPr>
                                <w:t>Piano nazionale per la scienza aperta (PNSA) 2021-2017</w:t>
                              </w:r>
                            </w:hyperlink>
                            <w:r w:rsidR="00194788">
                              <w:rPr>
                                <w:rStyle w:val="Collegamentoipertestuale"/>
                                <w:rFonts w:ascii="Garamond" w:eastAsia="Garamond" w:hAnsi="Garamond" w:cs="Garamond"/>
                              </w:rPr>
                              <w:t xml:space="preserve">, adottato con DM </w:t>
                            </w:r>
                            <w:r w:rsidR="00194788" w:rsidRPr="005F174A">
                              <w:rPr>
                                <w:rStyle w:val="Collegamentoipertestuale"/>
                                <w:rFonts w:ascii="Garamond" w:eastAsia="Garamond" w:hAnsi="Garamond" w:cs="Garamond"/>
                              </w:rPr>
                              <w:t>n. 268 del 28</w:t>
                            </w:r>
                            <w:r w:rsidR="00194788">
                              <w:rPr>
                                <w:rStyle w:val="Collegamentoipertestuale"/>
                                <w:rFonts w:ascii="Garamond" w:eastAsia="Garamond" w:hAnsi="Garamond" w:cs="Garamond"/>
                              </w:rPr>
                              <w:t>/</w:t>
                            </w:r>
                            <w:r w:rsidR="00194788" w:rsidRPr="005F174A">
                              <w:rPr>
                                <w:rStyle w:val="Collegamentoipertestuale"/>
                                <w:rFonts w:ascii="Garamond" w:eastAsia="Garamond" w:hAnsi="Garamond" w:cs="Garamond"/>
                              </w:rPr>
                              <w:t>02</w:t>
                            </w:r>
                            <w:r w:rsidR="00194788">
                              <w:rPr>
                                <w:rStyle w:val="Collegamentoipertestuale"/>
                                <w:rFonts w:ascii="Garamond" w:eastAsia="Garamond" w:hAnsi="Garamond" w:cs="Garamond"/>
                              </w:rPr>
                              <w:t>/</w:t>
                            </w:r>
                            <w:r w:rsidR="00194788" w:rsidRPr="005F174A">
                              <w:rPr>
                                <w:rStyle w:val="Collegamentoipertestuale"/>
                                <w:rFonts w:ascii="Garamond" w:eastAsia="Garamond" w:hAnsi="Garamond" w:cs="Garamond"/>
                              </w:rPr>
                              <w:t>2022</w:t>
                            </w:r>
                          </w:p>
                          <w:p w14:paraId="670C227C" w14:textId="33255ADC" w:rsidR="00194788" w:rsidRPr="00ED5BA3" w:rsidRDefault="00000000" w:rsidP="00BF41CE">
                            <w:pPr>
                              <w:pStyle w:val="Paragrafoelenco"/>
                              <w:numPr>
                                <w:ilvl w:val="0"/>
                                <w:numId w:val="39"/>
                              </w:numPr>
                              <w:spacing w:after="360" w:line="360" w:lineRule="auto"/>
                              <w:jc w:val="both"/>
                            </w:pPr>
                            <w:hyperlink r:id="rId74" w:history="1">
                              <w:r w:rsidR="00194788" w:rsidRPr="00650A40">
                                <w:rPr>
                                  <w:rStyle w:val="Collegamentoipertestuale"/>
                                  <w:rFonts w:ascii="Garamond" w:eastAsia="Garamond" w:hAnsi="Garamond" w:cs="Garamond"/>
                                </w:rPr>
                                <w:t>Piano Nazionale Infrastrutture di Ricerca (PNIR) 2021 – 2027</w:t>
                              </w:r>
                            </w:hyperlink>
                            <w:r w:rsidR="00194788">
                              <w:rPr>
                                <w:rStyle w:val="Collegamentoipertestuale"/>
                                <w:rFonts w:ascii="Garamond" w:eastAsia="Garamond" w:hAnsi="Garamond" w:cs="Garamond"/>
                              </w:rPr>
                              <w:t xml:space="preserve">, </w:t>
                            </w:r>
                            <w:r w:rsidR="00194788" w:rsidRPr="005F174A">
                              <w:rPr>
                                <w:rStyle w:val="Collegamentoipertestuale"/>
                                <w:rFonts w:ascii="Garamond" w:eastAsia="Garamond" w:hAnsi="Garamond" w:cs="Garamond"/>
                              </w:rPr>
                              <w:t>adottato con DM n. 1082 del 10/09/2021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C7CAF" id="Casella di testo 31" o:spid="_x0000_s1054" type="#_x0000_t202" style="position:absolute;left:0;text-align:left;margin-left:0;margin-top:19pt;width:448.35pt;height:236.5pt;z-index:25158450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" filled="f" strokeweight=".5pt">
                <v:textbox>
                  <w:txbxContent>
                    <w:p w14:paraId="4B0EE211" w14:textId="77777777" w:rsidR="00194788" w:rsidRDefault="00194788" w:rsidP="0005063C">
                      <w:pPr>
                        <w:spacing w:after="360" w:line="360" w:lineRule="auto"/>
                        <w:ind w:firstLine="360"/>
                        <w:jc w:val="both"/>
                        <w:rPr>
                          <w:rFonts w:ascii="Garamond" w:eastAsia="Garamond" w:hAnsi="Garamond" w:cs="Garamond"/>
                          <w:b/>
                          <w:u w:val="single"/>
                        </w:rPr>
                      </w:pPr>
                      <w:r w:rsidRPr="005718B2">
                        <w:rPr>
                          <w:rFonts w:ascii="Garamond" w:eastAsia="Garamond" w:hAnsi="Garamond" w:cs="Garamond"/>
                          <w:b/>
                          <w:u w:val="single"/>
                        </w:rPr>
                        <w:t>Risorse utili</w:t>
                      </w:r>
                      <w:r w:rsidRPr="0005063C">
                        <w:rPr>
                          <w:rFonts w:ascii="Garamond" w:eastAsia="Garamond" w:hAnsi="Garamond" w:cs="Garamond"/>
                          <w:b/>
                        </w:rPr>
                        <w:t xml:space="preserve"> – par. 4.4</w:t>
                      </w:r>
                    </w:p>
                    <w:p w14:paraId="15038B68" w14:textId="77777777" w:rsidR="00194788" w:rsidRDefault="00000000" w:rsidP="00BF41CE">
                      <w:pPr>
                        <w:pStyle w:val="Paragrafoelenco"/>
                        <w:numPr>
                          <w:ilvl w:val="0"/>
                          <w:numId w:val="39"/>
                        </w:numPr>
                        <w:spacing w:after="360" w:line="360" w:lineRule="auto"/>
                        <w:jc w:val="both"/>
                        <w:rPr>
                          <w:rFonts w:ascii="Garamond" w:eastAsia="Garamond" w:hAnsi="Garamond" w:cs="Garamond"/>
                        </w:rPr>
                      </w:pPr>
                      <w:hyperlink r:id="rId75" w:history="1">
                        <w:r w:rsidR="00194788" w:rsidRPr="005718B2">
                          <w:rPr>
                            <w:rStyle w:val="Collegamentoipertestuale"/>
                            <w:rFonts w:ascii="Garamond" w:eastAsia="Garamond" w:hAnsi="Garamond" w:cs="Garamond"/>
                          </w:rPr>
                          <w:t xml:space="preserve">FAIR </w:t>
                        </w:r>
                        <w:proofErr w:type="spellStart"/>
                        <w:r w:rsidR="00194788" w:rsidRPr="005718B2">
                          <w:rPr>
                            <w:rStyle w:val="Collegamentoipertestuale"/>
                            <w:rFonts w:ascii="Garamond" w:eastAsia="Garamond" w:hAnsi="Garamond" w:cs="Garamond"/>
                          </w:rPr>
                          <w:t>principles</w:t>
                        </w:r>
                        <w:proofErr w:type="spellEnd"/>
                      </w:hyperlink>
                    </w:p>
                    <w:p w14:paraId="4407D778" w14:textId="77777777" w:rsidR="00194788" w:rsidRDefault="00000000" w:rsidP="00BF41CE">
                      <w:pPr>
                        <w:pStyle w:val="Paragrafoelenco"/>
                        <w:numPr>
                          <w:ilvl w:val="0"/>
                          <w:numId w:val="39"/>
                        </w:numPr>
                        <w:spacing w:after="360" w:line="360" w:lineRule="auto"/>
                        <w:jc w:val="both"/>
                        <w:rPr>
                          <w:rFonts w:ascii="Garamond" w:eastAsia="Garamond" w:hAnsi="Garamond" w:cs="Garamond"/>
                        </w:rPr>
                      </w:pPr>
                      <w:hyperlink r:id="rId76" w:history="1">
                        <w:r w:rsidR="00194788" w:rsidRPr="005718B2">
                          <w:rPr>
                            <w:rStyle w:val="Collegamentoipertestuale"/>
                            <w:rFonts w:ascii="Garamond" w:eastAsia="Garamond" w:hAnsi="Garamond" w:cs="Garamond"/>
                          </w:rPr>
                          <w:t xml:space="preserve">The FAIR data </w:t>
                        </w:r>
                        <w:proofErr w:type="spellStart"/>
                        <w:r w:rsidR="00194788" w:rsidRPr="005718B2">
                          <w:rPr>
                            <w:rStyle w:val="Collegamentoipertestuale"/>
                            <w:rFonts w:ascii="Garamond" w:eastAsia="Garamond" w:hAnsi="Garamond" w:cs="Garamond"/>
                          </w:rPr>
                          <w:t>principles</w:t>
                        </w:r>
                        <w:proofErr w:type="spellEnd"/>
                      </w:hyperlink>
                    </w:p>
                    <w:p w14:paraId="7BE1E364" w14:textId="77777777" w:rsidR="00194788" w:rsidRPr="009D0892" w:rsidRDefault="00000000" w:rsidP="00BF41CE">
                      <w:pPr>
                        <w:pStyle w:val="Paragrafoelenco"/>
                        <w:numPr>
                          <w:ilvl w:val="0"/>
                          <w:numId w:val="39"/>
                        </w:numPr>
                        <w:spacing w:after="360" w:line="360" w:lineRule="auto"/>
                        <w:jc w:val="both"/>
                        <w:rPr>
                          <w:rFonts w:ascii="Garamond" w:eastAsia="Garamond" w:hAnsi="Garamond" w:cs="Garamond"/>
                          <w:lang w:val="en-US"/>
                        </w:rPr>
                      </w:pPr>
                      <w:hyperlink r:id="rId77" w:history="1">
                        <w:r w:rsidR="00194788" w:rsidRPr="009D0892">
                          <w:rPr>
                            <w:rStyle w:val="Collegamentoipertestuale"/>
                            <w:rFonts w:ascii="Garamond" w:eastAsia="Garamond" w:hAnsi="Garamond" w:cs="Garamond"/>
                            <w:lang w:val="en-US"/>
                          </w:rPr>
                          <w:t>How to make your data FAIR</w:t>
                        </w:r>
                      </w:hyperlink>
                      <w:r w:rsidR="00194788" w:rsidRPr="009D0892">
                        <w:rPr>
                          <w:rFonts w:ascii="Garamond" w:eastAsia="Garamond" w:hAnsi="Garamond" w:cs="Garamond"/>
                          <w:lang w:val="en-US"/>
                        </w:rPr>
                        <w:t xml:space="preserve"> – Guides for Researchers</w:t>
                      </w:r>
                    </w:p>
                    <w:p w14:paraId="23DD7A80" w14:textId="77777777" w:rsidR="00194788" w:rsidRDefault="00000000" w:rsidP="00BF41CE">
                      <w:pPr>
                        <w:pStyle w:val="Paragrafoelenco"/>
                        <w:numPr>
                          <w:ilvl w:val="0"/>
                          <w:numId w:val="39"/>
                        </w:numPr>
                        <w:spacing w:after="360" w:line="360" w:lineRule="auto"/>
                        <w:jc w:val="both"/>
                        <w:rPr>
                          <w:rFonts w:ascii="Garamond" w:eastAsia="Garamond" w:hAnsi="Garamond" w:cs="Garamond"/>
                        </w:rPr>
                      </w:pPr>
                      <w:hyperlink r:id="rId78" w:anchor=".YlQ_JNNByUl" w:history="1">
                        <w:r w:rsidR="00194788" w:rsidRPr="009D0892">
                          <w:rPr>
                            <w:rStyle w:val="Collegamentoipertestuale"/>
                            <w:rFonts w:ascii="Garamond" w:eastAsia="Garamond" w:hAnsi="Garamond" w:cs="Garamond"/>
                            <w:lang w:val="en-US"/>
                          </w:rPr>
                          <w:t>How FAIR are your data?</w:t>
                        </w:r>
                      </w:hyperlink>
                      <w:r w:rsidR="00194788" w:rsidRPr="009D0892">
                        <w:rPr>
                          <w:rFonts w:ascii="Garamond" w:eastAsia="Garamond" w:hAnsi="Garamond" w:cs="Garamond"/>
                          <w:lang w:val="en-US"/>
                        </w:rPr>
                        <w:t xml:space="preserve"> </w:t>
                      </w:r>
                      <w:r w:rsidR="00194788">
                        <w:rPr>
                          <w:rFonts w:ascii="Garamond" w:eastAsia="Garamond" w:hAnsi="Garamond" w:cs="Garamond"/>
                        </w:rPr>
                        <w:t>Checklist</w:t>
                      </w:r>
                    </w:p>
                    <w:p w14:paraId="02B14E0E" w14:textId="539007E7" w:rsidR="00194788" w:rsidRPr="00A706DD" w:rsidRDefault="00000000" w:rsidP="00BF41CE">
                      <w:pPr>
                        <w:pStyle w:val="Paragrafoelenco"/>
                        <w:numPr>
                          <w:ilvl w:val="0"/>
                          <w:numId w:val="39"/>
                        </w:numPr>
                        <w:spacing w:after="360" w:line="360" w:lineRule="auto"/>
                        <w:jc w:val="both"/>
                        <w:rPr>
                          <w:rStyle w:val="Collegamentoipertestuale"/>
                          <w:rFonts w:ascii="Garamond" w:eastAsia="Garamond" w:hAnsi="Garamond" w:cs="Garamond"/>
                          <w:color w:val="auto"/>
                          <w:u w:val="none"/>
                        </w:rPr>
                      </w:pPr>
                      <w:hyperlink r:id="rId79" w:history="1">
                        <w:r w:rsidR="00194788" w:rsidRPr="005718B2">
                          <w:rPr>
                            <w:rStyle w:val="Collegamentoipertestuale"/>
                            <w:rFonts w:ascii="Garamond" w:eastAsia="Garamond" w:hAnsi="Garamond" w:cs="Garamond"/>
                          </w:rPr>
                          <w:t>Programma nazionale per la ricerca (PNR) 2021-2027</w:t>
                        </w:r>
                      </w:hyperlink>
                      <w:r w:rsidR="00194788">
                        <w:rPr>
                          <w:rStyle w:val="Collegamentoipertestuale"/>
                          <w:rFonts w:ascii="Garamond" w:eastAsia="Garamond" w:hAnsi="Garamond" w:cs="Garamond"/>
                        </w:rPr>
                        <w:t xml:space="preserve">, </w:t>
                      </w:r>
                    </w:p>
                    <w:p w14:paraId="6BC10EF5" w14:textId="3D69CB4F" w:rsidR="00194788" w:rsidRDefault="00000000" w:rsidP="00BF41CE">
                      <w:pPr>
                        <w:pStyle w:val="Paragrafoelenco"/>
                        <w:numPr>
                          <w:ilvl w:val="0"/>
                          <w:numId w:val="39"/>
                        </w:numPr>
                        <w:spacing w:after="360" w:line="360" w:lineRule="auto"/>
                        <w:jc w:val="both"/>
                        <w:rPr>
                          <w:rFonts w:ascii="Garamond" w:eastAsia="Garamond" w:hAnsi="Garamond" w:cs="Garamond"/>
                        </w:rPr>
                      </w:pPr>
                      <w:hyperlink r:id="rId80" w:history="1">
                        <w:r w:rsidR="00194788" w:rsidRPr="005F174A">
                          <w:rPr>
                            <w:rStyle w:val="Collegamentoipertestuale"/>
                            <w:rFonts w:ascii="Garamond" w:eastAsia="Garamond" w:hAnsi="Garamond" w:cs="Garamond"/>
                          </w:rPr>
                          <w:t>Piano nazionale per la scienza aperta (PNSA) 2021-2017</w:t>
                        </w:r>
                      </w:hyperlink>
                      <w:r w:rsidR="00194788">
                        <w:rPr>
                          <w:rStyle w:val="Collegamentoipertestuale"/>
                          <w:rFonts w:ascii="Garamond" w:eastAsia="Garamond" w:hAnsi="Garamond" w:cs="Garamond"/>
                        </w:rPr>
                        <w:t xml:space="preserve">, adottato con DM </w:t>
                      </w:r>
                      <w:r w:rsidR="00194788" w:rsidRPr="005F174A">
                        <w:rPr>
                          <w:rStyle w:val="Collegamentoipertestuale"/>
                          <w:rFonts w:ascii="Garamond" w:eastAsia="Garamond" w:hAnsi="Garamond" w:cs="Garamond"/>
                        </w:rPr>
                        <w:t>n. 268 del 28</w:t>
                      </w:r>
                      <w:r w:rsidR="00194788">
                        <w:rPr>
                          <w:rStyle w:val="Collegamentoipertestuale"/>
                          <w:rFonts w:ascii="Garamond" w:eastAsia="Garamond" w:hAnsi="Garamond" w:cs="Garamond"/>
                        </w:rPr>
                        <w:t>/</w:t>
                      </w:r>
                      <w:r w:rsidR="00194788" w:rsidRPr="005F174A">
                        <w:rPr>
                          <w:rStyle w:val="Collegamentoipertestuale"/>
                          <w:rFonts w:ascii="Garamond" w:eastAsia="Garamond" w:hAnsi="Garamond" w:cs="Garamond"/>
                        </w:rPr>
                        <w:t>02</w:t>
                      </w:r>
                      <w:r w:rsidR="00194788">
                        <w:rPr>
                          <w:rStyle w:val="Collegamentoipertestuale"/>
                          <w:rFonts w:ascii="Garamond" w:eastAsia="Garamond" w:hAnsi="Garamond" w:cs="Garamond"/>
                        </w:rPr>
                        <w:t>/</w:t>
                      </w:r>
                      <w:r w:rsidR="00194788" w:rsidRPr="005F174A">
                        <w:rPr>
                          <w:rStyle w:val="Collegamentoipertestuale"/>
                          <w:rFonts w:ascii="Garamond" w:eastAsia="Garamond" w:hAnsi="Garamond" w:cs="Garamond"/>
                        </w:rPr>
                        <w:t>2022</w:t>
                      </w:r>
                    </w:p>
                    <w:p w14:paraId="670C227C" w14:textId="33255ADC" w:rsidR="00194788" w:rsidRPr="00ED5BA3" w:rsidRDefault="00000000" w:rsidP="00BF41CE">
                      <w:pPr>
                        <w:pStyle w:val="Paragrafoelenco"/>
                        <w:numPr>
                          <w:ilvl w:val="0"/>
                          <w:numId w:val="39"/>
                        </w:numPr>
                        <w:spacing w:after="360" w:line="360" w:lineRule="auto"/>
                        <w:jc w:val="both"/>
                      </w:pPr>
                      <w:hyperlink r:id="rId81" w:history="1">
                        <w:r w:rsidR="00194788" w:rsidRPr="00650A40">
                          <w:rPr>
                            <w:rStyle w:val="Collegamentoipertestuale"/>
                            <w:rFonts w:ascii="Garamond" w:eastAsia="Garamond" w:hAnsi="Garamond" w:cs="Garamond"/>
                          </w:rPr>
                          <w:t>Piano Nazionale Infrastrutture di Ricerca (PNIR) 2021 – 2027</w:t>
                        </w:r>
                      </w:hyperlink>
                      <w:r w:rsidR="00194788">
                        <w:rPr>
                          <w:rStyle w:val="Collegamentoipertestuale"/>
                          <w:rFonts w:ascii="Garamond" w:eastAsia="Garamond" w:hAnsi="Garamond" w:cs="Garamond"/>
                        </w:rPr>
                        <w:t xml:space="preserve">, </w:t>
                      </w:r>
                      <w:r w:rsidR="00194788" w:rsidRPr="005F174A">
                        <w:rPr>
                          <w:rStyle w:val="Collegamentoipertestuale"/>
                          <w:rFonts w:ascii="Garamond" w:eastAsia="Garamond" w:hAnsi="Garamond" w:cs="Garamond"/>
                        </w:rPr>
                        <w:t>adottato con DM n. 1082 del 10/09/2021</w:t>
                      </w:r>
                    </w:p>
                  </w:txbxContent>
                </v:textbox>
                <w10:wrap type="square" anchorx="margin"/>
              </v:shape>
            </w:pict>
          </mc:Fallback>
        </mc:AlternateContent>
      </w:r>
      <w:r w:rsidR="002B19BA" w:rsidRPr="006C7A2C">
        <w:rPr>
          <w:rFonts w:ascii="Garamond" w:eastAsia="Garamond" w:hAnsi="Garamond" w:cs="Garamond"/>
          <w:b/>
          <w:noProof/>
          <w:color w:val="444444"/>
          <w:u w:val="single"/>
        </w:rPr>
        <w:drawing>
          <wp:anchor distT="0" distB="0" distL="114300" distR="114300" simplePos="0" relativeHeight="251718656" behindDoc="0" locked="0" layoutInCell="1" allowOverlap="1" wp14:anchorId="67B3831A" wp14:editId="2EB4A20A">
            <wp:simplePos x="0" y="0"/>
            <wp:positionH relativeFrom="column">
              <wp:posOffset>13335</wp:posOffset>
            </wp:positionH>
            <wp:positionV relativeFrom="paragraph">
              <wp:posOffset>254000</wp:posOffset>
            </wp:positionV>
            <wp:extent cx="248285" cy="248285"/>
            <wp:effectExtent l="0" t="0" r="5715" b="5715"/>
            <wp:wrapSquare wrapText="bothSides"/>
            <wp:docPr id="8" name="Elemento grafico 8" descr="Libri su uno scaffale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descr="Libri su uno scaffale con riempimento a tinta unita"/>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48285" cy="248285"/>
                    </a:xfrm>
                    <a:prstGeom prst="rect">
                      <a:avLst/>
                    </a:prstGeom>
                  </pic:spPr>
                </pic:pic>
              </a:graphicData>
            </a:graphic>
            <wp14:sizeRelH relativeFrom="margin">
              <wp14:pctWidth>0</wp14:pctWidth>
            </wp14:sizeRelH>
            <wp14:sizeRelV relativeFrom="margin">
              <wp14:pctHeight>0</wp14:pctHeight>
            </wp14:sizeRelV>
          </wp:anchor>
        </w:drawing>
      </w:r>
    </w:p>
    <w:p w14:paraId="5A5E5AAD" w14:textId="77777777" w:rsidR="0035300B" w:rsidRPr="000B6576" w:rsidRDefault="00163BB0" w:rsidP="00312551">
      <w:pPr>
        <w:pStyle w:val="Titolo2"/>
        <w:numPr>
          <w:ilvl w:val="1"/>
          <w:numId w:val="8"/>
        </w:numPr>
        <w:spacing w:before="360"/>
        <w:ind w:left="578" w:hanging="578"/>
      </w:pPr>
      <w:bookmarkStart w:id="79" w:name="_Ref100510504"/>
      <w:bookmarkStart w:id="80" w:name="_Toc141445311"/>
      <w:r w:rsidRPr="000B6576">
        <w:t>Dati territoriali</w:t>
      </w:r>
      <w:bookmarkEnd w:id="79"/>
      <w:bookmarkEnd w:id="80"/>
    </w:p>
    <w:p w14:paraId="70C9875F" w14:textId="09067A70" w:rsidR="0035300B" w:rsidRPr="006C7A2C" w:rsidRDefault="00163BB0" w:rsidP="000525EE">
      <w:pPr>
        <w:spacing w:line="360" w:lineRule="auto"/>
        <w:ind w:firstLine="576"/>
        <w:jc w:val="both"/>
        <w:rPr>
          <w:rFonts w:ascii="Garamond" w:eastAsia="Garamond" w:hAnsi="Garamond" w:cs="Garamond"/>
        </w:rPr>
      </w:pPr>
      <w:r w:rsidRPr="006C7A2C">
        <w:rPr>
          <w:rFonts w:ascii="Garamond" w:eastAsia="Garamond" w:hAnsi="Garamond" w:cs="Garamond"/>
        </w:rPr>
        <w:t xml:space="preserve">I dati territoriali sono definiti dal </w:t>
      </w:r>
      <w:r w:rsidR="00565120">
        <w:rPr>
          <w:rFonts w:ascii="Garamond" w:eastAsia="Garamond" w:hAnsi="Garamond" w:cs="Garamond"/>
        </w:rPr>
        <w:fldChar w:fldCharType="begin"/>
      </w:r>
      <w:r w:rsidR="00565120">
        <w:rPr>
          <w:rFonts w:ascii="Garamond" w:eastAsia="Garamond" w:hAnsi="Garamond" w:cs="Garamond"/>
        </w:rPr>
        <w:instrText xml:space="preserve"> REF CAD \h </w:instrText>
      </w:r>
      <w:r w:rsidR="00565120">
        <w:rPr>
          <w:rFonts w:ascii="Garamond" w:eastAsia="Garamond" w:hAnsi="Garamond" w:cs="Garamond"/>
        </w:rPr>
      </w:r>
      <w:r w:rsidR="00565120">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CAD</w:t>
      </w:r>
      <w:r w:rsidR="00565120">
        <w:rPr>
          <w:rFonts w:ascii="Garamond" w:eastAsia="Garamond" w:hAnsi="Garamond" w:cs="Garamond"/>
        </w:rPr>
        <w:fldChar w:fldCharType="end"/>
      </w:r>
      <w:r w:rsidRPr="006C7A2C">
        <w:rPr>
          <w:rFonts w:ascii="Garamond" w:eastAsia="Garamond" w:hAnsi="Garamond" w:cs="Garamond"/>
        </w:rPr>
        <w:t xml:space="preserve"> come “</w:t>
      </w:r>
      <w:r w:rsidRPr="006C7A2C">
        <w:rPr>
          <w:rFonts w:ascii="Garamond" w:eastAsia="Garamond" w:hAnsi="Garamond" w:cs="Garamond"/>
          <w:i/>
        </w:rPr>
        <w:t>i dati che attengono, direttamente o indirettamente, a una località o a un</w:t>
      </w:r>
      <w:r w:rsidR="007A089D" w:rsidRPr="006C7A2C">
        <w:rPr>
          <w:rFonts w:ascii="Garamond" w:eastAsia="Garamond" w:hAnsi="Garamond" w:cs="Garamond"/>
          <w:i/>
        </w:rPr>
        <w:t>’</w:t>
      </w:r>
      <w:r w:rsidRPr="006C7A2C">
        <w:rPr>
          <w:rFonts w:ascii="Garamond" w:eastAsia="Garamond" w:hAnsi="Garamond" w:cs="Garamond"/>
          <w:i/>
        </w:rPr>
        <w:t>area geografica specifica</w:t>
      </w:r>
      <w:r w:rsidRPr="006C7A2C">
        <w:rPr>
          <w:rFonts w:ascii="Garamond" w:eastAsia="Garamond" w:hAnsi="Garamond" w:cs="Garamond"/>
        </w:rPr>
        <w:t>”</w:t>
      </w:r>
      <w:r w:rsidR="00147918" w:rsidRPr="006C7A2C">
        <w:rPr>
          <w:rFonts w:ascii="Garamond" w:eastAsia="Garamond" w:hAnsi="Garamond" w:cs="Garamond"/>
        </w:rPr>
        <w:t xml:space="preserve"> (</w:t>
      </w:r>
      <w:r w:rsidR="00302912" w:rsidRPr="006C7A2C">
        <w:rPr>
          <w:rFonts w:ascii="Garamond" w:eastAsia="Garamond" w:hAnsi="Garamond" w:cs="Garamond"/>
        </w:rPr>
        <w:t xml:space="preserve">cfr. </w:t>
      </w:r>
      <w:r w:rsidR="00147918" w:rsidRPr="006C7A2C">
        <w:rPr>
          <w:rFonts w:ascii="Garamond" w:eastAsia="Garamond" w:hAnsi="Garamond" w:cs="Garamond"/>
        </w:rPr>
        <w:t>art. 1</w:t>
      </w:r>
      <w:r w:rsidR="00613DC6">
        <w:rPr>
          <w:rFonts w:ascii="Garamond" w:eastAsia="Garamond" w:hAnsi="Garamond" w:cs="Garamond"/>
        </w:rPr>
        <w:t>,</w:t>
      </w:r>
      <w:r w:rsidR="00147918" w:rsidRPr="006C7A2C">
        <w:rPr>
          <w:rFonts w:ascii="Garamond" w:eastAsia="Garamond" w:hAnsi="Garamond" w:cs="Garamond"/>
        </w:rPr>
        <w:t xml:space="preserve"> c</w:t>
      </w:r>
      <w:r w:rsidR="00613DC6">
        <w:rPr>
          <w:rFonts w:ascii="Garamond" w:eastAsia="Garamond" w:hAnsi="Garamond" w:cs="Garamond"/>
        </w:rPr>
        <w:t>omma</w:t>
      </w:r>
      <w:r w:rsidR="00613DC6" w:rsidRPr="006C7A2C">
        <w:rPr>
          <w:rFonts w:ascii="Garamond" w:eastAsia="Garamond" w:hAnsi="Garamond" w:cs="Garamond"/>
        </w:rPr>
        <w:t xml:space="preserve"> </w:t>
      </w:r>
      <w:r w:rsidR="00147918" w:rsidRPr="006C7A2C">
        <w:rPr>
          <w:rFonts w:ascii="Garamond" w:eastAsia="Garamond" w:hAnsi="Garamond" w:cs="Garamond"/>
        </w:rPr>
        <w:t>1</w:t>
      </w:r>
      <w:r w:rsidR="00613DC6">
        <w:rPr>
          <w:rFonts w:ascii="Garamond" w:eastAsia="Garamond" w:hAnsi="Garamond" w:cs="Garamond"/>
        </w:rPr>
        <w:t>,</w:t>
      </w:r>
      <w:r w:rsidR="00147918" w:rsidRPr="006C7A2C">
        <w:rPr>
          <w:rFonts w:ascii="Garamond" w:eastAsia="Garamond" w:hAnsi="Garamond" w:cs="Garamond"/>
        </w:rPr>
        <w:t xml:space="preserve"> lettera i-sexies)), in linea con l’analoga definizione presente all’art. 3</w:t>
      </w:r>
      <w:r w:rsidR="00613DC6">
        <w:rPr>
          <w:rFonts w:ascii="Garamond" w:eastAsia="Garamond" w:hAnsi="Garamond" w:cs="Garamond"/>
        </w:rPr>
        <w:t>,</w:t>
      </w:r>
      <w:r w:rsidR="00147918" w:rsidRPr="006C7A2C">
        <w:rPr>
          <w:rFonts w:ascii="Garamond" w:eastAsia="Garamond" w:hAnsi="Garamond" w:cs="Garamond"/>
        </w:rPr>
        <w:t xml:space="preserve"> punto 2) della Direttiva</w:t>
      </w:r>
      <w:r w:rsidR="000B6576">
        <w:rPr>
          <w:rFonts w:ascii="Garamond" w:eastAsia="Garamond" w:hAnsi="Garamond" w:cs="Garamond"/>
        </w:rPr>
        <w:t xml:space="preserve"> INSPIRE</w:t>
      </w:r>
      <w:r w:rsidR="00147918" w:rsidRPr="006C7A2C">
        <w:rPr>
          <w:rFonts w:ascii="Garamond" w:eastAsia="Garamond" w:hAnsi="Garamond" w:cs="Garamond"/>
        </w:rPr>
        <w:t xml:space="preserve"> [</w:t>
      </w:r>
      <w:r w:rsidR="00147918" w:rsidRPr="006C7A2C">
        <w:rPr>
          <w:rFonts w:ascii="Garamond" w:eastAsia="Garamond" w:hAnsi="Garamond" w:cs="Garamond"/>
        </w:rPr>
        <w:fldChar w:fldCharType="begin"/>
      </w:r>
      <w:r w:rsidR="00147918" w:rsidRPr="006C7A2C">
        <w:rPr>
          <w:rFonts w:ascii="Garamond" w:eastAsia="Garamond" w:hAnsi="Garamond" w:cs="Garamond"/>
        </w:rPr>
        <w:instrText xml:space="preserve"> REF INSPIRE_Dir \h </w:instrText>
      </w:r>
      <w:r w:rsidR="00721048" w:rsidRPr="006C7A2C">
        <w:rPr>
          <w:rFonts w:ascii="Garamond" w:eastAsia="Garamond" w:hAnsi="Garamond" w:cs="Garamond"/>
        </w:rPr>
        <w:instrText xml:space="preserve"> \* MERGEFORMAT </w:instrText>
      </w:r>
      <w:r w:rsidR="00147918" w:rsidRPr="006C7A2C">
        <w:rPr>
          <w:rFonts w:ascii="Garamond" w:eastAsia="Garamond" w:hAnsi="Garamond" w:cs="Garamond"/>
        </w:rPr>
      </w:r>
      <w:r w:rsidR="00147918" w:rsidRPr="006C7A2C">
        <w:rPr>
          <w:rFonts w:ascii="Garamond" w:eastAsia="Garamond" w:hAnsi="Garamond" w:cs="Garamond"/>
        </w:rPr>
        <w:fldChar w:fldCharType="separate"/>
      </w:r>
      <w:r w:rsidR="001F0DE6" w:rsidRPr="001F0DE6">
        <w:rPr>
          <w:rFonts w:eastAsiaTheme="minorEastAsia" w:cstheme="minorBidi"/>
          <w:b/>
          <w:color w:val="00298B"/>
          <w:sz w:val="20"/>
          <w:szCs w:val="22"/>
          <w:lang w:eastAsia="ja-JP"/>
        </w:rPr>
        <w:t>INSPIRE-DIR</w:t>
      </w:r>
      <w:r w:rsidR="00147918" w:rsidRPr="006C7A2C">
        <w:rPr>
          <w:rFonts w:ascii="Garamond" w:eastAsia="Garamond" w:hAnsi="Garamond" w:cs="Garamond"/>
        </w:rPr>
        <w:fldChar w:fldCharType="end"/>
      </w:r>
      <w:r w:rsidR="00147918" w:rsidRPr="006C7A2C">
        <w:rPr>
          <w:rFonts w:ascii="Garamond" w:eastAsia="Garamond" w:hAnsi="Garamond" w:cs="Garamond"/>
        </w:rPr>
        <w:t>]</w:t>
      </w:r>
      <w:r w:rsidRPr="006C7A2C">
        <w:rPr>
          <w:rFonts w:ascii="Garamond" w:eastAsia="Garamond" w:hAnsi="Garamond" w:cs="Garamond"/>
        </w:rPr>
        <w:t xml:space="preserve">. </w:t>
      </w:r>
      <w:r w:rsidR="00D225CF" w:rsidRPr="006C7A2C">
        <w:rPr>
          <w:rFonts w:ascii="Garamond" w:eastAsia="Garamond" w:hAnsi="Garamond" w:cs="Garamond"/>
        </w:rPr>
        <w:t>Nel presente documento il termine “dati geospaziali”</w:t>
      </w:r>
      <w:r w:rsidR="00381C87" w:rsidRPr="006C7A2C">
        <w:rPr>
          <w:rFonts w:ascii="Garamond" w:eastAsia="Garamond" w:hAnsi="Garamond" w:cs="Garamond"/>
        </w:rPr>
        <w:t xml:space="preserve"> </w:t>
      </w:r>
      <w:r w:rsidR="00D225CF" w:rsidRPr="006C7A2C">
        <w:rPr>
          <w:rFonts w:ascii="Garamond" w:eastAsia="Garamond" w:hAnsi="Garamond" w:cs="Garamond"/>
        </w:rPr>
        <w:t>è utilizzato come sinonimo di “dati territoriali”.</w:t>
      </w:r>
    </w:p>
    <w:p w14:paraId="7E5B3042" w14:textId="647E1054" w:rsidR="0035300B" w:rsidRPr="006C7A2C" w:rsidRDefault="00163BB0" w:rsidP="000525EE">
      <w:pPr>
        <w:spacing w:line="360" w:lineRule="auto"/>
        <w:ind w:firstLine="576"/>
        <w:jc w:val="both"/>
        <w:rPr>
          <w:rFonts w:ascii="Garamond" w:eastAsia="Garamond" w:hAnsi="Garamond" w:cs="Garamond"/>
        </w:rPr>
      </w:pPr>
      <w:r w:rsidRPr="006C7A2C">
        <w:rPr>
          <w:rFonts w:ascii="Garamond" w:eastAsia="Garamond" w:hAnsi="Garamond" w:cs="Garamond"/>
        </w:rPr>
        <w:t>Il Decreto non include particolari disposizioni su tali dati, se non il rimando alla disciplina specifica definita in applicazione della Direttiva 2007/2/CE conosciuta come Direttiva INSPIRE</w:t>
      </w:r>
      <w:r w:rsidR="00230EB4" w:rsidRPr="006C7A2C">
        <w:rPr>
          <w:rFonts w:ascii="Garamond" w:eastAsia="Garamond" w:hAnsi="Garamond" w:cs="Garamond"/>
        </w:rPr>
        <w:t xml:space="preserve"> [</w:t>
      </w:r>
      <w:r w:rsidR="00230EB4" w:rsidRPr="006C7A2C">
        <w:rPr>
          <w:rFonts w:ascii="Garamond" w:eastAsia="Garamond" w:hAnsi="Garamond" w:cs="Garamond"/>
        </w:rPr>
        <w:fldChar w:fldCharType="begin"/>
      </w:r>
      <w:r w:rsidR="00230EB4" w:rsidRPr="006C7A2C">
        <w:rPr>
          <w:rFonts w:ascii="Garamond" w:eastAsia="Garamond" w:hAnsi="Garamond" w:cs="Garamond"/>
        </w:rPr>
        <w:instrText xml:space="preserve"> REF INSPIRE_Dir \h </w:instrText>
      </w:r>
      <w:r w:rsidR="00721048" w:rsidRPr="006C7A2C">
        <w:rPr>
          <w:rFonts w:ascii="Garamond" w:eastAsia="Garamond" w:hAnsi="Garamond" w:cs="Garamond"/>
        </w:rPr>
        <w:instrText xml:space="preserve"> \* MERGEFORMAT </w:instrText>
      </w:r>
      <w:r w:rsidR="00230EB4" w:rsidRPr="006C7A2C">
        <w:rPr>
          <w:rFonts w:ascii="Garamond" w:eastAsia="Garamond" w:hAnsi="Garamond" w:cs="Garamond"/>
        </w:rPr>
      </w:r>
      <w:r w:rsidR="00230EB4" w:rsidRPr="006C7A2C">
        <w:rPr>
          <w:rFonts w:ascii="Garamond" w:eastAsia="Garamond" w:hAnsi="Garamond" w:cs="Garamond"/>
        </w:rPr>
        <w:fldChar w:fldCharType="separate"/>
      </w:r>
      <w:r w:rsidR="001F0DE6" w:rsidRPr="001F0DE6">
        <w:rPr>
          <w:rFonts w:eastAsiaTheme="minorEastAsia" w:cstheme="minorBidi"/>
          <w:b/>
          <w:color w:val="00298B"/>
          <w:sz w:val="20"/>
          <w:szCs w:val="22"/>
          <w:lang w:eastAsia="ja-JP"/>
        </w:rPr>
        <w:t>INSPIRE-DIR</w:t>
      </w:r>
      <w:r w:rsidR="00230EB4" w:rsidRPr="006C7A2C">
        <w:rPr>
          <w:rFonts w:ascii="Garamond" w:eastAsia="Garamond" w:hAnsi="Garamond" w:cs="Garamond"/>
        </w:rPr>
        <w:fldChar w:fldCharType="end"/>
      </w:r>
      <w:r w:rsidR="00230EB4" w:rsidRPr="006C7A2C">
        <w:rPr>
          <w:rFonts w:ascii="Garamond" w:eastAsia="Garamond" w:hAnsi="Garamond" w:cs="Garamond"/>
        </w:rPr>
        <w:t>]</w:t>
      </w:r>
      <w:r w:rsidRPr="006C7A2C">
        <w:rPr>
          <w:rFonts w:ascii="Garamond" w:eastAsia="Garamond" w:hAnsi="Garamond" w:cs="Garamond"/>
        </w:rPr>
        <w:t xml:space="preserve"> e recepita in Italia con il decreto legislativo 27 gennaio 2010, n. 32</w:t>
      </w:r>
      <w:r w:rsidR="00230EB4" w:rsidRPr="006C7A2C">
        <w:rPr>
          <w:rFonts w:ascii="Garamond" w:eastAsia="Garamond" w:hAnsi="Garamond" w:cs="Garamond"/>
        </w:rPr>
        <w:t xml:space="preserve"> [</w:t>
      </w:r>
      <w:r w:rsidR="00230EB4" w:rsidRPr="006C7A2C">
        <w:rPr>
          <w:rFonts w:ascii="Garamond" w:eastAsia="Garamond" w:hAnsi="Garamond" w:cs="Garamond"/>
        </w:rPr>
        <w:fldChar w:fldCharType="begin"/>
      </w:r>
      <w:r w:rsidR="00230EB4" w:rsidRPr="006C7A2C">
        <w:rPr>
          <w:rFonts w:ascii="Garamond" w:eastAsia="Garamond" w:hAnsi="Garamond" w:cs="Garamond"/>
        </w:rPr>
        <w:instrText xml:space="preserve"> REF D_Lgs_32_2010 \h </w:instrText>
      </w:r>
      <w:r w:rsidR="00721048" w:rsidRPr="006C7A2C">
        <w:rPr>
          <w:rFonts w:ascii="Garamond" w:eastAsia="Garamond" w:hAnsi="Garamond" w:cs="Garamond"/>
        </w:rPr>
        <w:instrText xml:space="preserve"> \* MERGEFORMAT </w:instrText>
      </w:r>
      <w:r w:rsidR="00230EB4" w:rsidRPr="006C7A2C">
        <w:rPr>
          <w:rFonts w:ascii="Garamond" w:eastAsia="Garamond" w:hAnsi="Garamond" w:cs="Garamond"/>
        </w:rPr>
      </w:r>
      <w:r w:rsidR="00230EB4" w:rsidRPr="006C7A2C">
        <w:rPr>
          <w:rFonts w:ascii="Garamond" w:eastAsia="Garamond" w:hAnsi="Garamond" w:cs="Garamond"/>
        </w:rPr>
        <w:fldChar w:fldCharType="separate"/>
      </w:r>
      <w:r w:rsidR="001F0DE6" w:rsidRPr="001F0DE6">
        <w:rPr>
          <w:rFonts w:eastAsiaTheme="minorEastAsia" w:cstheme="minorBidi"/>
          <w:b/>
          <w:color w:val="00298B"/>
          <w:sz w:val="20"/>
          <w:szCs w:val="22"/>
          <w:lang w:eastAsia="ja-JP"/>
        </w:rPr>
        <w:t>D-LGS-32-2010</w:t>
      </w:r>
      <w:r w:rsidR="00230EB4" w:rsidRPr="006C7A2C">
        <w:rPr>
          <w:rFonts w:ascii="Garamond" w:eastAsia="Garamond" w:hAnsi="Garamond" w:cs="Garamond"/>
        </w:rPr>
        <w:fldChar w:fldCharType="end"/>
      </w:r>
      <w:r w:rsidR="00230EB4" w:rsidRPr="006C7A2C">
        <w:rPr>
          <w:rFonts w:ascii="Garamond" w:eastAsia="Garamond" w:hAnsi="Garamond" w:cs="Garamond"/>
        </w:rPr>
        <w:t>]</w:t>
      </w:r>
      <w:r w:rsidR="002C5B15" w:rsidRPr="006C7A2C">
        <w:rPr>
          <w:rFonts w:ascii="Garamond" w:eastAsia="Garamond" w:hAnsi="Garamond" w:cs="Garamond"/>
        </w:rPr>
        <w:t xml:space="preserve"> o i requisiti specifici per l</w:t>
      </w:r>
      <w:r w:rsidR="001270C6">
        <w:rPr>
          <w:rFonts w:ascii="Garamond" w:eastAsia="Garamond" w:hAnsi="Garamond" w:cs="Garamond"/>
        </w:rPr>
        <w:t>e</w:t>
      </w:r>
      <w:r w:rsidR="002C5B15" w:rsidRPr="006C7A2C">
        <w:rPr>
          <w:rFonts w:ascii="Garamond" w:eastAsia="Garamond" w:hAnsi="Garamond" w:cs="Garamond"/>
        </w:rPr>
        <w:t xml:space="preserve"> categori</w:t>
      </w:r>
      <w:r w:rsidR="001270C6">
        <w:rPr>
          <w:rFonts w:ascii="Garamond" w:eastAsia="Garamond" w:hAnsi="Garamond" w:cs="Garamond"/>
        </w:rPr>
        <w:t>e nell’ambito delle quali sono individuati dati di elevato valore afferenti al framework di INSPIRE (</w:t>
      </w:r>
      <w:r w:rsidR="002C5B15" w:rsidRPr="006C7A2C">
        <w:rPr>
          <w:rFonts w:ascii="Garamond" w:eastAsia="Garamond" w:hAnsi="Garamond" w:cs="Garamond"/>
        </w:rPr>
        <w:t>“Dati geospaziali”</w:t>
      </w:r>
      <w:r w:rsidR="001270C6">
        <w:rPr>
          <w:rFonts w:ascii="Garamond" w:eastAsia="Garamond" w:hAnsi="Garamond" w:cs="Garamond"/>
        </w:rPr>
        <w:t>, “</w:t>
      </w:r>
      <w:r w:rsidR="001270C6" w:rsidRPr="001270C6">
        <w:rPr>
          <w:rFonts w:ascii="Garamond" w:eastAsia="Garamond" w:hAnsi="Garamond" w:cs="Garamond"/>
        </w:rPr>
        <w:t>Dati relativi all</w:t>
      </w:r>
      <w:r w:rsidR="00660024">
        <w:rPr>
          <w:rFonts w:ascii="Garamond" w:eastAsia="Garamond" w:hAnsi="Garamond" w:cs="Garamond"/>
        </w:rPr>
        <w:t>’</w:t>
      </w:r>
      <w:r w:rsidR="001270C6" w:rsidRPr="001270C6">
        <w:rPr>
          <w:rFonts w:ascii="Garamond" w:eastAsia="Garamond" w:hAnsi="Garamond" w:cs="Garamond"/>
        </w:rPr>
        <w:t>osservazione della terra e all</w:t>
      </w:r>
      <w:r w:rsidR="00660024">
        <w:rPr>
          <w:rFonts w:ascii="Garamond" w:eastAsia="Garamond" w:hAnsi="Garamond" w:cs="Garamond"/>
        </w:rPr>
        <w:t>’</w:t>
      </w:r>
      <w:r w:rsidR="001270C6" w:rsidRPr="001270C6">
        <w:rPr>
          <w:rFonts w:ascii="Garamond" w:eastAsia="Garamond" w:hAnsi="Garamond" w:cs="Garamond"/>
        </w:rPr>
        <w:t>ambiente</w:t>
      </w:r>
      <w:r w:rsidR="001270C6">
        <w:rPr>
          <w:rFonts w:ascii="Garamond" w:eastAsia="Garamond" w:hAnsi="Garamond" w:cs="Garamond"/>
        </w:rPr>
        <w:t>”, “Dati meteorologici”, “Dati relativi alla mobilità”)</w:t>
      </w:r>
      <w:r w:rsidR="002C5B15" w:rsidRPr="006C7A2C">
        <w:rPr>
          <w:rFonts w:ascii="Garamond" w:eastAsia="Garamond" w:hAnsi="Garamond" w:cs="Garamond"/>
        </w:rPr>
        <w:t xml:space="preserve"> previst</w:t>
      </w:r>
      <w:r w:rsidR="000B6576">
        <w:rPr>
          <w:rFonts w:ascii="Garamond" w:eastAsia="Garamond" w:hAnsi="Garamond" w:cs="Garamond"/>
        </w:rPr>
        <w:t>i</w:t>
      </w:r>
      <w:r w:rsidR="002C5B15" w:rsidRPr="006C7A2C">
        <w:rPr>
          <w:rFonts w:ascii="Garamond" w:eastAsia="Garamond" w:hAnsi="Garamond" w:cs="Garamond"/>
        </w:rPr>
        <w:t xml:space="preserve"> nell’ambito dei dati di elevato valore (v. par. </w:t>
      </w:r>
      <w:r w:rsidR="002C5B15" w:rsidRPr="006C7A2C">
        <w:rPr>
          <w:rFonts w:ascii="Garamond" w:eastAsia="Garamond" w:hAnsi="Garamond" w:cs="Garamond"/>
          <w:b/>
          <w:bCs/>
          <w:color w:val="0059B3"/>
        </w:rPr>
        <w:fldChar w:fldCharType="begin"/>
      </w:r>
      <w:r w:rsidR="002C5B15" w:rsidRPr="006C7A2C">
        <w:rPr>
          <w:rFonts w:ascii="Garamond" w:eastAsia="Garamond" w:hAnsi="Garamond" w:cs="Garamond"/>
          <w:b/>
          <w:bCs/>
          <w:color w:val="0059B3"/>
        </w:rPr>
        <w:instrText xml:space="preserve"> REF _Ref100520324 \r \h  \* MERGEFORMAT </w:instrText>
      </w:r>
      <w:r w:rsidR="002C5B15" w:rsidRPr="006C7A2C">
        <w:rPr>
          <w:rFonts w:ascii="Garamond" w:eastAsia="Garamond" w:hAnsi="Garamond" w:cs="Garamond"/>
          <w:b/>
          <w:bCs/>
          <w:color w:val="0059B3"/>
        </w:rPr>
      </w:r>
      <w:r w:rsidR="002C5B15" w:rsidRPr="006C7A2C">
        <w:rPr>
          <w:rFonts w:ascii="Garamond" w:eastAsia="Garamond" w:hAnsi="Garamond" w:cs="Garamond"/>
          <w:b/>
          <w:bCs/>
          <w:color w:val="0059B3"/>
        </w:rPr>
        <w:fldChar w:fldCharType="separate"/>
      </w:r>
      <w:r w:rsidR="001F0DE6">
        <w:rPr>
          <w:rFonts w:ascii="Garamond" w:eastAsia="Garamond" w:hAnsi="Garamond" w:cs="Garamond"/>
          <w:b/>
          <w:bCs/>
          <w:color w:val="0059B3"/>
        </w:rPr>
        <w:t>4.3</w:t>
      </w:r>
      <w:r w:rsidR="002C5B15" w:rsidRPr="006C7A2C">
        <w:rPr>
          <w:rFonts w:ascii="Garamond" w:eastAsia="Garamond" w:hAnsi="Garamond" w:cs="Garamond"/>
          <w:b/>
          <w:bCs/>
          <w:color w:val="0059B3"/>
        </w:rPr>
        <w:fldChar w:fldCharType="end"/>
      </w:r>
      <w:r w:rsidR="002C5B15" w:rsidRPr="006C7A2C">
        <w:rPr>
          <w:rFonts w:ascii="Garamond" w:eastAsia="Garamond" w:hAnsi="Garamond" w:cs="Garamond"/>
        </w:rPr>
        <w:t>)</w:t>
      </w:r>
      <w:r w:rsidRPr="006C7A2C">
        <w:rPr>
          <w:rFonts w:ascii="Garamond" w:eastAsia="Garamond" w:hAnsi="Garamond" w:cs="Garamond"/>
        </w:rPr>
        <w:t>.</w:t>
      </w:r>
    </w:p>
    <w:p w14:paraId="0B5751C9" w14:textId="77777777" w:rsidR="0025482B" w:rsidRPr="006C7A2C" w:rsidRDefault="00720910" w:rsidP="000525EE">
      <w:pPr>
        <w:spacing w:line="360" w:lineRule="auto"/>
        <w:ind w:firstLine="576"/>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825152" behindDoc="0" locked="0" layoutInCell="1" allowOverlap="1" wp14:anchorId="04FB7CE0" wp14:editId="4D62ED5E">
                <wp:simplePos x="0" y="0"/>
                <wp:positionH relativeFrom="margin">
                  <wp:align>left</wp:align>
                </wp:positionH>
                <wp:positionV relativeFrom="paragraph">
                  <wp:posOffset>33020</wp:posOffset>
                </wp:positionV>
                <wp:extent cx="5694504" cy="1078186"/>
                <wp:effectExtent l="38100" t="38100" r="116205" b="122555"/>
                <wp:wrapNone/>
                <wp:docPr id="127" name="Casella di testo 127"/>
                <wp:cNvGraphicFramePr/>
                <a:graphic xmlns:a="http://schemas.openxmlformats.org/drawingml/2006/main">
                  <a:graphicData uri="http://schemas.microsoft.com/office/word/2010/wordprocessingShape">
                    <wps:wsp>
                      <wps:cNvSpPr txBox="1"/>
                      <wps:spPr>
                        <a:xfrm>
                          <a:off x="0" y="0"/>
                          <a:ext cx="5694504" cy="1078186"/>
                        </a:xfrm>
                        <a:prstGeom prst="rect">
                          <a:avLst/>
                        </a:prstGeom>
                        <a:solidFill>
                          <a:schemeClr val="lt1"/>
                        </a:solidFill>
                        <a:ln w="6350">
                          <a:solidFill>
                            <a:srgbClr val="FF0000"/>
                          </a:solidFill>
                        </a:ln>
                        <a:effectLst>
                          <a:outerShdw blurRad="50800" dist="38100" dir="2700000" algn="tl" rotWithShape="0">
                            <a:prstClr val="black">
                              <a:alpha val="40000"/>
                            </a:prstClr>
                          </a:outerShdw>
                        </a:effectLst>
                      </wps:spPr>
                      <wps:txbx>
                        <w:txbxContent>
                          <w:p w14:paraId="5F09AD0C" w14:textId="77777777" w:rsidR="00194788" w:rsidRDefault="00194788" w:rsidP="0025482B">
                            <w:pPr>
                              <w:spacing w:line="360" w:lineRule="auto"/>
                              <w:textDirection w:val="btLr"/>
                            </w:pPr>
                            <w:bookmarkStart w:id="81" w:name="Req14"/>
                            <w:r w:rsidRPr="00720910">
                              <w:rPr>
                                <w:rFonts w:ascii="Garamond" w:eastAsia="Garamond" w:hAnsi="Garamond" w:cs="Garamond"/>
                                <w:b/>
                                <w:caps/>
                                <w:color w:val="FF0000"/>
                              </w:rPr>
                              <w:t>Requisito</w:t>
                            </w:r>
                            <w:r>
                              <w:rPr>
                                <w:rFonts w:ascii="Garamond" w:eastAsia="Garamond" w:hAnsi="Garamond" w:cs="Garamond"/>
                                <w:b/>
                                <w:color w:val="FF0000"/>
                              </w:rPr>
                              <w:t xml:space="preserve"> 14</w:t>
                            </w:r>
                            <w:bookmarkEnd w:id="81"/>
                            <w:r>
                              <w:rPr>
                                <w:rFonts w:ascii="Garamond" w:eastAsia="Garamond" w:hAnsi="Garamond" w:cs="Garamond"/>
                                <w:b/>
                                <w:color w:val="FF0000"/>
                              </w:rPr>
                              <w:t xml:space="preserve">: </w:t>
                            </w:r>
                            <w:r w:rsidRPr="009D0892">
                              <w:rPr>
                                <w:rFonts w:ascii="Garamond" w:eastAsia="Garamond" w:hAnsi="Garamond" w:cs="Garamond"/>
                                <w:b/>
                                <w:color w:val="000000"/>
                              </w:rPr>
                              <w:t>dlgs36-2006/</w:t>
                            </w:r>
                            <w:proofErr w:type="spellStart"/>
                            <w:r w:rsidRPr="009D0892">
                              <w:rPr>
                                <w:rFonts w:ascii="Garamond" w:eastAsia="Garamond" w:hAnsi="Garamond" w:cs="Garamond"/>
                                <w:b/>
                                <w:color w:val="000000"/>
                              </w:rPr>
                              <w:t>opendata</w:t>
                            </w:r>
                            <w:proofErr w:type="spellEnd"/>
                            <w:r w:rsidRPr="009D0892">
                              <w:rPr>
                                <w:rFonts w:ascii="Garamond" w:eastAsia="Garamond" w:hAnsi="Garamond" w:cs="Garamond"/>
                                <w:b/>
                                <w:color w:val="000000"/>
                              </w:rPr>
                              <w:t>/</w:t>
                            </w:r>
                            <w:proofErr w:type="spellStart"/>
                            <w:r w:rsidRPr="009D0892">
                              <w:rPr>
                                <w:rFonts w:ascii="Garamond" w:eastAsia="Garamond" w:hAnsi="Garamond" w:cs="Garamond"/>
                                <w:b/>
                                <w:color w:val="000000"/>
                              </w:rPr>
                              <w:t>req</w:t>
                            </w:r>
                            <w:proofErr w:type="spellEnd"/>
                            <w:r w:rsidRPr="009D0892">
                              <w:rPr>
                                <w:rFonts w:ascii="Garamond" w:eastAsia="Garamond" w:hAnsi="Garamond" w:cs="Garamond"/>
                                <w:b/>
                                <w:color w:val="000000"/>
                              </w:rPr>
                              <w:t>/</w:t>
                            </w:r>
                            <w:proofErr w:type="spellStart"/>
                            <w:r>
                              <w:rPr>
                                <w:rFonts w:ascii="Garamond" w:eastAsia="Garamond" w:hAnsi="Garamond" w:cs="Garamond"/>
                                <w:b/>
                                <w:color w:val="000000"/>
                              </w:rPr>
                              <w:t>spatial</w:t>
                            </w:r>
                            <w:proofErr w:type="spellEnd"/>
                            <w:r>
                              <w:rPr>
                                <w:rFonts w:ascii="Garamond" w:eastAsia="Garamond" w:hAnsi="Garamond" w:cs="Garamond"/>
                                <w:b/>
                                <w:color w:val="000000"/>
                              </w:rPr>
                              <w:t>/</w:t>
                            </w:r>
                            <w:proofErr w:type="spellStart"/>
                            <w:r>
                              <w:rPr>
                                <w:rFonts w:ascii="Garamond" w:eastAsia="Garamond" w:hAnsi="Garamond" w:cs="Garamond"/>
                                <w:b/>
                                <w:color w:val="000000"/>
                              </w:rPr>
                              <w:t>inspire</w:t>
                            </w:r>
                            <w:proofErr w:type="spellEnd"/>
                          </w:p>
                          <w:p w14:paraId="11409083" w14:textId="4B10703D" w:rsidR="00194788" w:rsidRDefault="00194788" w:rsidP="0025482B">
                            <w:pPr>
                              <w:spacing w:line="360" w:lineRule="auto"/>
                              <w:jc w:val="both"/>
                              <w:textDirection w:val="btLr"/>
                            </w:pPr>
                            <w:r>
                              <w:rPr>
                                <w:rFonts w:ascii="Garamond" w:eastAsia="Garamond" w:hAnsi="Garamond" w:cs="Garamond"/>
                                <w:color w:val="000000"/>
                              </w:rPr>
                              <w:t xml:space="preserve">Nel caso di dati territoriali, DEVONO essere applicate le regole tecniche adottate nell’ambito del framework definito in applicazione della Direttiva 2007/2/CE e relativo decreto di recepimento, D. Lgs. n. 32/2010, oltre che di tutte le altre norme ad essi collegate. </w:t>
                            </w:r>
                          </w:p>
                          <w:p w14:paraId="74F49B52" w14:textId="77777777" w:rsidR="00194788" w:rsidRDefault="00194788" w:rsidP="002548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FB7CE0" id="Casella di testo 127" o:spid="_x0000_s1055" type="#_x0000_t202" style="position:absolute;left:0;text-align:left;margin-left:0;margin-top:2.6pt;width:448.4pt;height:84.9pt;z-index:2518251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" fillcolor="white [3201]" strokecolor="red" strokeweight=".5pt">
                <v:shadow on="t" color="black" opacity="26214f" origin="-.5,-.5" offset=".74836mm,.74836mm"/>
                <v:textbox>
                  <w:txbxContent>
                    <w:p w14:paraId="5F09AD0C" w14:textId="77777777" w:rsidR="00194788" w:rsidRDefault="00194788" w:rsidP="0025482B">
                      <w:pPr>
                        <w:spacing w:line="360" w:lineRule="auto"/>
                        <w:textDirection w:val="btLr"/>
                      </w:pPr>
                      <w:bookmarkStart w:id="94" w:name="Req14"/>
                      <w:r w:rsidRPr="00720910">
                        <w:rPr>
                          <w:rFonts w:ascii="Garamond" w:eastAsia="Garamond" w:hAnsi="Garamond" w:cs="Garamond"/>
                          <w:b/>
                          <w:caps/>
                          <w:color w:val="FF0000"/>
                        </w:rPr>
                        <w:t>Requisito</w:t>
                      </w:r>
                      <w:r>
                        <w:rPr>
                          <w:rFonts w:ascii="Garamond" w:eastAsia="Garamond" w:hAnsi="Garamond" w:cs="Garamond"/>
                          <w:b/>
                          <w:color w:val="FF0000"/>
                        </w:rPr>
                        <w:t xml:space="preserve"> 14</w:t>
                      </w:r>
                      <w:bookmarkEnd w:id="94"/>
                      <w:r>
                        <w:rPr>
                          <w:rFonts w:ascii="Garamond" w:eastAsia="Garamond" w:hAnsi="Garamond" w:cs="Garamond"/>
                          <w:b/>
                          <w:color w:val="FF0000"/>
                        </w:rPr>
                        <w:t xml:space="preserve">: </w:t>
                      </w:r>
                      <w:r w:rsidRPr="009D0892">
                        <w:rPr>
                          <w:rFonts w:ascii="Garamond" w:eastAsia="Garamond" w:hAnsi="Garamond" w:cs="Garamond"/>
                          <w:b/>
                          <w:color w:val="000000"/>
                        </w:rPr>
                        <w:t>dlgs36-2006/opendata/req/</w:t>
                      </w:r>
                      <w:r>
                        <w:rPr>
                          <w:rFonts w:ascii="Garamond" w:eastAsia="Garamond" w:hAnsi="Garamond" w:cs="Garamond"/>
                          <w:b/>
                          <w:color w:val="000000"/>
                        </w:rPr>
                        <w:t>spatial/inspire</w:t>
                      </w:r>
                    </w:p>
                    <w:p w14:paraId="11409083" w14:textId="4B10703D" w:rsidR="00194788" w:rsidRDefault="00194788" w:rsidP="0025482B">
                      <w:pPr>
                        <w:spacing w:line="360" w:lineRule="auto"/>
                        <w:jc w:val="both"/>
                        <w:textDirection w:val="btLr"/>
                      </w:pPr>
                      <w:r>
                        <w:rPr>
                          <w:rFonts w:ascii="Garamond" w:eastAsia="Garamond" w:hAnsi="Garamond" w:cs="Garamond"/>
                          <w:color w:val="000000"/>
                        </w:rPr>
                        <w:t xml:space="preserve">Nel caso di dati territoriali, DEVONO essere applicate le regole tecniche adottate nell’ambito del framework definito in applicazione della Direttiva 2007/2/CE e relativo decreto di recepimento, D. Lgs. n. 32/2010, oltre che di tutte le altre norme ad essi collegate. </w:t>
                      </w:r>
                    </w:p>
                    <w:p w14:paraId="74F49B52" w14:textId="77777777" w:rsidR="00194788" w:rsidRDefault="00194788" w:rsidP="0025482B"/>
                  </w:txbxContent>
                </v:textbox>
                <w10:wrap anchorx="margin"/>
              </v:shape>
            </w:pict>
          </mc:Fallback>
        </mc:AlternateContent>
      </w:r>
    </w:p>
    <w:p w14:paraId="2FE93E99" w14:textId="77777777" w:rsidR="0025482B" w:rsidRPr="006C7A2C" w:rsidRDefault="0025482B" w:rsidP="000525EE">
      <w:pPr>
        <w:spacing w:line="360" w:lineRule="auto"/>
        <w:ind w:firstLine="576"/>
        <w:jc w:val="both"/>
        <w:rPr>
          <w:rFonts w:ascii="Garamond" w:eastAsia="Garamond" w:hAnsi="Garamond" w:cs="Garamond"/>
        </w:rPr>
      </w:pPr>
    </w:p>
    <w:p w14:paraId="22133E5D" w14:textId="77777777" w:rsidR="0025482B" w:rsidRPr="006C7A2C" w:rsidRDefault="0025482B" w:rsidP="000525EE">
      <w:pPr>
        <w:spacing w:line="360" w:lineRule="auto"/>
        <w:ind w:firstLine="576"/>
        <w:jc w:val="both"/>
        <w:rPr>
          <w:rFonts w:ascii="Garamond" w:eastAsia="Garamond" w:hAnsi="Garamond" w:cs="Garamond"/>
        </w:rPr>
      </w:pPr>
    </w:p>
    <w:p w14:paraId="574C33E6" w14:textId="77777777" w:rsidR="0025482B" w:rsidRPr="006C7A2C" w:rsidRDefault="0025482B" w:rsidP="000525EE">
      <w:pPr>
        <w:spacing w:line="360" w:lineRule="auto"/>
        <w:ind w:firstLine="576"/>
        <w:jc w:val="both"/>
        <w:rPr>
          <w:rFonts w:ascii="Garamond" w:eastAsia="Garamond" w:hAnsi="Garamond" w:cs="Garamond"/>
        </w:rPr>
      </w:pPr>
    </w:p>
    <w:p w14:paraId="216FEEA6" w14:textId="77777777" w:rsidR="0025482B" w:rsidRPr="006C7A2C" w:rsidRDefault="0025482B" w:rsidP="000525EE">
      <w:pPr>
        <w:spacing w:line="360" w:lineRule="auto"/>
        <w:ind w:firstLine="576"/>
        <w:jc w:val="both"/>
        <w:rPr>
          <w:rFonts w:ascii="Garamond" w:eastAsia="Garamond" w:hAnsi="Garamond" w:cs="Garamond"/>
        </w:rPr>
      </w:pPr>
    </w:p>
    <w:p w14:paraId="0573DEB5" w14:textId="429D10D0" w:rsidR="0035300B" w:rsidRPr="006C7A2C" w:rsidRDefault="00163BB0" w:rsidP="000525EE">
      <w:pPr>
        <w:spacing w:line="360" w:lineRule="auto"/>
        <w:ind w:firstLine="360"/>
        <w:jc w:val="both"/>
        <w:rPr>
          <w:rFonts w:ascii="Garamond" w:eastAsia="Garamond" w:hAnsi="Garamond" w:cs="Garamond"/>
        </w:rPr>
      </w:pPr>
      <w:r w:rsidRPr="00213974">
        <w:rPr>
          <w:rFonts w:ascii="Garamond" w:eastAsia="Garamond" w:hAnsi="Garamond" w:cs="Garamond"/>
        </w:rPr>
        <w:t xml:space="preserve">Nel caso di dati territoriali, </w:t>
      </w:r>
      <w:r w:rsidR="00160982" w:rsidRPr="00213974">
        <w:rPr>
          <w:rFonts w:ascii="Garamond" w:eastAsia="Garamond" w:hAnsi="Garamond" w:cs="Garamond"/>
        </w:rPr>
        <w:t>quindi,</w:t>
      </w:r>
      <w:r w:rsidR="00613DC6">
        <w:rPr>
          <w:rFonts w:ascii="Garamond" w:eastAsia="Garamond" w:hAnsi="Garamond" w:cs="Garamond"/>
        </w:rPr>
        <w:t xml:space="preserve"> si DEVE</w:t>
      </w:r>
      <w:r w:rsidRPr="00213974">
        <w:rPr>
          <w:rFonts w:ascii="Garamond" w:eastAsia="Garamond" w:hAnsi="Garamond" w:cs="Garamond"/>
        </w:rPr>
        <w:t xml:space="preserve"> fare</w:t>
      </w:r>
      <w:r w:rsidRPr="006C7A2C">
        <w:rPr>
          <w:rFonts w:ascii="Garamond" w:eastAsia="Garamond" w:hAnsi="Garamond" w:cs="Garamond"/>
        </w:rPr>
        <w:t xml:space="preserve"> riferimento ai Regolamenti europei e alle norme nazionali (e relativi documenti tecnici) per le diverse componenti (metadati, dati e servizi di </w:t>
      </w:r>
      <w:r w:rsidRPr="006C7A2C">
        <w:rPr>
          <w:rFonts w:ascii="Garamond" w:eastAsia="Garamond" w:hAnsi="Garamond" w:cs="Garamond"/>
        </w:rPr>
        <w:lastRenderedPageBreak/>
        <w:t>dati, servizi di rete, condivisione e monitoraggio) dell</w:t>
      </w:r>
      <w:r w:rsidR="007A089D" w:rsidRPr="006C7A2C">
        <w:rPr>
          <w:rFonts w:ascii="Garamond" w:eastAsia="Garamond" w:hAnsi="Garamond" w:cs="Garamond"/>
        </w:rPr>
        <w:t>’</w:t>
      </w:r>
      <w:r w:rsidRPr="006C7A2C">
        <w:rPr>
          <w:rFonts w:ascii="Garamond" w:eastAsia="Garamond" w:hAnsi="Garamond" w:cs="Garamond"/>
        </w:rPr>
        <w:t>infrastruttura</w:t>
      </w:r>
      <w:r w:rsidR="000525EE" w:rsidRPr="006C7A2C">
        <w:rPr>
          <w:rFonts w:ascii="Garamond" w:eastAsia="Garamond" w:hAnsi="Garamond" w:cs="Garamond"/>
        </w:rPr>
        <w:t xml:space="preserve"> </w:t>
      </w:r>
      <w:r w:rsidRPr="006C7A2C">
        <w:rPr>
          <w:rFonts w:ascii="Garamond" w:eastAsia="Garamond" w:hAnsi="Garamond" w:cs="Garamond"/>
        </w:rPr>
        <w:t xml:space="preserve">istituita e implementata </w:t>
      </w:r>
      <w:r w:rsidR="007F060B" w:rsidRPr="006C7A2C">
        <w:rPr>
          <w:rFonts w:ascii="Garamond" w:eastAsia="Garamond" w:hAnsi="Garamond" w:cs="Garamond"/>
        </w:rPr>
        <w:t>nell’ambito di</w:t>
      </w:r>
      <w:r w:rsidRPr="006C7A2C">
        <w:rPr>
          <w:rFonts w:ascii="Garamond" w:eastAsia="Garamond" w:hAnsi="Garamond" w:cs="Garamond"/>
        </w:rPr>
        <w:t xml:space="preserve"> INSPIRE. In particolare:</w:t>
      </w:r>
    </w:p>
    <w:p w14:paraId="493369CB" w14:textId="6D4A9CC4" w:rsidR="0035300B" w:rsidRPr="006C7A2C" w:rsidRDefault="00163BB0" w:rsidP="00BF41CE">
      <w:pPr>
        <w:numPr>
          <w:ilvl w:val="0"/>
          <w:numId w:val="26"/>
        </w:numPr>
        <w:spacing w:line="360" w:lineRule="auto"/>
        <w:jc w:val="both"/>
        <w:rPr>
          <w:rFonts w:ascii="Garamond" w:eastAsia="Garamond" w:hAnsi="Garamond" w:cs="Garamond"/>
        </w:rPr>
      </w:pPr>
      <w:r w:rsidRPr="006C7A2C">
        <w:rPr>
          <w:rFonts w:ascii="Garamond" w:eastAsia="Garamond" w:hAnsi="Garamond" w:cs="Garamond"/>
        </w:rPr>
        <w:t xml:space="preserve">per i metadati: </w:t>
      </w:r>
      <w:r w:rsidR="00DD4E5B">
        <w:rPr>
          <w:rFonts w:ascii="Garamond" w:eastAsia="Garamond" w:hAnsi="Garamond" w:cs="Garamond"/>
        </w:rPr>
        <w:t xml:space="preserve">le </w:t>
      </w:r>
      <w:r w:rsidRPr="006C7A2C">
        <w:rPr>
          <w:rFonts w:ascii="Garamond" w:eastAsia="Garamond" w:hAnsi="Garamond" w:cs="Garamond"/>
        </w:rPr>
        <w:t>Linee Guida recanti regole tecniche per la definizione e l</w:t>
      </w:r>
      <w:r w:rsidR="007A089D" w:rsidRPr="006C7A2C">
        <w:rPr>
          <w:rFonts w:ascii="Garamond" w:eastAsia="Garamond" w:hAnsi="Garamond" w:cs="Garamond"/>
        </w:rPr>
        <w:t>’</w:t>
      </w:r>
      <w:r w:rsidRPr="006C7A2C">
        <w:rPr>
          <w:rFonts w:ascii="Garamond" w:eastAsia="Garamond" w:hAnsi="Garamond" w:cs="Garamond"/>
        </w:rPr>
        <w:t>aggiornamento del contenuto del Repertorio Nazionale dei Dati Territoriali</w:t>
      </w:r>
      <w:r w:rsidR="00250956">
        <w:rPr>
          <w:rFonts w:ascii="Garamond" w:eastAsia="Garamond" w:hAnsi="Garamond" w:cs="Garamond"/>
        </w:rPr>
        <w:t xml:space="preserve"> [</w:t>
      </w:r>
      <w:r w:rsidR="00250956">
        <w:rPr>
          <w:rFonts w:ascii="Garamond" w:eastAsia="Garamond" w:hAnsi="Garamond" w:cs="Garamond"/>
        </w:rPr>
        <w:fldChar w:fldCharType="begin"/>
      </w:r>
      <w:r w:rsidR="00250956">
        <w:rPr>
          <w:rFonts w:ascii="Garamond" w:eastAsia="Garamond" w:hAnsi="Garamond" w:cs="Garamond"/>
        </w:rPr>
        <w:instrText xml:space="preserve"> REF LGrndt \h </w:instrText>
      </w:r>
      <w:r w:rsidR="00250956">
        <w:rPr>
          <w:rFonts w:ascii="Garamond" w:eastAsia="Garamond" w:hAnsi="Garamond" w:cs="Garamond"/>
        </w:rPr>
      </w:r>
      <w:r w:rsidR="00250956">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LG-RNDT</w:t>
      </w:r>
      <w:r w:rsidR="00250956">
        <w:rPr>
          <w:rFonts w:ascii="Garamond" w:eastAsia="Garamond" w:hAnsi="Garamond" w:cs="Garamond"/>
        </w:rPr>
        <w:fldChar w:fldCharType="end"/>
      </w:r>
      <w:r w:rsidR="00250956">
        <w:rPr>
          <w:rFonts w:ascii="Garamond" w:eastAsia="Garamond" w:hAnsi="Garamond" w:cs="Garamond"/>
        </w:rPr>
        <w:t>]</w:t>
      </w:r>
      <w:r w:rsidR="00A55B15">
        <w:rPr>
          <w:rFonts w:ascii="Garamond" w:eastAsia="Garamond" w:hAnsi="Garamond" w:cs="Garamond"/>
        </w:rPr>
        <w:t xml:space="preserve"> </w:t>
      </w:r>
      <w:r w:rsidRPr="006C7A2C">
        <w:rPr>
          <w:rFonts w:ascii="Garamond" w:eastAsia="Garamond" w:hAnsi="Garamond" w:cs="Garamond"/>
        </w:rPr>
        <w:t xml:space="preserve">(coerenti con il </w:t>
      </w:r>
      <w:hyperlink r:id="rId82" w:history="1">
        <w:r w:rsidRPr="009B12AB">
          <w:rPr>
            <w:rStyle w:val="Collegamentoipertestuale"/>
            <w:rFonts w:ascii="Garamond" w:eastAsia="Garamond" w:hAnsi="Garamond" w:cs="Garamond"/>
          </w:rPr>
          <w:t>Regolamento (CE) n. 1205/2008</w:t>
        </w:r>
      </w:hyperlink>
      <w:r w:rsidRPr="006C7A2C">
        <w:rPr>
          <w:rFonts w:ascii="Garamond" w:eastAsia="Garamond" w:hAnsi="Garamond" w:cs="Garamond"/>
        </w:rPr>
        <w:t xml:space="preserve">) e </w:t>
      </w:r>
      <w:r w:rsidR="00DD4E5B">
        <w:rPr>
          <w:rFonts w:ascii="Garamond" w:eastAsia="Garamond" w:hAnsi="Garamond" w:cs="Garamond"/>
        </w:rPr>
        <w:t xml:space="preserve">la </w:t>
      </w:r>
      <w:bookmarkStart w:id="82" w:name="_Hlk134460025"/>
      <w:r w:rsidRPr="006C7A2C">
        <w:rPr>
          <w:rFonts w:ascii="Garamond" w:eastAsia="Garamond" w:hAnsi="Garamond" w:cs="Garamond"/>
        </w:rPr>
        <w:t>guida operativa per la compilazione dei metadati RNDT</w:t>
      </w:r>
      <w:bookmarkEnd w:id="82"/>
      <w:r w:rsidR="005F62B6">
        <w:rPr>
          <w:rFonts w:ascii="Garamond" w:eastAsia="Garamond" w:hAnsi="Garamond" w:cs="Garamond"/>
        </w:rPr>
        <w:t xml:space="preserve"> (v. box “Risorse utili”), </w:t>
      </w:r>
      <w:r w:rsidRPr="006C7A2C">
        <w:rPr>
          <w:rFonts w:ascii="Garamond" w:eastAsia="Garamond" w:hAnsi="Garamond" w:cs="Garamond"/>
        </w:rPr>
        <w:t>coerente con la guida tecnica INSPIRE sui metadati</w:t>
      </w:r>
      <w:r w:rsidRPr="006C7A2C">
        <w:rPr>
          <w:rFonts w:ascii="Garamond" w:eastAsia="Garamond" w:hAnsi="Garamond" w:cs="Garamond"/>
          <w:vertAlign w:val="superscript"/>
        </w:rPr>
        <w:footnoteReference w:id="28"/>
      </w:r>
      <w:r w:rsidRPr="006C7A2C">
        <w:rPr>
          <w:rFonts w:ascii="Garamond" w:eastAsia="Garamond" w:hAnsi="Garamond" w:cs="Garamond"/>
        </w:rPr>
        <w:t>;</w:t>
      </w:r>
    </w:p>
    <w:p w14:paraId="546E78BF" w14:textId="45E046AE" w:rsidR="0035300B" w:rsidRPr="006C7A2C" w:rsidRDefault="00163BB0" w:rsidP="00BF41CE">
      <w:pPr>
        <w:numPr>
          <w:ilvl w:val="0"/>
          <w:numId w:val="26"/>
        </w:numPr>
        <w:spacing w:line="360" w:lineRule="auto"/>
        <w:jc w:val="both"/>
        <w:rPr>
          <w:rFonts w:ascii="Garamond" w:eastAsia="Garamond" w:hAnsi="Garamond" w:cs="Garamond"/>
        </w:rPr>
      </w:pPr>
      <w:r w:rsidRPr="006C7A2C">
        <w:rPr>
          <w:rFonts w:ascii="Garamond" w:eastAsia="Garamond" w:hAnsi="Garamond" w:cs="Garamond"/>
        </w:rPr>
        <w:t xml:space="preserve">per i dati: </w:t>
      </w:r>
      <w:hyperlink r:id="rId83" w:history="1">
        <w:r w:rsidRPr="009B12AB">
          <w:rPr>
            <w:rStyle w:val="Collegamentoipertestuale"/>
            <w:rFonts w:ascii="Garamond" w:eastAsia="Garamond" w:hAnsi="Garamond" w:cs="Garamond"/>
          </w:rPr>
          <w:t>Regolamento (UE) n. 1089/2010</w:t>
        </w:r>
      </w:hyperlink>
      <w:r w:rsidRPr="006C7A2C">
        <w:rPr>
          <w:rFonts w:ascii="Garamond" w:eastAsia="Garamond" w:hAnsi="Garamond" w:cs="Garamond"/>
        </w:rPr>
        <w:t xml:space="preserve"> e le specifiche dei dati per ciascun tema INSPIRE</w:t>
      </w:r>
      <w:r w:rsidR="00F43C34">
        <w:rPr>
          <w:rFonts w:ascii="Garamond" w:eastAsia="Garamond" w:hAnsi="Garamond" w:cs="Garamond"/>
        </w:rPr>
        <w:t xml:space="preserve"> (v. box “Risorse utili”)</w:t>
      </w:r>
      <w:r w:rsidR="00F43C34" w:rsidRPr="006C7A2C">
        <w:rPr>
          <w:rFonts w:ascii="Garamond" w:eastAsia="Garamond" w:hAnsi="Garamond" w:cs="Garamond"/>
        </w:rPr>
        <w:t>;</w:t>
      </w:r>
      <w:r w:rsidRPr="006C7A2C">
        <w:rPr>
          <w:rFonts w:ascii="Garamond" w:eastAsia="Garamond" w:hAnsi="Garamond" w:cs="Garamond"/>
        </w:rPr>
        <w:t xml:space="preserve"> </w:t>
      </w:r>
    </w:p>
    <w:p w14:paraId="2D1B15B9" w14:textId="6BD4F395" w:rsidR="0035300B" w:rsidRPr="006C7A2C" w:rsidRDefault="00163BB0" w:rsidP="00BF41CE">
      <w:pPr>
        <w:numPr>
          <w:ilvl w:val="0"/>
          <w:numId w:val="26"/>
        </w:numPr>
        <w:spacing w:line="360" w:lineRule="auto"/>
        <w:jc w:val="both"/>
        <w:rPr>
          <w:rFonts w:ascii="Garamond" w:eastAsia="Garamond" w:hAnsi="Garamond" w:cs="Garamond"/>
        </w:rPr>
      </w:pPr>
      <w:r w:rsidRPr="006C7A2C">
        <w:rPr>
          <w:rFonts w:ascii="Garamond" w:eastAsia="Garamond" w:hAnsi="Garamond" w:cs="Garamond"/>
        </w:rPr>
        <w:t xml:space="preserve">per i servizi di dati e i servizi di rete: Regolamento (UE) n. 1089/2010, </w:t>
      </w:r>
      <w:hyperlink r:id="rId84" w:history="1">
        <w:r w:rsidRPr="009B12AB">
          <w:rPr>
            <w:rStyle w:val="Collegamentoipertestuale"/>
            <w:rFonts w:ascii="Garamond" w:eastAsia="Garamond" w:hAnsi="Garamond" w:cs="Garamond"/>
          </w:rPr>
          <w:t>Regolamento (CE) n. 976/2009</w:t>
        </w:r>
      </w:hyperlink>
      <w:r w:rsidRPr="006C7A2C">
        <w:rPr>
          <w:rFonts w:ascii="Garamond" w:eastAsia="Garamond" w:hAnsi="Garamond" w:cs="Garamond"/>
        </w:rPr>
        <w:t xml:space="preserve"> e le </w:t>
      </w:r>
      <w:r w:rsidR="005A15DF">
        <w:rPr>
          <w:rFonts w:ascii="Garamond" w:eastAsia="Garamond" w:hAnsi="Garamond" w:cs="Garamond"/>
        </w:rPr>
        <w:t>L</w:t>
      </w:r>
      <w:r w:rsidRPr="006C7A2C">
        <w:rPr>
          <w:rFonts w:ascii="Garamond" w:eastAsia="Garamond" w:hAnsi="Garamond" w:cs="Garamond"/>
        </w:rPr>
        <w:t xml:space="preserve">inee </w:t>
      </w:r>
      <w:r w:rsidR="005A15DF">
        <w:rPr>
          <w:rFonts w:ascii="Garamond" w:eastAsia="Garamond" w:hAnsi="Garamond" w:cs="Garamond"/>
        </w:rPr>
        <w:t>G</w:t>
      </w:r>
      <w:r w:rsidRPr="006C7A2C">
        <w:rPr>
          <w:rFonts w:ascii="Garamond" w:eastAsia="Garamond" w:hAnsi="Garamond" w:cs="Garamond"/>
        </w:rPr>
        <w:t>uida tecniche INSPIRE sui servizi di rete e sui servizi di dati territoriali</w:t>
      </w:r>
      <w:r w:rsidR="009869E9">
        <w:rPr>
          <w:rFonts w:ascii="Garamond" w:eastAsia="Garamond" w:hAnsi="Garamond" w:cs="Garamond"/>
        </w:rPr>
        <w:t xml:space="preserve"> (v. box “Risorse utili”)</w:t>
      </w:r>
      <w:r w:rsidRPr="006C7A2C">
        <w:rPr>
          <w:rFonts w:ascii="Garamond" w:eastAsia="Garamond" w:hAnsi="Garamond" w:cs="Garamond"/>
        </w:rPr>
        <w:t>;</w:t>
      </w:r>
    </w:p>
    <w:p w14:paraId="031D27FD" w14:textId="61F32721" w:rsidR="0035300B" w:rsidRPr="006C7A2C" w:rsidRDefault="00163BB0" w:rsidP="00BF41CE">
      <w:pPr>
        <w:numPr>
          <w:ilvl w:val="0"/>
          <w:numId w:val="26"/>
        </w:numPr>
        <w:spacing w:line="360" w:lineRule="auto"/>
        <w:jc w:val="both"/>
        <w:rPr>
          <w:rFonts w:ascii="Garamond" w:eastAsia="Garamond" w:hAnsi="Garamond" w:cs="Garamond"/>
        </w:rPr>
      </w:pPr>
      <w:r w:rsidRPr="006C7A2C">
        <w:rPr>
          <w:rFonts w:ascii="Garamond" w:eastAsia="Garamond" w:hAnsi="Garamond" w:cs="Garamond"/>
        </w:rPr>
        <w:t xml:space="preserve">per il monitoraggio: </w:t>
      </w:r>
      <w:hyperlink r:id="rId85" w:history="1">
        <w:r w:rsidRPr="009B12AB">
          <w:rPr>
            <w:rStyle w:val="Collegamentoipertestuale"/>
            <w:rFonts w:ascii="Garamond" w:eastAsia="Garamond" w:hAnsi="Garamond" w:cs="Garamond"/>
          </w:rPr>
          <w:t>Decisione di esecuzione (UE) 2019/1372</w:t>
        </w:r>
      </w:hyperlink>
      <w:r w:rsidRPr="006C7A2C">
        <w:rPr>
          <w:rFonts w:ascii="Garamond" w:eastAsia="Garamond" w:hAnsi="Garamond" w:cs="Garamond"/>
        </w:rPr>
        <w:t>.</w:t>
      </w:r>
    </w:p>
    <w:p w14:paraId="1093B6DB" w14:textId="68685E58" w:rsidR="0035300B" w:rsidRPr="006C7A2C" w:rsidRDefault="00163BB0" w:rsidP="009A04A8">
      <w:pPr>
        <w:spacing w:line="360" w:lineRule="auto"/>
        <w:ind w:firstLine="360"/>
        <w:jc w:val="both"/>
        <w:rPr>
          <w:rFonts w:ascii="Garamond" w:eastAsia="Garamond" w:hAnsi="Garamond" w:cs="Garamond"/>
        </w:rPr>
      </w:pPr>
      <w:r w:rsidRPr="006C7A2C">
        <w:rPr>
          <w:rFonts w:ascii="Garamond" w:eastAsia="Garamond" w:hAnsi="Garamond" w:cs="Garamond"/>
        </w:rPr>
        <w:t>A questi si aggiungono norme e specifiche tecniche nazionali di dominio, definite eventualmente anche come estensione delle regole INSPIRE; tra le altre</w:t>
      </w:r>
      <w:r w:rsidR="00903A8A">
        <w:rPr>
          <w:rFonts w:ascii="Garamond" w:eastAsia="Garamond" w:hAnsi="Garamond" w:cs="Garamond"/>
        </w:rPr>
        <w:t xml:space="preserve"> (v. box “Risorse utili”)</w:t>
      </w:r>
      <w:r w:rsidRPr="006C7A2C">
        <w:rPr>
          <w:rFonts w:ascii="Garamond" w:eastAsia="Garamond" w:hAnsi="Garamond" w:cs="Garamond"/>
        </w:rPr>
        <w:t>:</w:t>
      </w:r>
    </w:p>
    <w:p w14:paraId="0DDAADE8" w14:textId="040763C5" w:rsidR="0035300B" w:rsidRPr="006C7A2C" w:rsidRDefault="00163BB0" w:rsidP="004A21C6">
      <w:pPr>
        <w:numPr>
          <w:ilvl w:val="0"/>
          <w:numId w:val="13"/>
        </w:numPr>
        <w:spacing w:line="360" w:lineRule="auto"/>
        <w:jc w:val="both"/>
        <w:rPr>
          <w:rFonts w:ascii="Garamond" w:eastAsia="Garamond" w:hAnsi="Garamond" w:cs="Garamond"/>
        </w:rPr>
      </w:pPr>
      <w:r w:rsidRPr="006C7A2C">
        <w:rPr>
          <w:rFonts w:ascii="Garamond" w:eastAsia="Garamond" w:hAnsi="Garamond" w:cs="Garamond"/>
        </w:rPr>
        <w:t xml:space="preserve">specifiche tecniche per i Database </w:t>
      </w:r>
      <w:proofErr w:type="spellStart"/>
      <w:r w:rsidRPr="006C7A2C">
        <w:rPr>
          <w:rFonts w:ascii="Garamond" w:eastAsia="Garamond" w:hAnsi="Garamond" w:cs="Garamond"/>
        </w:rPr>
        <w:t>GeoTopografici</w:t>
      </w:r>
      <w:proofErr w:type="spellEnd"/>
      <w:r w:rsidRPr="006C7A2C">
        <w:rPr>
          <w:rFonts w:ascii="Garamond" w:eastAsia="Garamond" w:hAnsi="Garamond" w:cs="Garamond"/>
        </w:rPr>
        <w:t xml:space="preserve"> (DBGT) di cui al Decreto 10/11/2011;</w:t>
      </w:r>
    </w:p>
    <w:p w14:paraId="194E4632" w14:textId="2A8B2EEB" w:rsidR="0035300B" w:rsidRPr="006C7A2C" w:rsidRDefault="00163BB0" w:rsidP="004A21C6">
      <w:pPr>
        <w:numPr>
          <w:ilvl w:val="0"/>
          <w:numId w:val="13"/>
        </w:numPr>
        <w:spacing w:line="360" w:lineRule="auto"/>
        <w:jc w:val="both"/>
        <w:rPr>
          <w:rFonts w:ascii="Garamond" w:eastAsia="Garamond" w:hAnsi="Garamond" w:cs="Garamond"/>
        </w:rPr>
      </w:pPr>
      <w:r w:rsidRPr="006C7A2C">
        <w:rPr>
          <w:rFonts w:ascii="Garamond" w:eastAsia="Garamond" w:hAnsi="Garamond" w:cs="Garamond"/>
        </w:rPr>
        <w:t>specifiche tecniche per le reti di sottoservizi e il Sistema Informativo Nazionale Federato delle Infrastrutture (SINFI) di cui al Decreto del Ministro dello Sviluppo Economico dell</w:t>
      </w:r>
      <w:r w:rsidR="007A089D" w:rsidRPr="006C7A2C">
        <w:rPr>
          <w:rFonts w:ascii="Garamond" w:eastAsia="Garamond" w:hAnsi="Garamond" w:cs="Garamond"/>
        </w:rPr>
        <w:t>’</w:t>
      </w:r>
      <w:r w:rsidRPr="006C7A2C">
        <w:rPr>
          <w:rFonts w:ascii="Garamond" w:eastAsia="Garamond" w:hAnsi="Garamond" w:cs="Garamond"/>
        </w:rPr>
        <w:t>11 maggio 2016;</w:t>
      </w:r>
    </w:p>
    <w:p w14:paraId="6AE7A662" w14:textId="3893C99C" w:rsidR="00147918" w:rsidRPr="006C7A2C" w:rsidRDefault="00163BB0" w:rsidP="00147918">
      <w:pPr>
        <w:numPr>
          <w:ilvl w:val="0"/>
          <w:numId w:val="13"/>
        </w:numPr>
        <w:spacing w:line="360" w:lineRule="auto"/>
        <w:jc w:val="both"/>
        <w:rPr>
          <w:rFonts w:ascii="Garamond" w:eastAsia="Garamond" w:hAnsi="Garamond" w:cs="Garamond"/>
        </w:rPr>
      </w:pPr>
      <w:r w:rsidRPr="006C7A2C">
        <w:rPr>
          <w:rFonts w:ascii="Garamond" w:eastAsia="Garamond" w:hAnsi="Garamond" w:cs="Garamond"/>
        </w:rPr>
        <w:t>specifiche tecniche per l</w:t>
      </w:r>
      <w:r w:rsidR="007A089D" w:rsidRPr="006C7A2C">
        <w:rPr>
          <w:rFonts w:ascii="Garamond" w:eastAsia="Garamond" w:hAnsi="Garamond" w:cs="Garamond"/>
        </w:rPr>
        <w:t>’</w:t>
      </w:r>
      <w:r w:rsidRPr="006C7A2C">
        <w:rPr>
          <w:rFonts w:ascii="Garamond" w:eastAsia="Garamond" w:hAnsi="Garamond" w:cs="Garamond"/>
        </w:rPr>
        <w:t>illuminazione pubblica.</w:t>
      </w:r>
    </w:p>
    <w:p w14:paraId="53E6DC9C" w14:textId="054CD06A" w:rsidR="008C6E26" w:rsidRPr="006C7A2C" w:rsidRDefault="008C6E26" w:rsidP="008C6E26">
      <w:pPr>
        <w:spacing w:line="360" w:lineRule="auto"/>
        <w:ind w:firstLine="360"/>
        <w:jc w:val="both"/>
        <w:rPr>
          <w:rFonts w:ascii="Garamond" w:eastAsia="Garamond" w:hAnsi="Garamond" w:cs="Garamond"/>
        </w:rPr>
      </w:pPr>
      <w:r w:rsidRPr="006C7A2C">
        <w:rPr>
          <w:rFonts w:ascii="Garamond" w:eastAsia="Garamond" w:hAnsi="Garamond" w:cs="Garamond"/>
        </w:rPr>
        <w:t>Sono fatte salve tutte le altre norme</w:t>
      </w:r>
      <w:r w:rsidR="00720910" w:rsidRPr="006C7A2C">
        <w:rPr>
          <w:rFonts w:ascii="Garamond" w:eastAsia="Garamond" w:hAnsi="Garamond" w:cs="Garamond"/>
        </w:rPr>
        <w:t xml:space="preserve"> applicabili ai dati territoriali</w:t>
      </w:r>
      <w:r w:rsidRPr="006C7A2C">
        <w:rPr>
          <w:rFonts w:ascii="Garamond" w:eastAsia="Garamond" w:hAnsi="Garamond" w:cs="Garamond"/>
        </w:rPr>
        <w:t>, non esplicitamente citate in questo paragrafo</w:t>
      </w:r>
      <w:r w:rsidR="00D20997">
        <w:rPr>
          <w:rFonts w:ascii="Garamond" w:eastAsia="Garamond" w:hAnsi="Garamond" w:cs="Garamond"/>
        </w:rPr>
        <w:t xml:space="preserve"> </w:t>
      </w:r>
      <w:r w:rsidRPr="006C7A2C">
        <w:rPr>
          <w:rFonts w:ascii="Garamond" w:eastAsia="Garamond" w:hAnsi="Garamond" w:cs="Garamond"/>
        </w:rPr>
        <w:t xml:space="preserve">(come la </w:t>
      </w:r>
      <w:hyperlink r:id="rId86" w:history="1">
        <w:r w:rsidRPr="006C7A2C">
          <w:rPr>
            <w:rStyle w:val="Collegamentoipertestuale"/>
            <w:rFonts w:ascii="Garamond" w:eastAsia="Garamond" w:hAnsi="Garamond" w:cs="Garamond"/>
          </w:rPr>
          <w:t>legge n. 132/2016</w:t>
        </w:r>
      </w:hyperlink>
      <w:r w:rsidRPr="006C7A2C">
        <w:rPr>
          <w:rFonts w:ascii="Garamond" w:eastAsia="Garamond" w:hAnsi="Garamond" w:cs="Garamond"/>
        </w:rPr>
        <w:t xml:space="preserve"> </w:t>
      </w:r>
      <w:r w:rsidR="00DD13C7" w:rsidRPr="006C7A2C">
        <w:rPr>
          <w:rFonts w:ascii="Garamond" w:eastAsia="Garamond" w:hAnsi="Garamond" w:cs="Garamond"/>
        </w:rPr>
        <w:t xml:space="preserve">relativamente al Sistema Informativo Nazionale Ambientale </w:t>
      </w:r>
      <w:r w:rsidR="00C44448">
        <w:rPr>
          <w:rFonts w:ascii="Garamond" w:eastAsia="Garamond" w:hAnsi="Garamond" w:cs="Garamond"/>
        </w:rPr>
        <w:t xml:space="preserve">– </w:t>
      </w:r>
      <w:r w:rsidR="00DD13C7" w:rsidRPr="006C7A2C">
        <w:rPr>
          <w:rFonts w:ascii="Garamond" w:eastAsia="Garamond" w:hAnsi="Garamond" w:cs="Garamond"/>
        </w:rPr>
        <w:t>SINA</w:t>
      </w:r>
      <w:r w:rsidR="00C44448">
        <w:rPr>
          <w:rFonts w:ascii="Garamond" w:eastAsia="Garamond" w:hAnsi="Garamond" w:cs="Garamond"/>
        </w:rPr>
        <w:t xml:space="preserve"> -</w:t>
      </w:r>
      <w:r w:rsidR="00DD13C7" w:rsidRPr="006C7A2C">
        <w:rPr>
          <w:rFonts w:ascii="Garamond" w:eastAsia="Garamond" w:hAnsi="Garamond" w:cs="Garamond"/>
        </w:rPr>
        <w:t xml:space="preserve"> e alla</w:t>
      </w:r>
      <w:r w:rsidRPr="006C7A2C">
        <w:rPr>
          <w:rFonts w:ascii="Garamond" w:eastAsia="Garamond" w:hAnsi="Garamond" w:cs="Garamond"/>
        </w:rPr>
        <w:t xml:space="preserve"> rete SINANET</w:t>
      </w:r>
      <w:r w:rsidR="006E07DC">
        <w:rPr>
          <w:rFonts w:ascii="Garamond" w:eastAsia="Garamond" w:hAnsi="Garamond" w:cs="Garamond"/>
        </w:rPr>
        <w:t xml:space="preserve"> o </w:t>
      </w:r>
      <w:r w:rsidR="006E07DC" w:rsidRPr="00836F30">
        <w:rPr>
          <w:rFonts w:ascii="Garamond" w:eastAsia="Garamond" w:hAnsi="Garamond" w:cs="Garamond"/>
        </w:rPr>
        <w:t>le norme che disciplinano i Sistemi Informativi Territoriali Regionali</w:t>
      </w:r>
      <w:r w:rsidRPr="006C7A2C">
        <w:rPr>
          <w:rFonts w:ascii="Garamond" w:eastAsia="Garamond" w:hAnsi="Garamond" w:cs="Garamond"/>
        </w:rPr>
        <w:t>).</w:t>
      </w:r>
    </w:p>
    <w:p w14:paraId="5AAA32CC" w14:textId="77777777" w:rsidR="0035300B" w:rsidRPr="006C7A2C" w:rsidRDefault="00163BB0" w:rsidP="009A04A8">
      <w:pPr>
        <w:spacing w:line="360" w:lineRule="auto"/>
        <w:ind w:firstLine="360"/>
        <w:jc w:val="both"/>
        <w:rPr>
          <w:rFonts w:ascii="Garamond" w:eastAsia="Garamond" w:hAnsi="Garamond" w:cs="Garamond"/>
        </w:rPr>
      </w:pPr>
      <w:r w:rsidRPr="006C7A2C">
        <w:rPr>
          <w:rFonts w:ascii="Garamond" w:eastAsia="Garamond" w:hAnsi="Garamond" w:cs="Garamond"/>
        </w:rPr>
        <w:t>Stante quanto rappresentato innanzi, per l</w:t>
      </w:r>
      <w:r w:rsidR="007A089D" w:rsidRPr="006C7A2C">
        <w:rPr>
          <w:rFonts w:ascii="Garamond" w:eastAsia="Garamond" w:hAnsi="Garamond" w:cs="Garamond"/>
        </w:rPr>
        <w:t>’</w:t>
      </w:r>
      <w:r w:rsidRPr="006C7A2C">
        <w:rPr>
          <w:rFonts w:ascii="Garamond" w:eastAsia="Garamond" w:hAnsi="Garamond" w:cs="Garamond"/>
        </w:rPr>
        <w:t>apertura e il riutilizzo dei dati territoriali si applicano le indicazioni e i requisiti</w:t>
      </w:r>
      <w:r w:rsidR="007F060B" w:rsidRPr="006C7A2C">
        <w:rPr>
          <w:rFonts w:ascii="Garamond" w:eastAsia="Garamond" w:hAnsi="Garamond" w:cs="Garamond"/>
        </w:rPr>
        <w:t xml:space="preserve"> generali (cioè validi per tutte le tipologie di dati)</w:t>
      </w:r>
      <w:r w:rsidRPr="006C7A2C">
        <w:rPr>
          <w:rFonts w:ascii="Garamond" w:eastAsia="Garamond" w:hAnsi="Garamond" w:cs="Garamond"/>
        </w:rPr>
        <w:t xml:space="preserve"> definiti </w:t>
      </w:r>
      <w:r w:rsidR="007F060B" w:rsidRPr="006C7A2C">
        <w:rPr>
          <w:rFonts w:ascii="Garamond" w:eastAsia="Garamond" w:hAnsi="Garamond" w:cs="Garamond"/>
        </w:rPr>
        <w:t>nelle presenti Linee Guida</w:t>
      </w:r>
      <w:r w:rsidRPr="006C7A2C">
        <w:rPr>
          <w:rFonts w:ascii="Garamond" w:eastAsia="Garamond" w:hAnsi="Garamond" w:cs="Garamond"/>
        </w:rPr>
        <w:t>, facendo riferimento, per i formati, a quelli specifici per tale tipologia di dati, alcuni dei quali riportati nell</w:t>
      </w:r>
      <w:r w:rsidR="007A089D" w:rsidRPr="006C7A2C">
        <w:rPr>
          <w:rFonts w:ascii="Garamond" w:eastAsia="Garamond" w:hAnsi="Garamond" w:cs="Garamond"/>
        </w:rPr>
        <w:t>’</w:t>
      </w:r>
      <w:r w:rsidRPr="006C7A2C">
        <w:rPr>
          <w:rFonts w:ascii="Garamond" w:eastAsia="Garamond" w:hAnsi="Garamond" w:cs="Garamond"/>
        </w:rPr>
        <w:t>Allegato B.</w:t>
      </w:r>
    </w:p>
    <w:p w14:paraId="4E6BAC0D" w14:textId="476166B1" w:rsidR="0035300B" w:rsidRDefault="00163BB0" w:rsidP="00313494">
      <w:pPr>
        <w:spacing w:line="360" w:lineRule="auto"/>
        <w:ind w:firstLine="360"/>
        <w:jc w:val="both"/>
        <w:rPr>
          <w:rFonts w:ascii="Garamond" w:eastAsia="Garamond" w:hAnsi="Garamond" w:cs="Garamond"/>
        </w:rPr>
      </w:pPr>
      <w:r w:rsidRPr="006C7A2C">
        <w:rPr>
          <w:rFonts w:ascii="Garamond" w:eastAsia="Garamond" w:hAnsi="Garamond" w:cs="Garamond"/>
        </w:rPr>
        <w:t xml:space="preserve">Nel caso in cui i dati territoriali siano anche dati dinamici, allora DEVONO essere applicati anche i requisiti di cui al paragrafo </w:t>
      </w:r>
      <w:r w:rsidR="009A04A8" w:rsidRPr="006C7A2C">
        <w:rPr>
          <w:rFonts w:ascii="Garamond" w:eastAsia="Garamond" w:hAnsi="Garamond" w:cs="Garamond"/>
          <w:b/>
          <w:bCs/>
          <w:color w:val="0059B3"/>
        </w:rPr>
        <w:fldChar w:fldCharType="begin"/>
      </w:r>
      <w:r w:rsidR="009A04A8" w:rsidRPr="006C7A2C">
        <w:rPr>
          <w:rFonts w:ascii="Garamond" w:eastAsia="Garamond" w:hAnsi="Garamond" w:cs="Garamond"/>
          <w:b/>
          <w:bCs/>
          <w:color w:val="0059B3"/>
        </w:rPr>
        <w:instrText xml:space="preserve"> REF _Ref100520297 \r \h  \* MERGEFORMAT </w:instrText>
      </w:r>
      <w:r w:rsidR="009A04A8" w:rsidRPr="006C7A2C">
        <w:rPr>
          <w:rFonts w:ascii="Garamond" w:eastAsia="Garamond" w:hAnsi="Garamond" w:cs="Garamond"/>
          <w:b/>
          <w:bCs/>
          <w:color w:val="0059B3"/>
        </w:rPr>
      </w:r>
      <w:r w:rsidR="009A04A8" w:rsidRPr="006C7A2C">
        <w:rPr>
          <w:rFonts w:ascii="Garamond" w:eastAsia="Garamond" w:hAnsi="Garamond" w:cs="Garamond"/>
          <w:b/>
          <w:bCs/>
          <w:color w:val="0059B3"/>
        </w:rPr>
        <w:fldChar w:fldCharType="separate"/>
      </w:r>
      <w:r w:rsidR="001F0DE6">
        <w:rPr>
          <w:rFonts w:ascii="Garamond" w:eastAsia="Garamond" w:hAnsi="Garamond" w:cs="Garamond"/>
          <w:b/>
          <w:bCs/>
          <w:color w:val="0059B3"/>
        </w:rPr>
        <w:t>4.2</w:t>
      </w:r>
      <w:r w:rsidR="009A04A8" w:rsidRPr="006C7A2C">
        <w:rPr>
          <w:rFonts w:ascii="Garamond" w:eastAsia="Garamond" w:hAnsi="Garamond" w:cs="Garamond"/>
          <w:b/>
          <w:bCs/>
          <w:color w:val="0059B3"/>
        </w:rPr>
        <w:fldChar w:fldCharType="end"/>
      </w:r>
      <w:r w:rsidRPr="006C7A2C">
        <w:rPr>
          <w:rFonts w:ascii="Garamond" w:eastAsia="Garamond" w:hAnsi="Garamond" w:cs="Garamond"/>
        </w:rPr>
        <w:t xml:space="preserve">. Se, invece, rientrano tra le serie di dati di elevato valore, DEVONO essere applicati anche i requisiti di cui </w:t>
      </w:r>
      <w:r w:rsidRPr="00213974">
        <w:rPr>
          <w:rFonts w:ascii="Garamond" w:eastAsia="Garamond" w:hAnsi="Garamond" w:cs="Garamond"/>
        </w:rPr>
        <w:t xml:space="preserve">al paragrafo </w:t>
      </w:r>
      <w:r w:rsidR="009A04A8" w:rsidRPr="00213974">
        <w:rPr>
          <w:rFonts w:ascii="Garamond" w:eastAsia="Garamond" w:hAnsi="Garamond" w:cs="Garamond"/>
          <w:b/>
          <w:bCs/>
          <w:color w:val="0059B3"/>
        </w:rPr>
        <w:fldChar w:fldCharType="begin"/>
      </w:r>
      <w:r w:rsidR="009A04A8" w:rsidRPr="00213974">
        <w:rPr>
          <w:rFonts w:ascii="Garamond" w:eastAsia="Garamond" w:hAnsi="Garamond" w:cs="Garamond"/>
          <w:b/>
          <w:bCs/>
          <w:color w:val="0059B3"/>
        </w:rPr>
        <w:instrText xml:space="preserve"> REF _Ref100520324 \r \h  \* MERGEFORMAT </w:instrText>
      </w:r>
      <w:r w:rsidR="009A04A8" w:rsidRPr="00213974">
        <w:rPr>
          <w:rFonts w:ascii="Garamond" w:eastAsia="Garamond" w:hAnsi="Garamond" w:cs="Garamond"/>
          <w:b/>
          <w:bCs/>
          <w:color w:val="0059B3"/>
        </w:rPr>
      </w:r>
      <w:r w:rsidR="009A04A8" w:rsidRPr="00213974">
        <w:rPr>
          <w:rFonts w:ascii="Garamond" w:eastAsia="Garamond" w:hAnsi="Garamond" w:cs="Garamond"/>
          <w:b/>
          <w:bCs/>
          <w:color w:val="0059B3"/>
        </w:rPr>
        <w:fldChar w:fldCharType="separate"/>
      </w:r>
      <w:r w:rsidR="001F0DE6">
        <w:rPr>
          <w:rFonts w:ascii="Garamond" w:eastAsia="Garamond" w:hAnsi="Garamond" w:cs="Garamond"/>
          <w:b/>
          <w:bCs/>
          <w:color w:val="0059B3"/>
        </w:rPr>
        <w:t>4.3</w:t>
      </w:r>
      <w:r w:rsidR="009A04A8" w:rsidRPr="00213974">
        <w:rPr>
          <w:rFonts w:ascii="Garamond" w:eastAsia="Garamond" w:hAnsi="Garamond" w:cs="Garamond"/>
          <w:b/>
          <w:bCs/>
          <w:color w:val="0059B3"/>
        </w:rPr>
        <w:fldChar w:fldCharType="end"/>
      </w:r>
      <w:r w:rsidRPr="00213974">
        <w:rPr>
          <w:rFonts w:ascii="Garamond" w:eastAsia="Garamond" w:hAnsi="Garamond" w:cs="Garamond"/>
        </w:rPr>
        <w:t xml:space="preserve"> e le indicazioni presenti </w:t>
      </w:r>
      <w:r w:rsidR="006A44DF">
        <w:rPr>
          <w:rFonts w:ascii="Garamond" w:eastAsia="Garamond" w:hAnsi="Garamond" w:cs="Garamond"/>
        </w:rPr>
        <w:t>nel Regolamento (UE) 2023/138</w:t>
      </w:r>
      <w:r w:rsidR="00BB2644">
        <w:rPr>
          <w:rFonts w:ascii="Garamond" w:eastAsia="Garamond" w:hAnsi="Garamond" w:cs="Garamond"/>
        </w:rPr>
        <w:t xml:space="preserve"> [</w:t>
      </w:r>
      <w:r w:rsidR="00BB2644">
        <w:rPr>
          <w:rFonts w:ascii="Garamond" w:eastAsia="Garamond" w:hAnsi="Garamond" w:cs="Garamond"/>
        </w:rPr>
        <w:fldChar w:fldCharType="begin"/>
      </w:r>
      <w:r w:rsidR="00BB2644">
        <w:rPr>
          <w:rFonts w:ascii="Garamond" w:eastAsia="Garamond" w:hAnsi="Garamond" w:cs="Garamond"/>
        </w:rPr>
        <w:instrText xml:space="preserve"> REF Reg_HVD \h </w:instrText>
      </w:r>
      <w:r w:rsidR="00BB2644">
        <w:rPr>
          <w:rFonts w:ascii="Garamond" w:eastAsia="Garamond" w:hAnsi="Garamond" w:cs="Garamond"/>
        </w:rPr>
      </w:r>
      <w:r w:rsidR="00BB2644">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REG-HVD</w:t>
      </w:r>
      <w:r w:rsidR="00BB2644">
        <w:rPr>
          <w:rFonts w:ascii="Garamond" w:eastAsia="Garamond" w:hAnsi="Garamond" w:cs="Garamond"/>
        </w:rPr>
        <w:fldChar w:fldCharType="end"/>
      </w:r>
      <w:r w:rsidR="00BB2644">
        <w:rPr>
          <w:rFonts w:ascii="Garamond" w:eastAsia="Garamond" w:hAnsi="Garamond" w:cs="Garamond"/>
        </w:rPr>
        <w:t>]</w:t>
      </w:r>
      <w:r w:rsidR="006A44DF">
        <w:rPr>
          <w:rFonts w:ascii="Garamond" w:eastAsia="Garamond" w:hAnsi="Garamond" w:cs="Garamond"/>
        </w:rPr>
        <w:t>,</w:t>
      </w:r>
      <w:r w:rsidRPr="00213974">
        <w:rPr>
          <w:rFonts w:ascii="Garamond" w:eastAsia="Garamond" w:hAnsi="Garamond" w:cs="Garamond"/>
        </w:rPr>
        <w:t xml:space="preserve"> </w:t>
      </w:r>
      <w:r w:rsidR="00BD3789" w:rsidRPr="00213974">
        <w:rPr>
          <w:rFonts w:ascii="Garamond" w:eastAsia="Garamond" w:hAnsi="Garamond" w:cs="Garamond"/>
        </w:rPr>
        <w:t>per l</w:t>
      </w:r>
      <w:r w:rsidR="008A19A5" w:rsidRPr="00213974">
        <w:rPr>
          <w:rFonts w:ascii="Garamond" w:eastAsia="Garamond" w:hAnsi="Garamond" w:cs="Garamond"/>
        </w:rPr>
        <w:t>e</w:t>
      </w:r>
      <w:r w:rsidR="00BD3789" w:rsidRPr="00213974">
        <w:rPr>
          <w:rFonts w:ascii="Garamond" w:eastAsia="Garamond" w:hAnsi="Garamond" w:cs="Garamond"/>
        </w:rPr>
        <w:t xml:space="preserve"> categori</w:t>
      </w:r>
      <w:r w:rsidR="008A19A5" w:rsidRPr="00213974">
        <w:rPr>
          <w:rFonts w:ascii="Garamond" w:eastAsia="Garamond" w:hAnsi="Garamond" w:cs="Garamond"/>
        </w:rPr>
        <w:t>e</w:t>
      </w:r>
      <w:r w:rsidR="00BD3789" w:rsidRPr="00213974">
        <w:rPr>
          <w:rFonts w:ascii="Garamond" w:eastAsia="Garamond" w:hAnsi="Garamond" w:cs="Garamond"/>
        </w:rPr>
        <w:t xml:space="preserve"> “Dati geospaziali”</w:t>
      </w:r>
      <w:r w:rsidR="008A19A5" w:rsidRPr="00213974">
        <w:rPr>
          <w:rFonts w:ascii="Garamond" w:eastAsia="Garamond" w:hAnsi="Garamond" w:cs="Garamond"/>
        </w:rPr>
        <w:t xml:space="preserve">, “Dati relativi </w:t>
      </w:r>
      <w:r w:rsidR="008A19A5" w:rsidRPr="00213974">
        <w:rPr>
          <w:rFonts w:ascii="Garamond" w:eastAsia="Garamond" w:hAnsi="Garamond" w:cs="Garamond"/>
        </w:rPr>
        <w:lastRenderedPageBreak/>
        <w:t>all</w:t>
      </w:r>
      <w:r w:rsidR="00613DC6">
        <w:rPr>
          <w:rFonts w:ascii="Garamond" w:eastAsia="Garamond" w:hAnsi="Garamond" w:cs="Garamond"/>
        </w:rPr>
        <w:t>’</w:t>
      </w:r>
      <w:r w:rsidR="008A19A5" w:rsidRPr="00213974">
        <w:rPr>
          <w:rFonts w:ascii="Garamond" w:eastAsia="Garamond" w:hAnsi="Garamond" w:cs="Garamond"/>
        </w:rPr>
        <w:t>osservazione della terra e all</w:t>
      </w:r>
      <w:r w:rsidR="00613DC6">
        <w:rPr>
          <w:rFonts w:ascii="Garamond" w:eastAsia="Garamond" w:hAnsi="Garamond" w:cs="Garamond"/>
        </w:rPr>
        <w:t>’</w:t>
      </w:r>
      <w:r w:rsidR="008A19A5" w:rsidRPr="00213974">
        <w:rPr>
          <w:rFonts w:ascii="Garamond" w:eastAsia="Garamond" w:hAnsi="Garamond" w:cs="Garamond"/>
        </w:rPr>
        <w:t>ambiente”, “Dati meteorologici”, “Dati relativi alla mobilità”</w:t>
      </w:r>
      <w:r w:rsidRPr="00213974">
        <w:rPr>
          <w:rFonts w:ascii="Garamond" w:eastAsia="Garamond" w:hAnsi="Garamond" w:cs="Garamond"/>
        </w:rPr>
        <w:t xml:space="preserve">. Se, infine, i dati territoriali sono anche dati della ricerca, sono da applicare i requisiti di cui al paragrafo </w:t>
      </w:r>
      <w:r w:rsidR="00FD2E3C" w:rsidRPr="00213974">
        <w:rPr>
          <w:rFonts w:ascii="Garamond" w:eastAsia="Garamond" w:hAnsi="Garamond" w:cs="Garamond"/>
          <w:b/>
          <w:bCs/>
          <w:color w:val="0059B3"/>
        </w:rPr>
        <w:fldChar w:fldCharType="begin"/>
      </w:r>
      <w:r w:rsidR="00FD2E3C" w:rsidRPr="00213974">
        <w:rPr>
          <w:rFonts w:ascii="Garamond" w:eastAsia="Garamond" w:hAnsi="Garamond" w:cs="Garamond"/>
          <w:b/>
          <w:bCs/>
          <w:color w:val="0059B3"/>
        </w:rPr>
        <w:instrText xml:space="preserve"> REF _Ref102987860 \r \h  \* MERGEFORMAT </w:instrText>
      </w:r>
      <w:r w:rsidR="00FD2E3C" w:rsidRPr="00213974">
        <w:rPr>
          <w:rFonts w:ascii="Garamond" w:eastAsia="Garamond" w:hAnsi="Garamond" w:cs="Garamond"/>
          <w:b/>
          <w:bCs/>
          <w:color w:val="0059B3"/>
        </w:rPr>
      </w:r>
      <w:r w:rsidR="00FD2E3C" w:rsidRPr="00213974">
        <w:rPr>
          <w:rFonts w:ascii="Garamond" w:eastAsia="Garamond" w:hAnsi="Garamond" w:cs="Garamond"/>
          <w:b/>
          <w:bCs/>
          <w:color w:val="0059B3"/>
        </w:rPr>
        <w:fldChar w:fldCharType="separate"/>
      </w:r>
      <w:r w:rsidR="001F0DE6">
        <w:rPr>
          <w:rFonts w:ascii="Garamond" w:eastAsia="Garamond" w:hAnsi="Garamond" w:cs="Garamond"/>
          <w:b/>
          <w:bCs/>
          <w:color w:val="0059B3"/>
        </w:rPr>
        <w:t>4.4</w:t>
      </w:r>
      <w:r w:rsidR="00FD2E3C" w:rsidRPr="00213974">
        <w:rPr>
          <w:rFonts w:ascii="Garamond" w:eastAsia="Garamond" w:hAnsi="Garamond" w:cs="Garamond"/>
          <w:b/>
          <w:bCs/>
          <w:color w:val="0059B3"/>
        </w:rPr>
        <w:fldChar w:fldCharType="end"/>
      </w:r>
      <w:r w:rsidRPr="00213974">
        <w:rPr>
          <w:rFonts w:ascii="Garamond" w:eastAsia="Garamond" w:hAnsi="Garamond" w:cs="Garamond"/>
        </w:rPr>
        <w:t xml:space="preserve">. </w:t>
      </w:r>
      <w:r w:rsidR="004B0374" w:rsidRPr="00213974">
        <w:rPr>
          <w:rFonts w:ascii="Garamond" w:eastAsia="Garamond" w:hAnsi="Garamond" w:cs="Garamond"/>
        </w:rPr>
        <w:t xml:space="preserve"> </w:t>
      </w:r>
    </w:p>
    <w:p w14:paraId="08C3CC63" w14:textId="10960FF3" w:rsidR="005F62B6" w:rsidRPr="00213974" w:rsidRDefault="005F62B6" w:rsidP="00313494">
      <w:pPr>
        <w:spacing w:line="360" w:lineRule="auto"/>
        <w:ind w:firstLine="360"/>
        <w:jc w:val="both"/>
        <w:rPr>
          <w:rFonts w:ascii="Garamond" w:eastAsia="Garamond" w:hAnsi="Garamond" w:cs="Garamond"/>
        </w:rPr>
      </w:pPr>
      <w:r w:rsidRPr="006C7A2C">
        <w:rPr>
          <w:noProof/>
        </w:rPr>
        <mc:AlternateContent>
          <mc:Choice Requires="wps">
            <w:drawing>
              <wp:anchor distT="0" distB="0" distL="114300" distR="114300" simplePos="0" relativeHeight="251889664" behindDoc="0" locked="0" layoutInCell="1" allowOverlap="1" wp14:anchorId="67EE9E9D" wp14:editId="4DA26ECD">
                <wp:simplePos x="0" y="0"/>
                <wp:positionH relativeFrom="column">
                  <wp:posOffset>12700</wp:posOffset>
                </wp:positionH>
                <wp:positionV relativeFrom="paragraph">
                  <wp:posOffset>104775</wp:posOffset>
                </wp:positionV>
                <wp:extent cx="1828800" cy="1828800"/>
                <wp:effectExtent l="0" t="0" r="0" b="0"/>
                <wp:wrapSquare wrapText="bothSides"/>
                <wp:docPr id="1549957491" name="Casella di testo 15499574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5A849A5A" w14:textId="2AB0D902" w:rsidR="005F62B6" w:rsidRDefault="005F62B6" w:rsidP="005F62B6">
                            <w:pPr>
                              <w:spacing w:after="360"/>
                              <w:rPr>
                                <w:rFonts w:ascii="Garamond" w:hAnsi="Garamond"/>
                                <w:b/>
                                <w:u w:val="single"/>
                              </w:rPr>
                            </w:pPr>
                            <w:r>
                              <w:rPr>
                                <w:noProof/>
                              </w:rPr>
                              <w:drawing>
                                <wp:inline distT="0" distB="0" distL="0" distR="0" wp14:anchorId="5C576C8A" wp14:editId="20EBC94B">
                                  <wp:extent cx="248285" cy="248285"/>
                                  <wp:effectExtent l="0" t="0" r="5715" b="5715"/>
                                  <wp:docPr id="421910923" name="Elemento grafico 421910923" descr="Libri su uno scaffale con riempimento a tinta unita"/>
                                  <wp:cNvGraphicFramePr/>
                                  <a:graphic xmlns:a="http://schemas.openxmlformats.org/drawingml/2006/main">
                                    <a:graphicData uri="http://schemas.openxmlformats.org/drawingml/2006/picture">
                                      <pic:pic xmlns:pic="http://schemas.openxmlformats.org/drawingml/2006/picture">
                                        <pic:nvPicPr>
                                          <pic:cNvPr id="9" name="Elemento grafico 9" descr="Libri su uno scaffale con riempimento a tinta unita"/>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48285" cy="248285"/>
                                          </a:xfrm>
                                          <a:prstGeom prst="rect">
                                            <a:avLst/>
                                          </a:prstGeom>
                                        </pic:spPr>
                                      </pic:pic>
                                    </a:graphicData>
                                  </a:graphic>
                                </wp:inline>
                              </w:drawing>
                            </w:r>
                            <w:r w:rsidRPr="00650A40">
                              <w:rPr>
                                <w:rFonts w:ascii="Garamond" w:hAnsi="Garamond"/>
                                <w:b/>
                                <w:u w:val="single"/>
                              </w:rPr>
                              <w:t>Risorse utili</w:t>
                            </w:r>
                            <w:r w:rsidRPr="00751171">
                              <w:rPr>
                                <w:rFonts w:ascii="Garamond" w:hAnsi="Garamond"/>
                                <w:b/>
                              </w:rPr>
                              <w:t xml:space="preserve"> – par. 4.</w:t>
                            </w:r>
                            <w:r w:rsidR="00445B16">
                              <w:rPr>
                                <w:rFonts w:ascii="Garamond" w:hAnsi="Garamond"/>
                                <w:b/>
                              </w:rPr>
                              <w:t>5</w:t>
                            </w:r>
                          </w:p>
                          <w:p w14:paraId="6AA21CB5" w14:textId="1D7B9990" w:rsidR="005F62B6" w:rsidRDefault="00000000" w:rsidP="0093305E">
                            <w:pPr>
                              <w:pStyle w:val="Paragrafoelenco"/>
                              <w:numPr>
                                <w:ilvl w:val="0"/>
                                <w:numId w:val="41"/>
                              </w:numPr>
                              <w:spacing w:line="360" w:lineRule="auto"/>
                              <w:ind w:left="714" w:hanging="357"/>
                              <w:contextualSpacing w:val="0"/>
                              <w:rPr>
                                <w:rFonts w:ascii="Garamond" w:hAnsi="Garamond"/>
                              </w:rPr>
                            </w:pPr>
                            <w:hyperlink r:id="rId87" w:history="1">
                              <w:r w:rsidR="005F62B6" w:rsidRPr="005F62B6">
                                <w:rPr>
                                  <w:rStyle w:val="Collegamentoipertestuale"/>
                                  <w:rFonts w:ascii="Garamond" w:hAnsi="Garamond"/>
                                </w:rPr>
                                <w:t>Guida operativa per la compilazione dei metadati RNDT</w:t>
                              </w:r>
                            </w:hyperlink>
                            <w:r w:rsidR="005F62B6">
                              <w:rPr>
                                <w:rFonts w:ascii="Garamond" w:hAnsi="Garamond"/>
                              </w:rPr>
                              <w:t>, Agenzia per l’Italia Digitale</w:t>
                            </w:r>
                          </w:p>
                          <w:p w14:paraId="1F9353FD" w14:textId="6337F6C6" w:rsidR="005F62B6" w:rsidRDefault="00000000" w:rsidP="0093305E">
                            <w:pPr>
                              <w:pStyle w:val="Paragrafoelenco"/>
                              <w:numPr>
                                <w:ilvl w:val="0"/>
                                <w:numId w:val="41"/>
                              </w:numPr>
                              <w:spacing w:line="360" w:lineRule="auto"/>
                              <w:ind w:left="714" w:hanging="357"/>
                              <w:contextualSpacing w:val="0"/>
                              <w:rPr>
                                <w:rFonts w:ascii="Garamond" w:hAnsi="Garamond"/>
                              </w:rPr>
                            </w:pPr>
                            <w:hyperlink r:id="rId88" w:history="1">
                              <w:r w:rsidR="005F62B6" w:rsidRPr="005F62B6">
                                <w:rPr>
                                  <w:rStyle w:val="Collegamentoipertestuale"/>
                                  <w:rFonts w:ascii="Garamond" w:hAnsi="Garamond"/>
                                </w:rPr>
                                <w:t xml:space="preserve">INSPIRE Data </w:t>
                              </w:r>
                              <w:proofErr w:type="spellStart"/>
                              <w:r w:rsidR="005F62B6" w:rsidRPr="005F62B6">
                                <w:rPr>
                                  <w:rStyle w:val="Collegamentoipertestuale"/>
                                  <w:rFonts w:ascii="Garamond" w:hAnsi="Garamond"/>
                                </w:rPr>
                                <w:t>Specifications</w:t>
                              </w:r>
                              <w:proofErr w:type="spellEnd"/>
                            </w:hyperlink>
                          </w:p>
                          <w:p w14:paraId="0EB70159" w14:textId="33044620" w:rsidR="009869E9" w:rsidRDefault="00000000" w:rsidP="0093305E">
                            <w:pPr>
                              <w:pStyle w:val="Paragrafoelenco"/>
                              <w:numPr>
                                <w:ilvl w:val="0"/>
                                <w:numId w:val="41"/>
                              </w:numPr>
                              <w:spacing w:line="360" w:lineRule="auto"/>
                              <w:ind w:left="714" w:hanging="357"/>
                              <w:contextualSpacing w:val="0"/>
                              <w:rPr>
                                <w:rFonts w:ascii="Garamond" w:hAnsi="Garamond"/>
                                <w:lang w:val="en-US"/>
                              </w:rPr>
                            </w:pPr>
                            <w:hyperlink r:id="rId89" w:history="1">
                              <w:r w:rsidR="009869E9" w:rsidRPr="009869E9">
                                <w:rPr>
                                  <w:rStyle w:val="Collegamentoipertestuale"/>
                                  <w:rFonts w:ascii="Garamond" w:hAnsi="Garamond"/>
                                  <w:lang w:val="en-US"/>
                                </w:rPr>
                                <w:t>INSPIRE Technical Specifications for the implementation of Network Services</w:t>
                              </w:r>
                            </w:hyperlink>
                          </w:p>
                          <w:p w14:paraId="3338B011" w14:textId="31A629D1" w:rsidR="009869E9" w:rsidRDefault="00000000" w:rsidP="0093305E">
                            <w:pPr>
                              <w:pStyle w:val="Paragrafoelenco"/>
                              <w:numPr>
                                <w:ilvl w:val="0"/>
                                <w:numId w:val="41"/>
                              </w:numPr>
                              <w:spacing w:line="360" w:lineRule="auto"/>
                              <w:ind w:left="714" w:hanging="357"/>
                              <w:contextualSpacing w:val="0"/>
                              <w:rPr>
                                <w:rFonts w:ascii="Garamond" w:hAnsi="Garamond"/>
                                <w:lang w:val="en-US"/>
                              </w:rPr>
                            </w:pPr>
                            <w:hyperlink r:id="rId90" w:history="1">
                              <w:r w:rsidR="009869E9" w:rsidRPr="009869E9">
                                <w:rPr>
                                  <w:rStyle w:val="Collegamentoipertestuale"/>
                                  <w:rFonts w:ascii="Garamond" w:hAnsi="Garamond"/>
                                  <w:lang w:val="en-US"/>
                                </w:rPr>
                                <w:t>Technical Guidance for INSPIRE Spatial Data Services</w:t>
                              </w:r>
                            </w:hyperlink>
                          </w:p>
                          <w:p w14:paraId="7C0960CB" w14:textId="7B60996E" w:rsidR="005F62B6" w:rsidRPr="00445B16" w:rsidRDefault="00000000" w:rsidP="0093305E">
                            <w:pPr>
                              <w:pStyle w:val="Paragrafoelenco"/>
                              <w:numPr>
                                <w:ilvl w:val="0"/>
                                <w:numId w:val="41"/>
                              </w:numPr>
                              <w:spacing w:line="360" w:lineRule="auto"/>
                              <w:ind w:left="714" w:hanging="357"/>
                              <w:contextualSpacing w:val="0"/>
                              <w:rPr>
                                <w:rFonts w:ascii="Garamond" w:hAnsi="Garamond"/>
                              </w:rPr>
                            </w:pPr>
                            <w:hyperlink r:id="rId91" w:history="1">
                              <w:r w:rsidR="00445B16" w:rsidRPr="00445B16">
                                <w:rPr>
                                  <w:rStyle w:val="Collegamentoipertestuale"/>
                                  <w:rFonts w:ascii="Garamond" w:hAnsi="Garamond"/>
                                </w:rPr>
                                <w:t>Regole tecniche nazionali per i dati territoriali</w:t>
                              </w:r>
                            </w:hyperlink>
                            <w:r w:rsidR="00445B16">
                              <w:rPr>
                                <w:rFonts w:ascii="Garamond" w:hAnsi="Garamond"/>
                              </w:rPr>
                              <w:t xml:space="preserve"> (DBGT, SINFI, illuminazione pubblica)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EE9E9D" id="Casella di testo 1549957491" o:spid="_x0000_s1056" type="#_x0000_t202" style="position:absolute;left:0;text-align:left;margin-left:1pt;margin-top:8.25pt;width:2in;height:2in;z-index:2518896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" filled="f" strokeweight=".5pt">
                <v:textbox style="mso-fit-shape-to-text:t">
                  <w:txbxContent>
                    <w:p w14:paraId="5A849A5A" w14:textId="2AB0D902" w:rsidR="005F62B6" w:rsidRDefault="005F62B6" w:rsidP="005F62B6">
                      <w:pPr>
                        <w:spacing w:after="360"/>
                        <w:rPr>
                          <w:rFonts w:ascii="Garamond" w:hAnsi="Garamond"/>
                          <w:b/>
                          <w:u w:val="single"/>
                        </w:rPr>
                      </w:pPr>
                      <w:r>
                        <w:rPr>
                          <w:noProof/>
                        </w:rPr>
                        <w:drawing>
                          <wp:inline distT="0" distB="0" distL="0" distR="0" wp14:anchorId="5C576C8A" wp14:editId="20EBC94B">
                            <wp:extent cx="248285" cy="248285"/>
                            <wp:effectExtent l="0" t="0" r="5715" b="5715"/>
                            <wp:docPr id="421910923" name="Elemento grafico 421910923" descr="Libri su uno scaffale con riempimento a tinta unita"/>
                            <wp:cNvGraphicFramePr/>
                            <a:graphic xmlns:a="http://schemas.openxmlformats.org/drawingml/2006/main">
                              <a:graphicData uri="http://schemas.openxmlformats.org/drawingml/2006/picture">
                                <pic:pic xmlns:pic="http://schemas.openxmlformats.org/drawingml/2006/picture">
                                  <pic:nvPicPr>
                                    <pic:cNvPr id="9" name="Elemento grafico 9" descr="Libri su uno scaffale con riempimento a tinta unita"/>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48285" cy="248285"/>
                                    </a:xfrm>
                                    <a:prstGeom prst="rect">
                                      <a:avLst/>
                                    </a:prstGeom>
                                  </pic:spPr>
                                </pic:pic>
                              </a:graphicData>
                            </a:graphic>
                          </wp:inline>
                        </w:drawing>
                      </w:r>
                      <w:r w:rsidRPr="00650A40">
                        <w:rPr>
                          <w:rFonts w:ascii="Garamond" w:hAnsi="Garamond"/>
                          <w:b/>
                          <w:u w:val="single"/>
                        </w:rPr>
                        <w:t>Risorse utili</w:t>
                      </w:r>
                      <w:r w:rsidRPr="00751171">
                        <w:rPr>
                          <w:rFonts w:ascii="Garamond" w:hAnsi="Garamond"/>
                          <w:b/>
                        </w:rPr>
                        <w:t xml:space="preserve"> – par. 4.</w:t>
                      </w:r>
                      <w:r w:rsidR="00445B16">
                        <w:rPr>
                          <w:rFonts w:ascii="Garamond" w:hAnsi="Garamond"/>
                          <w:b/>
                        </w:rPr>
                        <w:t>5</w:t>
                      </w:r>
                    </w:p>
                    <w:p w14:paraId="6AA21CB5" w14:textId="1D7B9990" w:rsidR="005F62B6" w:rsidRDefault="00000000" w:rsidP="0093305E">
                      <w:pPr>
                        <w:pStyle w:val="Paragrafoelenco"/>
                        <w:numPr>
                          <w:ilvl w:val="0"/>
                          <w:numId w:val="41"/>
                        </w:numPr>
                        <w:spacing w:line="360" w:lineRule="auto"/>
                        <w:ind w:left="714" w:hanging="357"/>
                        <w:contextualSpacing w:val="0"/>
                        <w:rPr>
                          <w:rFonts w:ascii="Garamond" w:hAnsi="Garamond"/>
                        </w:rPr>
                      </w:pPr>
                      <w:hyperlink r:id="rId92" w:history="1">
                        <w:r w:rsidR="005F62B6" w:rsidRPr="005F62B6">
                          <w:rPr>
                            <w:rStyle w:val="Collegamentoipertestuale"/>
                            <w:rFonts w:ascii="Garamond" w:hAnsi="Garamond"/>
                          </w:rPr>
                          <w:t>Guida operativa per la compilazione dei metadati RNDT</w:t>
                        </w:r>
                      </w:hyperlink>
                      <w:r w:rsidR="005F62B6">
                        <w:rPr>
                          <w:rFonts w:ascii="Garamond" w:hAnsi="Garamond"/>
                        </w:rPr>
                        <w:t>, Agenzia per l’Italia Digitale</w:t>
                      </w:r>
                    </w:p>
                    <w:p w14:paraId="1F9353FD" w14:textId="6337F6C6" w:rsidR="005F62B6" w:rsidRDefault="00000000" w:rsidP="0093305E">
                      <w:pPr>
                        <w:pStyle w:val="Paragrafoelenco"/>
                        <w:numPr>
                          <w:ilvl w:val="0"/>
                          <w:numId w:val="41"/>
                        </w:numPr>
                        <w:spacing w:line="360" w:lineRule="auto"/>
                        <w:ind w:left="714" w:hanging="357"/>
                        <w:contextualSpacing w:val="0"/>
                        <w:rPr>
                          <w:rFonts w:ascii="Garamond" w:hAnsi="Garamond"/>
                        </w:rPr>
                      </w:pPr>
                      <w:hyperlink r:id="rId93" w:history="1">
                        <w:r w:rsidR="005F62B6" w:rsidRPr="005F62B6">
                          <w:rPr>
                            <w:rStyle w:val="Collegamentoipertestuale"/>
                            <w:rFonts w:ascii="Garamond" w:hAnsi="Garamond"/>
                          </w:rPr>
                          <w:t xml:space="preserve">INSPIRE Data </w:t>
                        </w:r>
                        <w:proofErr w:type="spellStart"/>
                        <w:r w:rsidR="005F62B6" w:rsidRPr="005F62B6">
                          <w:rPr>
                            <w:rStyle w:val="Collegamentoipertestuale"/>
                            <w:rFonts w:ascii="Garamond" w:hAnsi="Garamond"/>
                          </w:rPr>
                          <w:t>Specifications</w:t>
                        </w:r>
                        <w:proofErr w:type="spellEnd"/>
                      </w:hyperlink>
                    </w:p>
                    <w:p w14:paraId="0EB70159" w14:textId="33044620" w:rsidR="009869E9" w:rsidRDefault="00000000" w:rsidP="0093305E">
                      <w:pPr>
                        <w:pStyle w:val="Paragrafoelenco"/>
                        <w:numPr>
                          <w:ilvl w:val="0"/>
                          <w:numId w:val="41"/>
                        </w:numPr>
                        <w:spacing w:line="360" w:lineRule="auto"/>
                        <w:ind w:left="714" w:hanging="357"/>
                        <w:contextualSpacing w:val="0"/>
                        <w:rPr>
                          <w:rFonts w:ascii="Garamond" w:hAnsi="Garamond"/>
                          <w:lang w:val="en-US"/>
                        </w:rPr>
                      </w:pPr>
                      <w:hyperlink r:id="rId94" w:history="1">
                        <w:r w:rsidR="009869E9" w:rsidRPr="009869E9">
                          <w:rPr>
                            <w:rStyle w:val="Collegamentoipertestuale"/>
                            <w:rFonts w:ascii="Garamond" w:hAnsi="Garamond"/>
                            <w:lang w:val="en-US"/>
                          </w:rPr>
                          <w:t>INSPIRE Technical Specifications for the implementation of Network Services</w:t>
                        </w:r>
                      </w:hyperlink>
                    </w:p>
                    <w:p w14:paraId="3338B011" w14:textId="31A629D1" w:rsidR="009869E9" w:rsidRDefault="00000000" w:rsidP="0093305E">
                      <w:pPr>
                        <w:pStyle w:val="Paragrafoelenco"/>
                        <w:numPr>
                          <w:ilvl w:val="0"/>
                          <w:numId w:val="41"/>
                        </w:numPr>
                        <w:spacing w:line="360" w:lineRule="auto"/>
                        <w:ind w:left="714" w:hanging="357"/>
                        <w:contextualSpacing w:val="0"/>
                        <w:rPr>
                          <w:rFonts w:ascii="Garamond" w:hAnsi="Garamond"/>
                          <w:lang w:val="en-US"/>
                        </w:rPr>
                      </w:pPr>
                      <w:hyperlink r:id="rId95" w:history="1">
                        <w:r w:rsidR="009869E9" w:rsidRPr="009869E9">
                          <w:rPr>
                            <w:rStyle w:val="Collegamentoipertestuale"/>
                            <w:rFonts w:ascii="Garamond" w:hAnsi="Garamond"/>
                            <w:lang w:val="en-US"/>
                          </w:rPr>
                          <w:t>Technical Guidance for INSPIRE Spatial Data Services</w:t>
                        </w:r>
                      </w:hyperlink>
                    </w:p>
                    <w:p w14:paraId="7C0960CB" w14:textId="7B60996E" w:rsidR="005F62B6" w:rsidRPr="00445B16" w:rsidRDefault="00000000" w:rsidP="0093305E">
                      <w:pPr>
                        <w:pStyle w:val="Paragrafoelenco"/>
                        <w:numPr>
                          <w:ilvl w:val="0"/>
                          <w:numId w:val="41"/>
                        </w:numPr>
                        <w:spacing w:line="360" w:lineRule="auto"/>
                        <w:ind w:left="714" w:hanging="357"/>
                        <w:contextualSpacing w:val="0"/>
                        <w:rPr>
                          <w:rFonts w:ascii="Garamond" w:hAnsi="Garamond"/>
                        </w:rPr>
                      </w:pPr>
                      <w:hyperlink r:id="rId96" w:history="1">
                        <w:r w:rsidR="00445B16" w:rsidRPr="00445B16">
                          <w:rPr>
                            <w:rStyle w:val="Collegamentoipertestuale"/>
                            <w:rFonts w:ascii="Garamond" w:hAnsi="Garamond"/>
                          </w:rPr>
                          <w:t>Regole tecniche nazionali per i dati territoriali</w:t>
                        </w:r>
                      </w:hyperlink>
                      <w:r w:rsidR="00445B16">
                        <w:rPr>
                          <w:rFonts w:ascii="Garamond" w:hAnsi="Garamond"/>
                        </w:rPr>
                        <w:t xml:space="preserve"> (DBGT, SINFI, illuminazione pubblica)</w:t>
                      </w:r>
                    </w:p>
                  </w:txbxContent>
                </v:textbox>
                <w10:wrap type="square"/>
              </v:shape>
            </w:pict>
          </mc:Fallback>
        </mc:AlternateContent>
      </w:r>
    </w:p>
    <w:p w14:paraId="13B456CD" w14:textId="77777777" w:rsidR="0035300B" w:rsidRPr="00213974" w:rsidRDefault="00163BB0" w:rsidP="008A39D7">
      <w:pPr>
        <w:pStyle w:val="Titolo2"/>
        <w:numPr>
          <w:ilvl w:val="1"/>
          <w:numId w:val="8"/>
        </w:numPr>
        <w:spacing w:before="120"/>
        <w:ind w:left="578" w:hanging="578"/>
      </w:pPr>
      <w:bookmarkStart w:id="83" w:name="_Ref100512905"/>
      <w:bookmarkStart w:id="84" w:name="_Ref100519530"/>
      <w:bookmarkStart w:id="85" w:name="_Ref100523210"/>
      <w:bookmarkStart w:id="86" w:name="_Toc141445312"/>
      <w:r w:rsidRPr="00213974">
        <w:t>Metadati</w:t>
      </w:r>
      <w:bookmarkEnd w:id="83"/>
      <w:bookmarkEnd w:id="84"/>
      <w:bookmarkEnd w:id="85"/>
      <w:bookmarkEnd w:id="86"/>
    </w:p>
    <w:p w14:paraId="33A66D2A" w14:textId="63E15993" w:rsidR="0035300B" w:rsidRDefault="00163BB0" w:rsidP="00627258">
      <w:pPr>
        <w:spacing w:line="360" w:lineRule="auto"/>
        <w:ind w:firstLine="576"/>
        <w:jc w:val="both"/>
        <w:rPr>
          <w:rFonts w:ascii="Garamond" w:eastAsia="Garamond" w:hAnsi="Garamond" w:cs="Garamond"/>
        </w:rPr>
      </w:pPr>
      <w:r w:rsidRPr="00213974">
        <w:rPr>
          <w:rFonts w:ascii="Garamond" w:eastAsia="Garamond" w:hAnsi="Garamond" w:cs="Garamond"/>
        </w:rPr>
        <w:t xml:space="preserve">La </w:t>
      </w:r>
      <w:proofErr w:type="spellStart"/>
      <w:r w:rsidRPr="00213974">
        <w:rPr>
          <w:rFonts w:ascii="Garamond" w:eastAsia="Garamond" w:hAnsi="Garamond" w:cs="Garamond"/>
        </w:rPr>
        <w:t>metadatazione</w:t>
      </w:r>
      <w:proofErr w:type="spellEnd"/>
      <w:r w:rsidRPr="00213974">
        <w:rPr>
          <w:rFonts w:ascii="Garamond" w:eastAsia="Garamond" w:hAnsi="Garamond" w:cs="Garamond"/>
        </w:rPr>
        <w:t xml:space="preserve"> ricopre un ruolo essenziale laddove i dati </w:t>
      </w:r>
      <w:r w:rsidR="00160982" w:rsidRPr="00213974">
        <w:rPr>
          <w:rFonts w:ascii="Garamond" w:eastAsia="Garamond" w:hAnsi="Garamond" w:cs="Garamond"/>
        </w:rPr>
        <w:t xml:space="preserve">siano </w:t>
      </w:r>
      <w:r w:rsidRPr="00213974">
        <w:rPr>
          <w:rFonts w:ascii="Garamond" w:eastAsia="Garamond" w:hAnsi="Garamond" w:cs="Garamond"/>
        </w:rPr>
        <w:t>esposti a utenti terzi e a software. I metadati, infatti, consentono una maggiore comprensione e rappresentano la chiave attraverso cui abilitare più agevolmente la ricerca, la scoperta, l</w:t>
      </w:r>
      <w:r w:rsidR="007A089D" w:rsidRPr="00213974">
        <w:rPr>
          <w:rFonts w:ascii="Garamond" w:eastAsia="Garamond" w:hAnsi="Garamond" w:cs="Garamond"/>
        </w:rPr>
        <w:t>’</w:t>
      </w:r>
      <w:r w:rsidRPr="00213974">
        <w:rPr>
          <w:rFonts w:ascii="Garamond" w:eastAsia="Garamond" w:hAnsi="Garamond" w:cs="Garamond"/>
        </w:rPr>
        <w:t>accesso e quindi il riu</w:t>
      </w:r>
      <w:r w:rsidR="00B53E29">
        <w:rPr>
          <w:rFonts w:ascii="Garamond" w:eastAsia="Garamond" w:hAnsi="Garamond" w:cs="Garamond"/>
        </w:rPr>
        <w:t>tilizzo</w:t>
      </w:r>
      <w:r w:rsidRPr="00213974">
        <w:rPr>
          <w:rFonts w:ascii="Garamond" w:eastAsia="Garamond" w:hAnsi="Garamond" w:cs="Garamond"/>
        </w:rPr>
        <w:t xml:space="preserve"> dei dati stessi.</w:t>
      </w:r>
      <w:r w:rsidR="00213974">
        <w:rPr>
          <w:rFonts w:ascii="Garamond" w:eastAsia="Garamond" w:hAnsi="Garamond" w:cs="Garamond"/>
        </w:rPr>
        <w:t xml:space="preserve"> </w:t>
      </w:r>
      <w:r w:rsidRPr="00213974">
        <w:rPr>
          <w:rFonts w:ascii="Garamond" w:eastAsia="Garamond" w:hAnsi="Garamond" w:cs="Garamond"/>
        </w:rPr>
        <w:t>Per i metadati descrittivi generali, ovvero non dipendenti dalle tipologie di dati, DEVE essere applicato il profilo nazionale DCAT-AP_IT, rispettando le obbligatorietà</w:t>
      </w:r>
      <w:r w:rsidR="00160982" w:rsidRPr="00213974">
        <w:rPr>
          <w:rFonts w:ascii="Garamond" w:eastAsia="Garamond" w:hAnsi="Garamond" w:cs="Garamond"/>
        </w:rPr>
        <w:t xml:space="preserve"> e</w:t>
      </w:r>
      <w:r w:rsidRPr="00213974">
        <w:rPr>
          <w:rFonts w:ascii="Garamond" w:eastAsia="Garamond" w:hAnsi="Garamond" w:cs="Garamond"/>
        </w:rPr>
        <w:t xml:space="preserve"> le raccomandazioni </w:t>
      </w:r>
      <w:r w:rsidR="00160982" w:rsidRPr="00213974">
        <w:rPr>
          <w:rFonts w:ascii="Garamond" w:eastAsia="Garamond" w:hAnsi="Garamond" w:cs="Garamond"/>
        </w:rPr>
        <w:t>ivi previst</w:t>
      </w:r>
      <w:r w:rsidR="00F5231C" w:rsidRPr="00213974">
        <w:rPr>
          <w:rFonts w:ascii="Garamond" w:eastAsia="Garamond" w:hAnsi="Garamond" w:cs="Garamond"/>
        </w:rPr>
        <w:t>i</w:t>
      </w:r>
      <w:r w:rsidR="00160982" w:rsidRPr="00213974">
        <w:rPr>
          <w:rFonts w:ascii="Garamond" w:eastAsia="Garamond" w:hAnsi="Garamond" w:cs="Garamond"/>
        </w:rPr>
        <w:t xml:space="preserve"> </w:t>
      </w:r>
      <w:r w:rsidRPr="00213974">
        <w:rPr>
          <w:rFonts w:ascii="Garamond" w:eastAsia="Garamond" w:hAnsi="Garamond" w:cs="Garamond"/>
        </w:rPr>
        <w:t>e seguendo gli esempi definiti nella relativa specifica e ontologia. Il profilo è stato definito con le “</w:t>
      </w:r>
      <w:r w:rsidRPr="00213974">
        <w:rPr>
          <w:rFonts w:ascii="Garamond" w:eastAsia="Garamond" w:hAnsi="Garamond" w:cs="Garamond"/>
          <w:b/>
        </w:rPr>
        <w:t>Linee guida per i cataloghi dati</w:t>
      </w:r>
      <w:r w:rsidRPr="00213974">
        <w:rPr>
          <w:rFonts w:ascii="Garamond" w:eastAsia="Garamond" w:hAnsi="Garamond" w:cs="Garamond"/>
        </w:rPr>
        <w:t>”</w:t>
      </w:r>
      <w:r w:rsidR="000438B5">
        <w:rPr>
          <w:rFonts w:ascii="Garamond" w:eastAsia="Garamond" w:hAnsi="Garamond" w:cs="Garamond"/>
        </w:rPr>
        <w:t xml:space="preserve"> (v. box “Risorse utili”)</w:t>
      </w:r>
      <w:r w:rsidRPr="00213974">
        <w:rPr>
          <w:rFonts w:ascii="Garamond" w:eastAsia="Garamond" w:hAnsi="Garamond" w:cs="Garamond"/>
        </w:rPr>
        <w:t xml:space="preserve"> pubblicate prima delle modifiche apportate al </w:t>
      </w:r>
      <w:r w:rsidR="00C44448">
        <w:rPr>
          <w:rFonts w:ascii="Garamond" w:eastAsia="Garamond" w:hAnsi="Garamond" w:cs="Garamond"/>
        </w:rPr>
        <w:fldChar w:fldCharType="begin"/>
      </w:r>
      <w:r w:rsidR="00C44448">
        <w:rPr>
          <w:rFonts w:ascii="Garamond" w:eastAsia="Garamond" w:hAnsi="Garamond" w:cs="Garamond"/>
        </w:rPr>
        <w:instrText xml:space="preserve"> REF CAD \h </w:instrText>
      </w:r>
      <w:r w:rsidR="00C44448">
        <w:rPr>
          <w:rFonts w:ascii="Garamond" w:eastAsia="Garamond" w:hAnsi="Garamond" w:cs="Garamond"/>
        </w:rPr>
      </w:r>
      <w:r w:rsidR="00C44448">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CAD</w:t>
      </w:r>
      <w:r w:rsidR="00C44448">
        <w:rPr>
          <w:rFonts w:ascii="Garamond" w:eastAsia="Garamond" w:hAnsi="Garamond" w:cs="Garamond"/>
        </w:rPr>
        <w:fldChar w:fldCharType="end"/>
      </w:r>
      <w:r w:rsidRPr="00213974">
        <w:rPr>
          <w:rFonts w:ascii="Garamond" w:eastAsia="Garamond" w:hAnsi="Garamond" w:cs="Garamond"/>
        </w:rPr>
        <w:t xml:space="preserve"> dal </w:t>
      </w:r>
      <w:hyperlink r:id="rId97" w:history="1">
        <w:r w:rsidRPr="001F2E35">
          <w:rPr>
            <w:rStyle w:val="Collegamentoipertestuale"/>
            <w:rFonts w:ascii="Garamond" w:eastAsia="Garamond" w:hAnsi="Garamond" w:cs="Garamond"/>
          </w:rPr>
          <w:t xml:space="preserve">decreto legislativo </w:t>
        </w:r>
        <w:r w:rsidR="001F2E35" w:rsidRPr="001F2E35">
          <w:rPr>
            <w:rStyle w:val="Collegamentoipertestuale"/>
            <w:rFonts w:ascii="Garamond" w:eastAsia="Garamond" w:hAnsi="Garamond" w:cs="Garamond"/>
          </w:rPr>
          <w:t>13 dicembre 2017, n. 217</w:t>
        </w:r>
      </w:hyperlink>
      <w:r w:rsidRPr="00213974">
        <w:rPr>
          <w:rFonts w:ascii="Garamond" w:eastAsia="Garamond" w:hAnsi="Garamond" w:cs="Garamond"/>
        </w:rPr>
        <w:t xml:space="preserve"> e </w:t>
      </w:r>
      <w:r w:rsidR="00F5231C" w:rsidRPr="00213974">
        <w:rPr>
          <w:rFonts w:ascii="Garamond" w:eastAsia="Garamond" w:hAnsi="Garamond" w:cs="Garamond"/>
        </w:rPr>
        <w:t xml:space="preserve">dal </w:t>
      </w:r>
      <w:r w:rsidRPr="00213974">
        <w:rPr>
          <w:rFonts w:ascii="Garamond" w:eastAsia="Garamond" w:hAnsi="Garamond" w:cs="Garamond"/>
        </w:rPr>
        <w:t>“</w:t>
      </w:r>
      <w:r w:rsidRPr="00287FF9">
        <w:rPr>
          <w:rFonts w:ascii="Garamond" w:eastAsia="Garamond" w:hAnsi="Garamond" w:cs="Garamond"/>
          <w:i/>
          <w:iCs/>
        </w:rPr>
        <w:t>Regolamento per l</w:t>
      </w:r>
      <w:r w:rsidR="007A089D" w:rsidRPr="00287FF9">
        <w:rPr>
          <w:rFonts w:ascii="Garamond" w:eastAsia="Garamond" w:hAnsi="Garamond" w:cs="Garamond"/>
          <w:i/>
          <w:iCs/>
        </w:rPr>
        <w:t>’</w:t>
      </w:r>
      <w:r w:rsidRPr="00287FF9">
        <w:rPr>
          <w:rFonts w:ascii="Garamond" w:eastAsia="Garamond" w:hAnsi="Garamond" w:cs="Garamond"/>
          <w:i/>
          <w:iCs/>
        </w:rPr>
        <w:t>adozione di linee guida per l</w:t>
      </w:r>
      <w:r w:rsidR="007A089D" w:rsidRPr="00287FF9">
        <w:rPr>
          <w:rFonts w:ascii="Garamond" w:eastAsia="Garamond" w:hAnsi="Garamond" w:cs="Garamond"/>
          <w:i/>
          <w:iCs/>
        </w:rPr>
        <w:t>’</w:t>
      </w:r>
      <w:r w:rsidRPr="00287FF9">
        <w:rPr>
          <w:rFonts w:ascii="Garamond" w:eastAsia="Garamond" w:hAnsi="Garamond" w:cs="Garamond"/>
          <w:i/>
          <w:iCs/>
        </w:rPr>
        <w:t>attuazione del Codice dell</w:t>
      </w:r>
      <w:r w:rsidR="007A089D" w:rsidRPr="00287FF9">
        <w:rPr>
          <w:rFonts w:ascii="Garamond" w:eastAsia="Garamond" w:hAnsi="Garamond" w:cs="Garamond"/>
          <w:i/>
          <w:iCs/>
        </w:rPr>
        <w:t>’</w:t>
      </w:r>
      <w:r w:rsidRPr="00287FF9">
        <w:rPr>
          <w:rFonts w:ascii="Garamond" w:eastAsia="Garamond" w:hAnsi="Garamond" w:cs="Garamond"/>
          <w:i/>
          <w:iCs/>
        </w:rPr>
        <w:t>Amministrazione Digitale</w:t>
      </w:r>
      <w:r w:rsidRPr="00213974">
        <w:rPr>
          <w:rFonts w:ascii="Garamond" w:eastAsia="Garamond" w:hAnsi="Garamond" w:cs="Garamond"/>
        </w:rPr>
        <w:t>”</w:t>
      </w:r>
      <w:r w:rsidR="00564CC9">
        <w:rPr>
          <w:rStyle w:val="Rimandonotaapidipagina"/>
          <w:rFonts w:ascii="Garamond" w:eastAsia="Garamond" w:hAnsi="Garamond" w:cs="Garamond"/>
        </w:rPr>
        <w:footnoteReference w:id="29"/>
      </w:r>
      <w:r w:rsidRPr="00213974">
        <w:rPr>
          <w:rFonts w:ascii="Garamond" w:eastAsia="Garamond" w:hAnsi="Garamond" w:cs="Garamond"/>
        </w:rPr>
        <w:t xml:space="preserve">. </w:t>
      </w:r>
      <w:r w:rsidR="00751171" w:rsidRPr="00213974">
        <w:rPr>
          <w:rFonts w:ascii="Garamond" w:eastAsia="Garamond" w:hAnsi="Garamond" w:cs="Garamond"/>
        </w:rPr>
        <w:t>A seguito</w:t>
      </w:r>
      <w:r w:rsidR="00751171" w:rsidRPr="006C7A2C">
        <w:rPr>
          <w:rFonts w:ascii="Garamond" w:eastAsia="Garamond" w:hAnsi="Garamond" w:cs="Garamond"/>
        </w:rPr>
        <w:t xml:space="preserve"> di tali nuove previsioni normative e regolamentari, d</w:t>
      </w:r>
      <w:r w:rsidRPr="006C7A2C">
        <w:rPr>
          <w:rFonts w:ascii="Garamond" w:eastAsia="Garamond" w:hAnsi="Garamond" w:cs="Garamond"/>
        </w:rPr>
        <w:t xml:space="preserve">ette Linee Guida, </w:t>
      </w:r>
      <w:r w:rsidR="008A39D7">
        <w:rPr>
          <w:rFonts w:ascii="Garamond" w:eastAsia="Garamond" w:hAnsi="Garamond" w:cs="Garamond"/>
        </w:rPr>
        <w:t>potranno essere soggette a</w:t>
      </w:r>
      <w:r w:rsidRPr="006C7A2C">
        <w:rPr>
          <w:rFonts w:ascii="Garamond" w:eastAsia="Garamond" w:hAnsi="Garamond" w:cs="Garamond"/>
        </w:rPr>
        <w:t xml:space="preserve"> revisione</w:t>
      </w:r>
      <w:r w:rsidR="008A39D7">
        <w:rPr>
          <w:rFonts w:ascii="Garamond" w:eastAsia="Garamond" w:hAnsi="Garamond" w:cs="Garamond"/>
        </w:rPr>
        <w:t xml:space="preserve"> con la nuova </w:t>
      </w:r>
      <w:r w:rsidRPr="006C7A2C">
        <w:rPr>
          <w:rFonts w:ascii="Garamond" w:eastAsia="Garamond" w:hAnsi="Garamond" w:cs="Garamond"/>
        </w:rPr>
        <w:t>denomina</w:t>
      </w:r>
      <w:r w:rsidR="008A39D7">
        <w:rPr>
          <w:rFonts w:ascii="Garamond" w:eastAsia="Garamond" w:hAnsi="Garamond" w:cs="Garamond"/>
        </w:rPr>
        <w:t>zione</w:t>
      </w:r>
      <w:r w:rsidRPr="006C7A2C">
        <w:rPr>
          <w:rFonts w:ascii="Garamond" w:eastAsia="Garamond" w:hAnsi="Garamond" w:cs="Garamond"/>
        </w:rPr>
        <w:t xml:space="preserve"> “</w:t>
      </w:r>
      <w:r w:rsidRPr="006C7A2C">
        <w:rPr>
          <w:rFonts w:ascii="Garamond" w:eastAsia="Garamond" w:hAnsi="Garamond" w:cs="Garamond"/>
          <w:b/>
        </w:rPr>
        <w:t>Guida operativa per i cataloghi dati</w:t>
      </w:r>
      <w:r w:rsidRPr="006C7A2C">
        <w:rPr>
          <w:rFonts w:ascii="Garamond" w:eastAsia="Garamond" w:hAnsi="Garamond" w:cs="Garamond"/>
        </w:rPr>
        <w:t>”. A differenza del presente documento che, ai sensi dell</w:t>
      </w:r>
      <w:r w:rsidR="007A089D" w:rsidRPr="006C7A2C">
        <w:rPr>
          <w:rFonts w:ascii="Garamond" w:eastAsia="Garamond" w:hAnsi="Garamond" w:cs="Garamond"/>
        </w:rPr>
        <w:t>’</w:t>
      </w:r>
      <w:r w:rsidRPr="006C7A2C">
        <w:rPr>
          <w:rFonts w:ascii="Garamond" w:eastAsia="Garamond" w:hAnsi="Garamond" w:cs="Garamond"/>
        </w:rPr>
        <w:t xml:space="preserve">art. 71 del </w:t>
      </w:r>
      <w:r w:rsidR="00230EB4" w:rsidRPr="006C7A2C">
        <w:rPr>
          <w:rFonts w:ascii="Garamond" w:eastAsia="Garamond" w:hAnsi="Garamond" w:cs="Garamond"/>
        </w:rPr>
        <w:fldChar w:fldCharType="begin"/>
      </w:r>
      <w:r w:rsidR="00230EB4" w:rsidRPr="006C7A2C">
        <w:rPr>
          <w:rFonts w:ascii="Garamond" w:eastAsia="Garamond" w:hAnsi="Garamond" w:cs="Garamond"/>
        </w:rPr>
        <w:instrText xml:space="preserve"> REF CAD \h </w:instrText>
      </w:r>
      <w:r w:rsidR="00721048" w:rsidRPr="006C7A2C">
        <w:rPr>
          <w:rFonts w:ascii="Garamond" w:eastAsia="Garamond" w:hAnsi="Garamond" w:cs="Garamond"/>
        </w:rPr>
        <w:instrText xml:space="preserve"> \* MERGEFORMAT </w:instrText>
      </w:r>
      <w:r w:rsidR="00230EB4" w:rsidRPr="006C7A2C">
        <w:rPr>
          <w:rFonts w:ascii="Garamond" w:eastAsia="Garamond" w:hAnsi="Garamond" w:cs="Garamond"/>
        </w:rPr>
      </w:r>
      <w:r w:rsidR="00230EB4" w:rsidRPr="006C7A2C">
        <w:rPr>
          <w:rFonts w:ascii="Garamond" w:eastAsia="Garamond" w:hAnsi="Garamond" w:cs="Garamond"/>
        </w:rPr>
        <w:fldChar w:fldCharType="separate"/>
      </w:r>
      <w:r w:rsidR="001F0DE6" w:rsidRPr="001F0DE6">
        <w:rPr>
          <w:rFonts w:eastAsiaTheme="minorEastAsia" w:cstheme="minorBidi"/>
          <w:b/>
          <w:color w:val="00298B"/>
          <w:sz w:val="20"/>
          <w:szCs w:val="22"/>
          <w:lang w:eastAsia="ja-JP"/>
        </w:rPr>
        <w:t>CAD</w:t>
      </w:r>
      <w:r w:rsidR="00230EB4" w:rsidRPr="006C7A2C">
        <w:rPr>
          <w:rFonts w:ascii="Garamond" w:eastAsia="Garamond" w:hAnsi="Garamond" w:cs="Garamond"/>
        </w:rPr>
        <w:fldChar w:fldCharType="end"/>
      </w:r>
      <w:r w:rsidRPr="006C7A2C">
        <w:rPr>
          <w:rFonts w:ascii="Garamond" w:eastAsia="Garamond" w:hAnsi="Garamond" w:cs="Garamond"/>
        </w:rPr>
        <w:t>, è aggiornato o modificato secondo la procedura prevista dal medesimo articolo, la guida operativa di cui sopra potrà essere aggiornata o modificata ogni qualvolta sarà necessario.</w:t>
      </w:r>
    </w:p>
    <w:p w14:paraId="725D1550" w14:textId="5AD9EFDE" w:rsidR="00613DC6" w:rsidRPr="006C7A2C" w:rsidRDefault="00613DC6" w:rsidP="00627258">
      <w:pPr>
        <w:spacing w:line="360" w:lineRule="auto"/>
        <w:ind w:firstLine="576"/>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694080" behindDoc="0" locked="0" layoutInCell="1" allowOverlap="1" wp14:anchorId="6F70DFBF" wp14:editId="7E69E746">
                <wp:simplePos x="0" y="0"/>
                <wp:positionH relativeFrom="margin">
                  <wp:align>left</wp:align>
                </wp:positionH>
                <wp:positionV relativeFrom="paragraph">
                  <wp:posOffset>42545</wp:posOffset>
                </wp:positionV>
                <wp:extent cx="5694307" cy="1075129"/>
                <wp:effectExtent l="38100" t="38100" r="116205" b="106045"/>
                <wp:wrapNone/>
                <wp:docPr id="17" name="Casella di testo 17"/>
                <wp:cNvGraphicFramePr/>
                <a:graphic xmlns:a="http://schemas.openxmlformats.org/drawingml/2006/main">
                  <a:graphicData uri="http://schemas.microsoft.com/office/word/2010/wordprocessingShape">
                    <wps:wsp>
                      <wps:cNvSpPr txBox="1"/>
                      <wps:spPr>
                        <a:xfrm>
                          <a:off x="0" y="0"/>
                          <a:ext cx="5694307" cy="1075129"/>
                        </a:xfrm>
                        <a:prstGeom prst="rect">
                          <a:avLst/>
                        </a:prstGeom>
                        <a:solidFill>
                          <a:schemeClr val="lt1"/>
                        </a:solidFill>
                        <a:ln w="6350">
                          <a:solidFill>
                            <a:srgbClr val="FF0000"/>
                          </a:solidFill>
                        </a:ln>
                        <a:effectLst>
                          <a:outerShdw blurRad="50800" dist="38100" dir="2700000" algn="tl" rotWithShape="0">
                            <a:prstClr val="black">
                              <a:alpha val="40000"/>
                            </a:prstClr>
                          </a:outerShdw>
                        </a:effectLst>
                      </wps:spPr>
                      <wps:txbx>
                        <w:txbxContent>
                          <w:p w14:paraId="44B4EE6F" w14:textId="77777777" w:rsidR="00194788" w:rsidRPr="002C441A" w:rsidRDefault="00194788" w:rsidP="00426B85">
                            <w:pPr>
                              <w:spacing w:line="360" w:lineRule="auto"/>
                              <w:textDirection w:val="btLr"/>
                              <w:rPr>
                                <w:lang w:val="en-US"/>
                              </w:rPr>
                            </w:pPr>
                            <w:bookmarkStart w:id="87" w:name="Req15"/>
                            <w:r w:rsidRPr="003B2EC5">
                              <w:rPr>
                                <w:rFonts w:ascii="Garamond" w:eastAsia="Garamond" w:hAnsi="Garamond" w:cs="Garamond"/>
                                <w:b/>
                                <w:caps/>
                                <w:color w:val="FF0000"/>
                                <w:lang w:val="en-US"/>
                              </w:rPr>
                              <w:t>Requisito</w:t>
                            </w:r>
                            <w:r w:rsidRPr="002C441A">
                              <w:rPr>
                                <w:rFonts w:ascii="Garamond" w:eastAsia="Garamond" w:hAnsi="Garamond" w:cs="Garamond"/>
                                <w:b/>
                                <w:color w:val="FF0000"/>
                                <w:lang w:val="en-US"/>
                              </w:rPr>
                              <w:t xml:space="preserve"> 1</w:t>
                            </w:r>
                            <w:r>
                              <w:rPr>
                                <w:rFonts w:ascii="Garamond" w:eastAsia="Garamond" w:hAnsi="Garamond" w:cs="Garamond"/>
                                <w:b/>
                                <w:color w:val="FF0000"/>
                                <w:lang w:val="en-US"/>
                              </w:rPr>
                              <w:t>5</w:t>
                            </w:r>
                            <w:bookmarkEnd w:id="87"/>
                            <w:r w:rsidRPr="002C441A">
                              <w:rPr>
                                <w:rFonts w:ascii="Garamond" w:eastAsia="Garamond" w:hAnsi="Garamond" w:cs="Garamond"/>
                                <w:b/>
                                <w:color w:val="FF0000"/>
                                <w:lang w:val="en-US"/>
                              </w:rPr>
                              <w:t xml:space="preserve">: </w:t>
                            </w:r>
                            <w:r w:rsidRPr="002C441A">
                              <w:rPr>
                                <w:rFonts w:ascii="Garamond" w:eastAsia="Garamond" w:hAnsi="Garamond" w:cs="Garamond"/>
                                <w:b/>
                                <w:color w:val="000000"/>
                                <w:lang w:val="en-US"/>
                              </w:rPr>
                              <w:t>dlgs36-2006/</w:t>
                            </w:r>
                            <w:proofErr w:type="spellStart"/>
                            <w:r w:rsidRPr="002C441A">
                              <w:rPr>
                                <w:rFonts w:ascii="Garamond" w:eastAsia="Garamond" w:hAnsi="Garamond" w:cs="Garamond"/>
                                <w:b/>
                                <w:color w:val="000000"/>
                                <w:lang w:val="en-US"/>
                              </w:rPr>
                              <w:t>opendata</w:t>
                            </w:r>
                            <w:proofErr w:type="spellEnd"/>
                            <w:r w:rsidRPr="002C441A">
                              <w:rPr>
                                <w:rFonts w:ascii="Garamond" w:eastAsia="Garamond" w:hAnsi="Garamond" w:cs="Garamond"/>
                                <w:b/>
                                <w:color w:val="000000"/>
                                <w:lang w:val="en-US"/>
                              </w:rPr>
                              <w:t>/req/md/</w:t>
                            </w:r>
                            <w:proofErr w:type="spellStart"/>
                            <w:r w:rsidRPr="002C441A">
                              <w:rPr>
                                <w:rFonts w:ascii="Garamond" w:eastAsia="Garamond" w:hAnsi="Garamond" w:cs="Garamond"/>
                                <w:b/>
                                <w:color w:val="000000"/>
                                <w:lang w:val="en-US"/>
                              </w:rPr>
                              <w:t>dcat</w:t>
                            </w:r>
                            <w:proofErr w:type="spellEnd"/>
                            <w:r w:rsidRPr="002C441A">
                              <w:rPr>
                                <w:rFonts w:ascii="Garamond" w:eastAsia="Garamond" w:hAnsi="Garamond" w:cs="Garamond"/>
                                <w:b/>
                                <w:color w:val="000000"/>
                                <w:lang w:val="en-US"/>
                              </w:rPr>
                              <w:t>-ap-it</w:t>
                            </w:r>
                          </w:p>
                          <w:p w14:paraId="6C2C0292" w14:textId="3AC63708" w:rsidR="00194788" w:rsidRDefault="00194788" w:rsidP="00426B85">
                            <w:pPr>
                              <w:spacing w:line="360" w:lineRule="auto"/>
                              <w:jc w:val="both"/>
                              <w:textDirection w:val="btLr"/>
                            </w:pPr>
                            <w:r>
                              <w:rPr>
                                <w:rFonts w:ascii="Garamond" w:eastAsia="Garamond" w:hAnsi="Garamond" w:cs="Garamond"/>
                                <w:color w:val="000000"/>
                              </w:rPr>
                              <w:t>I dati, con esclusione di quelli territoriali, resi disponibili per il riutilizzo DEVONO essere documentati attraverso metadati conformi al profilo DCAT-AP_IT definito con la guida operativa per i cataloghi dati.</w:t>
                            </w:r>
                          </w:p>
                          <w:p w14:paraId="6F6B8A9B" w14:textId="77777777" w:rsidR="00194788" w:rsidRDefault="00194788" w:rsidP="00426B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70DFBF" id="Casella di testo 17" o:spid="_x0000_s1057" type="#_x0000_t202" style="position:absolute;left:0;text-align:left;margin-left:0;margin-top:3.35pt;width:448.35pt;height:84.65pt;z-index:2516940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" fillcolor="white [3201]" strokecolor="red" strokeweight=".5pt">
                <v:shadow on="t" color="black" opacity="26214f" origin="-.5,-.5" offset=".74836mm,.74836mm"/>
                <v:textbox>
                  <w:txbxContent>
                    <w:p w14:paraId="44B4EE6F" w14:textId="77777777" w:rsidR="00194788" w:rsidRPr="002C441A" w:rsidRDefault="00194788" w:rsidP="00426B85">
                      <w:pPr>
                        <w:spacing w:line="360" w:lineRule="auto"/>
                        <w:textDirection w:val="btLr"/>
                        <w:rPr>
                          <w:lang w:val="en-US"/>
                        </w:rPr>
                      </w:pPr>
                      <w:bookmarkStart w:id="101" w:name="Req15"/>
                      <w:r w:rsidRPr="003B2EC5">
                        <w:rPr>
                          <w:rFonts w:ascii="Garamond" w:eastAsia="Garamond" w:hAnsi="Garamond" w:cs="Garamond"/>
                          <w:b/>
                          <w:caps/>
                          <w:color w:val="FF0000"/>
                          <w:lang w:val="en-US"/>
                        </w:rPr>
                        <w:t>Requisito</w:t>
                      </w:r>
                      <w:r w:rsidRPr="002C441A">
                        <w:rPr>
                          <w:rFonts w:ascii="Garamond" w:eastAsia="Garamond" w:hAnsi="Garamond" w:cs="Garamond"/>
                          <w:b/>
                          <w:color w:val="FF0000"/>
                          <w:lang w:val="en-US"/>
                        </w:rPr>
                        <w:t xml:space="preserve"> 1</w:t>
                      </w:r>
                      <w:r>
                        <w:rPr>
                          <w:rFonts w:ascii="Garamond" w:eastAsia="Garamond" w:hAnsi="Garamond" w:cs="Garamond"/>
                          <w:b/>
                          <w:color w:val="FF0000"/>
                          <w:lang w:val="en-US"/>
                        </w:rPr>
                        <w:t>5</w:t>
                      </w:r>
                      <w:bookmarkEnd w:id="101"/>
                      <w:r w:rsidRPr="002C441A">
                        <w:rPr>
                          <w:rFonts w:ascii="Garamond" w:eastAsia="Garamond" w:hAnsi="Garamond" w:cs="Garamond"/>
                          <w:b/>
                          <w:color w:val="FF0000"/>
                          <w:lang w:val="en-US"/>
                        </w:rPr>
                        <w:t xml:space="preserve">: </w:t>
                      </w:r>
                      <w:r w:rsidRPr="002C441A">
                        <w:rPr>
                          <w:rFonts w:ascii="Garamond" w:eastAsia="Garamond" w:hAnsi="Garamond" w:cs="Garamond"/>
                          <w:b/>
                          <w:color w:val="000000"/>
                          <w:lang w:val="en-US"/>
                        </w:rPr>
                        <w:t>dlgs36-2006/opendata/req/md/dcat-ap-it</w:t>
                      </w:r>
                    </w:p>
                    <w:p w14:paraId="6C2C0292" w14:textId="3AC63708" w:rsidR="00194788" w:rsidRDefault="00194788" w:rsidP="00426B85">
                      <w:pPr>
                        <w:spacing w:line="360" w:lineRule="auto"/>
                        <w:jc w:val="both"/>
                        <w:textDirection w:val="btLr"/>
                      </w:pPr>
                      <w:r>
                        <w:rPr>
                          <w:rFonts w:ascii="Garamond" w:eastAsia="Garamond" w:hAnsi="Garamond" w:cs="Garamond"/>
                          <w:color w:val="000000"/>
                        </w:rPr>
                        <w:t>I dati, con esclusione di quelli territoriali, resi disponibili per il riutilizzo DEVONO essere documentati attraverso metadati conformi al profilo DCAT-AP_IT definito con la guida operativa per i cataloghi dati.</w:t>
                      </w:r>
                    </w:p>
                    <w:p w14:paraId="6F6B8A9B" w14:textId="77777777" w:rsidR="00194788" w:rsidRDefault="00194788" w:rsidP="00426B85"/>
                  </w:txbxContent>
                </v:textbox>
                <w10:wrap anchorx="margin"/>
              </v:shape>
            </w:pict>
          </mc:Fallback>
        </mc:AlternateContent>
      </w:r>
    </w:p>
    <w:p w14:paraId="12B6ACF1" w14:textId="398C6A61" w:rsidR="00426B85" w:rsidRPr="006C7A2C" w:rsidRDefault="00426B85">
      <w:pPr>
        <w:spacing w:line="360" w:lineRule="auto"/>
        <w:jc w:val="both"/>
        <w:rPr>
          <w:rFonts w:ascii="Garamond" w:eastAsia="Garamond" w:hAnsi="Garamond" w:cs="Garamond"/>
        </w:rPr>
      </w:pPr>
    </w:p>
    <w:p w14:paraId="05155460" w14:textId="27E173ED" w:rsidR="00426B85" w:rsidRPr="006C7A2C" w:rsidRDefault="00426B85">
      <w:pPr>
        <w:spacing w:line="360" w:lineRule="auto"/>
        <w:jc w:val="both"/>
        <w:rPr>
          <w:rFonts w:ascii="Garamond" w:eastAsia="Garamond" w:hAnsi="Garamond" w:cs="Garamond"/>
        </w:rPr>
      </w:pPr>
    </w:p>
    <w:p w14:paraId="1E528A8B" w14:textId="12A71B95" w:rsidR="00426B85" w:rsidRPr="006C7A2C" w:rsidRDefault="00426B85">
      <w:pPr>
        <w:spacing w:line="360" w:lineRule="auto"/>
        <w:jc w:val="both"/>
        <w:rPr>
          <w:rFonts w:ascii="Garamond" w:eastAsia="Garamond" w:hAnsi="Garamond" w:cs="Garamond"/>
        </w:rPr>
      </w:pPr>
    </w:p>
    <w:p w14:paraId="2EA87493" w14:textId="3B369AF1" w:rsidR="00426B85" w:rsidRDefault="00163BB0" w:rsidP="00627258">
      <w:pPr>
        <w:spacing w:line="360" w:lineRule="auto"/>
        <w:ind w:firstLine="720"/>
        <w:jc w:val="both"/>
        <w:rPr>
          <w:rFonts w:ascii="Garamond" w:eastAsia="Garamond" w:hAnsi="Garamond" w:cs="Garamond"/>
        </w:rPr>
      </w:pPr>
      <w:r w:rsidRPr="006C7A2C">
        <w:rPr>
          <w:rFonts w:ascii="Garamond" w:eastAsia="Garamond" w:hAnsi="Garamond" w:cs="Garamond"/>
        </w:rPr>
        <w:lastRenderedPageBreak/>
        <w:t xml:space="preserve">Per i </w:t>
      </w:r>
      <w:r w:rsidRPr="00A758E3">
        <w:rPr>
          <w:rFonts w:ascii="Garamond" w:eastAsia="Garamond" w:hAnsi="Garamond" w:cs="Garamond"/>
        </w:rPr>
        <w:t>dati territoriali</w:t>
      </w:r>
      <w:r w:rsidR="00F5231C" w:rsidRPr="00A758E3">
        <w:rPr>
          <w:rFonts w:ascii="Garamond" w:eastAsia="Garamond" w:hAnsi="Garamond" w:cs="Garamond"/>
        </w:rPr>
        <w:t>,</w:t>
      </w:r>
      <w:r w:rsidRPr="00A758E3">
        <w:rPr>
          <w:rFonts w:ascii="Garamond" w:eastAsia="Garamond" w:hAnsi="Garamond" w:cs="Garamond"/>
        </w:rPr>
        <w:t xml:space="preserve"> il profilo di metadati da considerare è quello definito con le Linee Guida </w:t>
      </w:r>
      <w:r w:rsidR="00103C45">
        <w:rPr>
          <w:rFonts w:ascii="Garamond" w:eastAsia="Garamond" w:hAnsi="Garamond" w:cs="Garamond"/>
        </w:rPr>
        <w:t>RNDT [</w:t>
      </w:r>
      <w:r w:rsidR="00103C45">
        <w:rPr>
          <w:rFonts w:ascii="Garamond" w:eastAsia="Garamond" w:hAnsi="Garamond" w:cs="Garamond"/>
        </w:rPr>
        <w:fldChar w:fldCharType="begin"/>
      </w:r>
      <w:r w:rsidR="00103C45">
        <w:rPr>
          <w:rFonts w:ascii="Garamond" w:eastAsia="Garamond" w:hAnsi="Garamond" w:cs="Garamond"/>
        </w:rPr>
        <w:instrText xml:space="preserve"> REF LGrndt \h </w:instrText>
      </w:r>
      <w:r w:rsidR="00103C45">
        <w:rPr>
          <w:rFonts w:ascii="Garamond" w:eastAsia="Garamond" w:hAnsi="Garamond" w:cs="Garamond"/>
        </w:rPr>
      </w:r>
      <w:r w:rsidR="00103C45">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LG-RNDT</w:t>
      </w:r>
      <w:r w:rsidR="00103C45">
        <w:rPr>
          <w:rFonts w:ascii="Garamond" w:eastAsia="Garamond" w:hAnsi="Garamond" w:cs="Garamond"/>
        </w:rPr>
        <w:fldChar w:fldCharType="end"/>
      </w:r>
      <w:r w:rsidR="00103C45">
        <w:rPr>
          <w:rFonts w:ascii="Garamond" w:eastAsia="Garamond" w:hAnsi="Garamond" w:cs="Garamond"/>
        </w:rPr>
        <w:t>]</w:t>
      </w:r>
      <w:r w:rsidRPr="00A758E3">
        <w:rPr>
          <w:rFonts w:ascii="Garamond" w:eastAsia="Garamond" w:hAnsi="Garamond" w:cs="Garamond"/>
        </w:rPr>
        <w:t>. Tale profilo è coerente con</w:t>
      </w:r>
      <w:r w:rsidR="00103C45">
        <w:rPr>
          <w:rFonts w:ascii="Garamond" w:eastAsia="Garamond" w:hAnsi="Garamond" w:cs="Garamond"/>
        </w:rPr>
        <w:t xml:space="preserve"> la Direttiva INSPIRE</w:t>
      </w:r>
      <w:r w:rsidR="00230EB4" w:rsidRPr="00A758E3">
        <w:rPr>
          <w:rFonts w:ascii="Garamond" w:eastAsia="Garamond" w:hAnsi="Garamond" w:cs="Garamond"/>
        </w:rPr>
        <w:t xml:space="preserve"> [</w:t>
      </w:r>
      <w:r w:rsidR="00230EB4" w:rsidRPr="00A758E3">
        <w:rPr>
          <w:rFonts w:ascii="Garamond" w:eastAsia="Garamond" w:hAnsi="Garamond" w:cs="Garamond"/>
        </w:rPr>
        <w:fldChar w:fldCharType="begin"/>
      </w:r>
      <w:r w:rsidR="00230EB4" w:rsidRPr="00A758E3">
        <w:rPr>
          <w:rFonts w:ascii="Garamond" w:eastAsia="Garamond" w:hAnsi="Garamond" w:cs="Garamond"/>
        </w:rPr>
        <w:instrText xml:space="preserve"> REF INSPIRE_Dir \h </w:instrText>
      </w:r>
      <w:r w:rsidR="00721048" w:rsidRPr="00A758E3">
        <w:rPr>
          <w:rFonts w:ascii="Garamond" w:eastAsia="Garamond" w:hAnsi="Garamond" w:cs="Garamond"/>
        </w:rPr>
        <w:instrText xml:space="preserve"> \* MERGEFORMAT </w:instrText>
      </w:r>
      <w:r w:rsidR="00230EB4" w:rsidRPr="00A758E3">
        <w:rPr>
          <w:rFonts w:ascii="Garamond" w:eastAsia="Garamond" w:hAnsi="Garamond" w:cs="Garamond"/>
        </w:rPr>
      </w:r>
      <w:r w:rsidR="00230EB4" w:rsidRPr="00A758E3">
        <w:rPr>
          <w:rFonts w:ascii="Garamond" w:eastAsia="Garamond" w:hAnsi="Garamond" w:cs="Garamond"/>
        </w:rPr>
        <w:fldChar w:fldCharType="separate"/>
      </w:r>
      <w:r w:rsidR="001F0DE6" w:rsidRPr="001F0DE6">
        <w:rPr>
          <w:rFonts w:eastAsiaTheme="minorEastAsia" w:cstheme="minorBidi"/>
          <w:b/>
          <w:color w:val="00298B"/>
          <w:sz w:val="20"/>
          <w:szCs w:val="22"/>
          <w:lang w:eastAsia="ja-JP"/>
        </w:rPr>
        <w:t>INSPIRE-DIR</w:t>
      </w:r>
      <w:r w:rsidR="00230EB4" w:rsidRPr="00A758E3">
        <w:rPr>
          <w:rFonts w:ascii="Garamond" w:eastAsia="Garamond" w:hAnsi="Garamond" w:cs="Garamond"/>
        </w:rPr>
        <w:fldChar w:fldCharType="end"/>
      </w:r>
      <w:r w:rsidR="00230EB4" w:rsidRPr="00A758E3">
        <w:rPr>
          <w:rFonts w:ascii="Garamond" w:eastAsia="Garamond" w:hAnsi="Garamond" w:cs="Garamond"/>
        </w:rPr>
        <w:t>]</w:t>
      </w:r>
      <w:r w:rsidRPr="00A758E3">
        <w:rPr>
          <w:rFonts w:ascii="Garamond" w:eastAsia="Garamond" w:hAnsi="Garamond" w:cs="Garamond"/>
        </w:rPr>
        <w:t xml:space="preserve"> e relativa norma di recepimento </w:t>
      </w:r>
      <w:r w:rsidR="00230EB4" w:rsidRPr="00A758E3">
        <w:rPr>
          <w:rFonts w:ascii="Garamond" w:eastAsia="Garamond" w:hAnsi="Garamond" w:cs="Garamond"/>
        </w:rPr>
        <w:t>[</w:t>
      </w:r>
      <w:r w:rsidR="00230EB4" w:rsidRPr="00A758E3">
        <w:rPr>
          <w:rFonts w:ascii="Garamond" w:eastAsia="Garamond" w:hAnsi="Garamond" w:cs="Garamond"/>
        </w:rPr>
        <w:fldChar w:fldCharType="begin"/>
      </w:r>
      <w:r w:rsidR="00230EB4" w:rsidRPr="00A758E3">
        <w:rPr>
          <w:rFonts w:ascii="Garamond" w:eastAsia="Garamond" w:hAnsi="Garamond" w:cs="Garamond"/>
        </w:rPr>
        <w:instrText xml:space="preserve"> REF D_Lgs_32_2010 \h </w:instrText>
      </w:r>
      <w:r w:rsidR="00721048" w:rsidRPr="00A758E3">
        <w:rPr>
          <w:rFonts w:ascii="Garamond" w:eastAsia="Garamond" w:hAnsi="Garamond" w:cs="Garamond"/>
        </w:rPr>
        <w:instrText xml:space="preserve"> \* MERGEFORMAT </w:instrText>
      </w:r>
      <w:r w:rsidR="00230EB4" w:rsidRPr="00A758E3">
        <w:rPr>
          <w:rFonts w:ascii="Garamond" w:eastAsia="Garamond" w:hAnsi="Garamond" w:cs="Garamond"/>
        </w:rPr>
      </w:r>
      <w:r w:rsidR="00230EB4" w:rsidRPr="00A758E3">
        <w:rPr>
          <w:rFonts w:ascii="Garamond" w:eastAsia="Garamond" w:hAnsi="Garamond" w:cs="Garamond"/>
        </w:rPr>
        <w:fldChar w:fldCharType="separate"/>
      </w:r>
      <w:r w:rsidR="001F0DE6" w:rsidRPr="001F0DE6">
        <w:rPr>
          <w:rFonts w:eastAsiaTheme="minorEastAsia" w:cstheme="minorBidi"/>
          <w:b/>
          <w:color w:val="00298B"/>
          <w:sz w:val="20"/>
          <w:szCs w:val="22"/>
          <w:lang w:eastAsia="ja-JP"/>
        </w:rPr>
        <w:t>D-LGS-32-2010</w:t>
      </w:r>
      <w:r w:rsidR="00230EB4" w:rsidRPr="00A758E3">
        <w:rPr>
          <w:rFonts w:ascii="Garamond" w:eastAsia="Garamond" w:hAnsi="Garamond" w:cs="Garamond"/>
        </w:rPr>
        <w:fldChar w:fldCharType="end"/>
      </w:r>
      <w:r w:rsidR="00230EB4" w:rsidRPr="00A758E3">
        <w:rPr>
          <w:rFonts w:ascii="Garamond" w:eastAsia="Garamond" w:hAnsi="Garamond" w:cs="Garamond"/>
        </w:rPr>
        <w:t>]</w:t>
      </w:r>
      <w:r w:rsidRPr="00A758E3">
        <w:rPr>
          <w:rFonts w:ascii="Garamond" w:eastAsia="Garamond" w:hAnsi="Garamond" w:cs="Garamond"/>
        </w:rPr>
        <w:t xml:space="preserve">, </w:t>
      </w:r>
      <w:r w:rsidR="00613DC6">
        <w:rPr>
          <w:rFonts w:ascii="Garamond" w:eastAsia="Garamond" w:hAnsi="Garamond" w:cs="Garamond"/>
        </w:rPr>
        <w:t>nonché</w:t>
      </w:r>
      <w:r w:rsidR="00613DC6" w:rsidRPr="00A758E3">
        <w:rPr>
          <w:rFonts w:ascii="Garamond" w:eastAsia="Garamond" w:hAnsi="Garamond" w:cs="Garamond"/>
        </w:rPr>
        <w:t xml:space="preserve"> </w:t>
      </w:r>
      <w:r w:rsidRPr="00A758E3">
        <w:rPr>
          <w:rFonts w:ascii="Garamond" w:eastAsia="Garamond" w:hAnsi="Garamond" w:cs="Garamond"/>
        </w:rPr>
        <w:t>con</w:t>
      </w:r>
      <w:r w:rsidRPr="006C7A2C">
        <w:rPr>
          <w:rFonts w:ascii="Garamond" w:eastAsia="Garamond" w:hAnsi="Garamond" w:cs="Garamond"/>
        </w:rPr>
        <w:t xml:space="preserve"> il </w:t>
      </w:r>
      <w:hyperlink r:id="rId98" w:history="1">
        <w:r w:rsidRPr="00103C45">
          <w:rPr>
            <w:rStyle w:val="Collegamentoipertestuale"/>
            <w:rFonts w:ascii="Garamond" w:eastAsia="Garamond" w:hAnsi="Garamond" w:cs="Garamond"/>
          </w:rPr>
          <w:t>Regolamento (CE) n. 1205/2008</w:t>
        </w:r>
      </w:hyperlink>
      <w:r w:rsidRPr="006C7A2C">
        <w:rPr>
          <w:rFonts w:ascii="Garamond" w:eastAsia="Garamond" w:hAnsi="Garamond" w:cs="Garamond"/>
        </w:rPr>
        <w:t xml:space="preserve"> relativo ai metadati.</w:t>
      </w:r>
    </w:p>
    <w:p w14:paraId="52EB5AB3" w14:textId="72D0469E" w:rsidR="00A758E3" w:rsidRPr="006C7A2C" w:rsidRDefault="00A758E3" w:rsidP="00627258">
      <w:pPr>
        <w:spacing w:line="360" w:lineRule="auto"/>
        <w:ind w:firstLine="720"/>
        <w:jc w:val="both"/>
        <w:rPr>
          <w:rFonts w:ascii="Garamond" w:eastAsia="Garamond" w:hAnsi="Garamond" w:cs="Garamond"/>
        </w:rPr>
      </w:pPr>
      <w:r w:rsidRPr="006C7A2C">
        <w:rPr>
          <w:noProof/>
        </w:rPr>
        <mc:AlternateContent>
          <mc:Choice Requires="wps">
            <w:drawing>
              <wp:anchor distT="0" distB="0" distL="114300" distR="114300" simplePos="0" relativeHeight="251707392" behindDoc="0" locked="0" layoutInCell="1" allowOverlap="1" wp14:anchorId="5A3B6254" wp14:editId="4115139C">
                <wp:simplePos x="0" y="0"/>
                <wp:positionH relativeFrom="margin">
                  <wp:align>left</wp:align>
                </wp:positionH>
                <wp:positionV relativeFrom="paragraph">
                  <wp:posOffset>125095</wp:posOffset>
                </wp:positionV>
                <wp:extent cx="5694307" cy="1059268"/>
                <wp:effectExtent l="38100" t="38100" r="116205" b="121920"/>
                <wp:wrapNone/>
                <wp:docPr id="20" name="Casella di testo 20"/>
                <wp:cNvGraphicFramePr/>
                <a:graphic xmlns:a="http://schemas.openxmlformats.org/drawingml/2006/main">
                  <a:graphicData uri="http://schemas.microsoft.com/office/word/2010/wordprocessingShape">
                    <wps:wsp>
                      <wps:cNvSpPr txBox="1"/>
                      <wps:spPr>
                        <a:xfrm>
                          <a:off x="0" y="0"/>
                          <a:ext cx="5694307" cy="1059268"/>
                        </a:xfrm>
                        <a:prstGeom prst="rect">
                          <a:avLst/>
                        </a:prstGeom>
                        <a:solidFill>
                          <a:schemeClr val="lt1"/>
                        </a:solidFill>
                        <a:ln w="6350">
                          <a:solidFill>
                            <a:srgbClr val="FF0000"/>
                          </a:solidFill>
                        </a:ln>
                        <a:effectLst>
                          <a:outerShdw blurRad="50800" dist="38100" dir="2700000" algn="tl" rotWithShape="0">
                            <a:prstClr val="black">
                              <a:alpha val="40000"/>
                            </a:prstClr>
                          </a:outerShdw>
                        </a:effectLst>
                      </wps:spPr>
                      <wps:txbx>
                        <w:txbxContent>
                          <w:p w14:paraId="2B2342C6" w14:textId="77777777" w:rsidR="00194788" w:rsidRDefault="00194788" w:rsidP="00426B85">
                            <w:pPr>
                              <w:spacing w:line="360" w:lineRule="auto"/>
                              <w:textDirection w:val="btLr"/>
                            </w:pPr>
                            <w:bookmarkStart w:id="88" w:name="Req16"/>
                            <w:r w:rsidRPr="000E5E80">
                              <w:rPr>
                                <w:rFonts w:ascii="Garamond" w:eastAsia="Garamond" w:hAnsi="Garamond" w:cs="Garamond"/>
                                <w:b/>
                                <w:caps/>
                                <w:color w:val="FF0000"/>
                              </w:rPr>
                              <w:t>Requisito</w:t>
                            </w:r>
                            <w:r>
                              <w:rPr>
                                <w:rFonts w:ascii="Garamond" w:eastAsia="Garamond" w:hAnsi="Garamond" w:cs="Garamond"/>
                                <w:b/>
                                <w:color w:val="FF0000"/>
                              </w:rPr>
                              <w:t xml:space="preserve"> 16</w:t>
                            </w:r>
                            <w:bookmarkEnd w:id="88"/>
                            <w:r>
                              <w:rPr>
                                <w:rFonts w:ascii="Garamond" w:eastAsia="Garamond" w:hAnsi="Garamond" w:cs="Garamond"/>
                                <w:b/>
                                <w:color w:val="FF0000"/>
                              </w:rPr>
                              <w:t xml:space="preserve">: </w:t>
                            </w:r>
                            <w:r w:rsidRPr="009D0892">
                              <w:rPr>
                                <w:rFonts w:ascii="Garamond" w:eastAsia="Garamond" w:hAnsi="Garamond" w:cs="Garamond"/>
                                <w:b/>
                                <w:color w:val="000000"/>
                              </w:rPr>
                              <w:t>dlgs36-2006/</w:t>
                            </w:r>
                            <w:proofErr w:type="spellStart"/>
                            <w:r w:rsidRPr="009D0892">
                              <w:rPr>
                                <w:rFonts w:ascii="Garamond" w:eastAsia="Garamond" w:hAnsi="Garamond" w:cs="Garamond"/>
                                <w:b/>
                                <w:color w:val="000000"/>
                              </w:rPr>
                              <w:t>opendata</w:t>
                            </w:r>
                            <w:proofErr w:type="spellEnd"/>
                            <w:r w:rsidRPr="009D0892">
                              <w:rPr>
                                <w:rFonts w:ascii="Garamond" w:eastAsia="Garamond" w:hAnsi="Garamond" w:cs="Garamond"/>
                                <w:b/>
                                <w:color w:val="000000"/>
                              </w:rPr>
                              <w:t>/</w:t>
                            </w:r>
                            <w:proofErr w:type="spellStart"/>
                            <w:r w:rsidRPr="009D0892">
                              <w:rPr>
                                <w:rFonts w:ascii="Garamond" w:eastAsia="Garamond" w:hAnsi="Garamond" w:cs="Garamond"/>
                                <w:b/>
                                <w:color w:val="000000"/>
                              </w:rPr>
                              <w:t>req</w:t>
                            </w:r>
                            <w:proofErr w:type="spellEnd"/>
                            <w:r w:rsidRPr="009D0892">
                              <w:rPr>
                                <w:rFonts w:ascii="Garamond" w:eastAsia="Garamond" w:hAnsi="Garamond" w:cs="Garamond"/>
                                <w:b/>
                                <w:color w:val="000000"/>
                              </w:rPr>
                              <w:t>/</w:t>
                            </w:r>
                            <w:r>
                              <w:rPr>
                                <w:rFonts w:ascii="Garamond" w:eastAsia="Garamond" w:hAnsi="Garamond" w:cs="Garamond"/>
                                <w:b/>
                                <w:color w:val="000000"/>
                              </w:rPr>
                              <w:t>md/</w:t>
                            </w:r>
                            <w:proofErr w:type="spellStart"/>
                            <w:r>
                              <w:rPr>
                                <w:rFonts w:ascii="Garamond" w:eastAsia="Garamond" w:hAnsi="Garamond" w:cs="Garamond"/>
                                <w:b/>
                                <w:color w:val="000000"/>
                              </w:rPr>
                              <w:t>rndt</w:t>
                            </w:r>
                            <w:proofErr w:type="spellEnd"/>
                          </w:p>
                          <w:p w14:paraId="02C57090" w14:textId="12383AF4" w:rsidR="00194788" w:rsidRDefault="00194788" w:rsidP="00426B85">
                            <w:pPr>
                              <w:spacing w:line="360" w:lineRule="auto"/>
                              <w:jc w:val="both"/>
                              <w:textDirection w:val="btLr"/>
                            </w:pPr>
                            <w:r>
                              <w:rPr>
                                <w:rFonts w:ascii="Garamond" w:eastAsia="Garamond" w:hAnsi="Garamond" w:cs="Garamond"/>
                                <w:color w:val="000000"/>
                              </w:rPr>
                              <w:t>I dati territoriali resi disponibili per il riutilizzo DEVONO essere documentati esclusivamente attraverso metadati conformi alle “</w:t>
                            </w:r>
                            <w:r w:rsidRPr="005A5925">
                              <w:rPr>
                                <w:rFonts w:ascii="Garamond" w:eastAsia="Garamond" w:hAnsi="Garamond" w:cs="Garamond"/>
                                <w:i/>
                                <w:color w:val="000000"/>
                              </w:rPr>
                              <w:t>Linee Guida recanti regole tecniche per la definizione e l’aggiornamento del contenuto del Repertorio Nazionale dei Dati Territoriali</w:t>
                            </w:r>
                            <w:r>
                              <w:rPr>
                                <w:rFonts w:ascii="Garamond" w:eastAsia="Garamond" w:hAnsi="Garamond" w:cs="Garamond"/>
                                <w:color w:val="000000"/>
                              </w:rPr>
                              <w:t>” e le relative guide operative.</w:t>
                            </w:r>
                          </w:p>
                          <w:p w14:paraId="6B7BF47D" w14:textId="77777777" w:rsidR="00194788" w:rsidRDefault="00194788" w:rsidP="00426B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3B6254" id="Casella di testo 20" o:spid="_x0000_s1058" type="#_x0000_t202" style="position:absolute;left:0;text-align:left;margin-left:0;margin-top:9.85pt;width:448.35pt;height:83.4pt;z-index:2517073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" fillcolor="white [3201]" strokecolor="red" strokeweight=".5pt">
                <v:shadow on="t" color="black" opacity="26214f" origin="-.5,-.5" offset=".74836mm,.74836mm"/>
                <v:textbox>
                  <w:txbxContent>
                    <w:p w14:paraId="2B2342C6" w14:textId="77777777" w:rsidR="00194788" w:rsidRDefault="00194788" w:rsidP="00426B85">
                      <w:pPr>
                        <w:spacing w:line="360" w:lineRule="auto"/>
                        <w:textDirection w:val="btLr"/>
                      </w:pPr>
                      <w:bookmarkStart w:id="103" w:name="Req16"/>
                      <w:r w:rsidRPr="000E5E80">
                        <w:rPr>
                          <w:rFonts w:ascii="Garamond" w:eastAsia="Garamond" w:hAnsi="Garamond" w:cs="Garamond"/>
                          <w:b/>
                          <w:caps/>
                          <w:color w:val="FF0000"/>
                        </w:rPr>
                        <w:t>Requisito</w:t>
                      </w:r>
                      <w:r>
                        <w:rPr>
                          <w:rFonts w:ascii="Garamond" w:eastAsia="Garamond" w:hAnsi="Garamond" w:cs="Garamond"/>
                          <w:b/>
                          <w:color w:val="FF0000"/>
                        </w:rPr>
                        <w:t xml:space="preserve"> 16</w:t>
                      </w:r>
                      <w:bookmarkEnd w:id="103"/>
                      <w:r>
                        <w:rPr>
                          <w:rFonts w:ascii="Garamond" w:eastAsia="Garamond" w:hAnsi="Garamond" w:cs="Garamond"/>
                          <w:b/>
                          <w:color w:val="FF0000"/>
                        </w:rPr>
                        <w:t xml:space="preserve">: </w:t>
                      </w:r>
                      <w:r w:rsidRPr="009D0892">
                        <w:rPr>
                          <w:rFonts w:ascii="Garamond" w:eastAsia="Garamond" w:hAnsi="Garamond" w:cs="Garamond"/>
                          <w:b/>
                          <w:color w:val="000000"/>
                        </w:rPr>
                        <w:t>dlgs36-2006/opendata/req/</w:t>
                      </w:r>
                      <w:r>
                        <w:rPr>
                          <w:rFonts w:ascii="Garamond" w:eastAsia="Garamond" w:hAnsi="Garamond" w:cs="Garamond"/>
                          <w:b/>
                          <w:color w:val="000000"/>
                        </w:rPr>
                        <w:t>md/rndt</w:t>
                      </w:r>
                    </w:p>
                    <w:p w14:paraId="02C57090" w14:textId="12383AF4" w:rsidR="00194788" w:rsidRDefault="00194788" w:rsidP="00426B85">
                      <w:pPr>
                        <w:spacing w:line="360" w:lineRule="auto"/>
                        <w:jc w:val="both"/>
                        <w:textDirection w:val="btLr"/>
                      </w:pPr>
                      <w:r>
                        <w:rPr>
                          <w:rFonts w:ascii="Garamond" w:eastAsia="Garamond" w:hAnsi="Garamond" w:cs="Garamond"/>
                          <w:color w:val="000000"/>
                        </w:rPr>
                        <w:t>I dati territoriali resi disponibili per il riutilizzo DEVONO essere documentati esclusivamente attraverso metadati conformi alle “</w:t>
                      </w:r>
                      <w:r w:rsidRPr="005A5925">
                        <w:rPr>
                          <w:rFonts w:ascii="Garamond" w:eastAsia="Garamond" w:hAnsi="Garamond" w:cs="Garamond"/>
                          <w:i/>
                          <w:color w:val="000000"/>
                        </w:rPr>
                        <w:t>Linee Guida recanti regole tecniche per la definizione e l’aggiornamento del contenuto del Repertorio Nazionale dei Dati Territoriali</w:t>
                      </w:r>
                      <w:r>
                        <w:rPr>
                          <w:rFonts w:ascii="Garamond" w:eastAsia="Garamond" w:hAnsi="Garamond" w:cs="Garamond"/>
                          <w:color w:val="000000"/>
                        </w:rPr>
                        <w:t>” e le relative guide operative.</w:t>
                      </w:r>
                    </w:p>
                    <w:p w14:paraId="6B7BF47D" w14:textId="77777777" w:rsidR="00194788" w:rsidRDefault="00194788" w:rsidP="00426B85"/>
                  </w:txbxContent>
                </v:textbox>
                <w10:wrap anchorx="margin"/>
              </v:shape>
            </w:pict>
          </mc:Fallback>
        </mc:AlternateContent>
      </w:r>
    </w:p>
    <w:p w14:paraId="0F8D0552" w14:textId="6E4F49D4" w:rsidR="00426B85" w:rsidRPr="006C7A2C" w:rsidRDefault="00426B85"/>
    <w:p w14:paraId="3011CD11" w14:textId="77777777" w:rsidR="00426B85" w:rsidRPr="006C7A2C" w:rsidRDefault="00426B85"/>
    <w:p w14:paraId="35F4DA72" w14:textId="77777777" w:rsidR="00426B85" w:rsidRPr="006C7A2C" w:rsidRDefault="00426B85"/>
    <w:p w14:paraId="0D6D1604" w14:textId="77777777" w:rsidR="00426B85" w:rsidRPr="006C7A2C" w:rsidRDefault="00426B85"/>
    <w:p w14:paraId="2CF25FAF" w14:textId="77777777" w:rsidR="00426B85" w:rsidRPr="006C7A2C" w:rsidRDefault="00426B85"/>
    <w:p w14:paraId="6125AB74" w14:textId="7AB27926" w:rsidR="00650A40" w:rsidRPr="006C7A2C" w:rsidRDefault="00C80763">
      <w:r w:rsidRPr="006C7A2C">
        <w:rPr>
          <w:noProof/>
        </w:rPr>
        <mc:AlternateContent>
          <mc:Choice Requires="wps">
            <w:drawing>
              <wp:anchor distT="0" distB="0" distL="114300" distR="114300" simplePos="0" relativeHeight="251583484" behindDoc="0" locked="0" layoutInCell="1" allowOverlap="1" wp14:anchorId="09312861" wp14:editId="7A9AE827">
                <wp:simplePos x="0" y="0"/>
                <wp:positionH relativeFrom="column">
                  <wp:posOffset>12700</wp:posOffset>
                </wp:positionH>
                <wp:positionV relativeFrom="paragraph">
                  <wp:posOffset>258445</wp:posOffset>
                </wp:positionV>
                <wp:extent cx="5748020" cy="1828800"/>
                <wp:effectExtent l="0" t="0" r="24130" b="15875"/>
                <wp:wrapSquare wrapText="bothSides"/>
                <wp:docPr id="195" name="Casella di testo 195"/>
                <wp:cNvGraphicFramePr/>
                <a:graphic xmlns:a="http://schemas.openxmlformats.org/drawingml/2006/main">
                  <a:graphicData uri="http://schemas.microsoft.com/office/word/2010/wordprocessingShape">
                    <wps:wsp>
                      <wps:cNvSpPr txBox="1"/>
                      <wps:spPr>
                        <a:xfrm>
                          <a:off x="0" y="0"/>
                          <a:ext cx="5748020" cy="1828800"/>
                        </a:xfrm>
                        <a:prstGeom prst="rect">
                          <a:avLst/>
                        </a:prstGeom>
                        <a:noFill/>
                        <a:ln w="6350">
                          <a:solidFill>
                            <a:prstClr val="black"/>
                          </a:solidFill>
                        </a:ln>
                      </wps:spPr>
                      <wps:txbx>
                        <w:txbxContent>
                          <w:p w14:paraId="1DB6205E" w14:textId="77777777" w:rsidR="00194788" w:rsidRDefault="00194788" w:rsidP="00650A40">
                            <w:pPr>
                              <w:spacing w:after="360"/>
                              <w:rPr>
                                <w:rFonts w:ascii="Garamond" w:hAnsi="Garamond"/>
                                <w:b/>
                                <w:u w:val="single"/>
                              </w:rPr>
                            </w:pPr>
                            <w:r>
                              <w:rPr>
                                <w:noProof/>
                              </w:rPr>
                              <w:drawing>
                                <wp:inline distT="0" distB="0" distL="0" distR="0" wp14:anchorId="0D6B8FDE" wp14:editId="727AF131">
                                  <wp:extent cx="248285" cy="248285"/>
                                  <wp:effectExtent l="0" t="0" r="5715" b="5715"/>
                                  <wp:docPr id="498170558" name="Elemento grafico 498170558" descr="Libri su uno scaffale con riempimento a tinta unita"/>
                                  <wp:cNvGraphicFramePr/>
                                  <a:graphic xmlns:a="http://schemas.openxmlformats.org/drawingml/2006/main">
                                    <a:graphicData uri="http://schemas.openxmlformats.org/drawingml/2006/picture">
                                      <pic:pic xmlns:pic="http://schemas.openxmlformats.org/drawingml/2006/picture">
                                        <pic:nvPicPr>
                                          <pic:cNvPr id="9" name="Elemento grafico 9" descr="Libri su uno scaffale con riempimento a tinta unita"/>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48285" cy="248285"/>
                                          </a:xfrm>
                                          <a:prstGeom prst="rect">
                                            <a:avLst/>
                                          </a:prstGeom>
                                        </pic:spPr>
                                      </pic:pic>
                                    </a:graphicData>
                                  </a:graphic>
                                </wp:inline>
                              </w:drawing>
                            </w:r>
                            <w:r w:rsidRPr="00650A40">
                              <w:rPr>
                                <w:rFonts w:ascii="Garamond" w:hAnsi="Garamond"/>
                                <w:b/>
                                <w:u w:val="single"/>
                              </w:rPr>
                              <w:t>Risorse utili</w:t>
                            </w:r>
                            <w:r w:rsidRPr="00751171">
                              <w:rPr>
                                <w:rFonts w:ascii="Garamond" w:hAnsi="Garamond"/>
                                <w:b/>
                              </w:rPr>
                              <w:t xml:space="preserve"> – par. 4.6</w:t>
                            </w:r>
                          </w:p>
                          <w:p w14:paraId="6F0471CA" w14:textId="73017624" w:rsidR="00194788" w:rsidRDefault="00000000" w:rsidP="00BF41CE">
                            <w:pPr>
                              <w:pStyle w:val="Paragrafoelenco"/>
                              <w:numPr>
                                <w:ilvl w:val="0"/>
                                <w:numId w:val="41"/>
                              </w:numPr>
                              <w:spacing w:line="360" w:lineRule="auto"/>
                              <w:contextualSpacing w:val="0"/>
                              <w:rPr>
                                <w:rFonts w:ascii="Garamond" w:hAnsi="Garamond"/>
                              </w:rPr>
                            </w:pPr>
                            <w:hyperlink r:id="rId99" w:history="1">
                              <w:r w:rsidR="00194788" w:rsidRPr="00650A40">
                                <w:rPr>
                                  <w:rStyle w:val="Collegamentoipertestuale"/>
                                  <w:rFonts w:ascii="Garamond" w:hAnsi="Garamond"/>
                                </w:rPr>
                                <w:t>Guida operativa per i cataloghi dati</w:t>
                              </w:r>
                            </w:hyperlink>
                          </w:p>
                          <w:p w14:paraId="24A1B1A8" w14:textId="47CC461E" w:rsidR="00194788" w:rsidRPr="00EB50F5" w:rsidRDefault="00000000" w:rsidP="00BF41CE">
                            <w:pPr>
                              <w:pStyle w:val="Paragrafoelenco"/>
                              <w:numPr>
                                <w:ilvl w:val="0"/>
                                <w:numId w:val="41"/>
                              </w:numPr>
                              <w:spacing w:line="360" w:lineRule="auto"/>
                            </w:pPr>
                            <w:hyperlink r:id="rId100" w:history="1">
                              <w:r w:rsidR="00194788" w:rsidRPr="00650A40">
                                <w:rPr>
                                  <w:rStyle w:val="Collegamentoipertestuale"/>
                                  <w:rFonts w:ascii="Garamond" w:eastAsia="Garamond" w:hAnsi="Garamond" w:cs="Garamond"/>
                                </w:rPr>
                                <w:t>Guida operativa per la compilazione dei metadati RNDT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312861" id="Casella di testo 195" o:spid="_x0000_s1059" type="#_x0000_t202" style="position:absolute;margin-left:1pt;margin-top:20.35pt;width:452.6pt;height:2in;z-index:2515834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" filled="f" strokeweight=".5pt">
                <v:textbox style="mso-fit-shape-to-text:t">
                  <w:txbxContent>
                    <w:p w14:paraId="1DB6205E" w14:textId="77777777" w:rsidR="00194788" w:rsidRDefault="00194788" w:rsidP="00650A40">
                      <w:pPr>
                        <w:spacing w:after="360"/>
                        <w:rPr>
                          <w:rFonts w:ascii="Garamond" w:hAnsi="Garamond"/>
                          <w:b/>
                          <w:u w:val="single"/>
                        </w:rPr>
                      </w:pPr>
                      <w:r>
                        <w:rPr>
                          <w:noProof/>
                        </w:rPr>
                        <w:drawing>
                          <wp:inline distT="0" distB="0" distL="0" distR="0" wp14:anchorId="0D6B8FDE" wp14:editId="727AF131">
                            <wp:extent cx="248285" cy="248285"/>
                            <wp:effectExtent l="0" t="0" r="5715" b="5715"/>
                            <wp:docPr id="498170558" name="Elemento grafico 498170558" descr="Libri su uno scaffale con riempimento a tinta unita"/>
                            <wp:cNvGraphicFramePr/>
                            <a:graphic xmlns:a="http://schemas.openxmlformats.org/drawingml/2006/main">
                              <a:graphicData uri="http://schemas.openxmlformats.org/drawingml/2006/picture">
                                <pic:pic xmlns:pic="http://schemas.openxmlformats.org/drawingml/2006/picture">
                                  <pic:nvPicPr>
                                    <pic:cNvPr id="9" name="Elemento grafico 9" descr="Libri su uno scaffale con riempimento a tinta unita"/>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248285" cy="248285"/>
                                    </a:xfrm>
                                    <a:prstGeom prst="rect">
                                      <a:avLst/>
                                    </a:prstGeom>
                                  </pic:spPr>
                                </pic:pic>
                              </a:graphicData>
                            </a:graphic>
                          </wp:inline>
                        </w:drawing>
                      </w:r>
                      <w:r w:rsidRPr="00650A40">
                        <w:rPr>
                          <w:rFonts w:ascii="Garamond" w:hAnsi="Garamond"/>
                          <w:b/>
                          <w:u w:val="single"/>
                        </w:rPr>
                        <w:t>Risorse utili</w:t>
                      </w:r>
                      <w:r w:rsidRPr="00751171">
                        <w:rPr>
                          <w:rFonts w:ascii="Garamond" w:hAnsi="Garamond"/>
                          <w:b/>
                        </w:rPr>
                        <w:t xml:space="preserve"> – par. 4.6</w:t>
                      </w:r>
                    </w:p>
                    <w:p w14:paraId="6F0471CA" w14:textId="73017624" w:rsidR="00194788" w:rsidRDefault="00000000" w:rsidP="00BF41CE">
                      <w:pPr>
                        <w:pStyle w:val="Paragrafoelenco"/>
                        <w:numPr>
                          <w:ilvl w:val="0"/>
                          <w:numId w:val="41"/>
                        </w:numPr>
                        <w:spacing w:line="360" w:lineRule="auto"/>
                        <w:contextualSpacing w:val="0"/>
                        <w:rPr>
                          <w:rFonts w:ascii="Garamond" w:hAnsi="Garamond"/>
                        </w:rPr>
                      </w:pPr>
                      <w:hyperlink r:id="rId103" w:history="1">
                        <w:r w:rsidR="00194788" w:rsidRPr="00650A40">
                          <w:rPr>
                            <w:rStyle w:val="Collegamentoipertestuale"/>
                            <w:rFonts w:ascii="Garamond" w:hAnsi="Garamond"/>
                          </w:rPr>
                          <w:t>Guida operativa per i cataloghi dati</w:t>
                        </w:r>
                      </w:hyperlink>
                    </w:p>
                    <w:p w14:paraId="24A1B1A8" w14:textId="47CC461E" w:rsidR="00194788" w:rsidRPr="00EB50F5" w:rsidRDefault="00000000" w:rsidP="00BF41CE">
                      <w:pPr>
                        <w:pStyle w:val="Paragrafoelenco"/>
                        <w:numPr>
                          <w:ilvl w:val="0"/>
                          <w:numId w:val="41"/>
                        </w:numPr>
                        <w:spacing w:line="360" w:lineRule="auto"/>
                      </w:pPr>
                      <w:hyperlink r:id="rId104" w:history="1">
                        <w:r w:rsidR="00194788" w:rsidRPr="00650A40">
                          <w:rPr>
                            <w:rStyle w:val="Collegamentoipertestuale"/>
                            <w:rFonts w:ascii="Garamond" w:eastAsia="Garamond" w:hAnsi="Garamond" w:cs="Garamond"/>
                          </w:rPr>
                          <w:t>Guida operativa per la compilazione dei metadati RNDT</w:t>
                        </w:r>
                      </w:hyperlink>
                    </w:p>
                  </w:txbxContent>
                </v:textbox>
                <w10:wrap type="square"/>
              </v:shape>
            </w:pict>
          </mc:Fallback>
        </mc:AlternateContent>
      </w:r>
    </w:p>
    <w:p w14:paraId="7D2F6A69" w14:textId="77777777" w:rsidR="0035300B" w:rsidRPr="006C7A2C" w:rsidRDefault="00163BB0" w:rsidP="004A21C6">
      <w:pPr>
        <w:pStyle w:val="Titolo1"/>
        <w:numPr>
          <w:ilvl w:val="0"/>
          <w:numId w:val="8"/>
        </w:numPr>
        <w:spacing w:after="160" w:line="360" w:lineRule="auto"/>
        <w:ind w:left="0" w:firstLine="1"/>
        <w:rPr>
          <w:rFonts w:ascii="Garamond" w:eastAsia="Garamond" w:hAnsi="Garamond" w:cs="Garamond"/>
        </w:rPr>
      </w:pPr>
      <w:r w:rsidRPr="006C7A2C">
        <w:rPr>
          <w:rFonts w:ascii="Garamond" w:eastAsia="Garamond" w:hAnsi="Garamond" w:cs="Garamond"/>
        </w:rPr>
        <w:lastRenderedPageBreak/>
        <w:br/>
      </w:r>
      <w:bookmarkStart w:id="89" w:name="_Toc141445313"/>
      <w:r w:rsidRPr="006C7A2C">
        <w:rPr>
          <w:rFonts w:ascii="Garamond" w:eastAsia="Garamond" w:hAnsi="Garamond" w:cs="Garamond"/>
        </w:rPr>
        <w:t>Aspetti organizzativi e qualità dei dati</w:t>
      </w:r>
      <w:bookmarkEnd w:id="89"/>
    </w:p>
    <w:p w14:paraId="1F124637" w14:textId="77777777" w:rsidR="0035300B" w:rsidRPr="006C7A2C" w:rsidRDefault="0035300B">
      <w:pPr>
        <w:rPr>
          <w:rFonts w:ascii="Garamond" w:eastAsia="Garamond" w:hAnsi="Garamond" w:cs="Garamond"/>
        </w:rPr>
      </w:pPr>
    </w:p>
    <w:p w14:paraId="1B1C806D" w14:textId="19D7BF56" w:rsidR="0035300B" w:rsidRPr="000757CA" w:rsidRDefault="00163BB0" w:rsidP="005B3610">
      <w:pPr>
        <w:spacing w:after="120" w:line="360" w:lineRule="auto"/>
        <w:ind w:firstLine="720"/>
        <w:jc w:val="both"/>
        <w:rPr>
          <w:rFonts w:ascii="Garamond" w:eastAsia="Garamond" w:hAnsi="Garamond" w:cs="Garamond"/>
        </w:rPr>
      </w:pPr>
      <w:r w:rsidRPr="000757CA">
        <w:rPr>
          <w:rFonts w:ascii="Garamond" w:eastAsia="Garamond" w:hAnsi="Garamond" w:cs="Garamond"/>
        </w:rPr>
        <w:t xml:space="preserve">Il Decreto non contiene specifiche disposizioni sugli aspetti organizzativi e di qualità dei dati. Si ritiene </w:t>
      </w:r>
      <w:r w:rsidR="000D6124" w:rsidRPr="000757CA">
        <w:rPr>
          <w:rFonts w:ascii="Garamond" w:eastAsia="Garamond" w:hAnsi="Garamond" w:cs="Garamond"/>
        </w:rPr>
        <w:t>però,</w:t>
      </w:r>
      <w:r w:rsidRPr="000757CA">
        <w:rPr>
          <w:rFonts w:ascii="Garamond" w:eastAsia="Garamond" w:hAnsi="Garamond" w:cs="Garamond"/>
        </w:rPr>
        <w:t xml:space="preserve"> </w:t>
      </w:r>
      <w:r w:rsidR="00DB79BC" w:rsidRPr="000757CA">
        <w:rPr>
          <w:rFonts w:ascii="Garamond" w:eastAsia="Garamond" w:hAnsi="Garamond" w:cs="Garamond"/>
        </w:rPr>
        <w:t xml:space="preserve">utile, </w:t>
      </w:r>
      <w:r w:rsidRPr="000757CA">
        <w:rPr>
          <w:rFonts w:ascii="Garamond" w:eastAsia="Garamond" w:hAnsi="Garamond" w:cs="Garamond"/>
        </w:rPr>
        <w:t>riportare</w:t>
      </w:r>
      <w:r w:rsidR="009A3D61" w:rsidRPr="000757CA">
        <w:rPr>
          <w:rFonts w:ascii="Garamond" w:eastAsia="Garamond" w:hAnsi="Garamond" w:cs="Garamond"/>
        </w:rPr>
        <w:t xml:space="preserve"> </w:t>
      </w:r>
      <w:r w:rsidR="00DB79BC" w:rsidRPr="000757CA">
        <w:rPr>
          <w:rFonts w:ascii="Garamond" w:eastAsia="Garamond" w:hAnsi="Garamond" w:cs="Garamond"/>
        </w:rPr>
        <w:t xml:space="preserve">nel seguito alcune </w:t>
      </w:r>
      <w:r w:rsidRPr="000757CA">
        <w:rPr>
          <w:rFonts w:ascii="Garamond" w:eastAsia="Garamond" w:hAnsi="Garamond" w:cs="Garamond"/>
        </w:rPr>
        <w:t>indicazioni</w:t>
      </w:r>
      <w:r w:rsidR="00DB79BC" w:rsidRPr="000757CA">
        <w:rPr>
          <w:rFonts w:ascii="Garamond" w:eastAsia="Garamond" w:hAnsi="Garamond" w:cs="Garamond"/>
        </w:rPr>
        <w:t xml:space="preserve"> mirate</w:t>
      </w:r>
      <w:r w:rsidR="00957000" w:rsidRPr="000757CA">
        <w:rPr>
          <w:rFonts w:ascii="Garamond" w:eastAsia="Garamond" w:hAnsi="Garamond" w:cs="Garamond"/>
        </w:rPr>
        <w:t>,</w:t>
      </w:r>
      <w:r w:rsidRPr="000757CA">
        <w:rPr>
          <w:rFonts w:ascii="Garamond" w:eastAsia="Garamond" w:hAnsi="Garamond" w:cs="Garamond"/>
        </w:rPr>
        <w:t xml:space="preserve"> </w:t>
      </w:r>
      <w:r w:rsidR="00772114" w:rsidRPr="000757CA">
        <w:rPr>
          <w:rFonts w:ascii="Garamond" w:eastAsia="Garamond" w:hAnsi="Garamond" w:cs="Garamond"/>
        </w:rPr>
        <w:t>alcune</w:t>
      </w:r>
      <w:r w:rsidR="00A34551" w:rsidRPr="000757CA">
        <w:rPr>
          <w:rFonts w:ascii="Garamond" w:eastAsia="Garamond" w:hAnsi="Garamond" w:cs="Garamond"/>
        </w:rPr>
        <w:t xml:space="preserve"> delle quali</w:t>
      </w:r>
      <w:r w:rsidR="000757CA">
        <w:rPr>
          <w:rFonts w:ascii="Garamond" w:eastAsia="Garamond" w:hAnsi="Garamond" w:cs="Garamond"/>
        </w:rPr>
        <w:t>,</w:t>
      </w:r>
      <w:r w:rsidR="00DB79BC" w:rsidRPr="000757CA">
        <w:rPr>
          <w:rFonts w:ascii="Garamond" w:eastAsia="Garamond" w:hAnsi="Garamond" w:cs="Garamond"/>
        </w:rPr>
        <w:t xml:space="preserve"> peraltro</w:t>
      </w:r>
      <w:r w:rsidR="000757CA">
        <w:rPr>
          <w:rFonts w:ascii="Garamond" w:eastAsia="Garamond" w:hAnsi="Garamond" w:cs="Garamond"/>
        </w:rPr>
        <w:t>,</w:t>
      </w:r>
      <w:r w:rsidR="00A34551" w:rsidRPr="000757CA">
        <w:rPr>
          <w:rFonts w:ascii="Garamond" w:eastAsia="Garamond" w:hAnsi="Garamond" w:cs="Garamond"/>
        </w:rPr>
        <w:t xml:space="preserve"> </w:t>
      </w:r>
      <w:r w:rsidRPr="000757CA">
        <w:rPr>
          <w:rFonts w:ascii="Garamond" w:eastAsia="Garamond" w:hAnsi="Garamond" w:cs="Garamond"/>
        </w:rPr>
        <w:t xml:space="preserve">già presenti nelle </w:t>
      </w:r>
      <w:r w:rsidRPr="000757CA">
        <w:rPr>
          <w:rFonts w:ascii="Garamond" w:eastAsia="Garamond" w:hAnsi="Garamond" w:cs="Garamond"/>
          <w:i/>
          <w:iCs/>
        </w:rPr>
        <w:t>Linee Guida per la valorizzazione del patrimonio informativo pubblico</w:t>
      </w:r>
      <w:r w:rsidR="00646CE3" w:rsidRPr="000757CA">
        <w:rPr>
          <w:rStyle w:val="Rimandonotaapidipagina"/>
          <w:rFonts w:ascii="Garamond" w:eastAsia="Garamond" w:hAnsi="Garamond" w:cs="Garamond"/>
          <w:i/>
          <w:iCs/>
        </w:rPr>
        <w:footnoteReference w:id="30"/>
      </w:r>
      <w:r w:rsidRPr="000757CA">
        <w:rPr>
          <w:rFonts w:ascii="Garamond" w:eastAsia="Garamond" w:hAnsi="Garamond" w:cs="Garamond"/>
        </w:rPr>
        <w:t xml:space="preserve">, sebbene organizzate diversamente e ove necessario integrate e/o riviste, come raccomandazioni su tali aspetti che </w:t>
      </w:r>
      <w:r w:rsidR="00DB79BC" w:rsidRPr="000757CA">
        <w:rPr>
          <w:rFonts w:ascii="Garamond" w:eastAsia="Garamond" w:hAnsi="Garamond" w:cs="Garamond"/>
        </w:rPr>
        <w:t xml:space="preserve">si ritengono </w:t>
      </w:r>
      <w:r w:rsidRPr="000757CA">
        <w:rPr>
          <w:rFonts w:ascii="Garamond" w:eastAsia="Garamond" w:hAnsi="Garamond" w:cs="Garamond"/>
        </w:rPr>
        <w:t xml:space="preserve">cruciali per un processo di apertura e di riutilizzo efficace e sostenibile. </w:t>
      </w:r>
    </w:p>
    <w:p w14:paraId="2F77A446" w14:textId="297A8960" w:rsidR="0035300B" w:rsidRPr="006C7A2C" w:rsidRDefault="00163BB0" w:rsidP="005B3610">
      <w:pPr>
        <w:spacing w:after="120" w:line="360" w:lineRule="auto"/>
        <w:ind w:firstLine="576"/>
        <w:jc w:val="both"/>
        <w:rPr>
          <w:rFonts w:ascii="Garamond" w:eastAsia="Garamond" w:hAnsi="Garamond" w:cs="Garamond"/>
        </w:rPr>
      </w:pPr>
      <w:r w:rsidRPr="000757CA">
        <w:rPr>
          <w:rFonts w:ascii="Garamond" w:eastAsia="Garamond" w:hAnsi="Garamond" w:cs="Garamond"/>
        </w:rPr>
        <w:t>I requisiti presenti in questo capitolo sono relativi esclusivamen</w:t>
      </w:r>
      <w:r w:rsidR="00772114" w:rsidRPr="000757CA">
        <w:rPr>
          <w:rFonts w:ascii="Garamond" w:eastAsia="Garamond" w:hAnsi="Garamond" w:cs="Garamond"/>
        </w:rPr>
        <w:t>te alle richieste di riutilizzo</w:t>
      </w:r>
      <w:r w:rsidRPr="006C7A2C">
        <w:rPr>
          <w:rFonts w:ascii="Garamond" w:eastAsia="Garamond" w:hAnsi="Garamond" w:cs="Garamond"/>
        </w:rPr>
        <w:t xml:space="preserve"> esplicitamente previste dal Decreto</w:t>
      </w:r>
      <w:r w:rsidR="009C6DBE" w:rsidRPr="006C7A2C">
        <w:rPr>
          <w:rFonts w:ascii="Garamond" w:eastAsia="Garamond" w:hAnsi="Garamond" w:cs="Garamond"/>
        </w:rPr>
        <w:t xml:space="preserve"> (cfr. art. 5)</w:t>
      </w:r>
      <w:r w:rsidRPr="006C7A2C">
        <w:rPr>
          <w:rFonts w:ascii="Garamond" w:eastAsia="Garamond" w:hAnsi="Garamond" w:cs="Garamond"/>
        </w:rPr>
        <w:t>, nella nuova formulazione introdotta con</w:t>
      </w:r>
      <w:r w:rsidR="00E43D05">
        <w:rPr>
          <w:rFonts w:ascii="Garamond" w:eastAsia="Garamond" w:hAnsi="Garamond" w:cs="Garamond"/>
        </w:rPr>
        <w:t xml:space="preserve"> il decreto legislativo n. 200/2021</w:t>
      </w:r>
      <w:r w:rsidRPr="006C7A2C">
        <w:rPr>
          <w:rFonts w:ascii="Garamond" w:eastAsia="Garamond" w:hAnsi="Garamond" w:cs="Garamond"/>
        </w:rPr>
        <w:t xml:space="preserve"> </w:t>
      </w:r>
      <w:r w:rsidR="00E43D05">
        <w:rPr>
          <w:rFonts w:ascii="Garamond" w:eastAsia="Garamond" w:hAnsi="Garamond" w:cs="Garamond"/>
        </w:rPr>
        <w:t>[</w:t>
      </w:r>
      <w:r w:rsidR="00EE4C58" w:rsidRPr="006C7A2C">
        <w:rPr>
          <w:rFonts w:ascii="Garamond" w:eastAsia="Garamond" w:hAnsi="Garamond" w:cs="Garamond"/>
        </w:rPr>
        <w:fldChar w:fldCharType="begin"/>
      </w:r>
      <w:r w:rsidR="00EE4C58" w:rsidRPr="006C7A2C">
        <w:rPr>
          <w:rFonts w:ascii="Garamond" w:eastAsia="Garamond" w:hAnsi="Garamond" w:cs="Garamond"/>
        </w:rPr>
        <w:instrText xml:space="preserve"> REF D_Lgs_200_2021 \h </w:instrText>
      </w:r>
      <w:r w:rsidR="00721048" w:rsidRPr="006C7A2C">
        <w:rPr>
          <w:rFonts w:ascii="Garamond" w:eastAsia="Garamond" w:hAnsi="Garamond" w:cs="Garamond"/>
        </w:rPr>
        <w:instrText xml:space="preserve"> \* MERGEFORMAT </w:instrText>
      </w:r>
      <w:r w:rsidR="00EE4C58" w:rsidRPr="006C7A2C">
        <w:rPr>
          <w:rFonts w:ascii="Garamond" w:eastAsia="Garamond" w:hAnsi="Garamond" w:cs="Garamond"/>
        </w:rPr>
      </w:r>
      <w:r w:rsidR="00EE4C58" w:rsidRPr="006C7A2C">
        <w:rPr>
          <w:rFonts w:ascii="Garamond" w:eastAsia="Garamond" w:hAnsi="Garamond" w:cs="Garamond"/>
        </w:rPr>
        <w:fldChar w:fldCharType="separate"/>
      </w:r>
      <w:r w:rsidR="001F0DE6" w:rsidRPr="001F0DE6">
        <w:rPr>
          <w:rFonts w:eastAsiaTheme="minorEastAsia" w:cstheme="minorBidi"/>
          <w:b/>
          <w:color w:val="00298B"/>
          <w:sz w:val="20"/>
          <w:szCs w:val="22"/>
          <w:lang w:eastAsia="ja-JP"/>
        </w:rPr>
        <w:t>D-LGS-200-2021</w:t>
      </w:r>
      <w:r w:rsidR="00EE4C58" w:rsidRPr="006C7A2C">
        <w:rPr>
          <w:rFonts w:ascii="Garamond" w:eastAsia="Garamond" w:hAnsi="Garamond" w:cs="Garamond"/>
        </w:rPr>
        <w:fldChar w:fldCharType="end"/>
      </w:r>
      <w:r w:rsidR="00E43D05">
        <w:rPr>
          <w:rFonts w:ascii="Garamond" w:eastAsia="Garamond" w:hAnsi="Garamond" w:cs="Garamond"/>
        </w:rPr>
        <w:t>]</w:t>
      </w:r>
      <w:r w:rsidRPr="006C7A2C">
        <w:rPr>
          <w:rFonts w:ascii="Garamond" w:eastAsia="Garamond" w:hAnsi="Garamond" w:cs="Garamond"/>
        </w:rPr>
        <w:t>.</w:t>
      </w:r>
    </w:p>
    <w:p w14:paraId="1BE5E0A2" w14:textId="77777777" w:rsidR="0035300B" w:rsidRPr="000757CA" w:rsidRDefault="00163BB0" w:rsidP="004A21C6">
      <w:pPr>
        <w:pStyle w:val="Titolo2"/>
        <w:numPr>
          <w:ilvl w:val="1"/>
          <w:numId w:val="8"/>
        </w:numPr>
      </w:pPr>
      <w:bookmarkStart w:id="90" w:name="_Toc141445314"/>
      <w:r w:rsidRPr="000757CA">
        <w:t>Aspetti organizzativi</w:t>
      </w:r>
      <w:bookmarkEnd w:id="90"/>
    </w:p>
    <w:p w14:paraId="5CE75A1A" w14:textId="36FEFEC9" w:rsidR="00377B76" w:rsidRPr="00C94D42" w:rsidRDefault="007C2136" w:rsidP="005B3610">
      <w:pPr>
        <w:spacing w:after="120" w:line="360" w:lineRule="auto"/>
        <w:ind w:firstLine="576"/>
        <w:jc w:val="both"/>
        <w:rPr>
          <w:rFonts w:ascii="Garamond" w:eastAsia="Garamond" w:hAnsi="Garamond" w:cs="Garamond"/>
        </w:rPr>
      </w:pPr>
      <w:r w:rsidRPr="00C94D42">
        <w:rPr>
          <w:rFonts w:ascii="Garamond" w:eastAsia="Garamond" w:hAnsi="Garamond" w:cs="Garamond"/>
        </w:rPr>
        <w:t>Il processo di aper</w:t>
      </w:r>
      <w:r w:rsidR="00732A0D" w:rsidRPr="00C94D42">
        <w:rPr>
          <w:rFonts w:ascii="Garamond" w:eastAsia="Garamond" w:hAnsi="Garamond" w:cs="Garamond"/>
        </w:rPr>
        <w:t>t</w:t>
      </w:r>
      <w:r w:rsidRPr="00C94D42">
        <w:rPr>
          <w:rFonts w:ascii="Garamond" w:eastAsia="Garamond" w:hAnsi="Garamond" w:cs="Garamond"/>
        </w:rPr>
        <w:t xml:space="preserve">ura </w:t>
      </w:r>
      <w:r w:rsidR="00613DC6" w:rsidRPr="00C94D42">
        <w:rPr>
          <w:rFonts w:ascii="Garamond" w:eastAsia="Garamond" w:hAnsi="Garamond" w:cs="Garamond"/>
        </w:rPr>
        <w:t>di un dato</w:t>
      </w:r>
      <w:r w:rsidR="00163BB0" w:rsidRPr="00C94D42">
        <w:rPr>
          <w:rFonts w:ascii="Garamond" w:eastAsia="Garamond" w:hAnsi="Garamond" w:cs="Garamond"/>
        </w:rPr>
        <w:t xml:space="preserve"> è frutto di una catena di processi </w:t>
      </w:r>
      <w:r w:rsidR="00377B76" w:rsidRPr="00C94D42">
        <w:rPr>
          <w:rFonts w:ascii="Garamond" w:eastAsia="Garamond" w:hAnsi="Garamond" w:cs="Garamond"/>
        </w:rPr>
        <w:t xml:space="preserve">e </w:t>
      </w:r>
      <w:r w:rsidR="00DB79BC" w:rsidRPr="00C94D42">
        <w:rPr>
          <w:rFonts w:ascii="Garamond" w:eastAsia="Garamond" w:hAnsi="Garamond" w:cs="Garamond"/>
        </w:rPr>
        <w:t xml:space="preserve">di </w:t>
      </w:r>
      <w:r w:rsidR="00377B76" w:rsidRPr="00C94D42">
        <w:rPr>
          <w:rFonts w:ascii="Garamond" w:eastAsia="Garamond" w:hAnsi="Garamond" w:cs="Garamond"/>
        </w:rPr>
        <w:t xml:space="preserve">una serie di attività di analisi ed elaborazione </w:t>
      </w:r>
      <w:r w:rsidR="00DB79BC" w:rsidRPr="00C94D42">
        <w:rPr>
          <w:rFonts w:ascii="Garamond" w:eastAsia="Garamond" w:hAnsi="Garamond" w:cs="Garamond"/>
        </w:rPr>
        <w:t xml:space="preserve">finalizzate </w:t>
      </w:r>
      <w:r w:rsidR="00377B76" w:rsidRPr="00C94D42">
        <w:rPr>
          <w:rFonts w:ascii="Garamond" w:eastAsia="Garamond" w:hAnsi="Garamond" w:cs="Garamond"/>
        </w:rPr>
        <w:t>al miglioramento della qualità e dell’accesso al dato stesso</w:t>
      </w:r>
      <w:r w:rsidR="005439D9" w:rsidRPr="00C94D42">
        <w:rPr>
          <w:rFonts w:ascii="Garamond" w:eastAsia="Garamond" w:hAnsi="Garamond" w:cs="Garamond"/>
        </w:rPr>
        <w:t>.</w:t>
      </w:r>
    </w:p>
    <w:p w14:paraId="32787A94" w14:textId="67371BA7" w:rsidR="008D4851" w:rsidRPr="00C94D42" w:rsidRDefault="00163BB0" w:rsidP="008D4851">
      <w:pPr>
        <w:spacing w:after="120" w:line="360" w:lineRule="auto"/>
        <w:ind w:firstLine="720"/>
        <w:jc w:val="both"/>
        <w:rPr>
          <w:rFonts w:ascii="Garamond" w:eastAsia="Garamond" w:hAnsi="Garamond" w:cs="Garamond"/>
        </w:rPr>
      </w:pPr>
      <w:r w:rsidRPr="00C94D42">
        <w:rPr>
          <w:rFonts w:ascii="Garamond" w:eastAsia="Garamond" w:hAnsi="Garamond" w:cs="Garamond"/>
        </w:rPr>
        <w:t xml:space="preserve">Nella </w:t>
      </w:r>
      <w:r w:rsidR="00074DEE" w:rsidRPr="000757CA">
        <w:rPr>
          <w:rFonts w:ascii="Garamond" w:eastAsia="Garamond" w:hAnsi="Garamond" w:cs="Garamond"/>
          <w:b/>
          <w:bCs/>
          <w:color w:val="0059B3"/>
        </w:rPr>
        <w:fldChar w:fldCharType="begin"/>
      </w:r>
      <w:r w:rsidR="00074DEE" w:rsidRPr="000757CA">
        <w:rPr>
          <w:rFonts w:ascii="Garamond" w:eastAsia="Garamond" w:hAnsi="Garamond" w:cs="Garamond"/>
          <w:b/>
          <w:bCs/>
          <w:color w:val="0059B3"/>
        </w:rPr>
        <w:instrText xml:space="preserve"> REF _Ref104304771 \h  \* MERGEFORMAT </w:instrText>
      </w:r>
      <w:r w:rsidR="00074DEE" w:rsidRPr="000757CA">
        <w:rPr>
          <w:rFonts w:ascii="Garamond" w:eastAsia="Garamond" w:hAnsi="Garamond" w:cs="Garamond"/>
          <w:b/>
          <w:bCs/>
          <w:color w:val="0059B3"/>
        </w:rPr>
      </w:r>
      <w:r w:rsidR="00074DEE" w:rsidRPr="000757CA">
        <w:rPr>
          <w:rFonts w:ascii="Garamond" w:eastAsia="Garamond" w:hAnsi="Garamond" w:cs="Garamond"/>
          <w:b/>
          <w:bCs/>
          <w:color w:val="0059B3"/>
        </w:rPr>
        <w:fldChar w:fldCharType="separate"/>
      </w:r>
      <w:r w:rsidR="001F0DE6" w:rsidRPr="001F0DE6">
        <w:rPr>
          <w:rFonts w:ascii="Garamond" w:eastAsia="Garamond" w:hAnsi="Garamond" w:cs="Garamond"/>
          <w:b/>
          <w:bCs/>
          <w:color w:val="0059B3"/>
        </w:rPr>
        <w:t>Figura 2</w:t>
      </w:r>
      <w:r w:rsidR="00074DEE" w:rsidRPr="000757CA">
        <w:rPr>
          <w:rFonts w:ascii="Garamond" w:eastAsia="Garamond" w:hAnsi="Garamond" w:cs="Garamond"/>
          <w:b/>
          <w:bCs/>
          <w:color w:val="0059B3"/>
        </w:rPr>
        <w:fldChar w:fldCharType="end"/>
      </w:r>
      <w:r w:rsidRPr="000757CA">
        <w:rPr>
          <w:rFonts w:ascii="Garamond" w:eastAsia="Garamond" w:hAnsi="Garamond" w:cs="Garamond"/>
          <w:b/>
          <w:bCs/>
          <w:color w:val="0059B3"/>
        </w:rPr>
        <w:t xml:space="preserve"> </w:t>
      </w:r>
      <w:r w:rsidRPr="00C94D42">
        <w:rPr>
          <w:rFonts w:ascii="Garamond" w:eastAsia="Garamond" w:hAnsi="Garamond" w:cs="Garamond"/>
        </w:rPr>
        <w:t xml:space="preserve">che segue è rappresentato </w:t>
      </w:r>
      <w:r w:rsidR="00377B76" w:rsidRPr="00C94D42">
        <w:rPr>
          <w:rFonts w:ascii="Garamond" w:eastAsia="Garamond" w:hAnsi="Garamond" w:cs="Garamond"/>
        </w:rPr>
        <w:t>un possibile</w:t>
      </w:r>
      <w:r w:rsidRPr="00C94D42">
        <w:rPr>
          <w:rFonts w:ascii="Garamond" w:eastAsia="Garamond" w:hAnsi="Garamond" w:cs="Garamond"/>
        </w:rPr>
        <w:t xml:space="preserve"> percorso di prepara</w:t>
      </w:r>
      <w:r w:rsidR="00D446A7" w:rsidRPr="00C94D42">
        <w:rPr>
          <w:rFonts w:ascii="Garamond" w:eastAsia="Garamond" w:hAnsi="Garamond" w:cs="Garamond"/>
        </w:rPr>
        <w:t>zione dei dati per garantirne</w:t>
      </w:r>
      <w:r w:rsidRPr="00C94D42">
        <w:rPr>
          <w:rFonts w:ascii="Garamond" w:eastAsia="Garamond" w:hAnsi="Garamond" w:cs="Garamond"/>
        </w:rPr>
        <w:t xml:space="preserve"> la produzione e la pubblicazione</w:t>
      </w:r>
      <w:r w:rsidR="00D446A7" w:rsidRPr="00C94D42">
        <w:rPr>
          <w:rFonts w:ascii="Garamond" w:eastAsia="Garamond" w:hAnsi="Garamond" w:cs="Garamond"/>
        </w:rPr>
        <w:t xml:space="preserve"> </w:t>
      </w:r>
      <w:r w:rsidR="007C2136" w:rsidRPr="00C94D42">
        <w:rPr>
          <w:rFonts w:ascii="Garamond" w:eastAsia="Garamond" w:hAnsi="Garamond" w:cs="Garamond"/>
        </w:rPr>
        <w:t xml:space="preserve">e/o messa a disposizione </w:t>
      </w:r>
      <w:r w:rsidR="00D446A7" w:rsidRPr="00C94D42">
        <w:rPr>
          <w:rFonts w:ascii="Garamond" w:eastAsia="Garamond" w:hAnsi="Garamond" w:cs="Garamond"/>
        </w:rPr>
        <w:t>di qualità</w:t>
      </w:r>
      <w:r w:rsidR="00377B76" w:rsidRPr="00C94D42">
        <w:rPr>
          <w:rFonts w:ascii="Garamond" w:eastAsia="Garamond" w:hAnsi="Garamond" w:cs="Garamond"/>
        </w:rPr>
        <w:t xml:space="preserve">, </w:t>
      </w:r>
      <w:r w:rsidRPr="00C94D42">
        <w:rPr>
          <w:rFonts w:ascii="Garamond" w:eastAsia="Garamond" w:hAnsi="Garamond" w:cs="Garamond"/>
        </w:rPr>
        <w:t xml:space="preserve">necessariamente elastico per </w:t>
      </w:r>
      <w:r w:rsidR="008D6FA9" w:rsidRPr="00C94D42">
        <w:rPr>
          <w:rFonts w:ascii="Garamond" w:eastAsia="Garamond" w:hAnsi="Garamond" w:cs="Garamond"/>
        </w:rPr>
        <w:t xml:space="preserve">garantirne, parimenti, </w:t>
      </w:r>
      <w:r w:rsidRPr="00C94D42">
        <w:rPr>
          <w:rFonts w:ascii="Garamond" w:eastAsia="Garamond" w:hAnsi="Garamond" w:cs="Garamond"/>
        </w:rPr>
        <w:t>l</w:t>
      </w:r>
      <w:r w:rsidR="007A089D" w:rsidRPr="00C94D42">
        <w:rPr>
          <w:rFonts w:ascii="Garamond" w:eastAsia="Garamond" w:hAnsi="Garamond" w:cs="Garamond"/>
        </w:rPr>
        <w:t>’</w:t>
      </w:r>
      <w:r w:rsidRPr="00C94D42">
        <w:rPr>
          <w:rFonts w:ascii="Garamond" w:eastAsia="Garamond" w:hAnsi="Garamond" w:cs="Garamond"/>
        </w:rPr>
        <w:t>applica</w:t>
      </w:r>
      <w:r w:rsidR="008D6FA9" w:rsidRPr="00C94D42">
        <w:rPr>
          <w:rFonts w:ascii="Garamond" w:eastAsia="Garamond" w:hAnsi="Garamond" w:cs="Garamond"/>
        </w:rPr>
        <w:t>bilità</w:t>
      </w:r>
      <w:r w:rsidRPr="00C94D42">
        <w:rPr>
          <w:rFonts w:ascii="Garamond" w:eastAsia="Garamond" w:hAnsi="Garamond" w:cs="Garamond"/>
        </w:rPr>
        <w:t xml:space="preserve"> alle diverse realtà amministrative</w:t>
      </w:r>
      <w:r w:rsidR="008D6FA9" w:rsidRPr="00C94D42">
        <w:rPr>
          <w:rFonts w:ascii="Garamond" w:eastAsia="Garamond" w:hAnsi="Garamond" w:cs="Garamond"/>
        </w:rPr>
        <w:t xml:space="preserve"> del territorio nazionale</w:t>
      </w:r>
      <w:r w:rsidRPr="00C94D42">
        <w:rPr>
          <w:rFonts w:ascii="Garamond" w:eastAsia="Garamond" w:hAnsi="Garamond" w:cs="Garamond"/>
        </w:rPr>
        <w:t>.</w:t>
      </w:r>
    </w:p>
    <w:p w14:paraId="53033F27" w14:textId="5A81AF66" w:rsidR="004F6452" w:rsidRPr="00C94D42" w:rsidRDefault="008D4851" w:rsidP="004F6452">
      <w:pPr>
        <w:spacing w:after="120" w:line="360" w:lineRule="auto"/>
        <w:ind w:firstLine="720"/>
        <w:jc w:val="both"/>
        <w:rPr>
          <w:rFonts w:ascii="Garamond" w:eastAsia="Garamond" w:hAnsi="Garamond" w:cs="Garamond"/>
        </w:rPr>
      </w:pPr>
      <w:r w:rsidRPr="00C94D42">
        <w:rPr>
          <w:rFonts w:ascii="Garamond" w:eastAsia="Garamond" w:hAnsi="Garamond" w:cs="Garamond"/>
        </w:rPr>
        <w:t>La rappresentazione di tale percorso</w:t>
      </w:r>
      <w:r w:rsidR="009F6762" w:rsidRPr="00C94D42">
        <w:rPr>
          <w:rFonts w:ascii="Garamond" w:eastAsia="Garamond" w:hAnsi="Garamond" w:cs="Garamond"/>
        </w:rPr>
        <w:t xml:space="preserve"> </w:t>
      </w:r>
      <w:r w:rsidRPr="00C94D42">
        <w:rPr>
          <w:rFonts w:ascii="Garamond" w:eastAsia="Garamond" w:hAnsi="Garamond" w:cs="Garamond"/>
        </w:rPr>
        <w:t xml:space="preserve">è un adattamento dell’analogo </w:t>
      </w:r>
      <w:r w:rsidR="004832FF" w:rsidRPr="00C94D42">
        <w:rPr>
          <w:rFonts w:ascii="Garamond" w:eastAsia="Garamond" w:hAnsi="Garamond" w:cs="Garamond"/>
        </w:rPr>
        <w:t>processo definito nel documento “</w:t>
      </w:r>
      <w:r w:rsidR="004832FF" w:rsidRPr="00C94D42">
        <w:rPr>
          <w:rFonts w:ascii="Garamond" w:eastAsia="Garamond" w:hAnsi="Garamond" w:cs="Garamond"/>
          <w:i/>
          <w:iCs/>
        </w:rPr>
        <w:t xml:space="preserve">Data </w:t>
      </w:r>
      <w:proofErr w:type="spellStart"/>
      <w:r w:rsidR="004832FF" w:rsidRPr="00C94D42">
        <w:rPr>
          <w:rFonts w:ascii="Garamond" w:eastAsia="Garamond" w:hAnsi="Garamond" w:cs="Garamond"/>
          <w:i/>
          <w:iCs/>
        </w:rPr>
        <w:t>quality</w:t>
      </w:r>
      <w:proofErr w:type="spellEnd"/>
      <w:r w:rsidR="004832FF" w:rsidRPr="00C94D42">
        <w:rPr>
          <w:rFonts w:ascii="Garamond" w:eastAsia="Garamond" w:hAnsi="Garamond" w:cs="Garamond"/>
          <w:i/>
          <w:iCs/>
        </w:rPr>
        <w:t xml:space="preserve"> guidelines</w:t>
      </w:r>
      <w:r w:rsidR="004832FF" w:rsidRPr="00C94D42">
        <w:rPr>
          <w:rFonts w:ascii="Garamond" w:eastAsia="Garamond" w:hAnsi="Garamond" w:cs="Garamond"/>
        </w:rPr>
        <w:t>” dell’Ufficio delle Pubblicazioni della Commissione Europea</w:t>
      </w:r>
      <w:r w:rsidR="004832FF" w:rsidRPr="00C94D42">
        <w:rPr>
          <w:rStyle w:val="Rimandonotaapidipagina"/>
          <w:rFonts w:ascii="Garamond" w:eastAsia="Garamond" w:hAnsi="Garamond" w:cs="Garamond"/>
        </w:rPr>
        <w:footnoteReference w:id="31"/>
      </w:r>
      <w:r w:rsidR="004832FF" w:rsidRPr="00C94D42">
        <w:rPr>
          <w:rFonts w:ascii="Garamond" w:eastAsia="Garamond" w:hAnsi="Garamond" w:cs="Garamond"/>
        </w:rPr>
        <w:t>.</w:t>
      </w:r>
      <w:r w:rsidR="00797782" w:rsidRPr="00C94D42">
        <w:rPr>
          <w:rFonts w:ascii="Garamond" w:eastAsia="Garamond" w:hAnsi="Garamond" w:cs="Garamond"/>
        </w:rPr>
        <w:t xml:space="preserve"> Un</w:t>
      </w:r>
      <w:r w:rsidR="00E54561" w:rsidRPr="00C94D42">
        <w:rPr>
          <w:rFonts w:ascii="Garamond" w:eastAsia="Garamond" w:hAnsi="Garamond" w:cs="Garamond"/>
        </w:rPr>
        <w:t>o schema</w:t>
      </w:r>
      <w:r w:rsidR="00797782" w:rsidRPr="00C94D42">
        <w:rPr>
          <w:rFonts w:ascii="Garamond" w:eastAsia="Garamond" w:hAnsi="Garamond" w:cs="Garamond"/>
        </w:rPr>
        <w:t xml:space="preserve"> analogo, sebbene riferito ai </w:t>
      </w:r>
      <w:proofErr w:type="spellStart"/>
      <w:r w:rsidR="00797782" w:rsidRPr="00610FB2">
        <w:rPr>
          <w:rFonts w:ascii="Garamond" w:eastAsia="Garamond" w:hAnsi="Garamond" w:cs="Garamond"/>
          <w:i/>
          <w:iCs/>
        </w:rPr>
        <w:t>linked</w:t>
      </w:r>
      <w:proofErr w:type="spellEnd"/>
      <w:r w:rsidR="00797782" w:rsidRPr="00610FB2">
        <w:rPr>
          <w:rFonts w:ascii="Garamond" w:eastAsia="Garamond" w:hAnsi="Garamond" w:cs="Garamond"/>
          <w:i/>
          <w:iCs/>
        </w:rPr>
        <w:t xml:space="preserve"> open data</w:t>
      </w:r>
      <w:r w:rsidR="00797782" w:rsidRPr="00C94D42">
        <w:rPr>
          <w:rFonts w:ascii="Garamond" w:eastAsia="Garamond" w:hAnsi="Garamond" w:cs="Garamond"/>
        </w:rPr>
        <w:t xml:space="preserve">, è definito anche nelle </w:t>
      </w:r>
      <w:r w:rsidR="00797782" w:rsidRPr="00C94D42">
        <w:rPr>
          <w:rFonts w:ascii="Garamond" w:eastAsia="Garamond" w:hAnsi="Garamond" w:cs="Garamond"/>
          <w:i/>
          <w:iCs/>
        </w:rPr>
        <w:t xml:space="preserve">Linee Guida </w:t>
      </w:r>
      <w:r w:rsidR="00E07BF5" w:rsidRPr="00C94D42">
        <w:rPr>
          <w:rFonts w:ascii="Garamond" w:eastAsia="Garamond" w:hAnsi="Garamond" w:cs="Garamond"/>
          <w:i/>
          <w:iCs/>
        </w:rPr>
        <w:t xml:space="preserve">per </w:t>
      </w:r>
      <w:r w:rsidR="00797782" w:rsidRPr="00C94D42">
        <w:rPr>
          <w:rFonts w:ascii="Garamond" w:eastAsia="Garamond" w:hAnsi="Garamond" w:cs="Garamond"/>
          <w:i/>
          <w:iCs/>
        </w:rPr>
        <w:t xml:space="preserve">l’interoperabilità semantica attraverso i </w:t>
      </w:r>
      <w:proofErr w:type="spellStart"/>
      <w:r w:rsidR="00797782" w:rsidRPr="00C94D42">
        <w:rPr>
          <w:rFonts w:ascii="Garamond" w:eastAsia="Garamond" w:hAnsi="Garamond" w:cs="Garamond"/>
          <w:i/>
          <w:iCs/>
        </w:rPr>
        <w:t>Linked</w:t>
      </w:r>
      <w:proofErr w:type="spellEnd"/>
      <w:r w:rsidR="00797782" w:rsidRPr="00C94D42">
        <w:rPr>
          <w:rFonts w:ascii="Garamond" w:eastAsia="Garamond" w:hAnsi="Garamond" w:cs="Garamond"/>
          <w:i/>
          <w:iCs/>
        </w:rPr>
        <w:t xml:space="preserve"> Open Data</w:t>
      </w:r>
      <w:r w:rsidR="00797782" w:rsidRPr="00C94D42">
        <w:rPr>
          <w:rStyle w:val="Rimandonotaapidipagina"/>
          <w:rFonts w:ascii="Garamond" w:eastAsia="Garamond" w:hAnsi="Garamond" w:cs="Garamond"/>
        </w:rPr>
        <w:footnoteReference w:id="32"/>
      </w:r>
      <w:r w:rsidR="00797782" w:rsidRPr="00C94D42">
        <w:rPr>
          <w:rFonts w:ascii="Garamond" w:eastAsia="Garamond" w:hAnsi="Garamond" w:cs="Garamond"/>
        </w:rPr>
        <w:t>.</w:t>
      </w:r>
      <w:r w:rsidR="004F6452" w:rsidRPr="00C94D42">
        <w:rPr>
          <w:rFonts w:ascii="Garamond" w:eastAsia="Garamond" w:hAnsi="Garamond" w:cs="Garamond"/>
        </w:rPr>
        <w:t xml:space="preserve"> A tale proposito, </w:t>
      </w:r>
      <w:r w:rsidR="00BE54B6" w:rsidRPr="00C94D42">
        <w:rPr>
          <w:rFonts w:ascii="Garamond" w:eastAsia="Garamond" w:hAnsi="Garamond" w:cs="Garamond"/>
          <w:b/>
          <w:bCs/>
        </w:rPr>
        <w:t xml:space="preserve">SI RACCOMANDA </w:t>
      </w:r>
      <w:r w:rsidR="004F6452" w:rsidRPr="00C94D42">
        <w:rPr>
          <w:rFonts w:ascii="Garamond" w:eastAsia="Garamond" w:hAnsi="Garamond" w:cs="Garamond"/>
          <w:b/>
          <w:bCs/>
        </w:rPr>
        <w:t xml:space="preserve">di seguire le suddette Linee Guida per il processo di produzione di </w:t>
      </w:r>
      <w:proofErr w:type="spellStart"/>
      <w:r w:rsidR="004F6452" w:rsidRPr="00C94D42">
        <w:rPr>
          <w:rFonts w:ascii="Garamond" w:eastAsia="Garamond" w:hAnsi="Garamond" w:cs="Garamond"/>
          <w:b/>
          <w:bCs/>
        </w:rPr>
        <w:t>Linked</w:t>
      </w:r>
      <w:proofErr w:type="spellEnd"/>
      <w:r w:rsidR="004F6452" w:rsidRPr="00C94D42">
        <w:rPr>
          <w:rFonts w:ascii="Garamond" w:eastAsia="Garamond" w:hAnsi="Garamond" w:cs="Garamond"/>
          <w:b/>
          <w:bCs/>
        </w:rPr>
        <w:t xml:space="preserve"> Open Data</w:t>
      </w:r>
      <w:r w:rsidR="004F6452" w:rsidRPr="00C94D42">
        <w:rPr>
          <w:rFonts w:ascii="Garamond" w:eastAsia="Garamond" w:hAnsi="Garamond" w:cs="Garamond"/>
        </w:rPr>
        <w:t xml:space="preserve">. </w:t>
      </w:r>
    </w:p>
    <w:p w14:paraId="3E9AAEA2" w14:textId="6F81314B" w:rsidR="00E54561" w:rsidRPr="00C94D42" w:rsidRDefault="008D6FA9" w:rsidP="008D4851">
      <w:pPr>
        <w:spacing w:after="120" w:line="360" w:lineRule="auto"/>
        <w:ind w:firstLine="720"/>
        <w:jc w:val="both"/>
        <w:rPr>
          <w:rFonts w:ascii="Garamond" w:eastAsia="Garamond" w:hAnsi="Garamond" w:cs="Garamond"/>
        </w:rPr>
      </w:pPr>
      <w:r w:rsidRPr="00C94D42">
        <w:rPr>
          <w:rFonts w:ascii="Garamond" w:eastAsia="Garamond" w:hAnsi="Garamond" w:cs="Garamond"/>
        </w:rPr>
        <w:t>In considerazione del possibile diverso punto di partenza del processo di apertura dei dati, a</w:t>
      </w:r>
      <w:r w:rsidR="00377B76" w:rsidRPr="00C94D42">
        <w:rPr>
          <w:rFonts w:ascii="Garamond" w:eastAsia="Garamond" w:hAnsi="Garamond" w:cs="Garamond"/>
        </w:rPr>
        <w:t>lcune</w:t>
      </w:r>
      <w:r w:rsidR="00E54561" w:rsidRPr="00C94D42">
        <w:rPr>
          <w:rFonts w:ascii="Garamond" w:eastAsia="Garamond" w:hAnsi="Garamond" w:cs="Garamond"/>
        </w:rPr>
        <w:t xml:space="preserve"> fasi indicate nel percorso </w:t>
      </w:r>
      <w:r w:rsidRPr="00C94D42">
        <w:rPr>
          <w:rFonts w:ascii="Garamond" w:eastAsia="Garamond" w:hAnsi="Garamond" w:cs="Garamond"/>
        </w:rPr>
        <w:t xml:space="preserve">suddetto </w:t>
      </w:r>
      <w:r w:rsidR="00E54561" w:rsidRPr="00C94D42">
        <w:rPr>
          <w:rFonts w:ascii="Garamond" w:eastAsia="Garamond" w:hAnsi="Garamond" w:cs="Garamond"/>
        </w:rPr>
        <w:t>possono non essere</w:t>
      </w:r>
      <w:r w:rsidR="009F6762" w:rsidRPr="00C94D42">
        <w:rPr>
          <w:rFonts w:ascii="Garamond" w:eastAsia="Garamond" w:hAnsi="Garamond" w:cs="Garamond"/>
        </w:rPr>
        <w:t xml:space="preserve"> </w:t>
      </w:r>
      <w:r w:rsidRPr="00C94D42">
        <w:rPr>
          <w:rFonts w:ascii="Garamond" w:eastAsia="Garamond" w:hAnsi="Garamond" w:cs="Garamond"/>
        </w:rPr>
        <w:t>prese in considerazione</w:t>
      </w:r>
      <w:r w:rsidR="00E54561" w:rsidRPr="00C94D42">
        <w:rPr>
          <w:rFonts w:ascii="Garamond" w:eastAsia="Garamond" w:hAnsi="Garamond" w:cs="Garamond"/>
        </w:rPr>
        <w:t xml:space="preserve">. Se, per esempio, </w:t>
      </w:r>
      <w:r w:rsidRPr="00C94D42">
        <w:rPr>
          <w:rFonts w:ascii="Garamond" w:eastAsia="Garamond" w:hAnsi="Garamond" w:cs="Garamond"/>
        </w:rPr>
        <w:t xml:space="preserve">l’obiettivo è quello </w:t>
      </w:r>
      <w:r w:rsidR="00E54561" w:rsidRPr="00C94D42">
        <w:rPr>
          <w:rFonts w:ascii="Garamond" w:eastAsia="Garamond" w:hAnsi="Garamond" w:cs="Garamond"/>
        </w:rPr>
        <w:t>di produrre un nuovo dato</w:t>
      </w:r>
      <w:r w:rsidR="00613DC6" w:rsidRPr="00C94D42">
        <w:rPr>
          <w:rFonts w:ascii="Garamond" w:eastAsia="Garamond" w:hAnsi="Garamond" w:cs="Garamond"/>
        </w:rPr>
        <w:t xml:space="preserve"> -</w:t>
      </w:r>
      <w:r w:rsidR="00E54561" w:rsidRPr="00C94D42">
        <w:rPr>
          <w:rFonts w:ascii="Garamond" w:eastAsia="Garamond" w:hAnsi="Garamond" w:cs="Garamond"/>
        </w:rPr>
        <w:t xml:space="preserve"> quindi non</w:t>
      </w:r>
      <w:r w:rsidR="009F6762" w:rsidRPr="00C94D42">
        <w:rPr>
          <w:rFonts w:ascii="Garamond" w:eastAsia="Garamond" w:hAnsi="Garamond" w:cs="Garamond"/>
        </w:rPr>
        <w:t xml:space="preserve"> ancora</w:t>
      </w:r>
      <w:r w:rsidR="00E54561" w:rsidRPr="00C94D42">
        <w:rPr>
          <w:rFonts w:ascii="Garamond" w:eastAsia="Garamond" w:hAnsi="Garamond" w:cs="Garamond"/>
        </w:rPr>
        <w:t xml:space="preserve"> esistente</w:t>
      </w:r>
      <w:r w:rsidR="00613DC6" w:rsidRPr="00C94D42">
        <w:rPr>
          <w:rFonts w:ascii="Garamond" w:eastAsia="Garamond" w:hAnsi="Garamond" w:cs="Garamond"/>
        </w:rPr>
        <w:t xml:space="preserve"> -</w:t>
      </w:r>
      <w:r w:rsidR="00E54561" w:rsidRPr="00C94D42">
        <w:rPr>
          <w:rFonts w:ascii="Garamond" w:eastAsia="Garamond" w:hAnsi="Garamond" w:cs="Garamond"/>
        </w:rPr>
        <w:t xml:space="preserve"> le attività di ricognizione e di analisi possono essere by-passate e </w:t>
      </w:r>
      <w:r w:rsidRPr="00C94D42">
        <w:rPr>
          <w:rFonts w:ascii="Garamond" w:eastAsia="Garamond" w:hAnsi="Garamond" w:cs="Garamond"/>
        </w:rPr>
        <w:t xml:space="preserve">le prime fasi </w:t>
      </w:r>
      <w:r w:rsidR="00E54561" w:rsidRPr="00C94D42">
        <w:rPr>
          <w:rFonts w:ascii="Garamond" w:eastAsia="Garamond" w:hAnsi="Garamond" w:cs="Garamond"/>
        </w:rPr>
        <w:t>da considerare potr</w:t>
      </w:r>
      <w:r w:rsidRPr="00C94D42">
        <w:rPr>
          <w:rFonts w:ascii="Garamond" w:eastAsia="Garamond" w:hAnsi="Garamond" w:cs="Garamond"/>
        </w:rPr>
        <w:t>anno</w:t>
      </w:r>
      <w:r w:rsidR="00E54561" w:rsidRPr="00C94D42">
        <w:rPr>
          <w:rFonts w:ascii="Garamond" w:eastAsia="Garamond" w:hAnsi="Garamond" w:cs="Garamond"/>
        </w:rPr>
        <w:t xml:space="preserve"> essere </w:t>
      </w:r>
      <w:r w:rsidR="00E54561" w:rsidRPr="00C94D42">
        <w:rPr>
          <w:rFonts w:ascii="Garamond" w:eastAsia="Garamond" w:hAnsi="Garamond" w:cs="Garamond"/>
        </w:rPr>
        <w:lastRenderedPageBreak/>
        <w:t>quella della modellazione</w:t>
      </w:r>
      <w:r w:rsidRPr="00C94D42">
        <w:rPr>
          <w:rFonts w:ascii="Garamond" w:eastAsia="Garamond" w:hAnsi="Garamond" w:cs="Garamond"/>
        </w:rPr>
        <w:t xml:space="preserve"> e della </w:t>
      </w:r>
      <w:r w:rsidR="00E54561" w:rsidRPr="00C94D42">
        <w:rPr>
          <w:rFonts w:ascii="Garamond" w:eastAsia="Garamond" w:hAnsi="Garamond" w:cs="Garamond"/>
        </w:rPr>
        <w:t>definizione di priorità e del percorso di apertura</w:t>
      </w:r>
      <w:r w:rsidR="0047140B" w:rsidRPr="00C94D42">
        <w:rPr>
          <w:rFonts w:ascii="Garamond" w:eastAsia="Garamond" w:hAnsi="Garamond" w:cs="Garamond"/>
        </w:rPr>
        <w:t xml:space="preserve"> (inserita nella fase di identificazione)</w:t>
      </w:r>
      <w:r w:rsidR="00E54561" w:rsidRPr="00C94D42">
        <w:rPr>
          <w:rFonts w:ascii="Garamond" w:eastAsia="Garamond" w:hAnsi="Garamond" w:cs="Garamond"/>
        </w:rPr>
        <w:t>, che riman</w:t>
      </w:r>
      <w:r w:rsidR="0047140B" w:rsidRPr="00C94D42">
        <w:rPr>
          <w:rFonts w:ascii="Garamond" w:eastAsia="Garamond" w:hAnsi="Garamond" w:cs="Garamond"/>
        </w:rPr>
        <w:t>e</w:t>
      </w:r>
      <w:r w:rsidR="00E54561" w:rsidRPr="00C94D42">
        <w:rPr>
          <w:rFonts w:ascii="Garamond" w:eastAsia="Garamond" w:hAnsi="Garamond" w:cs="Garamond"/>
        </w:rPr>
        <w:t xml:space="preserve"> comunque valid</w:t>
      </w:r>
      <w:r w:rsidR="0047140B" w:rsidRPr="00C94D42">
        <w:rPr>
          <w:rFonts w:ascii="Garamond" w:eastAsia="Garamond" w:hAnsi="Garamond" w:cs="Garamond"/>
        </w:rPr>
        <w:t>a</w:t>
      </w:r>
      <w:r w:rsidR="00E54561" w:rsidRPr="00C94D42">
        <w:rPr>
          <w:rFonts w:ascii="Garamond" w:eastAsia="Garamond" w:hAnsi="Garamond" w:cs="Garamond"/>
        </w:rPr>
        <w:t xml:space="preserve">. </w:t>
      </w:r>
      <w:r w:rsidR="00344955" w:rsidRPr="00C94D42">
        <w:rPr>
          <w:rFonts w:ascii="Garamond" w:eastAsia="Garamond" w:hAnsi="Garamond" w:cs="Garamond"/>
        </w:rPr>
        <w:t xml:space="preserve">Il percorso, inoltre, potrebbe essere modulato anche in forma ciclica, organizzando eventualmente le attività previste in più interazioni. </w:t>
      </w:r>
    </w:p>
    <w:p w14:paraId="4F2A532B" w14:textId="79AA874B" w:rsidR="0035300B" w:rsidRPr="00C94D42" w:rsidRDefault="00163BB0" w:rsidP="005B3610">
      <w:pPr>
        <w:spacing w:after="120" w:line="360" w:lineRule="auto"/>
        <w:ind w:firstLine="720"/>
        <w:jc w:val="both"/>
        <w:rPr>
          <w:rFonts w:ascii="Garamond" w:eastAsia="Garamond" w:hAnsi="Garamond" w:cs="Garamond"/>
        </w:rPr>
      </w:pPr>
      <w:r w:rsidRPr="00C94D42">
        <w:rPr>
          <w:rFonts w:ascii="Garamond" w:eastAsia="Garamond" w:hAnsi="Garamond" w:cs="Garamond"/>
        </w:rPr>
        <w:t>L</w:t>
      </w:r>
      <w:r w:rsidR="007A089D" w:rsidRPr="00C94D42">
        <w:rPr>
          <w:rFonts w:ascii="Garamond" w:eastAsia="Garamond" w:hAnsi="Garamond" w:cs="Garamond"/>
        </w:rPr>
        <w:t>’</w:t>
      </w:r>
      <w:r w:rsidR="008D6FA9" w:rsidRPr="00C94D42">
        <w:rPr>
          <w:rFonts w:ascii="Garamond" w:eastAsia="Garamond" w:hAnsi="Garamond" w:cs="Garamond"/>
        </w:rPr>
        <w:t xml:space="preserve">implementazione </w:t>
      </w:r>
      <w:r w:rsidRPr="00C94D42">
        <w:rPr>
          <w:rFonts w:ascii="Garamond" w:eastAsia="Garamond" w:hAnsi="Garamond" w:cs="Garamond"/>
        </w:rPr>
        <w:t xml:space="preserve">del processo deve avvenire in maniera costante: </w:t>
      </w:r>
      <w:r w:rsidRPr="00C94D42">
        <w:rPr>
          <w:rFonts w:ascii="Garamond" w:eastAsia="Garamond" w:hAnsi="Garamond" w:cs="Garamond"/>
          <w:b/>
        </w:rPr>
        <w:t xml:space="preserve">le attività non si esauriscono con la mera pubblicazione dei dati, ma devono prevedere </w:t>
      </w:r>
      <w:r w:rsidR="004D6C68" w:rsidRPr="00C94D42">
        <w:rPr>
          <w:rFonts w:ascii="Garamond" w:eastAsia="Garamond" w:hAnsi="Garamond" w:cs="Garamond"/>
          <w:b/>
        </w:rPr>
        <w:t>momenti</w:t>
      </w:r>
      <w:r w:rsidRPr="00C94D42">
        <w:rPr>
          <w:rFonts w:ascii="Garamond" w:eastAsia="Garamond" w:hAnsi="Garamond" w:cs="Garamond"/>
          <w:b/>
        </w:rPr>
        <w:t xml:space="preserve"> </w:t>
      </w:r>
      <w:r w:rsidR="004D6C68" w:rsidRPr="00C94D42">
        <w:rPr>
          <w:rFonts w:ascii="Garamond" w:eastAsia="Garamond" w:hAnsi="Garamond" w:cs="Garamond"/>
          <w:b/>
        </w:rPr>
        <w:t xml:space="preserve">continui di </w:t>
      </w:r>
      <w:r w:rsidRPr="00C94D42">
        <w:rPr>
          <w:rFonts w:ascii="Garamond" w:eastAsia="Garamond" w:hAnsi="Garamond" w:cs="Garamond"/>
          <w:b/>
        </w:rPr>
        <w:t xml:space="preserve">aggiornamento, monitoraggio e coinvolgimento </w:t>
      </w:r>
      <w:r w:rsidR="00CB5B29" w:rsidRPr="00C94D42">
        <w:rPr>
          <w:rFonts w:ascii="Garamond" w:eastAsia="Garamond" w:hAnsi="Garamond" w:cs="Garamond"/>
          <w:b/>
        </w:rPr>
        <w:t>de</w:t>
      </w:r>
      <w:r w:rsidRPr="00C94D42">
        <w:rPr>
          <w:rFonts w:ascii="Garamond" w:eastAsia="Garamond" w:hAnsi="Garamond" w:cs="Garamond"/>
          <w:b/>
        </w:rPr>
        <w:t>gli utenti finali</w:t>
      </w:r>
      <w:r w:rsidR="00377B76" w:rsidRPr="00C94D42">
        <w:rPr>
          <w:rFonts w:ascii="Garamond" w:eastAsia="Garamond" w:hAnsi="Garamond" w:cs="Garamond"/>
        </w:rPr>
        <w:t xml:space="preserve">, </w:t>
      </w:r>
      <w:r w:rsidR="008D4851" w:rsidRPr="00C94D42">
        <w:rPr>
          <w:rFonts w:ascii="Garamond" w:eastAsia="Garamond" w:hAnsi="Garamond" w:cs="Garamond"/>
        </w:rPr>
        <w:t xml:space="preserve">fasi non rappresentate nel percorso </w:t>
      </w:r>
      <w:r w:rsidR="00CB5B29" w:rsidRPr="00C94D42">
        <w:rPr>
          <w:rFonts w:ascii="Garamond" w:eastAsia="Garamond" w:hAnsi="Garamond" w:cs="Garamond"/>
        </w:rPr>
        <w:t>in oggetto</w:t>
      </w:r>
      <w:r w:rsidR="004D6C68" w:rsidRPr="00C94D42">
        <w:rPr>
          <w:rFonts w:ascii="Garamond" w:eastAsia="Garamond" w:hAnsi="Garamond" w:cs="Garamond"/>
        </w:rPr>
        <w:t xml:space="preserve"> </w:t>
      </w:r>
      <w:r w:rsidR="008D4851" w:rsidRPr="00C94D42">
        <w:rPr>
          <w:rFonts w:ascii="Garamond" w:eastAsia="Garamond" w:hAnsi="Garamond" w:cs="Garamond"/>
        </w:rPr>
        <w:t>ma ugualmente importanti</w:t>
      </w:r>
      <w:r w:rsidR="00377B76" w:rsidRPr="00C94D42">
        <w:rPr>
          <w:rFonts w:ascii="Garamond" w:eastAsia="Garamond" w:hAnsi="Garamond" w:cs="Garamond"/>
        </w:rPr>
        <w:t xml:space="preserve"> per </w:t>
      </w:r>
      <w:r w:rsidR="004D6C68" w:rsidRPr="00C94D42">
        <w:rPr>
          <w:rFonts w:ascii="Garamond" w:eastAsia="Garamond" w:hAnsi="Garamond" w:cs="Garamond"/>
        </w:rPr>
        <w:t xml:space="preserve">graduare il processo di apertura e pubblicazione </w:t>
      </w:r>
      <w:r w:rsidR="00377B76" w:rsidRPr="00C94D42">
        <w:rPr>
          <w:rFonts w:ascii="Garamond" w:eastAsia="Garamond" w:hAnsi="Garamond" w:cs="Garamond"/>
        </w:rPr>
        <w:t>dei dati sulle effettive esigenze degli utenti</w:t>
      </w:r>
      <w:r w:rsidRPr="00C94D42">
        <w:rPr>
          <w:rFonts w:ascii="Garamond" w:eastAsia="Garamond" w:hAnsi="Garamond" w:cs="Garamond"/>
        </w:rPr>
        <w:t>.</w:t>
      </w:r>
      <w:r w:rsidR="00597943" w:rsidRPr="00C94D42">
        <w:rPr>
          <w:rFonts w:ascii="Garamond" w:eastAsia="Garamond" w:hAnsi="Garamond" w:cs="Garamond"/>
        </w:rPr>
        <w:t xml:space="preserve"> </w:t>
      </w:r>
    </w:p>
    <w:p w14:paraId="25C57C0E" w14:textId="77777777" w:rsidR="009A3D61" w:rsidRPr="006C7A2C" w:rsidRDefault="000B0991" w:rsidP="009A3D61">
      <w:pPr>
        <w:keepNext/>
        <w:spacing w:after="160" w:line="360" w:lineRule="auto"/>
        <w:jc w:val="both"/>
      </w:pPr>
      <w:r w:rsidRPr="006C7A2C">
        <w:rPr>
          <w:noProof/>
        </w:rPr>
        <w:drawing>
          <wp:inline distT="0" distB="0" distL="0" distR="0" wp14:anchorId="59744DE2" wp14:editId="15082244">
            <wp:extent cx="5731510" cy="1950469"/>
            <wp:effectExtent l="0" t="0" r="254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 13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1950469"/>
                    </a:xfrm>
                    <a:prstGeom prst="rect">
                      <a:avLst/>
                    </a:prstGeom>
                  </pic:spPr>
                </pic:pic>
              </a:graphicData>
            </a:graphic>
          </wp:inline>
        </w:drawing>
      </w:r>
    </w:p>
    <w:p w14:paraId="2434D9FD" w14:textId="34758ECB" w:rsidR="0035300B" w:rsidRDefault="009A3D61" w:rsidP="009A3D61">
      <w:pPr>
        <w:pStyle w:val="Didascalia"/>
      </w:pPr>
      <w:bookmarkStart w:id="91" w:name="_Ref104304771"/>
      <w:bookmarkStart w:id="92" w:name="_Ref104304752"/>
      <w:r w:rsidRPr="006C7A2C">
        <w:rPr>
          <w:b/>
          <w:bCs/>
        </w:rPr>
        <w:t xml:space="preserve">Figura </w:t>
      </w:r>
      <w:r w:rsidRPr="006C7A2C">
        <w:rPr>
          <w:b/>
          <w:bCs/>
        </w:rPr>
        <w:fldChar w:fldCharType="begin"/>
      </w:r>
      <w:r w:rsidRPr="006C7A2C">
        <w:rPr>
          <w:b/>
          <w:bCs/>
        </w:rPr>
        <w:instrText xml:space="preserve"> SEQ Figura \* ARABIC </w:instrText>
      </w:r>
      <w:r w:rsidRPr="006C7A2C">
        <w:rPr>
          <w:b/>
          <w:bCs/>
        </w:rPr>
        <w:fldChar w:fldCharType="separate"/>
      </w:r>
      <w:r w:rsidR="001F0DE6">
        <w:rPr>
          <w:b/>
          <w:bCs/>
          <w:noProof/>
        </w:rPr>
        <w:t>2</w:t>
      </w:r>
      <w:r w:rsidRPr="006C7A2C">
        <w:rPr>
          <w:b/>
          <w:bCs/>
        </w:rPr>
        <w:fldChar w:fldCharType="end"/>
      </w:r>
      <w:bookmarkEnd w:id="91"/>
      <w:r w:rsidRPr="006C7A2C">
        <w:t xml:space="preserve"> - Processo di </w:t>
      </w:r>
      <w:r w:rsidR="001C6CF3" w:rsidRPr="006C7A2C">
        <w:t>preparazione</w:t>
      </w:r>
      <w:r w:rsidRPr="006C7A2C">
        <w:t xml:space="preserve"> dei dati</w:t>
      </w:r>
      <w:bookmarkEnd w:id="92"/>
    </w:p>
    <w:p w14:paraId="63CBB105" w14:textId="4342BAE8" w:rsidR="009325D3" w:rsidRDefault="009325D3" w:rsidP="00577100">
      <w:pPr>
        <w:spacing w:after="120" w:line="360" w:lineRule="auto"/>
        <w:ind w:firstLine="272"/>
        <w:jc w:val="both"/>
        <w:rPr>
          <w:rFonts w:ascii="Garamond" w:eastAsia="Garamond" w:hAnsi="Garamond" w:cs="Garamond"/>
          <w:color w:val="444444"/>
        </w:rPr>
      </w:pPr>
      <w:r w:rsidRPr="004D6B30">
        <w:rPr>
          <w:rFonts w:ascii="Garamond" w:eastAsia="Garamond" w:hAnsi="Garamond" w:cs="Garamond"/>
        </w:rPr>
        <w:t>Un</w:t>
      </w:r>
      <w:r w:rsidR="007B6E89" w:rsidRPr="004D6B30">
        <w:rPr>
          <w:rFonts w:ascii="Garamond" w:eastAsia="Garamond" w:hAnsi="Garamond" w:cs="Garamond"/>
        </w:rPr>
        <w:t xml:space="preserve"> altro</w:t>
      </w:r>
      <w:r w:rsidRPr="004D6B30">
        <w:rPr>
          <w:rFonts w:ascii="Garamond" w:eastAsia="Garamond" w:hAnsi="Garamond" w:cs="Garamond"/>
        </w:rPr>
        <w:t xml:space="preserve"> </w:t>
      </w:r>
      <w:r w:rsidR="007B6E89" w:rsidRPr="004D6B30">
        <w:rPr>
          <w:rFonts w:ascii="Garamond" w:eastAsia="Garamond" w:hAnsi="Garamond" w:cs="Garamond"/>
        </w:rPr>
        <w:t xml:space="preserve">modello metodologico per la gestione dei dati aperti è </w:t>
      </w:r>
      <w:r w:rsidR="00577100" w:rsidRPr="004D6B30">
        <w:rPr>
          <w:rFonts w:ascii="Garamond" w:eastAsia="Garamond" w:hAnsi="Garamond" w:cs="Garamond"/>
        </w:rPr>
        <w:t xml:space="preserve">rappresentato da </w:t>
      </w:r>
      <w:r w:rsidR="007B6E89" w:rsidRPr="004D6B30">
        <w:rPr>
          <w:rFonts w:ascii="Garamond" w:eastAsia="Garamond" w:hAnsi="Garamond" w:cs="Garamond"/>
          <w:b/>
          <w:bCs/>
        </w:rPr>
        <w:t xml:space="preserve">Open Data Management </w:t>
      </w:r>
      <w:proofErr w:type="spellStart"/>
      <w:r w:rsidR="007B6E89" w:rsidRPr="004D6B30">
        <w:rPr>
          <w:rFonts w:ascii="Garamond" w:eastAsia="Garamond" w:hAnsi="Garamond" w:cs="Garamond"/>
          <w:b/>
          <w:bCs/>
        </w:rPr>
        <w:t>Cycle</w:t>
      </w:r>
      <w:proofErr w:type="spellEnd"/>
      <w:r w:rsidR="007B6E89" w:rsidRPr="004D6B30">
        <w:rPr>
          <w:rFonts w:ascii="Garamond" w:eastAsia="Garamond" w:hAnsi="Garamond" w:cs="Garamond"/>
          <w:b/>
          <w:bCs/>
        </w:rPr>
        <w:t xml:space="preserve"> </w:t>
      </w:r>
      <w:r w:rsidR="00F8028D" w:rsidRPr="004D6B30">
        <w:rPr>
          <w:rFonts w:ascii="Garamond" w:eastAsia="Garamond" w:hAnsi="Garamond" w:cs="Garamond"/>
          <w:b/>
          <w:bCs/>
        </w:rPr>
        <w:t>(</w:t>
      </w:r>
      <w:r w:rsidR="007B6E89" w:rsidRPr="004D6B30">
        <w:rPr>
          <w:rFonts w:ascii="Garamond" w:eastAsia="Garamond" w:hAnsi="Garamond" w:cs="Garamond"/>
          <w:b/>
          <w:bCs/>
        </w:rPr>
        <w:t>ODMC</w:t>
      </w:r>
      <w:r w:rsidR="00F8028D" w:rsidRPr="004D6B30">
        <w:rPr>
          <w:rFonts w:ascii="Garamond" w:eastAsia="Garamond" w:hAnsi="Garamond" w:cs="Garamond"/>
          <w:b/>
          <w:bCs/>
        </w:rPr>
        <w:t>)</w:t>
      </w:r>
      <w:r w:rsidR="00F8028D" w:rsidRPr="004D6B30">
        <w:rPr>
          <w:rStyle w:val="Rimandonotaapidipagina"/>
          <w:rFonts w:ascii="Garamond" w:eastAsia="Garamond" w:hAnsi="Garamond" w:cs="Garamond"/>
        </w:rPr>
        <w:footnoteReference w:id="33"/>
      </w:r>
      <w:r w:rsidR="007B6E89" w:rsidRPr="004D6B30">
        <w:rPr>
          <w:rFonts w:ascii="Garamond" w:eastAsia="Garamond" w:hAnsi="Garamond" w:cs="Garamond"/>
        </w:rPr>
        <w:t>, già utilizzato in alcune Pubbliche Amministrazioni</w:t>
      </w:r>
      <w:r w:rsidR="00577100" w:rsidRPr="004D6B30">
        <w:rPr>
          <w:rFonts w:ascii="Garamond" w:eastAsia="Garamond" w:hAnsi="Garamond" w:cs="Garamond"/>
        </w:rPr>
        <w:t xml:space="preserve">, che include un modello dei processi, un modello informativo e un modello organizzativo. Per tutti gli aspetti che sono allineati alle presenti Linee Guida, il </w:t>
      </w:r>
      <w:r w:rsidR="00481D31" w:rsidRPr="004D6B30">
        <w:rPr>
          <w:rFonts w:ascii="Garamond" w:eastAsia="Garamond" w:hAnsi="Garamond" w:cs="Garamond"/>
        </w:rPr>
        <w:t>modello</w:t>
      </w:r>
      <w:r w:rsidR="00577100" w:rsidRPr="004D6B30">
        <w:rPr>
          <w:rFonts w:ascii="Garamond" w:eastAsia="Garamond" w:hAnsi="Garamond" w:cs="Garamond"/>
        </w:rPr>
        <w:t xml:space="preserve"> indicato può rappresentare un utile riferimento per un approccio comune alla gestione del patrimonio informativo.</w:t>
      </w:r>
      <w:r w:rsidR="005047F8" w:rsidRPr="004D6B30">
        <w:rPr>
          <w:rFonts w:ascii="Garamond" w:eastAsia="Garamond" w:hAnsi="Garamond" w:cs="Garamond"/>
        </w:rPr>
        <w:t xml:space="preserve"> Nel modello indicato, inoltre, sono presenti indicazioni anche per le fasi non considerate nel processo rappresentato nella </w:t>
      </w:r>
      <w:r w:rsidR="00537139" w:rsidRPr="00537139">
        <w:rPr>
          <w:rFonts w:ascii="Garamond" w:eastAsia="Garamond" w:hAnsi="Garamond" w:cs="Garamond"/>
          <w:b/>
          <w:bCs/>
          <w:color w:val="0059B3"/>
        </w:rPr>
        <w:fldChar w:fldCharType="begin"/>
      </w:r>
      <w:r w:rsidR="00537139" w:rsidRPr="00537139">
        <w:rPr>
          <w:rFonts w:ascii="Garamond" w:eastAsia="Garamond" w:hAnsi="Garamond" w:cs="Garamond"/>
          <w:b/>
          <w:bCs/>
          <w:color w:val="0059B3"/>
        </w:rPr>
        <w:instrText xml:space="preserve"> REF _Ref104304771 \h </w:instrText>
      </w:r>
      <w:r w:rsidR="00537139">
        <w:rPr>
          <w:rFonts w:ascii="Garamond" w:eastAsia="Garamond" w:hAnsi="Garamond" w:cs="Garamond"/>
          <w:b/>
          <w:bCs/>
          <w:color w:val="0059B3"/>
        </w:rPr>
        <w:instrText xml:space="preserve"> \* MERGEFORMAT </w:instrText>
      </w:r>
      <w:r w:rsidR="00537139" w:rsidRPr="00537139">
        <w:rPr>
          <w:rFonts w:ascii="Garamond" w:eastAsia="Garamond" w:hAnsi="Garamond" w:cs="Garamond"/>
          <w:b/>
          <w:bCs/>
          <w:color w:val="0059B3"/>
        </w:rPr>
      </w:r>
      <w:r w:rsidR="00537139" w:rsidRPr="00537139">
        <w:rPr>
          <w:rFonts w:ascii="Garamond" w:eastAsia="Garamond" w:hAnsi="Garamond" w:cs="Garamond"/>
          <w:b/>
          <w:bCs/>
          <w:color w:val="0059B3"/>
        </w:rPr>
        <w:fldChar w:fldCharType="separate"/>
      </w:r>
      <w:r w:rsidR="001F0DE6" w:rsidRPr="001F0DE6">
        <w:rPr>
          <w:rFonts w:ascii="Garamond" w:eastAsia="Garamond" w:hAnsi="Garamond" w:cs="Garamond"/>
          <w:b/>
          <w:bCs/>
          <w:color w:val="0059B3"/>
        </w:rPr>
        <w:t>Figura 2</w:t>
      </w:r>
      <w:r w:rsidR="00537139" w:rsidRPr="00537139">
        <w:rPr>
          <w:rFonts w:ascii="Garamond" w:eastAsia="Garamond" w:hAnsi="Garamond" w:cs="Garamond"/>
          <w:b/>
          <w:bCs/>
          <w:color w:val="0059B3"/>
        </w:rPr>
        <w:fldChar w:fldCharType="end"/>
      </w:r>
      <w:r w:rsidR="005047F8">
        <w:rPr>
          <w:rFonts w:ascii="Garamond" w:eastAsia="Garamond" w:hAnsi="Garamond" w:cs="Garamond"/>
          <w:color w:val="444444"/>
        </w:rPr>
        <w:t>.</w:t>
      </w:r>
    </w:p>
    <w:p w14:paraId="438FC834" w14:textId="4284ACFD" w:rsidR="00B3647C" w:rsidRPr="00C94D42" w:rsidRDefault="00B3647C" w:rsidP="00B3647C">
      <w:pPr>
        <w:spacing w:after="120" w:line="360" w:lineRule="auto"/>
        <w:ind w:firstLine="720"/>
        <w:jc w:val="both"/>
        <w:rPr>
          <w:rFonts w:ascii="Garamond" w:eastAsia="Garamond" w:hAnsi="Garamond" w:cs="Garamond"/>
        </w:rPr>
      </w:pPr>
      <w:r w:rsidRPr="00C94D42">
        <w:rPr>
          <w:rFonts w:ascii="Garamond" w:eastAsia="Garamond" w:hAnsi="Garamond" w:cs="Garamond"/>
        </w:rPr>
        <w:t>Ai fini di valutare l’efficacia del processo di apertura, è anche utile misurare l’impatto dell’utilizzo dei dati aperti. Non esiste una definizione di “</w:t>
      </w:r>
      <w:r w:rsidRPr="00666189">
        <w:rPr>
          <w:rFonts w:ascii="Garamond" w:eastAsia="Garamond" w:hAnsi="Garamond" w:cs="Garamond"/>
          <w:b/>
          <w:bCs/>
        </w:rPr>
        <w:t>impatto dei dati aperti</w:t>
      </w:r>
      <w:r w:rsidRPr="00C94D42">
        <w:rPr>
          <w:rFonts w:ascii="Garamond" w:eastAsia="Garamond" w:hAnsi="Garamond" w:cs="Garamond"/>
        </w:rPr>
        <w:t xml:space="preserve">” nella legislazione o nella documentazione tecnica nazionale. Esso può essere inteso come l’insieme degli effetti e dei benefici ottenuti direttamente o indirettamente dall’utilizzo e/o il riutilizzo dei dati aperti in specifiche politiche, aree o domini. In linea con il rapporto sulla maturità dei dati aperti </w:t>
      </w:r>
      <w:r w:rsidRPr="00C94D42">
        <w:rPr>
          <w:rFonts w:ascii="Garamond" w:eastAsia="Garamond" w:hAnsi="Garamond" w:cs="Garamond"/>
        </w:rPr>
        <w:lastRenderedPageBreak/>
        <w:t>in Europa pubblicato annualmente</w:t>
      </w:r>
      <w:r w:rsidRPr="00C94D42">
        <w:rPr>
          <w:rStyle w:val="Rimandonotaapidipagina"/>
          <w:rFonts w:ascii="Garamond" w:eastAsia="Garamond" w:hAnsi="Garamond" w:cs="Garamond"/>
        </w:rPr>
        <w:footnoteReference w:id="34"/>
      </w:r>
      <w:r w:rsidRPr="00C94D42">
        <w:rPr>
          <w:rFonts w:ascii="Garamond" w:eastAsia="Garamond" w:hAnsi="Garamond" w:cs="Garamond"/>
        </w:rPr>
        <w:t xml:space="preserve">, i domini rispetto ai quali misurare l’impatto possono essere: società, </w:t>
      </w:r>
      <w:r w:rsidR="00B540E9">
        <w:rPr>
          <w:rFonts w:ascii="Garamond" w:eastAsia="Garamond" w:hAnsi="Garamond" w:cs="Garamond"/>
        </w:rPr>
        <w:t>governo</w:t>
      </w:r>
      <w:r w:rsidRPr="00C94D42">
        <w:rPr>
          <w:rFonts w:ascii="Garamond" w:eastAsia="Garamond" w:hAnsi="Garamond" w:cs="Garamond"/>
        </w:rPr>
        <w:t>, economia e ambiente.</w:t>
      </w:r>
    </w:p>
    <w:p w14:paraId="7E005112" w14:textId="77777777" w:rsidR="00B3647C" w:rsidRPr="00C94D42" w:rsidRDefault="00B3647C" w:rsidP="00B3647C">
      <w:pPr>
        <w:spacing w:after="120" w:line="360" w:lineRule="auto"/>
        <w:ind w:firstLine="720"/>
        <w:jc w:val="both"/>
        <w:rPr>
          <w:rFonts w:ascii="Garamond" w:eastAsia="Garamond" w:hAnsi="Garamond" w:cs="Garamond"/>
        </w:rPr>
      </w:pPr>
      <w:r w:rsidRPr="00C94D42">
        <w:rPr>
          <w:rFonts w:ascii="Garamond" w:eastAsia="Garamond" w:hAnsi="Garamond" w:cs="Garamond"/>
        </w:rPr>
        <w:t>Di seguito alcune indicazioni per ciascun tipo di impatto come presenti nel rapporto di cui sopra:</w:t>
      </w:r>
    </w:p>
    <w:p w14:paraId="6D332C1A" w14:textId="77777777" w:rsidR="00B3647C" w:rsidRPr="00C94D42" w:rsidRDefault="00B3647C" w:rsidP="00B3647C">
      <w:pPr>
        <w:pStyle w:val="Paragrafoelenco"/>
        <w:numPr>
          <w:ilvl w:val="0"/>
          <w:numId w:val="80"/>
        </w:numPr>
        <w:spacing w:after="120" w:line="360" w:lineRule="auto"/>
        <w:jc w:val="both"/>
        <w:rPr>
          <w:rFonts w:ascii="Garamond" w:eastAsia="Garamond" w:hAnsi="Garamond" w:cs="Garamond"/>
        </w:rPr>
      </w:pPr>
      <w:r w:rsidRPr="00C94D42">
        <w:rPr>
          <w:rFonts w:ascii="Garamond" w:eastAsia="Garamond" w:hAnsi="Garamond" w:cs="Garamond"/>
          <w:b/>
          <w:bCs/>
        </w:rPr>
        <w:t>Impatto sociale</w:t>
      </w:r>
      <w:r w:rsidRPr="00C94D42">
        <w:rPr>
          <w:rFonts w:ascii="Garamond" w:eastAsia="Garamond" w:hAnsi="Garamond" w:cs="Garamond"/>
        </w:rPr>
        <w:t xml:space="preserve"> - Valuta la misura in cui i dati aperti hanno un impatto sulle sfide sociali, come l’inclusione dei gruppi emarginati nella società, l’aumento di sensibilizzazione riguardo all’edilizia abitativa nelle aree urbane, e le questioni legate alla salute e al benessere;</w:t>
      </w:r>
    </w:p>
    <w:p w14:paraId="5F2FD85B" w14:textId="77777777" w:rsidR="00B3647C" w:rsidRPr="00C94D42" w:rsidRDefault="00B3647C" w:rsidP="00B3647C">
      <w:pPr>
        <w:pStyle w:val="Paragrafoelenco"/>
        <w:numPr>
          <w:ilvl w:val="0"/>
          <w:numId w:val="80"/>
        </w:numPr>
        <w:spacing w:after="120" w:line="360" w:lineRule="auto"/>
        <w:jc w:val="both"/>
        <w:rPr>
          <w:rFonts w:ascii="Garamond" w:eastAsia="Garamond" w:hAnsi="Garamond" w:cs="Garamond"/>
        </w:rPr>
      </w:pPr>
      <w:r w:rsidRPr="00C94D42">
        <w:rPr>
          <w:rFonts w:ascii="Garamond" w:eastAsia="Garamond" w:hAnsi="Garamond" w:cs="Garamond"/>
          <w:b/>
          <w:bCs/>
        </w:rPr>
        <w:t>Impatto politico</w:t>
      </w:r>
      <w:r w:rsidRPr="00C94D42">
        <w:rPr>
          <w:rFonts w:ascii="Garamond" w:eastAsia="Garamond" w:hAnsi="Garamond" w:cs="Garamond"/>
        </w:rPr>
        <w:t xml:space="preserve"> - Si concentra sui benefici che i dati aperti hanno in tre ambiti: miglioramento dell’efficienza del governo, miglioramento dell’efficacia del governo e aumento della trasparenza e della responsabilità;</w:t>
      </w:r>
    </w:p>
    <w:p w14:paraId="498BFF16" w14:textId="77777777" w:rsidR="00B3647C" w:rsidRPr="00C94D42" w:rsidRDefault="00B3647C" w:rsidP="00B3647C">
      <w:pPr>
        <w:pStyle w:val="Paragrafoelenco"/>
        <w:numPr>
          <w:ilvl w:val="0"/>
          <w:numId w:val="80"/>
        </w:numPr>
        <w:spacing w:after="120" w:line="360" w:lineRule="auto"/>
        <w:jc w:val="both"/>
        <w:rPr>
          <w:rFonts w:ascii="Garamond" w:eastAsia="Garamond" w:hAnsi="Garamond" w:cs="Garamond"/>
        </w:rPr>
      </w:pPr>
      <w:r w:rsidRPr="00C94D42">
        <w:rPr>
          <w:rFonts w:ascii="Garamond" w:eastAsia="Garamond" w:hAnsi="Garamond" w:cs="Garamond"/>
          <w:b/>
          <w:bCs/>
        </w:rPr>
        <w:t xml:space="preserve">Impatto economico </w:t>
      </w:r>
      <w:r w:rsidRPr="00C94D42">
        <w:rPr>
          <w:rFonts w:ascii="Garamond" w:eastAsia="Garamond" w:hAnsi="Garamond" w:cs="Garamond"/>
        </w:rPr>
        <w:t>- Considera aspetti quali l’impatto macro e micro-economico e i benefici economici per le amministrazioni pubbliche;</w:t>
      </w:r>
    </w:p>
    <w:p w14:paraId="642D93E6" w14:textId="1EB4C93D" w:rsidR="00B3647C" w:rsidRPr="00B3647C" w:rsidRDefault="00B3647C" w:rsidP="00B3647C">
      <w:pPr>
        <w:pStyle w:val="Paragrafoelenco"/>
        <w:numPr>
          <w:ilvl w:val="0"/>
          <w:numId w:val="80"/>
        </w:numPr>
        <w:spacing w:after="120" w:line="360" w:lineRule="auto"/>
        <w:jc w:val="both"/>
        <w:rPr>
          <w:rFonts w:ascii="Garamond" w:eastAsia="Garamond" w:hAnsi="Garamond" w:cs="Garamond"/>
        </w:rPr>
      </w:pPr>
      <w:r w:rsidRPr="00C94D42">
        <w:rPr>
          <w:rFonts w:ascii="Garamond" w:eastAsia="Garamond" w:hAnsi="Garamond" w:cs="Garamond"/>
          <w:b/>
          <w:bCs/>
        </w:rPr>
        <w:t xml:space="preserve">Impatto ambientale </w:t>
      </w:r>
      <w:r w:rsidRPr="00C94D42">
        <w:rPr>
          <w:rFonts w:ascii="Garamond" w:eastAsia="Garamond" w:hAnsi="Garamond" w:cs="Garamond"/>
        </w:rPr>
        <w:t>- Considera aspetti quali la sensibilizzazione sulla qualità dell’acqua e dell’aria, i livelli di rumore nelle città, i sistemi di gestione dei rifiuti, i sistemi di trasporto rispettosi dell’ambiente.</w:t>
      </w:r>
    </w:p>
    <w:p w14:paraId="1A9B7B88" w14:textId="77777777" w:rsidR="0035300B" w:rsidRPr="006C7A2C" w:rsidRDefault="00163BB0" w:rsidP="004A21C6">
      <w:pPr>
        <w:pStyle w:val="Titolo2"/>
        <w:numPr>
          <w:ilvl w:val="2"/>
          <w:numId w:val="8"/>
        </w:numPr>
        <w:ind w:left="993"/>
        <w:rPr>
          <w:rFonts w:eastAsia="Arial" w:cs="Arial"/>
          <w:sz w:val="28"/>
          <w:szCs w:val="28"/>
        </w:rPr>
      </w:pPr>
      <w:bookmarkStart w:id="93" w:name="_Ref114064895"/>
      <w:bookmarkStart w:id="94" w:name="_Toc141445315"/>
      <w:r w:rsidRPr="006C7A2C">
        <w:rPr>
          <w:sz w:val="28"/>
          <w:szCs w:val="28"/>
        </w:rPr>
        <w:t>Ruoli e responsabilità</w:t>
      </w:r>
      <w:bookmarkEnd w:id="93"/>
      <w:bookmarkEnd w:id="94"/>
    </w:p>
    <w:p w14:paraId="05A24E02" w14:textId="77777777" w:rsidR="00D06843" w:rsidRPr="00C94D42" w:rsidRDefault="009A3D61" w:rsidP="005B3610">
      <w:pPr>
        <w:spacing w:after="120" w:line="360" w:lineRule="auto"/>
        <w:ind w:firstLine="720"/>
        <w:jc w:val="both"/>
        <w:rPr>
          <w:rFonts w:ascii="Garamond" w:eastAsia="Garamond" w:hAnsi="Garamond" w:cs="Garamond"/>
        </w:rPr>
      </w:pPr>
      <w:r w:rsidRPr="00C94D42">
        <w:rPr>
          <w:rFonts w:ascii="Garamond" w:eastAsia="Garamond" w:hAnsi="Garamond" w:cs="Garamond"/>
        </w:rPr>
        <w:t>Per attuare il processo</w:t>
      </w:r>
      <w:r w:rsidR="00D73289" w:rsidRPr="00C94D42">
        <w:rPr>
          <w:rFonts w:ascii="Garamond" w:eastAsia="Garamond" w:hAnsi="Garamond" w:cs="Garamond"/>
        </w:rPr>
        <w:t xml:space="preserve"> indicato innanzi</w:t>
      </w:r>
      <w:r w:rsidRPr="00C94D42">
        <w:rPr>
          <w:rFonts w:ascii="Garamond" w:eastAsia="Garamond" w:hAnsi="Garamond" w:cs="Garamond"/>
        </w:rPr>
        <w:t xml:space="preserve"> è necessario definire</w:t>
      </w:r>
      <w:r w:rsidR="00772114" w:rsidRPr="00C94D42">
        <w:rPr>
          <w:rFonts w:ascii="Garamond" w:eastAsia="Garamond" w:hAnsi="Garamond" w:cs="Garamond"/>
        </w:rPr>
        <w:t xml:space="preserve"> innanzitutto</w:t>
      </w:r>
      <w:r w:rsidRPr="00C94D42">
        <w:rPr>
          <w:rFonts w:ascii="Garamond" w:eastAsia="Garamond" w:hAnsi="Garamond" w:cs="Garamond"/>
        </w:rPr>
        <w:t xml:space="preserve"> una chiara </w:t>
      </w:r>
      <w:r w:rsidRPr="00C94D42">
        <w:rPr>
          <w:rFonts w:ascii="Garamond" w:eastAsia="Garamond" w:hAnsi="Garamond" w:cs="Garamond"/>
          <w:i/>
        </w:rPr>
        <w:t>data</w:t>
      </w:r>
      <w:r w:rsidRPr="00C94D42">
        <w:rPr>
          <w:rFonts w:ascii="Garamond" w:eastAsia="Garamond" w:hAnsi="Garamond" w:cs="Garamond"/>
        </w:rPr>
        <w:t xml:space="preserve"> </w:t>
      </w:r>
      <w:r w:rsidRPr="00C94D42">
        <w:rPr>
          <w:rFonts w:ascii="Garamond" w:eastAsia="Garamond" w:hAnsi="Garamond" w:cs="Garamond"/>
          <w:i/>
          <w:iCs/>
        </w:rPr>
        <w:t>governance</w:t>
      </w:r>
      <w:r w:rsidRPr="00C94D42">
        <w:rPr>
          <w:rFonts w:ascii="Garamond" w:eastAsia="Garamond" w:hAnsi="Garamond" w:cs="Garamond"/>
        </w:rPr>
        <w:t xml:space="preserve"> interna con l’individuazione di ruoli e relative responsabilità e integrare le sue fasi sia verticalmente, rispetto ai processi interni già consolidati, che orizzontalmente rispetto alle necessità delle diverse amministrazioni.</w:t>
      </w:r>
      <w:r w:rsidR="00E63CB5" w:rsidRPr="00C94D42">
        <w:rPr>
          <w:rFonts w:ascii="Garamond" w:eastAsia="Garamond" w:hAnsi="Garamond" w:cs="Garamond"/>
        </w:rPr>
        <w:t xml:space="preserve"> </w:t>
      </w:r>
    </w:p>
    <w:p w14:paraId="4D09CF20" w14:textId="77777777" w:rsidR="00D06843" w:rsidRPr="00C94D42" w:rsidRDefault="00163BB0" w:rsidP="005B3610">
      <w:pPr>
        <w:spacing w:after="120" w:line="360" w:lineRule="auto"/>
        <w:ind w:firstLine="720"/>
        <w:jc w:val="both"/>
        <w:rPr>
          <w:rFonts w:ascii="Garamond" w:eastAsia="Garamond" w:hAnsi="Garamond" w:cs="Garamond"/>
        </w:rPr>
      </w:pPr>
      <w:r w:rsidRPr="00C94D42">
        <w:rPr>
          <w:rFonts w:ascii="Garamond" w:eastAsia="Garamond" w:hAnsi="Garamond" w:cs="Garamond"/>
        </w:rPr>
        <w:t>L</w:t>
      </w:r>
      <w:r w:rsidR="007A089D" w:rsidRPr="00C94D42">
        <w:rPr>
          <w:rFonts w:ascii="Garamond" w:eastAsia="Garamond" w:hAnsi="Garamond" w:cs="Garamond"/>
        </w:rPr>
        <w:t>’</w:t>
      </w:r>
      <w:r w:rsidRPr="00C94D42">
        <w:rPr>
          <w:rFonts w:ascii="Garamond" w:eastAsia="Garamond" w:hAnsi="Garamond" w:cs="Garamond"/>
        </w:rPr>
        <w:t>autonomia organizzativa delle attività di ciascuna Amministrazione non consente di definire un modello unico per la gestione del processo di apertura dei dati e di implementazione delle indicazioni definite nelle presenti Linee Guida, vista anche la clausola di invarianza finanziaria di cui all</w:t>
      </w:r>
      <w:r w:rsidR="007A089D" w:rsidRPr="00C94D42">
        <w:rPr>
          <w:rFonts w:ascii="Garamond" w:eastAsia="Garamond" w:hAnsi="Garamond" w:cs="Garamond"/>
        </w:rPr>
        <w:t>’</w:t>
      </w:r>
      <w:r w:rsidRPr="00C94D42">
        <w:rPr>
          <w:rFonts w:ascii="Garamond" w:eastAsia="Garamond" w:hAnsi="Garamond" w:cs="Garamond"/>
        </w:rPr>
        <w:t xml:space="preserve">art. 13 del Decreto. </w:t>
      </w:r>
    </w:p>
    <w:p w14:paraId="51BFEA44" w14:textId="3E974A4A" w:rsidR="0035300B" w:rsidRPr="004D6B30" w:rsidRDefault="00163BB0" w:rsidP="005B3610">
      <w:pPr>
        <w:spacing w:after="120" w:line="360" w:lineRule="auto"/>
        <w:ind w:firstLine="720"/>
        <w:jc w:val="both"/>
        <w:rPr>
          <w:rFonts w:ascii="Garamond" w:eastAsia="Garamond" w:hAnsi="Garamond" w:cs="Garamond"/>
        </w:rPr>
      </w:pPr>
      <w:r w:rsidRPr="00C94D42">
        <w:rPr>
          <w:rFonts w:ascii="Garamond" w:eastAsia="Garamond" w:hAnsi="Garamond" w:cs="Garamond"/>
        </w:rPr>
        <w:t>Ogni Amministrazione e, all</w:t>
      </w:r>
      <w:r w:rsidR="007A089D" w:rsidRPr="00C94D42">
        <w:rPr>
          <w:rFonts w:ascii="Garamond" w:eastAsia="Garamond" w:hAnsi="Garamond" w:cs="Garamond"/>
        </w:rPr>
        <w:t>’</w:t>
      </w:r>
      <w:r w:rsidRPr="00C94D42">
        <w:rPr>
          <w:rFonts w:ascii="Garamond" w:eastAsia="Garamond" w:hAnsi="Garamond" w:cs="Garamond"/>
        </w:rPr>
        <w:t xml:space="preserve">interno di essa, ogni unità organizzativa </w:t>
      </w:r>
      <w:r w:rsidR="00CB5B29" w:rsidRPr="00C94D42">
        <w:rPr>
          <w:rFonts w:ascii="Garamond" w:eastAsia="Garamond" w:hAnsi="Garamond" w:cs="Garamond"/>
        </w:rPr>
        <w:t xml:space="preserve">POSSONO </w:t>
      </w:r>
      <w:r w:rsidRPr="00C94D42">
        <w:rPr>
          <w:rFonts w:ascii="Garamond" w:eastAsia="Garamond" w:hAnsi="Garamond" w:cs="Garamond"/>
        </w:rPr>
        <w:t xml:space="preserve">individuare e definire </w:t>
      </w:r>
      <w:r w:rsidRPr="00C94D42">
        <w:rPr>
          <w:rFonts w:ascii="Garamond" w:eastAsia="Garamond" w:hAnsi="Garamond" w:cs="Garamond"/>
          <w:b/>
        </w:rPr>
        <w:t>un proprio modello procedurale che individui ruoli e responsabilità dei soggetti coinvolti</w:t>
      </w:r>
      <w:r w:rsidRPr="00C94D42">
        <w:rPr>
          <w:rFonts w:ascii="Garamond" w:eastAsia="Garamond" w:hAnsi="Garamond" w:cs="Garamond"/>
        </w:rPr>
        <w:t xml:space="preserve"> sulla base delle disponibilità finanziarie, umane e strumentali</w:t>
      </w:r>
      <w:r w:rsidR="00120135" w:rsidRPr="00C94D42">
        <w:rPr>
          <w:rFonts w:ascii="Garamond" w:eastAsia="Garamond" w:hAnsi="Garamond" w:cs="Garamond"/>
        </w:rPr>
        <w:t xml:space="preserve"> e nel rispetto </w:t>
      </w:r>
      <w:r w:rsidR="00120135" w:rsidRPr="004D6B30">
        <w:rPr>
          <w:rFonts w:ascii="Garamond" w:eastAsia="Garamond" w:hAnsi="Garamond" w:cs="Garamond"/>
        </w:rPr>
        <w:lastRenderedPageBreak/>
        <w:t xml:space="preserve">della normativa nazionale e </w:t>
      </w:r>
      <w:proofErr w:type="spellStart"/>
      <w:r w:rsidR="00120135" w:rsidRPr="004D6B30">
        <w:rPr>
          <w:rFonts w:ascii="Garamond" w:eastAsia="Garamond" w:hAnsi="Garamond" w:cs="Garamond"/>
        </w:rPr>
        <w:t>unionale</w:t>
      </w:r>
      <w:proofErr w:type="spellEnd"/>
      <w:r w:rsidR="00120135" w:rsidRPr="004D6B30">
        <w:rPr>
          <w:rFonts w:ascii="Garamond" w:eastAsia="Garamond" w:hAnsi="Garamond" w:cs="Garamond"/>
        </w:rPr>
        <w:t xml:space="preserve"> in materia di protezione dei dati personali, laddove questi siano coinvolti nelle attività di trattamento.</w:t>
      </w:r>
    </w:p>
    <w:p w14:paraId="484FCAF2" w14:textId="44B89756" w:rsidR="003A655B" w:rsidRPr="004D6B30" w:rsidRDefault="003A655B" w:rsidP="005B3610">
      <w:pPr>
        <w:spacing w:after="120" w:line="360" w:lineRule="auto"/>
        <w:ind w:firstLine="720"/>
        <w:jc w:val="both"/>
        <w:rPr>
          <w:rFonts w:ascii="Garamond" w:eastAsia="Garamond" w:hAnsi="Garamond" w:cs="Garamond"/>
        </w:rPr>
      </w:pPr>
      <w:r w:rsidRPr="004D6B30">
        <w:rPr>
          <w:rFonts w:ascii="Garamond" w:eastAsia="Garamond" w:hAnsi="Garamond" w:cs="Garamond"/>
        </w:rPr>
        <w:t xml:space="preserve">Per le autonomie locali occorre tenere conto, in particolare, </w:t>
      </w:r>
      <w:r w:rsidR="00607E4E" w:rsidRPr="004D6B30">
        <w:rPr>
          <w:rFonts w:ascii="Garamond" w:eastAsia="Garamond" w:hAnsi="Garamond" w:cs="Garamond"/>
        </w:rPr>
        <w:t xml:space="preserve">di quanto disposto dall’art. 12 del </w:t>
      </w:r>
      <w:hyperlink r:id="rId106" w:history="1">
        <w:r w:rsidR="00607E4E" w:rsidRPr="004D6B30">
          <w:rPr>
            <w:rStyle w:val="Collegamentoipertestuale"/>
            <w:rFonts w:ascii="Garamond" w:eastAsia="Garamond" w:hAnsi="Garamond" w:cs="Garamond"/>
          </w:rPr>
          <w:t>decreto legislativo 18 agosto 2000, n. 267</w:t>
        </w:r>
      </w:hyperlink>
      <w:r w:rsidR="00607E4E" w:rsidRPr="004D6B30">
        <w:rPr>
          <w:rFonts w:ascii="Garamond" w:eastAsia="Garamond" w:hAnsi="Garamond" w:cs="Garamond"/>
        </w:rPr>
        <w:t xml:space="preserve"> e dall’art. 1</w:t>
      </w:r>
      <w:r w:rsidR="00CB5B29" w:rsidRPr="004D6B30">
        <w:rPr>
          <w:rFonts w:ascii="Garamond" w:eastAsia="Garamond" w:hAnsi="Garamond" w:cs="Garamond"/>
        </w:rPr>
        <w:t>,</w:t>
      </w:r>
      <w:r w:rsidR="00607E4E" w:rsidRPr="004D6B30">
        <w:rPr>
          <w:rFonts w:ascii="Garamond" w:eastAsia="Garamond" w:hAnsi="Garamond" w:cs="Garamond"/>
        </w:rPr>
        <w:t xml:space="preserve"> comma 85</w:t>
      </w:r>
      <w:r w:rsidR="00CB5B29" w:rsidRPr="004D6B30">
        <w:rPr>
          <w:rFonts w:ascii="Garamond" w:eastAsia="Garamond" w:hAnsi="Garamond" w:cs="Garamond"/>
        </w:rPr>
        <w:t>,</w:t>
      </w:r>
      <w:r w:rsidR="00607E4E" w:rsidRPr="004D6B30">
        <w:rPr>
          <w:rFonts w:ascii="Garamond" w:eastAsia="Garamond" w:hAnsi="Garamond" w:cs="Garamond"/>
        </w:rPr>
        <w:t xml:space="preserve"> lettera d) della </w:t>
      </w:r>
      <w:hyperlink r:id="rId107" w:history="1">
        <w:r w:rsidR="00607E4E" w:rsidRPr="004D6B30">
          <w:rPr>
            <w:rStyle w:val="Collegamentoipertestuale"/>
            <w:rFonts w:ascii="Garamond" w:eastAsia="Garamond" w:hAnsi="Garamond" w:cs="Garamond"/>
          </w:rPr>
          <w:t>legge 7 aprile 2014, n. 56</w:t>
        </w:r>
      </w:hyperlink>
      <w:r w:rsidR="00607E4E" w:rsidRPr="004D6B30">
        <w:rPr>
          <w:rFonts w:ascii="Garamond" w:eastAsia="Garamond" w:hAnsi="Garamond" w:cs="Garamond"/>
        </w:rPr>
        <w:t>, relativamente alla gestione dei sistemi informativi e statistici locali e alla funzione fondamentale di Province e Città Metropolitane in materia di raccolta ed elaborazione dati.</w:t>
      </w:r>
    </w:p>
    <w:p w14:paraId="4A8B0845" w14:textId="4DDD0405" w:rsidR="0035300B" w:rsidRPr="004D6B30" w:rsidRDefault="00163BB0" w:rsidP="005B3610">
      <w:pPr>
        <w:spacing w:after="120" w:line="360" w:lineRule="auto"/>
        <w:ind w:firstLine="720"/>
        <w:jc w:val="both"/>
        <w:rPr>
          <w:rFonts w:ascii="Garamond" w:eastAsia="Garamond" w:hAnsi="Garamond" w:cs="Garamond"/>
        </w:rPr>
      </w:pPr>
      <w:r w:rsidRPr="004D6B30">
        <w:rPr>
          <w:rFonts w:ascii="Garamond" w:eastAsia="Garamond" w:hAnsi="Garamond" w:cs="Garamond"/>
        </w:rPr>
        <w:t>Un ruolo essenziale per l</w:t>
      </w:r>
      <w:r w:rsidR="007A089D" w:rsidRPr="004D6B30">
        <w:rPr>
          <w:rFonts w:ascii="Garamond" w:eastAsia="Garamond" w:hAnsi="Garamond" w:cs="Garamond"/>
        </w:rPr>
        <w:t>’</w:t>
      </w:r>
      <w:r w:rsidRPr="004D6B30">
        <w:rPr>
          <w:rFonts w:ascii="Garamond" w:eastAsia="Garamond" w:hAnsi="Garamond" w:cs="Garamond"/>
        </w:rPr>
        <w:t>organizzazione di uffici e risorse per il processo di apertura e di riutilizzo dei dati può essere svolto dall</w:t>
      </w:r>
      <w:r w:rsidR="007A089D" w:rsidRPr="004D6B30">
        <w:rPr>
          <w:rFonts w:ascii="Garamond" w:eastAsia="Garamond" w:hAnsi="Garamond" w:cs="Garamond"/>
        </w:rPr>
        <w:t>’</w:t>
      </w:r>
      <w:r w:rsidRPr="004D6B30">
        <w:rPr>
          <w:rFonts w:ascii="Garamond" w:eastAsia="Garamond" w:hAnsi="Garamond" w:cs="Garamond"/>
          <w:b/>
        </w:rPr>
        <w:t>ufficio del Responsabile per la transizione digitale</w:t>
      </w:r>
      <w:r w:rsidRPr="004D6B30">
        <w:rPr>
          <w:rFonts w:ascii="Garamond" w:eastAsia="Garamond" w:hAnsi="Garamond" w:cs="Garamond"/>
        </w:rPr>
        <w:t xml:space="preserve"> (RTD) istituito </w:t>
      </w:r>
      <w:r w:rsidR="008D6ABA" w:rsidRPr="004D6B30">
        <w:rPr>
          <w:rFonts w:ascii="Garamond" w:eastAsia="Garamond" w:hAnsi="Garamond" w:cs="Garamond"/>
        </w:rPr>
        <w:t xml:space="preserve">con </w:t>
      </w:r>
      <w:r w:rsidRPr="004D6B30">
        <w:rPr>
          <w:rFonts w:ascii="Garamond" w:eastAsia="Garamond" w:hAnsi="Garamond" w:cs="Garamond"/>
        </w:rPr>
        <w:t>l</w:t>
      </w:r>
      <w:r w:rsidR="007A089D" w:rsidRPr="004D6B30">
        <w:rPr>
          <w:rFonts w:ascii="Garamond" w:eastAsia="Garamond" w:hAnsi="Garamond" w:cs="Garamond"/>
        </w:rPr>
        <w:t>’</w:t>
      </w:r>
      <w:r w:rsidRPr="004D6B30">
        <w:rPr>
          <w:rFonts w:ascii="Garamond" w:eastAsia="Garamond" w:hAnsi="Garamond" w:cs="Garamond"/>
        </w:rPr>
        <w:t xml:space="preserve">art. 17 del </w:t>
      </w:r>
      <w:r w:rsidR="004D6B30">
        <w:rPr>
          <w:rFonts w:ascii="Garamond" w:eastAsia="Garamond" w:hAnsi="Garamond" w:cs="Garamond"/>
        </w:rPr>
        <w:fldChar w:fldCharType="begin"/>
      </w:r>
      <w:r w:rsidR="004D6B30">
        <w:rPr>
          <w:rFonts w:ascii="Garamond" w:eastAsia="Garamond" w:hAnsi="Garamond" w:cs="Garamond"/>
        </w:rPr>
        <w:instrText xml:space="preserve"> REF CAD \h </w:instrText>
      </w:r>
      <w:r w:rsidR="004D6B30">
        <w:rPr>
          <w:rFonts w:ascii="Garamond" w:eastAsia="Garamond" w:hAnsi="Garamond" w:cs="Garamond"/>
        </w:rPr>
      </w:r>
      <w:r w:rsidR="004D6B30">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CAD</w:t>
      </w:r>
      <w:r w:rsidR="004D6B30">
        <w:rPr>
          <w:rFonts w:ascii="Garamond" w:eastAsia="Garamond" w:hAnsi="Garamond" w:cs="Garamond"/>
        </w:rPr>
        <w:fldChar w:fldCharType="end"/>
      </w:r>
      <w:r w:rsidRPr="004D6B30">
        <w:rPr>
          <w:rFonts w:ascii="Garamond" w:eastAsia="Garamond" w:hAnsi="Garamond" w:cs="Garamond"/>
        </w:rPr>
        <w:t>, che ha la responsabilità della transizione alla modalità operativa digitale e che risponde direttamente all</w:t>
      </w:r>
      <w:r w:rsidR="007A089D" w:rsidRPr="004D6B30">
        <w:rPr>
          <w:rFonts w:ascii="Garamond" w:eastAsia="Garamond" w:hAnsi="Garamond" w:cs="Garamond"/>
        </w:rPr>
        <w:t>’</w:t>
      </w:r>
      <w:r w:rsidRPr="004D6B30">
        <w:rPr>
          <w:rFonts w:ascii="Garamond" w:eastAsia="Garamond" w:hAnsi="Garamond" w:cs="Garamond"/>
        </w:rPr>
        <w:t>organo di vertice politico o, in assenza di questo, a quello amministrativo dell</w:t>
      </w:r>
      <w:r w:rsidR="007A089D" w:rsidRPr="004D6B30">
        <w:rPr>
          <w:rFonts w:ascii="Garamond" w:eastAsia="Garamond" w:hAnsi="Garamond" w:cs="Garamond"/>
        </w:rPr>
        <w:t>’</w:t>
      </w:r>
      <w:r w:rsidRPr="004D6B30">
        <w:rPr>
          <w:rFonts w:ascii="Garamond" w:eastAsia="Garamond" w:hAnsi="Garamond" w:cs="Garamond"/>
        </w:rPr>
        <w:t>ente.</w:t>
      </w:r>
    </w:p>
    <w:p w14:paraId="52C9298A" w14:textId="0020F0E8" w:rsidR="0035300B" w:rsidRPr="004D6B30" w:rsidRDefault="00163BB0" w:rsidP="005B3610">
      <w:pPr>
        <w:spacing w:after="120" w:line="360" w:lineRule="auto"/>
        <w:ind w:firstLine="720"/>
        <w:jc w:val="both"/>
        <w:rPr>
          <w:rFonts w:ascii="Garamond" w:eastAsia="Garamond" w:hAnsi="Garamond" w:cs="Garamond"/>
        </w:rPr>
      </w:pPr>
      <w:r w:rsidRPr="004D6B30">
        <w:rPr>
          <w:rFonts w:ascii="Garamond" w:eastAsia="Garamond" w:hAnsi="Garamond" w:cs="Garamond"/>
        </w:rPr>
        <w:t>La Circolare n. 3 del</w:t>
      </w:r>
      <w:r w:rsidR="005B3610" w:rsidRPr="004D6B30">
        <w:rPr>
          <w:rFonts w:ascii="Garamond" w:eastAsia="Garamond" w:hAnsi="Garamond" w:cs="Garamond"/>
        </w:rPr>
        <w:t xml:space="preserve"> </w:t>
      </w:r>
      <w:r w:rsidRPr="004D6B30">
        <w:rPr>
          <w:rFonts w:ascii="Garamond" w:eastAsia="Garamond" w:hAnsi="Garamond" w:cs="Garamond"/>
        </w:rPr>
        <w:t>1</w:t>
      </w:r>
      <w:r w:rsidR="005B3610" w:rsidRPr="004D6B30">
        <w:rPr>
          <w:rFonts w:ascii="Garamond" w:eastAsia="Garamond" w:hAnsi="Garamond" w:cs="Garamond"/>
        </w:rPr>
        <w:t>°</w:t>
      </w:r>
      <w:r w:rsidRPr="004D6B30">
        <w:rPr>
          <w:rFonts w:ascii="Garamond" w:eastAsia="Garamond" w:hAnsi="Garamond" w:cs="Garamond"/>
        </w:rPr>
        <w:t xml:space="preserve"> ottobre 2018 del Ministro per la pubblica amministrazione</w:t>
      </w:r>
      <w:r w:rsidR="00D73289" w:rsidRPr="004D6B30">
        <w:rPr>
          <w:rFonts w:ascii="Garamond" w:eastAsia="Garamond" w:hAnsi="Garamond" w:cs="Garamond"/>
        </w:rPr>
        <w:t xml:space="preserve"> (v. box “Risorse utili”)</w:t>
      </w:r>
      <w:r w:rsidRPr="004D6B30">
        <w:rPr>
          <w:rFonts w:ascii="Garamond" w:eastAsia="Garamond" w:hAnsi="Garamond" w:cs="Garamond"/>
        </w:rPr>
        <w:t>, al fine di garantire la piena operatività dell</w:t>
      </w:r>
      <w:r w:rsidR="007A089D" w:rsidRPr="004D6B30">
        <w:rPr>
          <w:rFonts w:ascii="Garamond" w:eastAsia="Garamond" w:hAnsi="Garamond" w:cs="Garamond"/>
        </w:rPr>
        <w:t>’</w:t>
      </w:r>
      <w:r w:rsidRPr="004D6B30">
        <w:rPr>
          <w:rFonts w:ascii="Garamond" w:eastAsia="Garamond" w:hAnsi="Garamond" w:cs="Garamond"/>
        </w:rPr>
        <w:t>Ufficio del RTD, raccomanda di prevedere, nell</w:t>
      </w:r>
      <w:r w:rsidR="007A089D" w:rsidRPr="004D6B30">
        <w:rPr>
          <w:rFonts w:ascii="Garamond" w:eastAsia="Garamond" w:hAnsi="Garamond" w:cs="Garamond"/>
        </w:rPr>
        <w:t>’</w:t>
      </w:r>
      <w:r w:rsidRPr="004D6B30">
        <w:rPr>
          <w:rFonts w:ascii="Garamond" w:eastAsia="Garamond" w:hAnsi="Garamond" w:cs="Garamond"/>
        </w:rPr>
        <w:t>atto di conferimento dell</w:t>
      </w:r>
      <w:r w:rsidR="007A089D" w:rsidRPr="004D6B30">
        <w:rPr>
          <w:rFonts w:ascii="Garamond" w:eastAsia="Garamond" w:hAnsi="Garamond" w:cs="Garamond"/>
        </w:rPr>
        <w:t>’</w:t>
      </w:r>
      <w:r w:rsidRPr="004D6B30">
        <w:rPr>
          <w:rFonts w:ascii="Garamond" w:eastAsia="Garamond" w:hAnsi="Garamond" w:cs="Garamond"/>
        </w:rPr>
        <w:t>incarico o di nomina, oltre che i compiti espressamente previsti</w:t>
      </w:r>
      <w:r w:rsidR="004D6C68" w:rsidRPr="004D6B30">
        <w:rPr>
          <w:rFonts w:ascii="Garamond" w:eastAsia="Garamond" w:hAnsi="Garamond" w:cs="Garamond"/>
        </w:rPr>
        <w:t xml:space="preserve"> dalle norme vigenti in materia</w:t>
      </w:r>
      <w:r w:rsidRPr="004D6B30">
        <w:rPr>
          <w:rFonts w:ascii="Garamond" w:eastAsia="Garamond" w:hAnsi="Garamond" w:cs="Garamond"/>
        </w:rPr>
        <w:t xml:space="preserve">, anche il </w:t>
      </w:r>
      <w:r w:rsidRPr="004D6B30">
        <w:rPr>
          <w:rFonts w:ascii="Garamond" w:eastAsia="Garamond" w:hAnsi="Garamond" w:cs="Garamond"/>
          <w:b/>
        </w:rPr>
        <w:t>potere di costituire</w:t>
      </w:r>
      <w:r w:rsidR="000757CA" w:rsidRPr="004D6B30">
        <w:rPr>
          <w:rFonts w:ascii="Garamond" w:eastAsia="Garamond" w:hAnsi="Garamond" w:cs="Garamond"/>
          <w:b/>
        </w:rPr>
        <w:t xml:space="preserve"> </w:t>
      </w:r>
      <w:r w:rsidRPr="004D6B30">
        <w:rPr>
          <w:rFonts w:ascii="Garamond" w:eastAsia="Garamond" w:hAnsi="Garamond" w:cs="Garamond"/>
          <w:b/>
        </w:rPr>
        <w:t>gruppi tematici per singole attività e/o adempimenti</w:t>
      </w:r>
      <w:r w:rsidRPr="004D6B30">
        <w:rPr>
          <w:rFonts w:ascii="Garamond" w:eastAsia="Garamond" w:hAnsi="Garamond" w:cs="Garamond"/>
        </w:rPr>
        <w:t xml:space="preserve"> come può essere il processo di apertura e pubblicazione dei dati.</w:t>
      </w:r>
    </w:p>
    <w:p w14:paraId="3AF0BA60" w14:textId="63D82491" w:rsidR="00D06843" w:rsidRPr="004D6B30" w:rsidRDefault="00163BB0" w:rsidP="008D6ABA">
      <w:pPr>
        <w:spacing w:after="120" w:line="360" w:lineRule="auto"/>
        <w:ind w:firstLine="720"/>
        <w:jc w:val="both"/>
        <w:rPr>
          <w:rFonts w:ascii="Garamond" w:eastAsia="Garamond" w:hAnsi="Garamond" w:cs="Garamond"/>
        </w:rPr>
      </w:pPr>
      <w:r w:rsidRPr="004D6B30">
        <w:rPr>
          <w:rFonts w:ascii="Garamond" w:eastAsia="Garamond" w:hAnsi="Garamond" w:cs="Garamond"/>
        </w:rPr>
        <w:t xml:space="preserve">Nel caso in cui tale potere non sia assegnato al RTD, la costituzione del gruppo </w:t>
      </w:r>
      <w:r w:rsidR="009F6762" w:rsidRPr="004D6B30">
        <w:rPr>
          <w:rFonts w:ascii="Garamond" w:eastAsia="Garamond" w:hAnsi="Garamond" w:cs="Garamond"/>
        </w:rPr>
        <w:t>“</w:t>
      </w:r>
      <w:r w:rsidRPr="004D6B30">
        <w:rPr>
          <w:rFonts w:ascii="Garamond" w:eastAsia="Garamond" w:hAnsi="Garamond" w:cs="Garamond"/>
        </w:rPr>
        <w:t>tematico</w:t>
      </w:r>
      <w:r w:rsidR="009F6762" w:rsidRPr="004D6B30">
        <w:rPr>
          <w:rFonts w:ascii="Garamond" w:eastAsia="Garamond" w:hAnsi="Garamond" w:cs="Garamond"/>
        </w:rPr>
        <w:t>”</w:t>
      </w:r>
      <w:r w:rsidRPr="004D6B30">
        <w:rPr>
          <w:rFonts w:ascii="Garamond" w:eastAsia="Garamond" w:hAnsi="Garamond" w:cs="Garamond"/>
        </w:rPr>
        <w:t xml:space="preserve"> può essere direttamente decisa dal vertice politico o quello amministrativo.</w:t>
      </w:r>
      <w:r w:rsidR="00D06843" w:rsidRPr="004D6B30">
        <w:rPr>
          <w:rFonts w:ascii="Garamond" w:eastAsia="Garamond" w:hAnsi="Garamond" w:cs="Garamond"/>
        </w:rPr>
        <w:t xml:space="preserve"> </w:t>
      </w:r>
    </w:p>
    <w:p w14:paraId="0B4436C3" w14:textId="4811B82B" w:rsidR="007255BC" w:rsidRPr="004D6B30" w:rsidRDefault="00163BB0" w:rsidP="008D6ABA">
      <w:pPr>
        <w:spacing w:after="120" w:line="360" w:lineRule="auto"/>
        <w:ind w:firstLine="720"/>
        <w:jc w:val="both"/>
        <w:rPr>
          <w:rFonts w:ascii="Garamond" w:eastAsia="Garamond" w:hAnsi="Garamond" w:cs="Garamond"/>
        </w:rPr>
      </w:pPr>
      <w:r w:rsidRPr="004D6B30">
        <w:rPr>
          <w:rFonts w:ascii="Garamond" w:eastAsia="Garamond" w:hAnsi="Garamond" w:cs="Garamond"/>
        </w:rPr>
        <w:t xml:space="preserve">In ogni caso, </w:t>
      </w:r>
      <w:r w:rsidRPr="004D6B30">
        <w:rPr>
          <w:rFonts w:ascii="Garamond" w:eastAsia="Garamond" w:hAnsi="Garamond" w:cs="Garamond"/>
          <w:b/>
        </w:rPr>
        <w:t xml:space="preserve">il RTD </w:t>
      </w:r>
      <w:r w:rsidR="00FC2210" w:rsidRPr="004D6B30">
        <w:rPr>
          <w:rFonts w:ascii="Garamond" w:eastAsia="Garamond" w:hAnsi="Garamond" w:cs="Garamond"/>
          <w:b/>
        </w:rPr>
        <w:t xml:space="preserve">DEVE </w:t>
      </w:r>
      <w:r w:rsidRPr="004D6B30">
        <w:rPr>
          <w:rFonts w:ascii="Garamond" w:eastAsia="Garamond" w:hAnsi="Garamond" w:cs="Garamond"/>
          <w:b/>
        </w:rPr>
        <w:t>essere comunque coinvolto</w:t>
      </w:r>
      <w:r w:rsidR="004D6C68" w:rsidRPr="004D6B30">
        <w:rPr>
          <w:rFonts w:ascii="Garamond" w:eastAsia="Garamond" w:hAnsi="Garamond" w:cs="Garamond"/>
          <w:bCs/>
        </w:rPr>
        <w:t>,</w:t>
      </w:r>
      <w:r w:rsidRPr="004D6B30">
        <w:rPr>
          <w:rFonts w:ascii="Garamond" w:eastAsia="Garamond" w:hAnsi="Garamond" w:cs="Garamond"/>
        </w:rPr>
        <w:t xml:space="preserve"> stante il suo ruolo di riferimento del vertice politico e/o amministrativo e </w:t>
      </w:r>
      <w:r w:rsidR="004D6C68" w:rsidRPr="004D6B30">
        <w:rPr>
          <w:rFonts w:ascii="Garamond" w:eastAsia="Garamond" w:hAnsi="Garamond" w:cs="Garamond"/>
        </w:rPr>
        <w:t xml:space="preserve">di </w:t>
      </w:r>
      <w:r w:rsidRPr="004D6B30">
        <w:rPr>
          <w:rFonts w:ascii="Garamond" w:eastAsia="Garamond" w:hAnsi="Garamond" w:cs="Garamond"/>
        </w:rPr>
        <w:t>figura trasversale a tutta l</w:t>
      </w:r>
      <w:r w:rsidR="007A089D" w:rsidRPr="004D6B30">
        <w:rPr>
          <w:rFonts w:ascii="Garamond" w:eastAsia="Garamond" w:hAnsi="Garamond" w:cs="Garamond"/>
        </w:rPr>
        <w:t>’</w:t>
      </w:r>
      <w:r w:rsidRPr="004D6B30">
        <w:rPr>
          <w:rFonts w:ascii="Garamond" w:eastAsia="Garamond" w:hAnsi="Garamond" w:cs="Garamond"/>
        </w:rPr>
        <w:t xml:space="preserve">organizzazione </w:t>
      </w:r>
      <w:r w:rsidR="004D6C68" w:rsidRPr="004D6B30">
        <w:rPr>
          <w:rFonts w:ascii="Garamond" w:eastAsia="Garamond" w:hAnsi="Garamond" w:cs="Garamond"/>
        </w:rPr>
        <w:t xml:space="preserve">con </w:t>
      </w:r>
      <w:r w:rsidRPr="004D6B30">
        <w:rPr>
          <w:rFonts w:ascii="Garamond" w:eastAsia="Garamond" w:hAnsi="Garamond" w:cs="Garamond"/>
        </w:rPr>
        <w:t>potere di agire su tutt</w:t>
      </w:r>
      <w:r w:rsidR="004D6C68" w:rsidRPr="004D6B30">
        <w:rPr>
          <w:rFonts w:ascii="Garamond" w:eastAsia="Garamond" w:hAnsi="Garamond" w:cs="Garamond"/>
        </w:rPr>
        <w:t>e le articolazioni amministrative</w:t>
      </w:r>
      <w:r w:rsidRPr="004D6B30">
        <w:rPr>
          <w:rFonts w:ascii="Garamond" w:eastAsia="Garamond" w:hAnsi="Garamond" w:cs="Garamond"/>
        </w:rPr>
        <w:t xml:space="preserve"> dell</w:t>
      </w:r>
      <w:r w:rsidR="007A089D" w:rsidRPr="004D6B30">
        <w:rPr>
          <w:rFonts w:ascii="Garamond" w:eastAsia="Garamond" w:hAnsi="Garamond" w:cs="Garamond"/>
        </w:rPr>
        <w:t>’</w:t>
      </w:r>
      <w:r w:rsidRPr="004D6B30">
        <w:rPr>
          <w:rFonts w:ascii="Garamond" w:eastAsia="Garamond" w:hAnsi="Garamond" w:cs="Garamond"/>
        </w:rPr>
        <w:t>ente, da una parte, e di punto di contatto con l</w:t>
      </w:r>
      <w:r w:rsidR="007A089D" w:rsidRPr="004D6B30">
        <w:rPr>
          <w:rFonts w:ascii="Garamond" w:eastAsia="Garamond" w:hAnsi="Garamond" w:cs="Garamond"/>
        </w:rPr>
        <w:t>’</w:t>
      </w:r>
      <w:r w:rsidRPr="004D6B30">
        <w:rPr>
          <w:rFonts w:ascii="Garamond" w:eastAsia="Garamond" w:hAnsi="Garamond" w:cs="Garamond"/>
        </w:rPr>
        <w:t>Agenzia per l</w:t>
      </w:r>
      <w:r w:rsidR="007A089D" w:rsidRPr="004D6B30">
        <w:rPr>
          <w:rFonts w:ascii="Garamond" w:eastAsia="Garamond" w:hAnsi="Garamond" w:cs="Garamond"/>
        </w:rPr>
        <w:t>’</w:t>
      </w:r>
      <w:r w:rsidRPr="004D6B30">
        <w:rPr>
          <w:rFonts w:ascii="Garamond" w:eastAsia="Garamond" w:hAnsi="Garamond" w:cs="Garamond"/>
        </w:rPr>
        <w:t>Italia Digitale e la Presidenza del Consiglio dei Ministri, dall</w:t>
      </w:r>
      <w:r w:rsidR="007A089D" w:rsidRPr="004D6B30">
        <w:rPr>
          <w:rFonts w:ascii="Garamond" w:eastAsia="Garamond" w:hAnsi="Garamond" w:cs="Garamond"/>
        </w:rPr>
        <w:t>’</w:t>
      </w:r>
      <w:r w:rsidRPr="004D6B30">
        <w:rPr>
          <w:rFonts w:ascii="Garamond" w:eastAsia="Garamond" w:hAnsi="Garamond" w:cs="Garamond"/>
        </w:rPr>
        <w:t>altra, per le questioni connesse alla trasformazione digitale delle pubbliche amministrazioni, come ribadito anche nella citata Circolare n. 3/2018.</w:t>
      </w:r>
    </w:p>
    <w:p w14:paraId="6315E13F" w14:textId="7AEEB4FD" w:rsidR="00B41E9A" w:rsidRPr="006C7A2C" w:rsidRDefault="00D06843" w:rsidP="008D6ABA">
      <w:pPr>
        <w:spacing w:after="120" w:line="360" w:lineRule="auto"/>
        <w:ind w:firstLine="720"/>
        <w:jc w:val="both"/>
        <w:rPr>
          <w:rFonts w:ascii="Garamond" w:eastAsia="Garamond" w:hAnsi="Garamond" w:cs="Garamond"/>
          <w:color w:val="444444"/>
        </w:rPr>
      </w:pPr>
      <w:r w:rsidRPr="006C7A2C">
        <w:rPr>
          <w:rFonts w:ascii="Garamond" w:eastAsia="Garamond" w:hAnsi="Garamond" w:cs="Garamond"/>
          <w:noProof/>
          <w:color w:val="444444"/>
        </w:rPr>
        <mc:AlternateContent>
          <mc:Choice Requires="wps">
            <w:drawing>
              <wp:anchor distT="0" distB="0" distL="114300" distR="114300" simplePos="0" relativeHeight="251796480" behindDoc="0" locked="0" layoutInCell="1" allowOverlap="1" wp14:anchorId="790961DD" wp14:editId="7E1FF3B7">
                <wp:simplePos x="0" y="0"/>
                <wp:positionH relativeFrom="margin">
                  <wp:align>left</wp:align>
                </wp:positionH>
                <wp:positionV relativeFrom="paragraph">
                  <wp:posOffset>24765</wp:posOffset>
                </wp:positionV>
                <wp:extent cx="5694504" cy="1149350"/>
                <wp:effectExtent l="38100" t="38100" r="97155" b="107950"/>
                <wp:wrapNone/>
                <wp:docPr id="89" name="Casella di testo 89"/>
                <wp:cNvGraphicFramePr/>
                <a:graphic xmlns:a="http://schemas.openxmlformats.org/drawingml/2006/main">
                  <a:graphicData uri="http://schemas.microsoft.com/office/word/2010/wordprocessingShape">
                    <wps:wsp>
                      <wps:cNvSpPr txBox="1"/>
                      <wps:spPr>
                        <a:xfrm>
                          <a:off x="0" y="0"/>
                          <a:ext cx="5694504" cy="1149350"/>
                        </a:xfrm>
                        <a:prstGeom prst="rect">
                          <a:avLst/>
                        </a:prstGeom>
                        <a:solidFill>
                          <a:schemeClr val="lt1"/>
                        </a:solidFill>
                        <a:ln w="6350">
                          <a:solidFill>
                            <a:srgbClr val="002060"/>
                          </a:solidFill>
                          <a:prstDash val="sysDot"/>
                        </a:ln>
                        <a:effectLst>
                          <a:outerShdw blurRad="50800" dist="38100" dir="2700000" algn="tl" rotWithShape="0">
                            <a:prstClr val="black">
                              <a:alpha val="40000"/>
                            </a:prstClr>
                          </a:outerShdw>
                        </a:effectLst>
                      </wps:spPr>
                      <wps:txbx>
                        <w:txbxContent>
                          <w:p w14:paraId="4E30076F" w14:textId="77777777" w:rsidR="00194788" w:rsidRDefault="00194788" w:rsidP="007255BC">
                            <w:pPr>
                              <w:spacing w:line="360" w:lineRule="auto"/>
                              <w:textDirection w:val="btLr"/>
                            </w:pPr>
                            <w:r>
                              <w:rPr>
                                <w:rFonts w:ascii="Garamond" w:eastAsia="Garamond" w:hAnsi="Garamond" w:cs="Garamond"/>
                                <w:b/>
                                <w:color w:val="003399"/>
                              </w:rPr>
                              <w:t xml:space="preserve">Raccomandazione 4: </w:t>
                            </w:r>
                            <w:r w:rsidRPr="009D0892">
                              <w:rPr>
                                <w:rFonts w:ascii="Garamond" w:eastAsia="Garamond" w:hAnsi="Garamond" w:cs="Garamond"/>
                                <w:b/>
                                <w:color w:val="000000"/>
                              </w:rPr>
                              <w:t>dlgs36-2006/</w:t>
                            </w:r>
                            <w:proofErr w:type="spellStart"/>
                            <w:r w:rsidRPr="009D0892">
                              <w:rPr>
                                <w:rFonts w:ascii="Garamond" w:eastAsia="Garamond" w:hAnsi="Garamond" w:cs="Garamond"/>
                                <w:b/>
                                <w:color w:val="000000"/>
                              </w:rPr>
                              <w:t>opendata</w:t>
                            </w:r>
                            <w:proofErr w:type="spellEnd"/>
                            <w:r w:rsidRPr="009D0892">
                              <w:rPr>
                                <w:rFonts w:ascii="Garamond" w:eastAsia="Garamond" w:hAnsi="Garamond" w:cs="Garamond"/>
                                <w:b/>
                                <w:color w:val="000000"/>
                              </w:rPr>
                              <w:t>/</w:t>
                            </w:r>
                            <w:proofErr w:type="spellStart"/>
                            <w:r w:rsidRPr="009D0892">
                              <w:rPr>
                                <w:rFonts w:ascii="Garamond" w:eastAsia="Garamond" w:hAnsi="Garamond" w:cs="Garamond"/>
                                <w:b/>
                                <w:color w:val="000000"/>
                              </w:rPr>
                              <w:t>req</w:t>
                            </w:r>
                            <w:proofErr w:type="spellEnd"/>
                            <w:r w:rsidRPr="009D0892">
                              <w:rPr>
                                <w:rFonts w:ascii="Garamond" w:eastAsia="Garamond" w:hAnsi="Garamond" w:cs="Garamond"/>
                                <w:b/>
                                <w:color w:val="000000"/>
                              </w:rPr>
                              <w:t>/</w:t>
                            </w:r>
                            <w:proofErr w:type="spellStart"/>
                            <w:r>
                              <w:rPr>
                                <w:rFonts w:ascii="Garamond" w:eastAsia="Garamond" w:hAnsi="Garamond" w:cs="Garamond"/>
                                <w:b/>
                                <w:color w:val="000000"/>
                              </w:rPr>
                              <w:t>organization</w:t>
                            </w:r>
                            <w:proofErr w:type="spellEnd"/>
                            <w:r>
                              <w:rPr>
                                <w:rFonts w:ascii="Garamond" w:eastAsia="Garamond" w:hAnsi="Garamond" w:cs="Garamond"/>
                                <w:b/>
                                <w:color w:val="000000"/>
                              </w:rPr>
                              <w:t>/</w:t>
                            </w:r>
                            <w:proofErr w:type="spellStart"/>
                            <w:r>
                              <w:rPr>
                                <w:rFonts w:ascii="Garamond" w:eastAsia="Garamond" w:hAnsi="Garamond" w:cs="Garamond"/>
                                <w:b/>
                                <w:color w:val="000000"/>
                              </w:rPr>
                              <w:t>rtd</w:t>
                            </w:r>
                            <w:proofErr w:type="spellEnd"/>
                          </w:p>
                          <w:p w14:paraId="239A0B23" w14:textId="664348D3" w:rsidR="00194788" w:rsidRDefault="00194788" w:rsidP="00BC58FC">
                            <w:pPr>
                              <w:spacing w:line="360" w:lineRule="auto"/>
                              <w:jc w:val="both"/>
                              <w:textDirection w:val="btLr"/>
                              <w:rPr>
                                <w:rFonts w:ascii="Garamond" w:eastAsia="Garamond" w:hAnsi="Garamond" w:cs="Garamond"/>
                                <w:color w:val="000000"/>
                              </w:rPr>
                            </w:pPr>
                            <w:r>
                              <w:rPr>
                                <w:rFonts w:ascii="Garamond" w:eastAsia="Garamond" w:hAnsi="Garamond" w:cs="Garamond"/>
                                <w:color w:val="000000"/>
                              </w:rPr>
                              <w:t>SI RACCOMANDA di demandare al Responsabile per la transizione digitale (RTD) il compito di costituire un gruppo di lavoro dedicato al processo di apertura dei dati e all’implementazione delle presenti Linee Guida all’interno dell’organizzazione dell’Ente.</w:t>
                            </w:r>
                          </w:p>
                          <w:p w14:paraId="7FF81B0D" w14:textId="77777777" w:rsidR="00194788" w:rsidRDefault="00194788" w:rsidP="007255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0961DD" id="Casella di testo 89" o:spid="_x0000_s1060" type="#_x0000_t202" style="position:absolute;left:0;text-align:left;margin-left:0;margin-top:1.95pt;width:448.4pt;height:90.5pt;z-index:251796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" fillcolor="white [3201]" strokecolor="#002060" strokeweight=".5pt">
                <v:stroke dashstyle="1 1"/>
                <v:shadow on="t" color="black" opacity="26214f" origin="-.5,-.5" offset=".74836mm,.74836mm"/>
                <v:textbox>
                  <w:txbxContent>
                    <w:p w14:paraId="4E30076F" w14:textId="77777777" w:rsidR="00194788" w:rsidRDefault="00194788" w:rsidP="007255BC">
                      <w:pPr>
                        <w:spacing w:line="360" w:lineRule="auto"/>
                        <w:textDirection w:val="btLr"/>
                      </w:pPr>
                      <w:r>
                        <w:rPr>
                          <w:rFonts w:ascii="Garamond" w:eastAsia="Garamond" w:hAnsi="Garamond" w:cs="Garamond"/>
                          <w:b/>
                          <w:color w:val="003399"/>
                        </w:rPr>
                        <w:t xml:space="preserve">Raccomandazione 4: </w:t>
                      </w:r>
                      <w:r w:rsidRPr="009D0892">
                        <w:rPr>
                          <w:rFonts w:ascii="Garamond" w:eastAsia="Garamond" w:hAnsi="Garamond" w:cs="Garamond"/>
                          <w:b/>
                          <w:color w:val="000000"/>
                        </w:rPr>
                        <w:t>dlgs36-2006/opendata/req/</w:t>
                      </w:r>
                      <w:r>
                        <w:rPr>
                          <w:rFonts w:ascii="Garamond" w:eastAsia="Garamond" w:hAnsi="Garamond" w:cs="Garamond"/>
                          <w:b/>
                          <w:color w:val="000000"/>
                        </w:rPr>
                        <w:t>organization/rtd</w:t>
                      </w:r>
                    </w:p>
                    <w:p w14:paraId="239A0B23" w14:textId="664348D3" w:rsidR="00194788" w:rsidRDefault="00194788" w:rsidP="00BC58FC">
                      <w:pPr>
                        <w:spacing w:line="360" w:lineRule="auto"/>
                        <w:jc w:val="both"/>
                        <w:textDirection w:val="btLr"/>
                        <w:rPr>
                          <w:rFonts w:ascii="Garamond" w:eastAsia="Garamond" w:hAnsi="Garamond" w:cs="Garamond"/>
                          <w:color w:val="000000"/>
                        </w:rPr>
                      </w:pPr>
                      <w:r>
                        <w:rPr>
                          <w:rFonts w:ascii="Garamond" w:eastAsia="Garamond" w:hAnsi="Garamond" w:cs="Garamond"/>
                          <w:color w:val="000000"/>
                        </w:rPr>
                        <w:t>SI RACCOMANDA di demandare al Responsabile per la transizione digitale (RTD) il compito di costituire un gruppo di lavoro dedicato al processo di apertura dei dati e all’implementazione delle presenti Linee Guida all’interno dell’organizzazione dell’Ente.</w:t>
                      </w:r>
                    </w:p>
                    <w:p w14:paraId="7FF81B0D" w14:textId="77777777" w:rsidR="00194788" w:rsidRDefault="00194788" w:rsidP="007255BC"/>
                  </w:txbxContent>
                </v:textbox>
                <w10:wrap anchorx="margin"/>
              </v:shape>
            </w:pict>
          </mc:Fallback>
        </mc:AlternateContent>
      </w:r>
    </w:p>
    <w:p w14:paraId="3A2E67B2" w14:textId="2EF8076D" w:rsidR="004C4E14" w:rsidRDefault="004C4E14" w:rsidP="007255BC">
      <w:pPr>
        <w:spacing w:after="120" w:line="360" w:lineRule="auto"/>
        <w:ind w:firstLine="270"/>
        <w:jc w:val="both"/>
        <w:rPr>
          <w:rFonts w:ascii="Garamond" w:eastAsia="Garamond" w:hAnsi="Garamond" w:cs="Garamond"/>
          <w:color w:val="444444"/>
        </w:rPr>
      </w:pPr>
    </w:p>
    <w:p w14:paraId="1D9DAD46" w14:textId="03463E7B" w:rsidR="004C4E14" w:rsidRDefault="004C4E14" w:rsidP="007255BC">
      <w:pPr>
        <w:spacing w:after="120" w:line="360" w:lineRule="auto"/>
        <w:ind w:firstLine="270"/>
        <w:jc w:val="both"/>
        <w:rPr>
          <w:rFonts w:ascii="Garamond" w:eastAsia="Garamond" w:hAnsi="Garamond" w:cs="Garamond"/>
          <w:color w:val="444444"/>
        </w:rPr>
      </w:pPr>
    </w:p>
    <w:p w14:paraId="52F58525" w14:textId="62E95272" w:rsidR="007255BC" w:rsidRPr="006C7A2C" w:rsidRDefault="007255BC" w:rsidP="007255BC">
      <w:pPr>
        <w:spacing w:after="120" w:line="360" w:lineRule="auto"/>
        <w:ind w:firstLine="270"/>
        <w:jc w:val="both"/>
        <w:rPr>
          <w:rFonts w:ascii="Garamond" w:eastAsia="Garamond" w:hAnsi="Garamond" w:cs="Garamond"/>
          <w:color w:val="444444"/>
        </w:rPr>
      </w:pPr>
    </w:p>
    <w:p w14:paraId="72C28005" w14:textId="79559C0F" w:rsidR="00D54003" w:rsidRPr="00461B2E" w:rsidRDefault="00AD6328" w:rsidP="00E01EA3">
      <w:pPr>
        <w:spacing w:after="120" w:line="360" w:lineRule="auto"/>
        <w:ind w:firstLine="270"/>
        <w:jc w:val="both"/>
        <w:rPr>
          <w:rFonts w:ascii="Garamond" w:eastAsia="Garamond" w:hAnsi="Garamond" w:cs="Garamond"/>
        </w:rPr>
      </w:pPr>
      <w:bookmarkStart w:id="95" w:name="_heading=h.kutses63ir1d" w:colFirst="0" w:colLast="0"/>
      <w:bookmarkEnd w:id="95"/>
      <w:r w:rsidRPr="00461B2E">
        <w:rPr>
          <w:rFonts w:ascii="Garamond" w:eastAsia="Garamond" w:hAnsi="Garamond" w:cs="Garamond"/>
        </w:rPr>
        <w:t>Considerata, inoltre, la disciplina relativa ai dati territoriali, definita da uno specifico framework di interoperabilità a livello europeo (v. par.</w:t>
      </w:r>
      <w:r>
        <w:rPr>
          <w:rFonts w:ascii="Garamond" w:eastAsia="Garamond" w:hAnsi="Garamond" w:cs="Garamond"/>
          <w:color w:val="444444"/>
        </w:rPr>
        <w:t xml:space="preserve"> </w:t>
      </w:r>
      <w:r w:rsidRPr="00BA607D">
        <w:rPr>
          <w:rFonts w:ascii="Garamond" w:eastAsia="Garamond" w:hAnsi="Garamond" w:cs="Garamond"/>
          <w:b/>
          <w:bCs/>
          <w:color w:val="0059B3"/>
        </w:rPr>
        <w:fldChar w:fldCharType="begin"/>
      </w:r>
      <w:r w:rsidRPr="00BA607D">
        <w:rPr>
          <w:rFonts w:ascii="Garamond" w:eastAsia="Garamond" w:hAnsi="Garamond" w:cs="Garamond"/>
          <w:b/>
          <w:bCs/>
          <w:color w:val="0059B3"/>
        </w:rPr>
        <w:instrText xml:space="preserve"> REF _Ref100510504 \r \h </w:instrText>
      </w:r>
      <w:r>
        <w:rPr>
          <w:rFonts w:ascii="Garamond" w:eastAsia="Garamond" w:hAnsi="Garamond" w:cs="Garamond"/>
          <w:b/>
          <w:bCs/>
          <w:color w:val="0059B3"/>
        </w:rPr>
        <w:instrText xml:space="preserve"> \* MERGEFORMAT </w:instrText>
      </w:r>
      <w:r w:rsidRPr="00BA607D">
        <w:rPr>
          <w:rFonts w:ascii="Garamond" w:eastAsia="Garamond" w:hAnsi="Garamond" w:cs="Garamond"/>
          <w:b/>
          <w:bCs/>
          <w:color w:val="0059B3"/>
        </w:rPr>
      </w:r>
      <w:r w:rsidRPr="00BA607D">
        <w:rPr>
          <w:rFonts w:ascii="Garamond" w:eastAsia="Garamond" w:hAnsi="Garamond" w:cs="Garamond"/>
          <w:b/>
          <w:bCs/>
          <w:color w:val="0059B3"/>
        </w:rPr>
        <w:fldChar w:fldCharType="separate"/>
      </w:r>
      <w:r w:rsidR="001F0DE6">
        <w:rPr>
          <w:rFonts w:ascii="Garamond" w:eastAsia="Garamond" w:hAnsi="Garamond" w:cs="Garamond"/>
          <w:b/>
          <w:bCs/>
          <w:color w:val="0059B3"/>
        </w:rPr>
        <w:t>4.5</w:t>
      </w:r>
      <w:r w:rsidRPr="00BA607D">
        <w:rPr>
          <w:rFonts w:ascii="Garamond" w:eastAsia="Garamond" w:hAnsi="Garamond" w:cs="Garamond"/>
          <w:b/>
          <w:bCs/>
          <w:color w:val="0059B3"/>
        </w:rPr>
        <w:fldChar w:fldCharType="end"/>
      </w:r>
      <w:r w:rsidRPr="00461B2E">
        <w:rPr>
          <w:rFonts w:ascii="Garamond" w:eastAsia="Garamond" w:hAnsi="Garamond" w:cs="Garamond"/>
        </w:rPr>
        <w:t xml:space="preserve">), </w:t>
      </w:r>
      <w:r w:rsidR="007D658A" w:rsidRPr="00461B2E">
        <w:rPr>
          <w:rFonts w:ascii="Garamond" w:eastAsia="Garamond" w:hAnsi="Garamond" w:cs="Garamond"/>
        </w:rPr>
        <w:t xml:space="preserve">è importante garantire un opportuno raccordo </w:t>
      </w:r>
      <w:r w:rsidR="007D658A" w:rsidRPr="00461B2E">
        <w:rPr>
          <w:rFonts w:ascii="Garamond" w:eastAsia="Garamond" w:hAnsi="Garamond" w:cs="Garamond"/>
        </w:rPr>
        <w:lastRenderedPageBreak/>
        <w:t xml:space="preserve">anche con le figure coinvolte nella politica e nella gestione di </w:t>
      </w:r>
      <w:r w:rsidR="0035078C" w:rsidRPr="00461B2E">
        <w:rPr>
          <w:rFonts w:ascii="Garamond" w:eastAsia="Garamond" w:hAnsi="Garamond" w:cs="Garamond"/>
        </w:rPr>
        <w:t xml:space="preserve">tali </w:t>
      </w:r>
      <w:r w:rsidR="007D658A" w:rsidRPr="00461B2E">
        <w:rPr>
          <w:rFonts w:ascii="Garamond" w:eastAsia="Garamond" w:hAnsi="Garamond" w:cs="Garamond"/>
        </w:rPr>
        <w:t xml:space="preserve">dati, </w:t>
      </w:r>
      <w:r w:rsidR="00F404B2" w:rsidRPr="00461B2E">
        <w:rPr>
          <w:rFonts w:ascii="Garamond" w:eastAsia="Garamond" w:hAnsi="Garamond" w:cs="Garamond"/>
        </w:rPr>
        <w:t>a partire da</w:t>
      </w:r>
      <w:r w:rsidR="007D658A" w:rsidRPr="00461B2E">
        <w:rPr>
          <w:rFonts w:ascii="Garamond" w:eastAsia="Garamond" w:hAnsi="Garamond" w:cs="Garamond"/>
        </w:rPr>
        <w:t>i rappresentant</w:t>
      </w:r>
      <w:r w:rsidR="00AB3C46" w:rsidRPr="00461B2E">
        <w:rPr>
          <w:rFonts w:ascii="Garamond" w:eastAsia="Garamond" w:hAnsi="Garamond" w:cs="Garamond"/>
        </w:rPr>
        <w:t>i</w:t>
      </w:r>
      <w:r w:rsidR="007D658A" w:rsidRPr="00461B2E">
        <w:rPr>
          <w:rFonts w:ascii="Garamond" w:eastAsia="Garamond" w:hAnsi="Garamond" w:cs="Garamond"/>
        </w:rPr>
        <w:t xml:space="preserve"> dell’amministrazione nella Consulta Nazionale per l’Informazione Territoriale ed Ambientale (CNITA), di cui all’art. 11 del </w:t>
      </w:r>
      <w:r w:rsidR="00A71161" w:rsidRPr="00461B2E">
        <w:rPr>
          <w:rFonts w:ascii="Garamond" w:eastAsia="Garamond" w:hAnsi="Garamond" w:cs="Garamond"/>
        </w:rPr>
        <w:t>decreto legislativo</w:t>
      </w:r>
      <w:r w:rsidR="007D658A" w:rsidRPr="00461B2E">
        <w:rPr>
          <w:rFonts w:ascii="Garamond" w:eastAsia="Garamond" w:hAnsi="Garamond" w:cs="Garamond"/>
        </w:rPr>
        <w:t xml:space="preserve"> </w:t>
      </w:r>
      <w:r w:rsidR="00A71161" w:rsidRPr="00461B2E">
        <w:rPr>
          <w:rFonts w:ascii="Garamond" w:eastAsia="Garamond" w:hAnsi="Garamond" w:cs="Garamond"/>
        </w:rPr>
        <w:t xml:space="preserve">n. </w:t>
      </w:r>
      <w:r w:rsidR="007D658A" w:rsidRPr="00461B2E">
        <w:rPr>
          <w:rFonts w:ascii="Garamond" w:eastAsia="Garamond" w:hAnsi="Garamond" w:cs="Garamond"/>
        </w:rPr>
        <w:t>32/2010</w:t>
      </w:r>
      <w:r w:rsidR="00A71161">
        <w:rPr>
          <w:rFonts w:ascii="Garamond" w:eastAsia="Garamond" w:hAnsi="Garamond" w:cs="Garamond"/>
          <w:color w:val="444444"/>
        </w:rPr>
        <w:t xml:space="preserve"> </w:t>
      </w:r>
      <w:r w:rsidR="00A71161" w:rsidRPr="006C7A2C">
        <w:rPr>
          <w:rFonts w:ascii="Garamond" w:eastAsia="Garamond" w:hAnsi="Garamond" w:cs="Garamond"/>
        </w:rPr>
        <w:t>[</w:t>
      </w:r>
      <w:r w:rsidR="00A71161" w:rsidRPr="006C7A2C">
        <w:rPr>
          <w:rFonts w:ascii="Garamond" w:eastAsia="Garamond" w:hAnsi="Garamond" w:cs="Garamond"/>
        </w:rPr>
        <w:fldChar w:fldCharType="begin"/>
      </w:r>
      <w:r w:rsidR="00A71161" w:rsidRPr="006C7A2C">
        <w:rPr>
          <w:rFonts w:ascii="Garamond" w:eastAsia="Garamond" w:hAnsi="Garamond" w:cs="Garamond"/>
        </w:rPr>
        <w:instrText xml:space="preserve"> REF D_Lgs_32_2010 \h  \* MERGEFORMAT </w:instrText>
      </w:r>
      <w:r w:rsidR="00A71161" w:rsidRPr="006C7A2C">
        <w:rPr>
          <w:rFonts w:ascii="Garamond" w:eastAsia="Garamond" w:hAnsi="Garamond" w:cs="Garamond"/>
        </w:rPr>
      </w:r>
      <w:r w:rsidR="00A71161" w:rsidRPr="006C7A2C">
        <w:rPr>
          <w:rFonts w:ascii="Garamond" w:eastAsia="Garamond" w:hAnsi="Garamond" w:cs="Garamond"/>
        </w:rPr>
        <w:fldChar w:fldCharType="separate"/>
      </w:r>
      <w:r w:rsidR="001F0DE6" w:rsidRPr="001F0DE6">
        <w:rPr>
          <w:rFonts w:eastAsiaTheme="minorEastAsia" w:cstheme="minorBidi"/>
          <w:b/>
          <w:color w:val="00298B"/>
          <w:sz w:val="20"/>
          <w:szCs w:val="22"/>
          <w:lang w:eastAsia="ja-JP"/>
        </w:rPr>
        <w:t>D-LGS-32-2010</w:t>
      </w:r>
      <w:r w:rsidR="00A71161" w:rsidRPr="006C7A2C">
        <w:rPr>
          <w:rFonts w:ascii="Garamond" w:eastAsia="Garamond" w:hAnsi="Garamond" w:cs="Garamond"/>
        </w:rPr>
        <w:fldChar w:fldCharType="end"/>
      </w:r>
      <w:r w:rsidR="00A71161" w:rsidRPr="00461B2E">
        <w:rPr>
          <w:rFonts w:ascii="Garamond" w:eastAsia="Garamond" w:hAnsi="Garamond" w:cs="Garamond"/>
        </w:rPr>
        <w:t>]</w:t>
      </w:r>
      <w:r w:rsidR="0035078C" w:rsidRPr="00461B2E">
        <w:rPr>
          <w:rFonts w:ascii="Garamond" w:eastAsia="Garamond" w:hAnsi="Garamond" w:cs="Garamond"/>
        </w:rPr>
        <w:t>, se presenti o, in generale, dai referenti delle infrastrutture di dati territoriali</w:t>
      </w:r>
      <w:r w:rsidR="007D658A" w:rsidRPr="00461B2E">
        <w:rPr>
          <w:rFonts w:ascii="Garamond" w:eastAsia="Garamond" w:hAnsi="Garamond" w:cs="Garamond"/>
        </w:rPr>
        <w:t>.</w:t>
      </w:r>
    </w:p>
    <w:p w14:paraId="08F7A197" w14:textId="6B922E0E" w:rsidR="00AD6328" w:rsidRPr="006C7A2C" w:rsidRDefault="00732A0D" w:rsidP="00E01EA3">
      <w:pPr>
        <w:spacing w:after="120" w:line="360" w:lineRule="auto"/>
        <w:ind w:firstLine="270"/>
        <w:jc w:val="both"/>
        <w:rPr>
          <w:rFonts w:ascii="Garamond" w:eastAsia="Garamond" w:hAnsi="Garamond" w:cs="Garamond"/>
          <w:color w:val="444444"/>
        </w:rPr>
      </w:pPr>
      <w:r w:rsidRPr="00461B2E">
        <w:rPr>
          <w:rFonts w:ascii="Garamond" w:eastAsia="Garamond" w:hAnsi="Garamond" w:cs="Garamond"/>
        </w:rPr>
        <w:t xml:space="preserve">Nel processo di apertura e riutilizzo dei dati, ove siano coinvolti dati personali, </w:t>
      </w:r>
      <w:r w:rsidR="00D54003" w:rsidRPr="00461B2E">
        <w:rPr>
          <w:rFonts w:ascii="Garamond" w:eastAsia="Garamond" w:hAnsi="Garamond" w:cs="Garamond"/>
        </w:rPr>
        <w:t>il Responsabile per la protezione dei dati DEVE essere necessariamente coinvolto</w:t>
      </w:r>
      <w:r w:rsidRPr="00461B2E">
        <w:rPr>
          <w:rFonts w:ascii="Garamond" w:eastAsia="Garamond" w:hAnsi="Garamond" w:cs="Garamond"/>
        </w:rPr>
        <w:t>,</w:t>
      </w:r>
      <w:r w:rsidR="00D54003" w:rsidRPr="00461B2E">
        <w:rPr>
          <w:rFonts w:ascii="Garamond" w:eastAsia="Garamond" w:hAnsi="Garamond" w:cs="Garamond"/>
        </w:rPr>
        <w:t xml:space="preserve"> ai sensi dell’art. 38, par. 1 del </w:t>
      </w:r>
      <w:r w:rsidR="00D54003">
        <w:rPr>
          <w:rFonts w:ascii="Garamond" w:eastAsia="Garamond" w:hAnsi="Garamond" w:cs="Garamond"/>
          <w:color w:val="444444"/>
        </w:rPr>
        <w:t>[</w:t>
      </w:r>
      <w:r w:rsidR="00D54003">
        <w:rPr>
          <w:rFonts w:ascii="Garamond" w:eastAsia="Garamond" w:hAnsi="Garamond" w:cs="Garamond"/>
          <w:color w:val="444444"/>
        </w:rPr>
        <w:fldChar w:fldCharType="begin"/>
      </w:r>
      <w:r w:rsidR="00D54003">
        <w:rPr>
          <w:rFonts w:ascii="Garamond" w:eastAsia="Garamond" w:hAnsi="Garamond" w:cs="Garamond"/>
          <w:color w:val="444444"/>
        </w:rPr>
        <w:instrText xml:space="preserve"> REF GDPR \h </w:instrText>
      </w:r>
      <w:r w:rsidR="00D54003">
        <w:rPr>
          <w:rFonts w:ascii="Garamond" w:eastAsia="Garamond" w:hAnsi="Garamond" w:cs="Garamond"/>
          <w:color w:val="444444"/>
        </w:rPr>
      </w:r>
      <w:r w:rsidR="00D54003">
        <w:rPr>
          <w:rFonts w:ascii="Garamond" w:eastAsia="Garamond" w:hAnsi="Garamond" w:cs="Garamond"/>
          <w:color w:val="444444"/>
        </w:rPr>
        <w:fldChar w:fldCharType="separate"/>
      </w:r>
      <w:r w:rsidR="001F0DE6" w:rsidRPr="002E6EEF">
        <w:rPr>
          <w:rFonts w:ascii="Garamond" w:eastAsiaTheme="minorEastAsia" w:hAnsi="Garamond" w:cstheme="minorBidi"/>
          <w:b/>
          <w:color w:val="00298B"/>
          <w:sz w:val="20"/>
          <w:szCs w:val="22"/>
          <w:lang w:eastAsia="ja-JP"/>
        </w:rPr>
        <w:t>GDPR</w:t>
      </w:r>
      <w:r w:rsidR="00D54003">
        <w:rPr>
          <w:rFonts w:ascii="Garamond" w:eastAsia="Garamond" w:hAnsi="Garamond" w:cs="Garamond"/>
          <w:color w:val="444444"/>
        </w:rPr>
        <w:fldChar w:fldCharType="end"/>
      </w:r>
      <w:r w:rsidR="00D54003">
        <w:rPr>
          <w:rFonts w:ascii="Garamond" w:eastAsia="Garamond" w:hAnsi="Garamond" w:cs="Garamond"/>
          <w:color w:val="444444"/>
        </w:rPr>
        <w:t>].</w:t>
      </w:r>
    </w:p>
    <w:p w14:paraId="0CBE7574" w14:textId="033FA1DF" w:rsidR="0035300B" w:rsidRDefault="00D47404" w:rsidP="000F71F6">
      <w:pPr>
        <w:spacing w:after="120" w:line="360" w:lineRule="auto"/>
        <w:ind w:firstLine="270"/>
        <w:jc w:val="both"/>
        <w:rPr>
          <w:rFonts w:ascii="Garamond" w:eastAsia="Garamond" w:hAnsi="Garamond" w:cs="Garamond"/>
          <w:color w:val="444444"/>
        </w:rPr>
      </w:pPr>
      <w:r w:rsidRPr="00461B2E">
        <w:rPr>
          <w:rFonts w:ascii="Garamond" w:eastAsia="Garamond" w:hAnsi="Garamond" w:cs="Garamond"/>
          <w:noProof/>
        </w:rPr>
        <mc:AlternateContent>
          <mc:Choice Requires="wps">
            <w:drawing>
              <wp:anchor distT="0" distB="0" distL="114300" distR="114300" simplePos="0" relativeHeight="251793408" behindDoc="0" locked="0" layoutInCell="1" allowOverlap="1" wp14:anchorId="25071656" wp14:editId="65B57A41">
                <wp:simplePos x="0" y="0"/>
                <wp:positionH relativeFrom="column">
                  <wp:posOffset>25400</wp:posOffset>
                </wp:positionH>
                <wp:positionV relativeFrom="paragraph">
                  <wp:posOffset>1076325</wp:posOffset>
                </wp:positionV>
                <wp:extent cx="5694504" cy="1860550"/>
                <wp:effectExtent l="38100" t="38100" r="97155" b="120650"/>
                <wp:wrapNone/>
                <wp:docPr id="86" name="Casella di testo 86"/>
                <wp:cNvGraphicFramePr/>
                <a:graphic xmlns:a="http://schemas.openxmlformats.org/drawingml/2006/main">
                  <a:graphicData uri="http://schemas.microsoft.com/office/word/2010/wordprocessingShape">
                    <wps:wsp>
                      <wps:cNvSpPr txBox="1"/>
                      <wps:spPr>
                        <a:xfrm>
                          <a:off x="0" y="0"/>
                          <a:ext cx="5694504" cy="1860550"/>
                        </a:xfrm>
                        <a:prstGeom prst="rect">
                          <a:avLst/>
                        </a:prstGeom>
                        <a:solidFill>
                          <a:schemeClr val="lt1"/>
                        </a:solidFill>
                        <a:ln w="6350">
                          <a:solidFill>
                            <a:srgbClr val="002060"/>
                          </a:solidFill>
                          <a:prstDash val="sysDot"/>
                        </a:ln>
                        <a:effectLst>
                          <a:outerShdw blurRad="50800" dist="38100" dir="2700000" algn="tl" rotWithShape="0">
                            <a:prstClr val="black">
                              <a:alpha val="40000"/>
                            </a:prstClr>
                          </a:outerShdw>
                        </a:effectLst>
                      </wps:spPr>
                      <wps:txbx>
                        <w:txbxContent>
                          <w:p w14:paraId="7382A49E" w14:textId="77777777" w:rsidR="00194788" w:rsidRDefault="00194788" w:rsidP="00E92B8A">
                            <w:pPr>
                              <w:spacing w:line="360" w:lineRule="auto"/>
                              <w:textDirection w:val="btLr"/>
                            </w:pPr>
                            <w:bookmarkStart w:id="96" w:name="Rec5"/>
                            <w:r>
                              <w:rPr>
                                <w:rFonts w:ascii="Garamond" w:eastAsia="Garamond" w:hAnsi="Garamond" w:cs="Garamond"/>
                                <w:b/>
                                <w:color w:val="003399"/>
                              </w:rPr>
                              <w:t>Raccomandazione 5</w:t>
                            </w:r>
                            <w:bookmarkEnd w:id="96"/>
                            <w:r>
                              <w:rPr>
                                <w:rFonts w:ascii="Garamond" w:eastAsia="Garamond" w:hAnsi="Garamond" w:cs="Garamond"/>
                                <w:b/>
                                <w:color w:val="003399"/>
                              </w:rPr>
                              <w:t xml:space="preserve">: </w:t>
                            </w:r>
                            <w:r w:rsidRPr="009D0892">
                              <w:rPr>
                                <w:rFonts w:ascii="Garamond" w:eastAsia="Garamond" w:hAnsi="Garamond" w:cs="Garamond"/>
                                <w:b/>
                                <w:color w:val="000000"/>
                              </w:rPr>
                              <w:t>dlgs36-2006/</w:t>
                            </w:r>
                            <w:proofErr w:type="spellStart"/>
                            <w:r w:rsidRPr="009D0892">
                              <w:rPr>
                                <w:rFonts w:ascii="Garamond" w:eastAsia="Garamond" w:hAnsi="Garamond" w:cs="Garamond"/>
                                <w:b/>
                                <w:color w:val="000000"/>
                              </w:rPr>
                              <w:t>opendata</w:t>
                            </w:r>
                            <w:proofErr w:type="spellEnd"/>
                            <w:r w:rsidRPr="009D0892">
                              <w:rPr>
                                <w:rFonts w:ascii="Garamond" w:eastAsia="Garamond" w:hAnsi="Garamond" w:cs="Garamond"/>
                                <w:b/>
                                <w:color w:val="000000"/>
                              </w:rPr>
                              <w:t>/</w:t>
                            </w:r>
                            <w:proofErr w:type="spellStart"/>
                            <w:r w:rsidRPr="009D0892">
                              <w:rPr>
                                <w:rFonts w:ascii="Garamond" w:eastAsia="Garamond" w:hAnsi="Garamond" w:cs="Garamond"/>
                                <w:b/>
                                <w:color w:val="000000"/>
                              </w:rPr>
                              <w:t>req</w:t>
                            </w:r>
                            <w:proofErr w:type="spellEnd"/>
                            <w:r w:rsidRPr="009D0892">
                              <w:rPr>
                                <w:rFonts w:ascii="Garamond" w:eastAsia="Garamond" w:hAnsi="Garamond" w:cs="Garamond"/>
                                <w:b/>
                                <w:color w:val="000000"/>
                              </w:rPr>
                              <w:t>/</w:t>
                            </w:r>
                            <w:proofErr w:type="spellStart"/>
                            <w:r>
                              <w:rPr>
                                <w:rFonts w:ascii="Garamond" w:eastAsia="Garamond" w:hAnsi="Garamond" w:cs="Garamond"/>
                                <w:b/>
                                <w:color w:val="000000"/>
                              </w:rPr>
                              <w:t>organization</w:t>
                            </w:r>
                            <w:proofErr w:type="spellEnd"/>
                            <w:r>
                              <w:rPr>
                                <w:rFonts w:ascii="Garamond" w:eastAsia="Garamond" w:hAnsi="Garamond" w:cs="Garamond"/>
                                <w:b/>
                                <w:color w:val="000000"/>
                              </w:rPr>
                              <w:t>/</w:t>
                            </w:r>
                            <w:proofErr w:type="spellStart"/>
                            <w:r>
                              <w:rPr>
                                <w:rFonts w:ascii="Garamond" w:eastAsia="Garamond" w:hAnsi="Garamond" w:cs="Garamond"/>
                                <w:b/>
                                <w:color w:val="000000"/>
                              </w:rPr>
                              <w:t>wg</w:t>
                            </w:r>
                            <w:proofErr w:type="spellEnd"/>
                          </w:p>
                          <w:p w14:paraId="75F228DF" w14:textId="2B48E3B5" w:rsidR="00194788" w:rsidRPr="00E92B8A" w:rsidRDefault="00194788" w:rsidP="004E1F55">
                            <w:pPr>
                              <w:spacing w:line="360" w:lineRule="auto"/>
                              <w:jc w:val="both"/>
                              <w:textDirection w:val="btLr"/>
                              <w:rPr>
                                <w:rFonts w:ascii="Garamond" w:eastAsia="Garamond" w:hAnsi="Garamond" w:cs="Garamond"/>
                                <w:color w:val="000000"/>
                              </w:rPr>
                            </w:pPr>
                            <w:r>
                              <w:rPr>
                                <w:rFonts w:ascii="Garamond" w:eastAsia="Garamond" w:hAnsi="Garamond" w:cs="Garamond"/>
                                <w:color w:val="000000"/>
                              </w:rPr>
                              <w:t>SI RACCOMANDA di costituire, all’interno dell’organizzazione dell’Ente, un apposito gruppo di lavoro dedicato al processo di apertura dei dati, anche per l’applicazione delle presenti Linee Guida, prevedendo, ove possibile, le strutture e le figure adatte e necessarie a tale scopo, tenendo in considerazione i referenti dei singoli domini (come le infrastrutture di dati territoriali) e</w:t>
                            </w:r>
                            <w:r w:rsidRPr="00732A0D">
                              <w:t xml:space="preserve"> </w:t>
                            </w:r>
                            <w:r w:rsidRPr="00732A0D">
                              <w:rPr>
                                <w:rFonts w:ascii="Garamond" w:eastAsia="Garamond" w:hAnsi="Garamond" w:cs="Garamond"/>
                                <w:color w:val="000000"/>
                              </w:rPr>
                              <w:t xml:space="preserve">prevedendo altresì il </w:t>
                            </w:r>
                            <w:r>
                              <w:rPr>
                                <w:rFonts w:ascii="Garamond" w:eastAsia="Garamond" w:hAnsi="Garamond" w:cs="Garamond"/>
                                <w:color w:val="000000"/>
                              </w:rPr>
                              <w:t xml:space="preserve">necessario </w:t>
                            </w:r>
                            <w:r w:rsidRPr="00732A0D">
                              <w:rPr>
                                <w:rFonts w:ascii="Garamond" w:eastAsia="Garamond" w:hAnsi="Garamond" w:cs="Garamond"/>
                                <w:color w:val="000000"/>
                              </w:rPr>
                              <w:t xml:space="preserve">coinvolgimento del Responsabile per la protezione dei dati </w:t>
                            </w:r>
                            <w:r>
                              <w:rPr>
                                <w:rFonts w:ascii="Garamond" w:eastAsia="Garamond" w:hAnsi="Garamond" w:cs="Garamond"/>
                                <w:color w:val="000000"/>
                              </w:rPr>
                              <w:t>laddove siano coinvolti dati personali.</w:t>
                            </w:r>
                          </w:p>
                          <w:p w14:paraId="6616ED5E" w14:textId="77777777" w:rsidR="00194788" w:rsidRDefault="00194788" w:rsidP="00E92B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071656" id="Casella di testo 86" o:spid="_x0000_s1061" type="#_x0000_t202" style="position:absolute;left:0;text-align:left;margin-left:2pt;margin-top:84.75pt;width:448.4pt;height:146.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" fillcolor="white [3201]" strokecolor="#002060" strokeweight=".5pt">
                <v:stroke dashstyle="1 1"/>
                <v:shadow on="t" color="black" opacity="26214f" origin="-.5,-.5" offset=".74836mm,.74836mm"/>
                <v:textbox>
                  <w:txbxContent>
                    <w:p w14:paraId="7382A49E" w14:textId="77777777" w:rsidR="00194788" w:rsidRDefault="00194788" w:rsidP="00E92B8A">
                      <w:pPr>
                        <w:spacing w:line="360" w:lineRule="auto"/>
                        <w:textDirection w:val="btLr"/>
                      </w:pPr>
                      <w:bookmarkStart w:id="112" w:name="Rec5"/>
                      <w:r>
                        <w:rPr>
                          <w:rFonts w:ascii="Garamond" w:eastAsia="Garamond" w:hAnsi="Garamond" w:cs="Garamond"/>
                          <w:b/>
                          <w:color w:val="003399"/>
                        </w:rPr>
                        <w:t>Raccomandazione 5</w:t>
                      </w:r>
                      <w:bookmarkEnd w:id="112"/>
                      <w:r>
                        <w:rPr>
                          <w:rFonts w:ascii="Garamond" w:eastAsia="Garamond" w:hAnsi="Garamond" w:cs="Garamond"/>
                          <w:b/>
                          <w:color w:val="003399"/>
                        </w:rPr>
                        <w:t xml:space="preserve">: </w:t>
                      </w:r>
                      <w:r w:rsidRPr="009D0892">
                        <w:rPr>
                          <w:rFonts w:ascii="Garamond" w:eastAsia="Garamond" w:hAnsi="Garamond" w:cs="Garamond"/>
                          <w:b/>
                          <w:color w:val="000000"/>
                        </w:rPr>
                        <w:t>dlgs36-2006/opendata/req/</w:t>
                      </w:r>
                      <w:r>
                        <w:rPr>
                          <w:rFonts w:ascii="Garamond" w:eastAsia="Garamond" w:hAnsi="Garamond" w:cs="Garamond"/>
                          <w:b/>
                          <w:color w:val="000000"/>
                        </w:rPr>
                        <w:t>organization/wg</w:t>
                      </w:r>
                    </w:p>
                    <w:p w14:paraId="75F228DF" w14:textId="2B48E3B5" w:rsidR="00194788" w:rsidRPr="00E92B8A" w:rsidRDefault="00194788" w:rsidP="004E1F55">
                      <w:pPr>
                        <w:spacing w:line="360" w:lineRule="auto"/>
                        <w:jc w:val="both"/>
                        <w:textDirection w:val="btLr"/>
                        <w:rPr>
                          <w:rFonts w:ascii="Garamond" w:eastAsia="Garamond" w:hAnsi="Garamond" w:cs="Garamond"/>
                          <w:color w:val="000000"/>
                        </w:rPr>
                      </w:pPr>
                      <w:r>
                        <w:rPr>
                          <w:rFonts w:ascii="Garamond" w:eastAsia="Garamond" w:hAnsi="Garamond" w:cs="Garamond"/>
                          <w:color w:val="000000"/>
                        </w:rPr>
                        <w:t>SI RACCOMANDA di costituire, all’interno dell’organizzazione dell’Ente, un apposito gruppo di lavoro dedicato al processo di apertura dei dati, anche per l’applicazione delle presenti Linee Guida, prevedendo, ove possibile, le strutture e le figure adatte e necessarie a tale scopo, tenendo in considerazione i referenti dei singoli domini (come le infrastrutture di dati territoriali) e</w:t>
                      </w:r>
                      <w:r w:rsidRPr="00732A0D">
                        <w:t xml:space="preserve"> </w:t>
                      </w:r>
                      <w:r w:rsidRPr="00732A0D">
                        <w:rPr>
                          <w:rFonts w:ascii="Garamond" w:eastAsia="Garamond" w:hAnsi="Garamond" w:cs="Garamond"/>
                          <w:color w:val="000000"/>
                        </w:rPr>
                        <w:t xml:space="preserve">prevedendo altresì il </w:t>
                      </w:r>
                      <w:r>
                        <w:rPr>
                          <w:rFonts w:ascii="Garamond" w:eastAsia="Garamond" w:hAnsi="Garamond" w:cs="Garamond"/>
                          <w:color w:val="000000"/>
                        </w:rPr>
                        <w:t xml:space="preserve">necessario </w:t>
                      </w:r>
                      <w:r w:rsidRPr="00732A0D">
                        <w:rPr>
                          <w:rFonts w:ascii="Garamond" w:eastAsia="Garamond" w:hAnsi="Garamond" w:cs="Garamond"/>
                          <w:color w:val="000000"/>
                        </w:rPr>
                        <w:t xml:space="preserve">coinvolgimento del Responsabile per la protezione dei dati </w:t>
                      </w:r>
                      <w:r>
                        <w:rPr>
                          <w:rFonts w:ascii="Garamond" w:eastAsia="Garamond" w:hAnsi="Garamond" w:cs="Garamond"/>
                          <w:color w:val="000000"/>
                        </w:rPr>
                        <w:t>laddove siano coinvolti dati personali.</w:t>
                      </w:r>
                    </w:p>
                    <w:p w14:paraId="6616ED5E" w14:textId="77777777" w:rsidR="00194788" w:rsidRDefault="00194788" w:rsidP="00E92B8A"/>
                  </w:txbxContent>
                </v:textbox>
              </v:shape>
            </w:pict>
          </mc:Fallback>
        </mc:AlternateContent>
      </w:r>
      <w:r w:rsidR="00163BB0" w:rsidRPr="00461B2E">
        <w:rPr>
          <w:rFonts w:ascii="Garamond" w:eastAsia="Garamond" w:hAnsi="Garamond" w:cs="Garamond"/>
        </w:rPr>
        <w:t xml:space="preserve">Visto quanto premesso, nelle presenti </w:t>
      </w:r>
      <w:r w:rsidR="008B1F2A" w:rsidRPr="00461B2E">
        <w:rPr>
          <w:rFonts w:ascii="Garamond" w:eastAsia="Garamond" w:hAnsi="Garamond" w:cs="Garamond"/>
        </w:rPr>
        <w:t>L</w:t>
      </w:r>
      <w:r w:rsidR="00163BB0" w:rsidRPr="00461B2E">
        <w:rPr>
          <w:rFonts w:ascii="Garamond" w:eastAsia="Garamond" w:hAnsi="Garamond" w:cs="Garamond"/>
        </w:rPr>
        <w:t xml:space="preserve">inee </w:t>
      </w:r>
      <w:r w:rsidR="008B1F2A" w:rsidRPr="00461B2E">
        <w:rPr>
          <w:rFonts w:ascii="Garamond" w:eastAsia="Garamond" w:hAnsi="Garamond" w:cs="Garamond"/>
        </w:rPr>
        <w:t>G</w:t>
      </w:r>
      <w:r w:rsidR="00163BB0" w:rsidRPr="00461B2E">
        <w:rPr>
          <w:rFonts w:ascii="Garamond" w:eastAsia="Garamond" w:hAnsi="Garamond" w:cs="Garamond"/>
        </w:rPr>
        <w:t xml:space="preserve">uida si </w:t>
      </w:r>
      <w:r w:rsidR="000F71F6" w:rsidRPr="00461B2E">
        <w:rPr>
          <w:rFonts w:ascii="Garamond" w:eastAsia="Garamond" w:hAnsi="Garamond" w:cs="Garamond"/>
        </w:rPr>
        <w:t>considera i</w:t>
      </w:r>
      <w:r w:rsidR="00163BB0" w:rsidRPr="00461B2E">
        <w:rPr>
          <w:rFonts w:ascii="Garamond" w:eastAsia="Garamond" w:hAnsi="Garamond" w:cs="Garamond"/>
        </w:rPr>
        <w:t xml:space="preserve">l </w:t>
      </w:r>
      <w:r w:rsidR="00163BB0" w:rsidRPr="00461B2E">
        <w:rPr>
          <w:rFonts w:ascii="Garamond" w:eastAsia="Garamond" w:hAnsi="Garamond" w:cs="Garamond"/>
          <w:b/>
        </w:rPr>
        <w:t>gruppo di lavoro per i dati aperti come possibile struttura per il governo del processo di apertura dei dati</w:t>
      </w:r>
      <w:r w:rsidR="00163BB0" w:rsidRPr="00461B2E">
        <w:rPr>
          <w:rFonts w:ascii="Garamond" w:eastAsia="Garamond" w:hAnsi="Garamond" w:cs="Garamond"/>
        </w:rPr>
        <w:t>, rimandando all</w:t>
      </w:r>
      <w:r w:rsidR="007A089D" w:rsidRPr="00461B2E">
        <w:rPr>
          <w:rFonts w:ascii="Garamond" w:eastAsia="Garamond" w:hAnsi="Garamond" w:cs="Garamond"/>
        </w:rPr>
        <w:t>’</w:t>
      </w:r>
      <w:r w:rsidR="00163BB0" w:rsidRPr="00461B2E">
        <w:rPr>
          <w:rFonts w:ascii="Garamond" w:eastAsia="Garamond" w:hAnsi="Garamond" w:cs="Garamond"/>
        </w:rPr>
        <w:t>autonomia organizzativa di ciascun ente la previsione di eventuali altre strutture e figure</w:t>
      </w:r>
      <w:r w:rsidR="000F71F6" w:rsidRPr="00461B2E">
        <w:rPr>
          <w:rFonts w:ascii="Garamond" w:eastAsia="Garamond" w:hAnsi="Garamond" w:cs="Garamond"/>
        </w:rPr>
        <w:t>, oltre all’individuazione dei compiti da assegnare ad essi</w:t>
      </w:r>
      <w:r w:rsidR="00163BB0" w:rsidRPr="00461B2E">
        <w:rPr>
          <w:rFonts w:ascii="Garamond" w:eastAsia="Garamond" w:hAnsi="Garamond" w:cs="Garamond"/>
        </w:rPr>
        <w:t>.</w:t>
      </w:r>
      <w:r w:rsidR="00163BB0" w:rsidRPr="006C7A2C">
        <w:rPr>
          <w:rFonts w:ascii="Garamond" w:eastAsia="Garamond" w:hAnsi="Garamond" w:cs="Garamond"/>
          <w:color w:val="444444"/>
        </w:rPr>
        <w:t xml:space="preserve"> </w:t>
      </w:r>
    </w:p>
    <w:p w14:paraId="5C06392A" w14:textId="18655A23" w:rsidR="00AB3C46" w:rsidRPr="006C7A2C" w:rsidRDefault="00AB3C46" w:rsidP="000F71F6">
      <w:pPr>
        <w:spacing w:after="120" w:line="360" w:lineRule="auto"/>
        <w:ind w:firstLine="270"/>
        <w:jc w:val="both"/>
        <w:rPr>
          <w:rFonts w:ascii="Garamond" w:eastAsia="Garamond" w:hAnsi="Garamond" w:cs="Garamond"/>
          <w:color w:val="444444"/>
        </w:rPr>
      </w:pPr>
    </w:p>
    <w:p w14:paraId="01AC8F81" w14:textId="77777777" w:rsidR="00E92B8A" w:rsidRPr="006C7A2C" w:rsidRDefault="00E92B8A" w:rsidP="000F71F6">
      <w:pPr>
        <w:spacing w:after="120" w:line="360" w:lineRule="auto"/>
        <w:ind w:firstLine="270"/>
        <w:jc w:val="both"/>
        <w:rPr>
          <w:rFonts w:ascii="Garamond" w:eastAsia="Garamond" w:hAnsi="Garamond" w:cs="Garamond"/>
          <w:color w:val="444444"/>
        </w:rPr>
      </w:pPr>
    </w:p>
    <w:p w14:paraId="5409E95B" w14:textId="77777777" w:rsidR="00E92B8A" w:rsidRPr="006C7A2C" w:rsidRDefault="00E92B8A" w:rsidP="000F71F6">
      <w:pPr>
        <w:spacing w:after="120" w:line="360" w:lineRule="auto"/>
        <w:ind w:firstLine="270"/>
        <w:jc w:val="both"/>
        <w:rPr>
          <w:rFonts w:ascii="Garamond" w:eastAsia="Garamond" w:hAnsi="Garamond" w:cs="Garamond"/>
          <w:color w:val="444444"/>
        </w:rPr>
      </w:pPr>
    </w:p>
    <w:p w14:paraId="1B4A2952" w14:textId="77777777" w:rsidR="00E92B8A" w:rsidRPr="006C7A2C" w:rsidRDefault="00E92B8A" w:rsidP="000F71F6">
      <w:pPr>
        <w:spacing w:after="120" w:line="360" w:lineRule="auto"/>
        <w:ind w:firstLine="270"/>
        <w:jc w:val="both"/>
        <w:rPr>
          <w:rFonts w:ascii="Garamond" w:eastAsia="Garamond" w:hAnsi="Garamond" w:cs="Garamond"/>
          <w:color w:val="444444"/>
        </w:rPr>
      </w:pPr>
    </w:p>
    <w:p w14:paraId="071FF06E" w14:textId="77777777" w:rsidR="00D00A13" w:rsidRPr="006C7A2C" w:rsidRDefault="00D00A13" w:rsidP="001639EA">
      <w:pPr>
        <w:spacing w:after="120" w:line="360" w:lineRule="auto"/>
        <w:ind w:firstLine="720"/>
        <w:jc w:val="both"/>
        <w:rPr>
          <w:rFonts w:ascii="Garamond" w:eastAsia="Garamond" w:hAnsi="Garamond" w:cs="Garamond"/>
          <w:color w:val="444444"/>
        </w:rPr>
      </w:pPr>
    </w:p>
    <w:p w14:paraId="5BA32C9D" w14:textId="77777777" w:rsidR="00E4672C" w:rsidRDefault="00E4672C" w:rsidP="001639EA">
      <w:pPr>
        <w:spacing w:after="120" w:line="360" w:lineRule="auto"/>
        <w:ind w:firstLine="720"/>
        <w:jc w:val="both"/>
        <w:rPr>
          <w:rFonts w:ascii="Garamond" w:eastAsia="Garamond" w:hAnsi="Garamond" w:cs="Garamond"/>
          <w:color w:val="444444"/>
        </w:rPr>
      </w:pPr>
    </w:p>
    <w:p w14:paraId="6F5763EE" w14:textId="5BC625C0" w:rsidR="0035300B" w:rsidRPr="008C3976" w:rsidRDefault="00163BB0" w:rsidP="001639EA">
      <w:pPr>
        <w:spacing w:after="120" w:line="360" w:lineRule="auto"/>
        <w:ind w:firstLine="720"/>
        <w:jc w:val="both"/>
        <w:rPr>
          <w:rFonts w:ascii="Garamond" w:eastAsia="Garamond" w:hAnsi="Garamond" w:cs="Garamond"/>
        </w:rPr>
      </w:pPr>
      <w:r w:rsidRPr="008C3976">
        <w:rPr>
          <w:rFonts w:ascii="Garamond" w:eastAsia="Garamond" w:hAnsi="Garamond" w:cs="Garamond"/>
        </w:rPr>
        <w:t>All</w:t>
      </w:r>
      <w:r w:rsidR="007A089D" w:rsidRPr="008C3976">
        <w:rPr>
          <w:rFonts w:ascii="Garamond" w:eastAsia="Garamond" w:hAnsi="Garamond" w:cs="Garamond"/>
        </w:rPr>
        <w:t>’</w:t>
      </w:r>
      <w:r w:rsidRPr="008C3976">
        <w:rPr>
          <w:rFonts w:ascii="Garamond" w:eastAsia="Garamond" w:hAnsi="Garamond" w:cs="Garamond"/>
        </w:rPr>
        <w:t>interno del gruppo di lavoro</w:t>
      </w:r>
      <w:r w:rsidR="000F71F6" w:rsidRPr="008C3976">
        <w:rPr>
          <w:rFonts w:ascii="Garamond" w:eastAsia="Garamond" w:hAnsi="Garamond" w:cs="Garamond"/>
        </w:rPr>
        <w:t>, o comunque nell’</w:t>
      </w:r>
      <w:r w:rsidR="004D6C68" w:rsidRPr="008C3976">
        <w:rPr>
          <w:rFonts w:ascii="Garamond" w:eastAsia="Garamond" w:hAnsi="Garamond" w:cs="Garamond"/>
        </w:rPr>
        <w:t>ambito dell’</w:t>
      </w:r>
      <w:r w:rsidR="000F71F6" w:rsidRPr="008C3976">
        <w:rPr>
          <w:rFonts w:ascii="Garamond" w:eastAsia="Garamond" w:hAnsi="Garamond" w:cs="Garamond"/>
        </w:rPr>
        <w:t>organizzazione dell’ente,</w:t>
      </w:r>
      <w:r w:rsidRPr="008C3976">
        <w:rPr>
          <w:rFonts w:ascii="Garamond" w:eastAsia="Garamond" w:hAnsi="Garamond" w:cs="Garamond"/>
        </w:rPr>
        <w:t xml:space="preserve"> è bene prevedere</w:t>
      </w:r>
      <w:r w:rsidR="001639EA" w:rsidRPr="008C3976">
        <w:rPr>
          <w:rFonts w:ascii="Garamond" w:eastAsia="Garamond" w:hAnsi="Garamond" w:cs="Garamond"/>
        </w:rPr>
        <w:t xml:space="preserve"> un </w:t>
      </w:r>
      <w:r w:rsidR="001639EA" w:rsidRPr="008C3976">
        <w:rPr>
          <w:rFonts w:ascii="Garamond" w:eastAsia="Garamond" w:hAnsi="Garamond" w:cs="Garamond"/>
          <w:b/>
          <w:bCs/>
        </w:rPr>
        <w:t xml:space="preserve">responsabile </w:t>
      </w:r>
      <w:r w:rsidR="00414477" w:rsidRPr="008C3976">
        <w:rPr>
          <w:rFonts w:ascii="Garamond" w:eastAsia="Garamond" w:hAnsi="Garamond" w:cs="Garamond"/>
          <w:b/>
          <w:bCs/>
        </w:rPr>
        <w:t>per l’apertura dei dati</w:t>
      </w:r>
      <w:r w:rsidR="00CB5B29" w:rsidRPr="008C3976">
        <w:rPr>
          <w:rFonts w:ascii="Garamond" w:eastAsia="Garamond" w:hAnsi="Garamond" w:cs="Garamond"/>
        </w:rPr>
        <w:t xml:space="preserve"> </w:t>
      </w:r>
      <w:r w:rsidR="001639EA" w:rsidRPr="008C3976">
        <w:rPr>
          <w:rFonts w:ascii="Garamond" w:eastAsia="Garamond" w:hAnsi="Garamond" w:cs="Garamond"/>
        </w:rPr>
        <w:t xml:space="preserve">e il coinvolgimento dei </w:t>
      </w:r>
      <w:r w:rsidR="001639EA" w:rsidRPr="008C3976">
        <w:rPr>
          <w:rFonts w:ascii="Garamond" w:eastAsia="Garamond" w:hAnsi="Garamond" w:cs="Garamond"/>
          <w:b/>
        </w:rPr>
        <w:t xml:space="preserve">responsabili e/o </w:t>
      </w:r>
      <w:r w:rsidR="00223BE0" w:rsidRPr="008C3976">
        <w:rPr>
          <w:rFonts w:ascii="Garamond" w:eastAsia="Garamond" w:hAnsi="Garamond" w:cs="Garamond"/>
          <w:b/>
        </w:rPr>
        <w:t xml:space="preserve">dei </w:t>
      </w:r>
      <w:r w:rsidR="001639EA" w:rsidRPr="008C3976">
        <w:rPr>
          <w:rFonts w:ascii="Garamond" w:eastAsia="Garamond" w:hAnsi="Garamond" w:cs="Garamond"/>
          <w:b/>
        </w:rPr>
        <w:t xml:space="preserve">referenti tematici </w:t>
      </w:r>
      <w:r w:rsidR="001639EA" w:rsidRPr="008C3976">
        <w:rPr>
          <w:rFonts w:ascii="Garamond" w:eastAsia="Garamond" w:hAnsi="Garamond" w:cs="Garamond"/>
        </w:rPr>
        <w:t>che gestiscono e trattano dati nell’ambito delle singole unità organizzative, oltre alle</w:t>
      </w:r>
      <w:r w:rsidRPr="008C3976">
        <w:rPr>
          <w:rFonts w:ascii="Garamond" w:eastAsia="Garamond" w:hAnsi="Garamond" w:cs="Garamond"/>
        </w:rPr>
        <w:t xml:space="preserve"> figure che possano fornire il necessario supporto per l</w:t>
      </w:r>
      <w:r w:rsidR="007A089D" w:rsidRPr="008C3976">
        <w:rPr>
          <w:rFonts w:ascii="Garamond" w:eastAsia="Garamond" w:hAnsi="Garamond" w:cs="Garamond"/>
        </w:rPr>
        <w:t>’</w:t>
      </w:r>
      <w:r w:rsidRPr="008C3976">
        <w:rPr>
          <w:rFonts w:ascii="Garamond" w:eastAsia="Garamond" w:hAnsi="Garamond" w:cs="Garamond"/>
        </w:rPr>
        <w:t xml:space="preserve">analisi della qualità dei dati, </w:t>
      </w:r>
      <w:r w:rsidR="002B6F0A" w:rsidRPr="008C3976">
        <w:rPr>
          <w:rFonts w:ascii="Garamond" w:eastAsia="Garamond" w:hAnsi="Garamond" w:cs="Garamond"/>
        </w:rPr>
        <w:t xml:space="preserve">per la protezione dei dati personali eventualmente presenti, </w:t>
      </w:r>
      <w:r w:rsidRPr="008C3976">
        <w:rPr>
          <w:rFonts w:ascii="Garamond" w:eastAsia="Garamond" w:hAnsi="Garamond" w:cs="Garamond"/>
        </w:rPr>
        <w:t>per la definizione delle interfacce di accesso ai dati, per la promozione di applicazioni sviluppate a partire dai dati pubblicati, fornendo anche</w:t>
      </w:r>
      <w:r w:rsidR="00223BE0" w:rsidRPr="008C3976">
        <w:rPr>
          <w:rFonts w:ascii="Garamond" w:eastAsia="Garamond" w:hAnsi="Garamond" w:cs="Garamond"/>
        </w:rPr>
        <w:t xml:space="preserve">, laddove necessario, </w:t>
      </w:r>
      <w:r w:rsidRPr="008C3976">
        <w:rPr>
          <w:rFonts w:ascii="Garamond" w:eastAsia="Garamond" w:hAnsi="Garamond" w:cs="Garamond"/>
        </w:rPr>
        <w:t>esempi di servizi dimostrativi attraverso cui incentivare il riutilizzo. Alcuni membri del team (</w:t>
      </w:r>
      <w:r w:rsidR="005B3610" w:rsidRPr="008C3976">
        <w:rPr>
          <w:rFonts w:ascii="Garamond" w:eastAsia="Garamond" w:hAnsi="Garamond" w:cs="Garamond"/>
        </w:rPr>
        <w:t>per es.</w:t>
      </w:r>
      <w:r w:rsidRPr="008C3976">
        <w:rPr>
          <w:rFonts w:ascii="Garamond" w:eastAsia="Garamond" w:hAnsi="Garamond" w:cs="Garamond"/>
        </w:rPr>
        <w:t xml:space="preserve">, esperti di tecnologie </w:t>
      </w:r>
      <w:r w:rsidR="009A4EAB" w:rsidRPr="008C3976">
        <w:rPr>
          <w:rFonts w:ascii="Garamond" w:eastAsia="Garamond" w:hAnsi="Garamond" w:cs="Garamond"/>
        </w:rPr>
        <w:t>w</w:t>
      </w:r>
      <w:r w:rsidRPr="008C3976">
        <w:rPr>
          <w:rFonts w:ascii="Garamond" w:eastAsia="Garamond" w:hAnsi="Garamond" w:cs="Garamond"/>
        </w:rPr>
        <w:t xml:space="preserve">eb, esperti GIS, esperti di tecnologie e strumenti per i </w:t>
      </w:r>
      <w:proofErr w:type="spellStart"/>
      <w:r w:rsidRPr="008C3976">
        <w:rPr>
          <w:rFonts w:ascii="Garamond" w:eastAsia="Garamond" w:hAnsi="Garamond" w:cs="Garamond"/>
        </w:rPr>
        <w:t>Linked</w:t>
      </w:r>
      <w:proofErr w:type="spellEnd"/>
      <w:r w:rsidRPr="008C3976">
        <w:rPr>
          <w:rFonts w:ascii="Garamond" w:eastAsia="Garamond" w:hAnsi="Garamond" w:cs="Garamond"/>
        </w:rPr>
        <w:t xml:space="preserve"> Data) possono occuparsi della gestione del processo di apertura del dato dal punto di vista IT. </w:t>
      </w:r>
    </w:p>
    <w:p w14:paraId="74CBDB90" w14:textId="79118B32" w:rsidR="00E63CB5" w:rsidRDefault="00163BB0" w:rsidP="00E63CB5">
      <w:pPr>
        <w:spacing w:after="120" w:line="360" w:lineRule="auto"/>
        <w:ind w:firstLine="720"/>
        <w:jc w:val="both"/>
        <w:rPr>
          <w:rFonts w:ascii="Garamond" w:eastAsia="Garamond" w:hAnsi="Garamond" w:cs="Garamond"/>
          <w:color w:val="444444"/>
        </w:rPr>
      </w:pPr>
      <w:r w:rsidRPr="006C7A2C">
        <w:rPr>
          <w:rFonts w:ascii="Garamond" w:eastAsia="Calibri" w:hAnsi="Garamond" w:cs="Calibri"/>
          <w:color w:val="444444"/>
        </w:rPr>
        <w:t>È</w:t>
      </w:r>
      <w:r w:rsidRPr="006C7A2C">
        <w:rPr>
          <w:rFonts w:ascii="Garamond" w:eastAsia="Garamond" w:hAnsi="Garamond" w:cs="Garamond"/>
          <w:color w:val="444444"/>
        </w:rPr>
        <w:t xml:space="preserve"> importante garantire il </w:t>
      </w:r>
      <w:r w:rsidRPr="006C7A2C">
        <w:rPr>
          <w:rFonts w:ascii="Garamond" w:eastAsia="Garamond" w:hAnsi="Garamond" w:cs="Garamond"/>
          <w:b/>
          <w:color w:val="444444"/>
        </w:rPr>
        <w:t>raccordo e la consultazione con le altre figure coinvolte nel processo di digitalizzazione della pubblica amministrazione</w:t>
      </w:r>
      <w:r w:rsidR="00834B80" w:rsidRPr="006C7A2C">
        <w:rPr>
          <w:rFonts w:ascii="Garamond" w:eastAsia="Garamond" w:hAnsi="Garamond" w:cs="Garamond"/>
          <w:color w:val="444444"/>
        </w:rPr>
        <w:t>, ovvero</w:t>
      </w:r>
      <w:r w:rsidR="00B35B5F">
        <w:rPr>
          <w:rFonts w:ascii="Garamond" w:eastAsia="Garamond" w:hAnsi="Garamond" w:cs="Garamond"/>
          <w:color w:val="444444"/>
        </w:rPr>
        <w:t xml:space="preserve"> </w:t>
      </w:r>
      <w:r w:rsidR="00D4166A" w:rsidRPr="006C7A2C">
        <w:rPr>
          <w:rFonts w:ascii="Garamond" w:eastAsia="Garamond" w:hAnsi="Garamond" w:cs="Garamond"/>
          <w:color w:val="444444"/>
        </w:rPr>
        <w:t>responsabile</w:t>
      </w:r>
      <w:r w:rsidRPr="006C7A2C">
        <w:rPr>
          <w:rFonts w:ascii="Garamond" w:eastAsia="Garamond" w:hAnsi="Garamond" w:cs="Garamond"/>
          <w:color w:val="444444"/>
        </w:rPr>
        <w:t xml:space="preserve"> per la conservazione documentale, responsabile per la prevenzione della corruzione e la trasparenza, </w:t>
      </w:r>
      <w:r w:rsidRPr="00155760">
        <w:rPr>
          <w:rFonts w:ascii="Garamond" w:eastAsia="Garamond" w:hAnsi="Garamond" w:cs="Garamond"/>
        </w:rPr>
        <w:lastRenderedPageBreak/>
        <w:t xml:space="preserve">responsabile </w:t>
      </w:r>
      <w:r w:rsidR="002B6F0A" w:rsidRPr="00155760">
        <w:rPr>
          <w:rFonts w:ascii="Garamond" w:eastAsia="Garamond" w:hAnsi="Garamond" w:cs="Garamond"/>
        </w:rPr>
        <w:t>del</w:t>
      </w:r>
      <w:r w:rsidRPr="00155760">
        <w:rPr>
          <w:rFonts w:ascii="Garamond" w:eastAsia="Garamond" w:hAnsi="Garamond" w:cs="Garamond"/>
        </w:rPr>
        <w:t>la protezione dei dati</w:t>
      </w:r>
      <w:r w:rsidR="00732A0D" w:rsidRPr="00155760">
        <w:rPr>
          <w:rFonts w:ascii="Garamond" w:eastAsia="Garamond" w:hAnsi="Garamond" w:cs="Garamond"/>
        </w:rPr>
        <w:t>,</w:t>
      </w:r>
      <w:r w:rsidRPr="00155760">
        <w:rPr>
          <w:rFonts w:ascii="Garamond" w:eastAsia="Garamond" w:hAnsi="Garamond" w:cs="Garamond"/>
        </w:rPr>
        <w:t xml:space="preserve"> responsabile dei sistemi informativi (se non coincide con il RTD), responsabile per la sicurezza.</w:t>
      </w:r>
    </w:p>
    <w:p w14:paraId="7FF4FD66" w14:textId="4966C89D" w:rsidR="0035300B" w:rsidRPr="006C7A2C" w:rsidRDefault="0042081F" w:rsidP="00E63CB5">
      <w:pPr>
        <w:spacing w:after="120" w:line="360" w:lineRule="auto"/>
        <w:ind w:firstLine="720"/>
        <w:jc w:val="both"/>
        <w:rPr>
          <w:rFonts w:ascii="Garamond" w:eastAsia="Garamond" w:hAnsi="Garamond" w:cs="Garamond"/>
          <w:color w:val="444444"/>
        </w:rPr>
      </w:pPr>
      <w:r>
        <w:rPr>
          <w:rFonts w:ascii="Garamond" w:eastAsia="Garamond" w:hAnsi="Garamond" w:cs="Garamond"/>
          <w:noProof/>
        </w:rPr>
        <mc:AlternateContent>
          <mc:Choice Requires="wpg">
            <w:drawing>
              <wp:anchor distT="0" distB="0" distL="114300" distR="114300" simplePos="0" relativeHeight="251741184" behindDoc="0" locked="0" layoutInCell="1" allowOverlap="1" wp14:anchorId="072B1325" wp14:editId="33E5EA3D">
                <wp:simplePos x="0" y="0"/>
                <wp:positionH relativeFrom="column">
                  <wp:posOffset>0</wp:posOffset>
                </wp:positionH>
                <wp:positionV relativeFrom="paragraph">
                  <wp:posOffset>1019309</wp:posOffset>
                </wp:positionV>
                <wp:extent cx="5737860" cy="1437005"/>
                <wp:effectExtent l="0" t="0" r="15240" b="10795"/>
                <wp:wrapSquare wrapText="bothSides"/>
                <wp:docPr id="164143113" name="Gruppo 5"/>
                <wp:cNvGraphicFramePr/>
                <a:graphic xmlns:a="http://schemas.openxmlformats.org/drawingml/2006/main">
                  <a:graphicData uri="http://schemas.microsoft.com/office/word/2010/wordprocessingGroup">
                    <wpg:wgp>
                      <wpg:cNvGrpSpPr/>
                      <wpg:grpSpPr>
                        <a:xfrm>
                          <a:off x="0" y="0"/>
                          <a:ext cx="5737860" cy="1437005"/>
                          <a:chOff x="0" y="0"/>
                          <a:chExt cx="5737860" cy="1437005"/>
                        </a:xfrm>
                      </wpg:grpSpPr>
                      <wps:wsp>
                        <wps:cNvPr id="33" name="Casella di testo 4"/>
                        <wps:cNvSpPr txBox="1"/>
                        <wps:spPr>
                          <a:xfrm>
                            <a:off x="0" y="0"/>
                            <a:ext cx="5737860" cy="1437005"/>
                          </a:xfrm>
                          <a:prstGeom prst="rect">
                            <a:avLst/>
                          </a:prstGeom>
                          <a:noFill/>
                          <a:ln w="6350">
                            <a:solidFill>
                              <a:prstClr val="black"/>
                            </a:solidFill>
                          </a:ln>
                        </wps:spPr>
                        <wps:txbx>
                          <w:txbxContent>
                            <w:p w14:paraId="5F00BA74" w14:textId="77777777" w:rsidR="00194788" w:rsidRDefault="00194788" w:rsidP="001639EA">
                              <w:pPr>
                                <w:spacing w:after="360" w:line="360" w:lineRule="auto"/>
                                <w:ind w:firstLine="360"/>
                                <w:jc w:val="both"/>
                                <w:rPr>
                                  <w:rFonts w:ascii="Garamond" w:eastAsia="Garamond" w:hAnsi="Garamond" w:cs="Garamond"/>
                                  <w:b/>
                                  <w:u w:val="single"/>
                                </w:rPr>
                              </w:pPr>
                              <w:r>
                                <w:rPr>
                                  <w:rFonts w:ascii="Garamond" w:eastAsia="Garamond" w:hAnsi="Garamond" w:cs="Garamond"/>
                                  <w:b/>
                                  <w:u w:val="single"/>
                                </w:rPr>
                                <w:t>Risorse utili</w:t>
                              </w:r>
                              <w:r w:rsidRPr="001639EA">
                                <w:rPr>
                                  <w:rFonts w:ascii="Garamond" w:eastAsia="Garamond" w:hAnsi="Garamond" w:cs="Garamond"/>
                                  <w:b/>
                                </w:rPr>
                                <w:t xml:space="preserve"> – par. 5.1.1</w:t>
                              </w:r>
                            </w:p>
                            <w:p w14:paraId="39FDEDC0" w14:textId="77777777" w:rsidR="00194788" w:rsidRPr="00CF5830" w:rsidRDefault="00000000" w:rsidP="009B64A0">
                              <w:pPr>
                                <w:numPr>
                                  <w:ilvl w:val="0"/>
                                  <w:numId w:val="22"/>
                                </w:numPr>
                                <w:spacing w:after="120" w:line="360" w:lineRule="auto"/>
                                <w:ind w:left="714" w:hanging="357"/>
                                <w:jc w:val="both"/>
                                <w:rPr>
                                  <w:rFonts w:ascii="Garamond" w:hAnsi="Garamond"/>
                                </w:rPr>
                              </w:pPr>
                              <w:hyperlink r:id="rId108" w:history="1">
                                <w:r w:rsidR="00194788" w:rsidRPr="00CF5830">
                                  <w:rPr>
                                    <w:rStyle w:val="Collegamentoipertestuale"/>
                                    <w:rFonts w:ascii="Garamond" w:hAnsi="Garamond"/>
                                  </w:rPr>
                                  <w:t>Circolare del Ministro per la pubblica amministrazione n. 3 del 1° ottobre 2018</w:t>
                                </w:r>
                              </w:hyperlink>
                              <w:r w:rsidR="00194788" w:rsidRPr="00CF5830">
                                <w:rPr>
                                  <w:rFonts w:ascii="Garamond" w:hAnsi="Garamond"/>
                                </w:rPr>
                                <w:t xml:space="preserve"> - Responsabile per la transizione digitale - art. 17 decreto legislativo 7 marzo 2005, n. 82 “Codice dell’amministrazione digitale”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36" name="Elemento grafico 11" descr="Libri su uno scaffale con riempimento a tinta unita"/>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4293" y="0"/>
                            <a:ext cx="248285" cy="248285"/>
                          </a:xfrm>
                          <a:prstGeom prst="rect">
                            <a:avLst/>
                          </a:prstGeom>
                        </pic:spPr>
                      </pic:pic>
                    </wpg:wgp>
                  </a:graphicData>
                </a:graphic>
              </wp:anchor>
            </w:drawing>
          </mc:Choice>
          <mc:Fallback>
            <w:pict>
              <v:group w14:anchorId="072B1325" id="Gruppo 5" o:spid="_x0000_s1062" style="position:absolute;left:0;text-align:left;margin-left:0;margin-top:80.25pt;width:451.8pt;height:113.15pt;z-index:251741184" coordsize="57378,1437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">
                <v:shape id="Casella di testo 4" o:spid="_x0000_s1063" type="#_x0000_t202" style="position:absolute;width:57378;height:143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" filled="f" strokeweight=".5pt">
                  <v:textbox style="mso-fit-shape-to-text:t">
                    <w:txbxContent>
                      <w:p w14:paraId="5F00BA74" w14:textId="77777777" w:rsidR="00194788" w:rsidRDefault="00194788" w:rsidP="001639EA">
                        <w:pPr>
                          <w:spacing w:after="360" w:line="360" w:lineRule="auto"/>
                          <w:ind w:firstLine="360"/>
                          <w:jc w:val="both"/>
                          <w:rPr>
                            <w:rFonts w:ascii="Garamond" w:eastAsia="Garamond" w:hAnsi="Garamond" w:cs="Garamond"/>
                            <w:b/>
                            <w:u w:val="single"/>
                          </w:rPr>
                        </w:pPr>
                        <w:r>
                          <w:rPr>
                            <w:rFonts w:ascii="Garamond" w:eastAsia="Garamond" w:hAnsi="Garamond" w:cs="Garamond"/>
                            <w:b/>
                            <w:u w:val="single"/>
                          </w:rPr>
                          <w:t>Risorse utili</w:t>
                        </w:r>
                        <w:r w:rsidRPr="001639EA">
                          <w:rPr>
                            <w:rFonts w:ascii="Garamond" w:eastAsia="Garamond" w:hAnsi="Garamond" w:cs="Garamond"/>
                            <w:b/>
                          </w:rPr>
                          <w:t xml:space="preserve"> – par. 5.1.1</w:t>
                        </w:r>
                      </w:p>
                      <w:p w14:paraId="39FDEDC0" w14:textId="77777777" w:rsidR="00194788" w:rsidRPr="00CF5830" w:rsidRDefault="00000000" w:rsidP="009B64A0">
                        <w:pPr>
                          <w:numPr>
                            <w:ilvl w:val="0"/>
                            <w:numId w:val="22"/>
                          </w:numPr>
                          <w:spacing w:after="120" w:line="360" w:lineRule="auto"/>
                          <w:ind w:left="714" w:hanging="357"/>
                          <w:jc w:val="both"/>
                          <w:rPr>
                            <w:rFonts w:ascii="Garamond" w:hAnsi="Garamond"/>
                          </w:rPr>
                        </w:pPr>
                        <w:hyperlink r:id="rId109" w:history="1">
                          <w:r w:rsidR="00194788" w:rsidRPr="00CF5830">
                            <w:rPr>
                              <w:rStyle w:val="Collegamentoipertestuale"/>
                              <w:rFonts w:ascii="Garamond" w:hAnsi="Garamond"/>
                            </w:rPr>
                            <w:t>Circolare del Ministro per la pubblica amministrazione n. 3 del 1° ottobre 2018</w:t>
                          </w:r>
                        </w:hyperlink>
                        <w:r w:rsidR="00194788" w:rsidRPr="00CF5830">
                          <w:rPr>
                            <w:rFonts w:ascii="Garamond" w:hAnsi="Garamond"/>
                          </w:rPr>
                          <w:t xml:space="preserve"> - Responsabile per la transizione digitale - art. 17 decreto legislativo 7 marzo 2005, n. 82 “Codice dell’amministrazione digitale”</w:t>
                        </w:r>
                      </w:p>
                    </w:txbxContent>
                  </v:textbox>
                </v:shape>
                <v:shape id="Elemento grafico 11" o:spid="_x0000_s1064" type="#_x0000_t75" alt="Libri su uno scaffale con riempimento a tinta unita" style="position:absolute;left:42;width:2483;height: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">
                  <v:imagedata r:id="rId27" o:title="Libri su uno scaffale con riempimento a tinta unita"/>
                </v:shape>
                <w10:wrap type="square"/>
              </v:group>
            </w:pict>
          </mc:Fallback>
        </mc:AlternateContent>
      </w:r>
      <w:r w:rsidR="00163BB0" w:rsidRPr="00155760">
        <w:rPr>
          <w:rFonts w:ascii="Garamond" w:eastAsia="Garamond" w:hAnsi="Garamond" w:cs="Garamond"/>
        </w:rPr>
        <w:t>L</w:t>
      </w:r>
      <w:r w:rsidR="007A089D" w:rsidRPr="00155760">
        <w:rPr>
          <w:rFonts w:ascii="Garamond" w:eastAsia="Garamond" w:hAnsi="Garamond" w:cs="Garamond"/>
        </w:rPr>
        <w:t>’</w:t>
      </w:r>
      <w:r w:rsidR="00163BB0" w:rsidRPr="00155760">
        <w:rPr>
          <w:rFonts w:ascii="Garamond" w:eastAsia="Garamond" w:hAnsi="Garamond" w:cs="Garamond"/>
        </w:rPr>
        <w:t>azione di raccordo e consultazione di cui sopra può essere espletata dal RTD a cui, sulla base della Circolare n. 3/2018 citata innanzi, può essere deputata, nell</w:t>
      </w:r>
      <w:r w:rsidR="007A089D" w:rsidRPr="00155760">
        <w:rPr>
          <w:rFonts w:ascii="Garamond" w:eastAsia="Garamond" w:hAnsi="Garamond" w:cs="Garamond"/>
        </w:rPr>
        <w:t>’</w:t>
      </w:r>
      <w:r w:rsidR="00163BB0" w:rsidRPr="00155760">
        <w:rPr>
          <w:rFonts w:ascii="Garamond" w:eastAsia="Garamond" w:hAnsi="Garamond" w:cs="Garamond"/>
        </w:rPr>
        <w:t>atto di nomina, l</w:t>
      </w:r>
      <w:r w:rsidR="007A089D" w:rsidRPr="00155760">
        <w:rPr>
          <w:rFonts w:ascii="Garamond" w:eastAsia="Garamond" w:hAnsi="Garamond" w:cs="Garamond"/>
        </w:rPr>
        <w:t>’</w:t>
      </w:r>
      <w:r w:rsidR="00163BB0" w:rsidRPr="00155760">
        <w:rPr>
          <w:rFonts w:ascii="Garamond" w:eastAsia="Garamond" w:hAnsi="Garamond" w:cs="Garamond"/>
        </w:rPr>
        <w:t>adozione dei più opportuni strumenti per garantire tale azione.</w:t>
      </w:r>
      <w:r w:rsidR="00163BB0" w:rsidRPr="006C7A2C">
        <w:rPr>
          <w:rFonts w:ascii="Garamond" w:eastAsia="Garamond" w:hAnsi="Garamond" w:cs="Garamond"/>
          <w:color w:val="444444"/>
        </w:rPr>
        <w:t xml:space="preserve"> </w:t>
      </w:r>
    </w:p>
    <w:p w14:paraId="0F4F56EB" w14:textId="5C3C8885" w:rsidR="00F04D31" w:rsidRDefault="004A6DA5" w:rsidP="004A6DA5">
      <w:pPr>
        <w:pStyle w:val="Titolo2"/>
        <w:numPr>
          <w:ilvl w:val="3"/>
          <w:numId w:val="8"/>
        </w:numPr>
        <w:spacing w:before="480"/>
        <w:rPr>
          <w:rFonts w:eastAsia="Arial" w:cs="Arial"/>
        </w:rPr>
      </w:pPr>
      <w:bookmarkStart w:id="97" w:name="_Ref123648893"/>
      <w:bookmarkStart w:id="98" w:name="_Toc141445316"/>
      <w:bookmarkStart w:id="99" w:name="_Ref104313184"/>
      <w:r>
        <w:rPr>
          <w:rFonts w:eastAsia="Arial" w:cs="Arial"/>
        </w:rPr>
        <w:t>Coordinamento tra livello nazionale</w:t>
      </w:r>
      <w:r w:rsidR="00DD7962">
        <w:rPr>
          <w:rFonts w:eastAsia="Arial" w:cs="Arial"/>
        </w:rPr>
        <w:t>, regionale</w:t>
      </w:r>
      <w:r>
        <w:rPr>
          <w:rFonts w:eastAsia="Arial" w:cs="Arial"/>
        </w:rPr>
        <w:t xml:space="preserve"> e locale</w:t>
      </w:r>
      <w:bookmarkEnd w:id="97"/>
      <w:bookmarkEnd w:id="98"/>
    </w:p>
    <w:p w14:paraId="2F4FF7CE" w14:textId="3198EBEB" w:rsidR="00DD7962" w:rsidRPr="001E3A1B" w:rsidRDefault="004A6DA5" w:rsidP="004A6DA5">
      <w:pPr>
        <w:spacing w:after="120" w:line="360" w:lineRule="auto"/>
        <w:ind w:firstLine="720"/>
        <w:jc w:val="both"/>
        <w:rPr>
          <w:rFonts w:ascii="Garamond" w:eastAsia="Garamond" w:hAnsi="Garamond" w:cs="Garamond"/>
        </w:rPr>
      </w:pPr>
      <w:r w:rsidRPr="001E3A1B">
        <w:rPr>
          <w:rFonts w:ascii="Garamond" w:eastAsia="Garamond" w:hAnsi="Garamond" w:cs="Garamond"/>
        </w:rPr>
        <w:t xml:space="preserve">Diverse pubbliche amministrazioni centrali, al fine di adempiere a specifici obblighi normativi a loro assegnati o per dar seguito a impegni presi in iniziative internazionali, hanno necessità di raccogliere dati provenienti dal livello di governo </w:t>
      </w:r>
      <w:r w:rsidR="00DD7962" w:rsidRPr="001E3A1B">
        <w:rPr>
          <w:rFonts w:ascii="Garamond" w:eastAsia="Garamond" w:hAnsi="Garamond" w:cs="Garamond"/>
        </w:rPr>
        <w:t xml:space="preserve">regionale e </w:t>
      </w:r>
      <w:r w:rsidRPr="001E3A1B">
        <w:rPr>
          <w:rFonts w:ascii="Garamond" w:eastAsia="Garamond" w:hAnsi="Garamond" w:cs="Garamond"/>
        </w:rPr>
        <w:t xml:space="preserve">locale. </w:t>
      </w:r>
      <w:r w:rsidR="00DD7962" w:rsidRPr="001E3A1B">
        <w:rPr>
          <w:rFonts w:ascii="Garamond" w:eastAsia="Garamond" w:hAnsi="Garamond" w:cs="Garamond"/>
        </w:rPr>
        <w:t>Viceversa, le amministrazioni centrali e regionali possono detenere dati che sono anche di interesse locale.</w:t>
      </w:r>
    </w:p>
    <w:p w14:paraId="4496BF81" w14:textId="5E6859D6" w:rsidR="004A6DA5" w:rsidRPr="001E3A1B" w:rsidRDefault="00DD7962" w:rsidP="00D769AD">
      <w:pPr>
        <w:spacing w:after="120" w:line="360" w:lineRule="auto"/>
        <w:ind w:firstLine="720"/>
        <w:jc w:val="both"/>
        <w:rPr>
          <w:rFonts w:ascii="Garamond" w:eastAsia="Garamond" w:hAnsi="Garamond" w:cs="Garamond"/>
        </w:rPr>
      </w:pPr>
      <w:r w:rsidRPr="001E3A1B">
        <w:rPr>
          <w:rFonts w:ascii="Garamond" w:eastAsia="Garamond" w:hAnsi="Garamond" w:cs="Garamond"/>
        </w:rPr>
        <w:t>I</w:t>
      </w:r>
      <w:r w:rsidR="004A6DA5" w:rsidRPr="001E3A1B">
        <w:rPr>
          <w:rFonts w:ascii="Garamond" w:eastAsia="Garamond" w:hAnsi="Garamond" w:cs="Garamond"/>
        </w:rPr>
        <w:t xml:space="preserve">n queste situazioni, </w:t>
      </w:r>
      <w:r w:rsidR="004A6DA5" w:rsidRPr="001E3A1B">
        <w:rPr>
          <w:rFonts w:ascii="Garamond" w:eastAsia="Garamond" w:hAnsi="Garamond" w:cs="Garamond"/>
          <w:caps/>
        </w:rPr>
        <w:t>si raccomanda</w:t>
      </w:r>
      <w:r w:rsidR="004A6DA5" w:rsidRPr="001E3A1B">
        <w:rPr>
          <w:rFonts w:ascii="Garamond" w:eastAsia="Garamond" w:hAnsi="Garamond" w:cs="Garamond"/>
        </w:rPr>
        <w:t xml:space="preserve"> alle amministrazioni di coordinarsi tra loro prima di intraprendere iniziative singole isolate. In particolare,</w:t>
      </w:r>
      <w:r w:rsidRPr="001E3A1B">
        <w:rPr>
          <w:rFonts w:ascii="Garamond" w:eastAsia="Garamond" w:hAnsi="Garamond" w:cs="Garamond"/>
        </w:rPr>
        <w:t xml:space="preserve"> </w:t>
      </w:r>
      <w:r w:rsidR="004A6DA5" w:rsidRPr="001E3A1B">
        <w:rPr>
          <w:rFonts w:ascii="Garamond" w:eastAsia="Garamond" w:hAnsi="Garamond" w:cs="Garamond"/>
        </w:rPr>
        <w:t xml:space="preserve">le amministrazioni centrali possono assumere un ruolo di </w:t>
      </w:r>
      <w:r w:rsidR="0073725A" w:rsidRPr="001E3A1B">
        <w:rPr>
          <w:rFonts w:ascii="Garamond" w:eastAsia="Garamond" w:hAnsi="Garamond" w:cs="Garamond"/>
        </w:rPr>
        <w:t xml:space="preserve">coordinamento </w:t>
      </w:r>
      <w:r w:rsidR="004A6DA5" w:rsidRPr="001E3A1B">
        <w:rPr>
          <w:rFonts w:ascii="Garamond" w:eastAsia="Garamond" w:hAnsi="Garamond" w:cs="Garamond"/>
        </w:rPr>
        <w:t xml:space="preserve">e di </w:t>
      </w:r>
      <w:r w:rsidR="0073725A" w:rsidRPr="001E3A1B">
        <w:rPr>
          <w:rFonts w:ascii="Garamond" w:eastAsia="Garamond" w:hAnsi="Garamond" w:cs="Garamond"/>
        </w:rPr>
        <w:t xml:space="preserve">promozione </w:t>
      </w:r>
      <w:r w:rsidR="004A6DA5" w:rsidRPr="001E3A1B">
        <w:rPr>
          <w:rFonts w:ascii="Garamond" w:eastAsia="Garamond" w:hAnsi="Garamond" w:cs="Garamond"/>
        </w:rPr>
        <w:t>d</w:t>
      </w:r>
      <w:r w:rsidR="0073725A" w:rsidRPr="001E3A1B">
        <w:rPr>
          <w:rFonts w:ascii="Garamond" w:eastAsia="Garamond" w:hAnsi="Garamond" w:cs="Garamond"/>
        </w:rPr>
        <w:t>ell’</w:t>
      </w:r>
      <w:r w:rsidR="004A6DA5" w:rsidRPr="001E3A1B">
        <w:rPr>
          <w:rFonts w:ascii="Garamond" w:eastAsia="Garamond" w:hAnsi="Garamond" w:cs="Garamond"/>
        </w:rPr>
        <w:t xml:space="preserve">apertura dei dati, definendo anche schemi comuni secondo quanto </w:t>
      </w:r>
      <w:r w:rsidRPr="001E3A1B">
        <w:rPr>
          <w:rFonts w:ascii="Garamond" w:eastAsia="Garamond" w:hAnsi="Garamond" w:cs="Garamond"/>
        </w:rPr>
        <w:t xml:space="preserve">indicato al par. </w:t>
      </w:r>
      <w:r w:rsidR="0039142A" w:rsidRPr="00D769AD">
        <w:rPr>
          <w:rFonts w:ascii="Garamond" w:eastAsia="Garamond" w:hAnsi="Garamond" w:cs="Garamond"/>
          <w:b/>
          <w:bCs/>
          <w:color w:val="0059B3"/>
        </w:rPr>
        <w:fldChar w:fldCharType="begin"/>
      </w:r>
      <w:r w:rsidR="0039142A" w:rsidRPr="00D769AD">
        <w:rPr>
          <w:rFonts w:ascii="Garamond" w:eastAsia="Garamond" w:hAnsi="Garamond" w:cs="Garamond"/>
          <w:b/>
          <w:bCs/>
          <w:color w:val="0059B3"/>
        </w:rPr>
        <w:instrText xml:space="preserve"> REF _Ref114733249 \r \h </w:instrText>
      </w:r>
      <w:r w:rsidR="0039142A" w:rsidRPr="00CC3695">
        <w:rPr>
          <w:rFonts w:ascii="Garamond" w:eastAsia="Garamond" w:hAnsi="Garamond" w:cs="Garamond"/>
          <w:b/>
          <w:bCs/>
          <w:color w:val="0059B3"/>
        </w:rPr>
        <w:instrText xml:space="preserve"> \* MERGEFORMAT </w:instrText>
      </w:r>
      <w:r w:rsidR="0039142A" w:rsidRPr="00D769AD">
        <w:rPr>
          <w:rFonts w:ascii="Garamond" w:eastAsia="Garamond" w:hAnsi="Garamond" w:cs="Garamond"/>
          <w:b/>
          <w:bCs/>
          <w:color w:val="0059B3"/>
        </w:rPr>
      </w:r>
      <w:r w:rsidR="0039142A" w:rsidRPr="00D769AD">
        <w:rPr>
          <w:rFonts w:ascii="Garamond" w:eastAsia="Garamond" w:hAnsi="Garamond" w:cs="Garamond"/>
          <w:b/>
          <w:bCs/>
          <w:color w:val="0059B3"/>
        </w:rPr>
        <w:fldChar w:fldCharType="separate"/>
      </w:r>
      <w:r w:rsidR="001F0DE6">
        <w:rPr>
          <w:rFonts w:ascii="Garamond" w:eastAsia="Garamond" w:hAnsi="Garamond" w:cs="Garamond"/>
          <w:b/>
          <w:bCs/>
          <w:color w:val="0059B3"/>
        </w:rPr>
        <w:t>5.1.5</w:t>
      </w:r>
      <w:r w:rsidR="0039142A" w:rsidRPr="00D769AD">
        <w:rPr>
          <w:rFonts w:ascii="Garamond" w:eastAsia="Garamond" w:hAnsi="Garamond" w:cs="Garamond"/>
          <w:b/>
          <w:bCs/>
          <w:color w:val="0059B3"/>
        </w:rPr>
        <w:fldChar w:fldCharType="end"/>
      </w:r>
      <w:r w:rsidR="004A6DA5" w:rsidRPr="001E3A1B">
        <w:rPr>
          <w:rFonts w:ascii="Garamond" w:eastAsia="Garamond" w:hAnsi="Garamond" w:cs="Garamond"/>
        </w:rPr>
        <w:t>.</w:t>
      </w:r>
      <w:r w:rsidR="002A54A5" w:rsidRPr="001E3A1B">
        <w:rPr>
          <w:rFonts w:ascii="Garamond" w:eastAsia="Garamond" w:hAnsi="Garamond" w:cs="Garamond"/>
        </w:rPr>
        <w:t xml:space="preserve"> Tale ruolo può essere assunto</w:t>
      </w:r>
      <w:r w:rsidR="008C4823" w:rsidRPr="001E3A1B">
        <w:rPr>
          <w:rFonts w:ascii="Garamond" w:eastAsia="Garamond" w:hAnsi="Garamond" w:cs="Garamond"/>
        </w:rPr>
        <w:t>, in alcuni casi, anche</w:t>
      </w:r>
      <w:r w:rsidR="002A54A5" w:rsidRPr="001E3A1B">
        <w:rPr>
          <w:rFonts w:ascii="Garamond" w:eastAsia="Garamond" w:hAnsi="Garamond" w:cs="Garamond"/>
        </w:rPr>
        <w:t xml:space="preserve"> dagli altri Enti sovraordinati (Regioni o Province/Città Metropolitane).</w:t>
      </w:r>
    </w:p>
    <w:p w14:paraId="61A4283A" w14:textId="54FB40F7" w:rsidR="004A6DA5" w:rsidRDefault="00D73697" w:rsidP="002A54A5">
      <w:pPr>
        <w:spacing w:after="120" w:line="360" w:lineRule="auto"/>
        <w:ind w:firstLine="720"/>
        <w:jc w:val="both"/>
        <w:rPr>
          <w:rFonts w:ascii="Garamond" w:eastAsia="Garamond" w:hAnsi="Garamond" w:cs="Garamond"/>
          <w:color w:val="444444"/>
        </w:rPr>
      </w:pPr>
      <w:r w:rsidRPr="001E3A1B">
        <w:rPr>
          <w:rFonts w:ascii="Garamond" w:eastAsia="Garamond" w:hAnsi="Garamond" w:cs="Garamond"/>
          <w:noProof/>
        </w:rPr>
        <mc:AlternateContent>
          <mc:Choice Requires="wps">
            <w:drawing>
              <wp:anchor distT="0" distB="0" distL="114300" distR="114300" simplePos="0" relativeHeight="251879424" behindDoc="0" locked="0" layoutInCell="1" allowOverlap="1" wp14:anchorId="279802EF" wp14:editId="4D190B21">
                <wp:simplePos x="0" y="0"/>
                <wp:positionH relativeFrom="margin">
                  <wp:align>left</wp:align>
                </wp:positionH>
                <wp:positionV relativeFrom="paragraph">
                  <wp:posOffset>818261</wp:posOffset>
                </wp:positionV>
                <wp:extent cx="5694045" cy="1557866"/>
                <wp:effectExtent l="38100" t="38100" r="97155" b="118745"/>
                <wp:wrapNone/>
                <wp:docPr id="18" name="Casella di testo 18"/>
                <wp:cNvGraphicFramePr/>
                <a:graphic xmlns:a="http://schemas.openxmlformats.org/drawingml/2006/main">
                  <a:graphicData uri="http://schemas.microsoft.com/office/word/2010/wordprocessingShape">
                    <wps:wsp>
                      <wps:cNvSpPr txBox="1"/>
                      <wps:spPr>
                        <a:xfrm>
                          <a:off x="0" y="0"/>
                          <a:ext cx="5694045" cy="1557866"/>
                        </a:xfrm>
                        <a:prstGeom prst="rect">
                          <a:avLst/>
                        </a:prstGeom>
                        <a:solidFill>
                          <a:schemeClr val="lt1"/>
                        </a:solidFill>
                        <a:ln w="6350">
                          <a:solidFill>
                            <a:srgbClr val="002060"/>
                          </a:solidFill>
                          <a:prstDash val="sysDot"/>
                        </a:ln>
                        <a:effectLst>
                          <a:outerShdw blurRad="50800" dist="38100" dir="2700000" algn="tl" rotWithShape="0">
                            <a:prstClr val="black">
                              <a:alpha val="40000"/>
                            </a:prstClr>
                          </a:outerShdw>
                        </a:effectLst>
                      </wps:spPr>
                      <wps:txbx>
                        <w:txbxContent>
                          <w:p w14:paraId="17619992" w14:textId="2DE833FC" w:rsidR="00194788" w:rsidRDefault="00194788" w:rsidP="002A54A5">
                            <w:pPr>
                              <w:spacing w:line="360" w:lineRule="auto"/>
                              <w:textDirection w:val="btLr"/>
                            </w:pPr>
                            <w:r>
                              <w:rPr>
                                <w:rFonts w:ascii="Garamond" w:eastAsia="Garamond" w:hAnsi="Garamond" w:cs="Garamond"/>
                                <w:b/>
                                <w:color w:val="003399"/>
                              </w:rPr>
                              <w:t xml:space="preserve">Raccomandazione </w:t>
                            </w:r>
                            <w:r w:rsidRPr="007F782F">
                              <w:rPr>
                                <w:rFonts w:ascii="Garamond" w:eastAsia="Garamond" w:hAnsi="Garamond" w:cs="Garamond"/>
                                <w:b/>
                                <w:color w:val="003399"/>
                              </w:rPr>
                              <w:t>6:</w:t>
                            </w:r>
                            <w:r>
                              <w:rPr>
                                <w:rFonts w:ascii="Garamond" w:eastAsia="Garamond" w:hAnsi="Garamond" w:cs="Garamond"/>
                                <w:b/>
                                <w:color w:val="003399"/>
                              </w:rPr>
                              <w:t xml:space="preserve"> </w:t>
                            </w:r>
                            <w:r w:rsidRPr="009D0892">
                              <w:rPr>
                                <w:rFonts w:ascii="Garamond" w:eastAsia="Garamond" w:hAnsi="Garamond" w:cs="Garamond"/>
                                <w:b/>
                                <w:color w:val="000000"/>
                              </w:rPr>
                              <w:t>dlgs36-2006/</w:t>
                            </w:r>
                            <w:proofErr w:type="spellStart"/>
                            <w:r w:rsidRPr="009D0892">
                              <w:rPr>
                                <w:rFonts w:ascii="Garamond" w:eastAsia="Garamond" w:hAnsi="Garamond" w:cs="Garamond"/>
                                <w:b/>
                                <w:color w:val="000000"/>
                              </w:rPr>
                              <w:t>opendata</w:t>
                            </w:r>
                            <w:proofErr w:type="spellEnd"/>
                            <w:r w:rsidRPr="009D0892">
                              <w:rPr>
                                <w:rFonts w:ascii="Garamond" w:eastAsia="Garamond" w:hAnsi="Garamond" w:cs="Garamond"/>
                                <w:b/>
                                <w:color w:val="000000"/>
                              </w:rPr>
                              <w:t>/</w:t>
                            </w:r>
                            <w:proofErr w:type="spellStart"/>
                            <w:r w:rsidRPr="009D0892">
                              <w:rPr>
                                <w:rFonts w:ascii="Garamond" w:eastAsia="Garamond" w:hAnsi="Garamond" w:cs="Garamond"/>
                                <w:b/>
                                <w:color w:val="000000"/>
                              </w:rPr>
                              <w:t>re</w:t>
                            </w:r>
                            <w:r>
                              <w:rPr>
                                <w:rFonts w:ascii="Garamond" w:eastAsia="Garamond" w:hAnsi="Garamond" w:cs="Garamond"/>
                                <w:b/>
                                <w:color w:val="000000"/>
                              </w:rPr>
                              <w:t>c</w:t>
                            </w:r>
                            <w:proofErr w:type="spellEnd"/>
                            <w:r w:rsidRPr="009D0892">
                              <w:rPr>
                                <w:rFonts w:ascii="Garamond" w:eastAsia="Garamond" w:hAnsi="Garamond" w:cs="Garamond"/>
                                <w:b/>
                                <w:color w:val="000000"/>
                              </w:rPr>
                              <w:t>/</w:t>
                            </w:r>
                            <w:proofErr w:type="spellStart"/>
                            <w:r>
                              <w:rPr>
                                <w:rFonts w:ascii="Garamond" w:eastAsia="Garamond" w:hAnsi="Garamond" w:cs="Garamond"/>
                                <w:b/>
                                <w:color w:val="000000"/>
                              </w:rPr>
                              <w:t>organization</w:t>
                            </w:r>
                            <w:proofErr w:type="spellEnd"/>
                            <w:r>
                              <w:rPr>
                                <w:rFonts w:ascii="Garamond" w:eastAsia="Garamond" w:hAnsi="Garamond" w:cs="Garamond"/>
                                <w:b/>
                                <w:color w:val="000000"/>
                              </w:rPr>
                              <w:t>/</w:t>
                            </w:r>
                            <w:proofErr w:type="spellStart"/>
                            <w:r>
                              <w:rPr>
                                <w:rFonts w:ascii="Garamond" w:eastAsia="Garamond" w:hAnsi="Garamond" w:cs="Garamond"/>
                                <w:b/>
                                <w:color w:val="000000"/>
                              </w:rPr>
                              <w:t>coordination</w:t>
                            </w:r>
                            <w:proofErr w:type="spellEnd"/>
                          </w:p>
                          <w:p w14:paraId="164D3668" w14:textId="494C1B91" w:rsidR="00194788" w:rsidRPr="00E92B8A" w:rsidRDefault="00194788" w:rsidP="002A54A5">
                            <w:pPr>
                              <w:spacing w:line="360" w:lineRule="auto"/>
                              <w:jc w:val="both"/>
                              <w:textDirection w:val="btLr"/>
                              <w:rPr>
                                <w:rFonts w:ascii="Garamond" w:eastAsia="Garamond" w:hAnsi="Garamond" w:cs="Garamond"/>
                                <w:color w:val="000000"/>
                              </w:rPr>
                            </w:pPr>
                            <w:r>
                              <w:rPr>
                                <w:rFonts w:ascii="Garamond" w:eastAsia="Garamond" w:hAnsi="Garamond" w:cs="Garamond"/>
                                <w:color w:val="000000"/>
                              </w:rPr>
                              <w:t>SI RACCOMANDA che le pubbliche amministrazioni statali e regionali che detengono archivi contenenti dati di interesse territoriale</w:t>
                            </w:r>
                            <w:bookmarkStart w:id="100" w:name="_Hlk127354025"/>
                            <w:r>
                              <w:rPr>
                                <w:rFonts w:ascii="Garamond" w:eastAsia="Garamond" w:hAnsi="Garamond" w:cs="Garamond"/>
                                <w:color w:val="000000"/>
                              </w:rPr>
                              <w:t xml:space="preserve"> – fermo restando il rispetto della disciplina in materia di protezione dei dati personali – </w:t>
                            </w:r>
                            <w:bookmarkEnd w:id="100"/>
                            <w:r>
                              <w:rPr>
                                <w:rFonts w:ascii="Garamond" w:eastAsia="Garamond" w:hAnsi="Garamond" w:cs="Garamond"/>
                                <w:color w:val="000000"/>
                              </w:rPr>
                              <w:t xml:space="preserve">prevedano una diffusione dei dati pubblici in forma disaggregata per favorire l’ottimale gestione delle funzioni di raccolta ed elaborazione dati delle Province e Città Metropolitane a supporto di tutti gli enti locali del loro territorio. </w:t>
                            </w:r>
                          </w:p>
                          <w:p w14:paraId="2B2CE862" w14:textId="77777777" w:rsidR="00194788" w:rsidRDefault="00194788" w:rsidP="002A54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9802EF" id="Casella di testo 18" o:spid="_x0000_s1065" type="#_x0000_t202" style="position:absolute;left:0;text-align:left;margin-left:0;margin-top:64.45pt;width:448.35pt;height:122.65pt;z-index:2518794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" fillcolor="white [3201]" strokecolor="#002060" strokeweight=".5pt">
                <v:stroke dashstyle="1 1"/>
                <v:shadow on="t" color="black" opacity="26214f" origin="-.5,-.5" offset=".74836mm,.74836mm"/>
                <v:textbox>
                  <w:txbxContent>
                    <w:p w14:paraId="17619992" w14:textId="2DE833FC" w:rsidR="00194788" w:rsidRDefault="00194788" w:rsidP="002A54A5">
                      <w:pPr>
                        <w:spacing w:line="360" w:lineRule="auto"/>
                        <w:textDirection w:val="btLr"/>
                      </w:pPr>
                      <w:r>
                        <w:rPr>
                          <w:rFonts w:ascii="Garamond" w:eastAsia="Garamond" w:hAnsi="Garamond" w:cs="Garamond"/>
                          <w:b/>
                          <w:color w:val="003399"/>
                        </w:rPr>
                        <w:t xml:space="preserve">Raccomandazione </w:t>
                      </w:r>
                      <w:r w:rsidRPr="007F782F">
                        <w:rPr>
                          <w:rFonts w:ascii="Garamond" w:eastAsia="Garamond" w:hAnsi="Garamond" w:cs="Garamond"/>
                          <w:b/>
                          <w:color w:val="003399"/>
                        </w:rPr>
                        <w:t>6:</w:t>
                      </w:r>
                      <w:r>
                        <w:rPr>
                          <w:rFonts w:ascii="Garamond" w:eastAsia="Garamond" w:hAnsi="Garamond" w:cs="Garamond"/>
                          <w:b/>
                          <w:color w:val="003399"/>
                        </w:rPr>
                        <w:t xml:space="preserve"> </w:t>
                      </w:r>
                      <w:r w:rsidRPr="009D0892">
                        <w:rPr>
                          <w:rFonts w:ascii="Garamond" w:eastAsia="Garamond" w:hAnsi="Garamond" w:cs="Garamond"/>
                          <w:b/>
                          <w:color w:val="000000"/>
                        </w:rPr>
                        <w:t>dlgs36-2006/opendata/re</w:t>
                      </w:r>
                      <w:r>
                        <w:rPr>
                          <w:rFonts w:ascii="Garamond" w:eastAsia="Garamond" w:hAnsi="Garamond" w:cs="Garamond"/>
                          <w:b/>
                          <w:color w:val="000000"/>
                        </w:rPr>
                        <w:t>c</w:t>
                      </w:r>
                      <w:r w:rsidRPr="009D0892">
                        <w:rPr>
                          <w:rFonts w:ascii="Garamond" w:eastAsia="Garamond" w:hAnsi="Garamond" w:cs="Garamond"/>
                          <w:b/>
                          <w:color w:val="000000"/>
                        </w:rPr>
                        <w:t>/</w:t>
                      </w:r>
                      <w:r>
                        <w:rPr>
                          <w:rFonts w:ascii="Garamond" w:eastAsia="Garamond" w:hAnsi="Garamond" w:cs="Garamond"/>
                          <w:b/>
                          <w:color w:val="000000"/>
                        </w:rPr>
                        <w:t>organization/coordination</w:t>
                      </w:r>
                    </w:p>
                    <w:p w14:paraId="164D3668" w14:textId="494C1B91" w:rsidR="00194788" w:rsidRPr="00E92B8A" w:rsidRDefault="00194788" w:rsidP="002A54A5">
                      <w:pPr>
                        <w:spacing w:line="360" w:lineRule="auto"/>
                        <w:jc w:val="both"/>
                        <w:textDirection w:val="btLr"/>
                        <w:rPr>
                          <w:rFonts w:ascii="Garamond" w:eastAsia="Garamond" w:hAnsi="Garamond" w:cs="Garamond"/>
                          <w:color w:val="000000"/>
                        </w:rPr>
                      </w:pPr>
                      <w:r>
                        <w:rPr>
                          <w:rFonts w:ascii="Garamond" w:eastAsia="Garamond" w:hAnsi="Garamond" w:cs="Garamond"/>
                          <w:color w:val="000000"/>
                        </w:rPr>
                        <w:t>SI RACCOMANDA che le pubbliche amministrazioni statali e regionali che detengono archivi contenenti dati di interesse territoriale</w:t>
                      </w:r>
                      <w:bookmarkStart w:id="117" w:name="_Hlk127354025"/>
                      <w:r>
                        <w:rPr>
                          <w:rFonts w:ascii="Garamond" w:eastAsia="Garamond" w:hAnsi="Garamond" w:cs="Garamond"/>
                          <w:color w:val="000000"/>
                        </w:rPr>
                        <w:t xml:space="preserve"> – fermo restando il rispetto della disciplina in materia di protezione dei dati personali – </w:t>
                      </w:r>
                      <w:bookmarkEnd w:id="117"/>
                      <w:r>
                        <w:rPr>
                          <w:rFonts w:ascii="Garamond" w:eastAsia="Garamond" w:hAnsi="Garamond" w:cs="Garamond"/>
                          <w:color w:val="000000"/>
                        </w:rPr>
                        <w:t xml:space="preserve">prevedano una diffusione dei dati pubblici in forma disaggregata per favorire l’ottimale gestione delle funzioni di raccolta ed elaborazione dati delle Province e Città Metropolitane a supporto di tutti gli enti locali del loro territorio. </w:t>
                      </w:r>
                    </w:p>
                    <w:p w14:paraId="2B2CE862" w14:textId="77777777" w:rsidR="00194788" w:rsidRDefault="00194788" w:rsidP="002A54A5"/>
                  </w:txbxContent>
                </v:textbox>
                <w10:wrap anchorx="margin"/>
              </v:shape>
            </w:pict>
          </mc:Fallback>
        </mc:AlternateContent>
      </w:r>
      <w:r w:rsidR="004A6DA5" w:rsidRPr="001E3A1B">
        <w:rPr>
          <w:rFonts w:ascii="Garamond" w:eastAsia="Garamond" w:hAnsi="Garamond" w:cs="Garamond"/>
          <w:caps/>
        </w:rPr>
        <w:t>Si raccomanda</w:t>
      </w:r>
      <w:r w:rsidR="002A54A5" w:rsidRPr="001E3A1B">
        <w:rPr>
          <w:rFonts w:ascii="Garamond" w:eastAsia="Garamond" w:hAnsi="Garamond" w:cs="Garamond"/>
        </w:rPr>
        <w:t>, quindi,</w:t>
      </w:r>
      <w:r w:rsidR="004A6DA5" w:rsidRPr="001E3A1B">
        <w:rPr>
          <w:rFonts w:ascii="Garamond" w:eastAsia="Garamond" w:hAnsi="Garamond" w:cs="Garamond"/>
        </w:rPr>
        <w:t xml:space="preserve"> di mantenere il colloquio, mediante scambio di dati, tra il livello centrale</w:t>
      </w:r>
      <w:r w:rsidR="002A54A5" w:rsidRPr="001E3A1B">
        <w:rPr>
          <w:rFonts w:ascii="Garamond" w:eastAsia="Garamond" w:hAnsi="Garamond" w:cs="Garamond"/>
        </w:rPr>
        <w:t>, regionale</w:t>
      </w:r>
      <w:r w:rsidR="004A6DA5" w:rsidRPr="001E3A1B">
        <w:rPr>
          <w:rFonts w:ascii="Garamond" w:eastAsia="Garamond" w:hAnsi="Garamond" w:cs="Garamond"/>
        </w:rPr>
        <w:t xml:space="preserve"> e locale attraverso l’uso dei dati aperti stessi, ove presenti, automatizzando quanto più possibile il processo di acquisizione</w:t>
      </w:r>
      <w:r w:rsidR="002A54A5" w:rsidRPr="001E3A1B">
        <w:rPr>
          <w:rFonts w:ascii="Garamond" w:eastAsia="Garamond" w:hAnsi="Garamond" w:cs="Garamond"/>
        </w:rPr>
        <w:t>.</w:t>
      </w:r>
    </w:p>
    <w:p w14:paraId="69A823AD" w14:textId="0F3DE808" w:rsidR="0073725A" w:rsidRDefault="0073725A" w:rsidP="002A54A5">
      <w:pPr>
        <w:spacing w:after="120" w:line="360" w:lineRule="auto"/>
        <w:ind w:firstLine="720"/>
        <w:jc w:val="both"/>
        <w:rPr>
          <w:rFonts w:ascii="Garamond" w:eastAsia="Garamond" w:hAnsi="Garamond" w:cs="Garamond"/>
          <w:color w:val="444444"/>
        </w:rPr>
      </w:pPr>
    </w:p>
    <w:p w14:paraId="61387163" w14:textId="66478F50" w:rsidR="0073725A" w:rsidRDefault="0073725A" w:rsidP="002A54A5">
      <w:pPr>
        <w:spacing w:after="120" w:line="360" w:lineRule="auto"/>
        <w:ind w:firstLine="720"/>
        <w:jc w:val="both"/>
        <w:rPr>
          <w:rFonts w:ascii="Garamond" w:eastAsia="Garamond" w:hAnsi="Garamond" w:cs="Garamond"/>
          <w:color w:val="444444"/>
        </w:rPr>
      </w:pPr>
    </w:p>
    <w:p w14:paraId="6EB70C9D" w14:textId="77777777" w:rsidR="0073725A" w:rsidRDefault="0073725A" w:rsidP="002A54A5">
      <w:pPr>
        <w:spacing w:after="120" w:line="360" w:lineRule="auto"/>
        <w:ind w:firstLine="720"/>
        <w:jc w:val="both"/>
        <w:rPr>
          <w:rFonts w:ascii="Garamond" w:eastAsia="Garamond" w:hAnsi="Garamond" w:cs="Garamond"/>
          <w:color w:val="444444"/>
          <w:highlight w:val="yellow"/>
        </w:rPr>
      </w:pPr>
    </w:p>
    <w:p w14:paraId="58F5D49E" w14:textId="2AF7E6C2" w:rsidR="002A54A5" w:rsidRPr="00D769AD" w:rsidRDefault="002A54A5" w:rsidP="00D769AD">
      <w:pPr>
        <w:spacing w:after="120" w:line="360" w:lineRule="auto"/>
        <w:ind w:firstLine="720"/>
        <w:jc w:val="both"/>
        <w:rPr>
          <w:rFonts w:ascii="Garamond" w:eastAsia="Garamond" w:hAnsi="Garamond" w:cs="Garamond"/>
          <w:color w:val="444444"/>
          <w:highlight w:val="yellow"/>
        </w:rPr>
      </w:pPr>
    </w:p>
    <w:p w14:paraId="74AA24B1" w14:textId="1021DB0B" w:rsidR="0035300B" w:rsidRPr="006C7A2C" w:rsidRDefault="00163BB0" w:rsidP="00DE40B7">
      <w:pPr>
        <w:pStyle w:val="Titolo2"/>
        <w:numPr>
          <w:ilvl w:val="2"/>
          <w:numId w:val="8"/>
        </w:numPr>
        <w:spacing w:before="480"/>
        <w:ind w:left="992"/>
        <w:rPr>
          <w:rFonts w:eastAsia="Arial" w:cs="Arial"/>
        </w:rPr>
      </w:pPr>
      <w:bookmarkStart w:id="101" w:name="_heading=h.y77nc1fscwb1" w:colFirst="0" w:colLast="0"/>
      <w:bookmarkStart w:id="102" w:name="_Ref100577627"/>
      <w:bookmarkStart w:id="103" w:name="_Toc141445317"/>
      <w:bookmarkEnd w:id="101"/>
      <w:r w:rsidRPr="006C7A2C">
        <w:lastRenderedPageBreak/>
        <w:t>Individuazione e selezione</w:t>
      </w:r>
      <w:bookmarkEnd w:id="99"/>
      <w:bookmarkEnd w:id="102"/>
      <w:bookmarkEnd w:id="103"/>
    </w:p>
    <w:p w14:paraId="3E4E9735" w14:textId="71B9CDAA" w:rsidR="0035300B" w:rsidRPr="00AA3D7C" w:rsidRDefault="00163BB0" w:rsidP="00EE55DE">
      <w:pPr>
        <w:spacing w:after="120" w:line="360" w:lineRule="auto"/>
        <w:ind w:firstLine="720"/>
        <w:jc w:val="both"/>
        <w:rPr>
          <w:rFonts w:ascii="Garamond" w:eastAsia="Garamond" w:hAnsi="Garamond" w:cs="Garamond"/>
        </w:rPr>
      </w:pPr>
      <w:r w:rsidRPr="00AA3D7C">
        <w:rPr>
          <w:rFonts w:ascii="Garamond" w:eastAsia="Garamond" w:hAnsi="Garamond" w:cs="Garamond"/>
        </w:rPr>
        <w:t>Il processo di apertura dei dati non può che partire da una ricognizione dei dati detenuti e trattati dall</w:t>
      </w:r>
      <w:r w:rsidR="007A089D" w:rsidRPr="00AA3D7C">
        <w:rPr>
          <w:rFonts w:ascii="Garamond" w:eastAsia="Garamond" w:hAnsi="Garamond" w:cs="Garamond"/>
        </w:rPr>
        <w:t>’</w:t>
      </w:r>
      <w:r w:rsidRPr="00AA3D7C">
        <w:rPr>
          <w:rFonts w:ascii="Garamond" w:eastAsia="Garamond" w:hAnsi="Garamond" w:cs="Garamond"/>
        </w:rPr>
        <w:t xml:space="preserve">ente e </w:t>
      </w:r>
      <w:r w:rsidR="000018A3" w:rsidRPr="00AA3D7C">
        <w:rPr>
          <w:rFonts w:ascii="Garamond" w:eastAsia="Garamond" w:hAnsi="Garamond" w:cs="Garamond"/>
        </w:rPr>
        <w:t>dal</w:t>
      </w:r>
      <w:r w:rsidRPr="00AA3D7C">
        <w:rPr>
          <w:rFonts w:ascii="Garamond" w:eastAsia="Garamond" w:hAnsi="Garamond" w:cs="Garamond"/>
        </w:rPr>
        <w:t>la successiva identificazione e selezione di quelli che possono essere resi disponibili per il riutilizzo.</w:t>
      </w:r>
    </w:p>
    <w:p w14:paraId="680B9E4C" w14:textId="77777777" w:rsidR="0035300B" w:rsidRPr="00AA3D7C" w:rsidRDefault="00163BB0" w:rsidP="00EE55DE">
      <w:pPr>
        <w:spacing w:after="120" w:line="360" w:lineRule="auto"/>
        <w:ind w:firstLine="360"/>
        <w:jc w:val="both"/>
        <w:rPr>
          <w:rFonts w:ascii="Garamond" w:eastAsia="Garamond" w:hAnsi="Garamond" w:cs="Garamond"/>
        </w:rPr>
      </w:pPr>
      <w:r w:rsidRPr="00AA3D7C">
        <w:rPr>
          <w:rFonts w:ascii="Garamond" w:eastAsia="Garamond" w:hAnsi="Garamond" w:cs="Garamond"/>
        </w:rPr>
        <w:t>L</w:t>
      </w:r>
      <w:r w:rsidR="007A089D" w:rsidRPr="00AA3D7C">
        <w:rPr>
          <w:rFonts w:ascii="Garamond" w:eastAsia="Garamond" w:hAnsi="Garamond" w:cs="Garamond"/>
        </w:rPr>
        <w:t>’</w:t>
      </w:r>
      <w:r w:rsidRPr="00AA3D7C">
        <w:rPr>
          <w:rFonts w:ascii="Garamond" w:eastAsia="Garamond" w:hAnsi="Garamond" w:cs="Garamond"/>
        </w:rPr>
        <w:t>apertura può riguardare:</w:t>
      </w:r>
    </w:p>
    <w:p w14:paraId="20C4C5D8" w14:textId="1C1F2832" w:rsidR="0035300B" w:rsidRPr="00AA3D7C" w:rsidRDefault="00163BB0" w:rsidP="00BF41CE">
      <w:pPr>
        <w:numPr>
          <w:ilvl w:val="0"/>
          <w:numId w:val="14"/>
        </w:numPr>
        <w:spacing w:after="120" w:line="360" w:lineRule="auto"/>
        <w:jc w:val="both"/>
        <w:rPr>
          <w:rFonts w:ascii="Garamond" w:eastAsia="Garamond" w:hAnsi="Garamond" w:cs="Garamond"/>
        </w:rPr>
      </w:pPr>
      <w:r w:rsidRPr="00AA3D7C">
        <w:rPr>
          <w:rFonts w:ascii="Garamond" w:eastAsia="Garamond" w:hAnsi="Garamond" w:cs="Garamond"/>
        </w:rPr>
        <w:t>dati nativi, cioè dati</w:t>
      </w:r>
      <w:r w:rsidR="001B083E" w:rsidRPr="00AA3D7C">
        <w:rPr>
          <w:rFonts w:ascii="Garamond" w:eastAsia="Garamond" w:hAnsi="Garamond" w:cs="Garamond"/>
        </w:rPr>
        <w:t xml:space="preserve"> </w:t>
      </w:r>
      <w:r w:rsidRPr="00AA3D7C">
        <w:rPr>
          <w:rFonts w:ascii="Garamond" w:eastAsia="Garamond" w:hAnsi="Garamond" w:cs="Garamond"/>
        </w:rPr>
        <w:t>generati dalle amministrazioni</w:t>
      </w:r>
      <w:r w:rsidR="00223BE0" w:rsidRPr="00AA3D7C">
        <w:rPr>
          <w:rFonts w:ascii="Garamond" w:eastAsia="Garamond" w:hAnsi="Garamond" w:cs="Garamond"/>
        </w:rPr>
        <w:t xml:space="preserve"> nel</w:t>
      </w:r>
      <w:r w:rsidRPr="00AA3D7C">
        <w:rPr>
          <w:rFonts w:ascii="Garamond" w:eastAsia="Garamond" w:hAnsi="Garamond" w:cs="Garamond"/>
        </w:rPr>
        <w:t>l</w:t>
      </w:r>
      <w:r w:rsidR="007A089D" w:rsidRPr="00AA3D7C">
        <w:rPr>
          <w:rFonts w:ascii="Garamond" w:eastAsia="Garamond" w:hAnsi="Garamond" w:cs="Garamond"/>
        </w:rPr>
        <w:t>’</w:t>
      </w:r>
      <w:r w:rsidRPr="00AA3D7C">
        <w:rPr>
          <w:rFonts w:ascii="Garamond" w:eastAsia="Garamond" w:hAnsi="Garamond" w:cs="Garamond"/>
        </w:rPr>
        <w:t>adempimento delle proprie funzioni istituzionali;</w:t>
      </w:r>
    </w:p>
    <w:p w14:paraId="37E6A917" w14:textId="77777777" w:rsidR="0035300B" w:rsidRPr="00AA3D7C" w:rsidRDefault="00163BB0" w:rsidP="00BF41CE">
      <w:pPr>
        <w:numPr>
          <w:ilvl w:val="0"/>
          <w:numId w:val="14"/>
        </w:numPr>
        <w:spacing w:after="120" w:line="360" w:lineRule="auto"/>
        <w:jc w:val="both"/>
        <w:rPr>
          <w:rFonts w:ascii="Garamond" w:eastAsia="Garamond" w:hAnsi="Garamond" w:cs="Garamond"/>
        </w:rPr>
      </w:pPr>
      <w:r w:rsidRPr="00AA3D7C">
        <w:rPr>
          <w:rFonts w:ascii="Garamond" w:eastAsia="Garamond" w:hAnsi="Garamond" w:cs="Garamond"/>
        </w:rPr>
        <w:t>dati mashup, cioè dati provenienti da diverse fonti e soggetti a operazioni di integrazione.</w:t>
      </w:r>
    </w:p>
    <w:p w14:paraId="26F1A4FC" w14:textId="1843A3BF" w:rsidR="0035300B" w:rsidRPr="00AA3D7C" w:rsidRDefault="00163BB0" w:rsidP="00EE55DE">
      <w:pPr>
        <w:spacing w:after="120" w:line="360" w:lineRule="auto"/>
        <w:ind w:firstLine="360"/>
        <w:jc w:val="both"/>
        <w:rPr>
          <w:rFonts w:ascii="Garamond" w:eastAsia="Garamond" w:hAnsi="Garamond" w:cs="Garamond"/>
        </w:rPr>
      </w:pPr>
      <w:r w:rsidRPr="00AA3D7C">
        <w:rPr>
          <w:rFonts w:ascii="Garamond" w:eastAsia="Garamond" w:hAnsi="Garamond" w:cs="Garamond"/>
        </w:rPr>
        <w:t>In entrambi i casi, l</w:t>
      </w:r>
      <w:r w:rsidR="007A089D" w:rsidRPr="00AA3D7C">
        <w:rPr>
          <w:rFonts w:ascii="Garamond" w:eastAsia="Garamond" w:hAnsi="Garamond" w:cs="Garamond"/>
        </w:rPr>
        <w:t>’</w:t>
      </w:r>
      <w:r w:rsidRPr="00AA3D7C">
        <w:rPr>
          <w:rFonts w:ascii="Garamond" w:eastAsia="Garamond" w:hAnsi="Garamond" w:cs="Garamond"/>
        </w:rPr>
        <w:t xml:space="preserve">apertura può essere sollecitata da soggetti esterni interessati attraverso specifiche richieste (v. par. </w:t>
      </w:r>
      <w:r w:rsidR="00EE55DE" w:rsidRPr="006C7A2C">
        <w:rPr>
          <w:rFonts w:ascii="Garamond" w:eastAsia="Garamond" w:hAnsi="Garamond" w:cs="Garamond"/>
          <w:b/>
          <w:bCs/>
          <w:color w:val="0059B3"/>
        </w:rPr>
        <w:fldChar w:fldCharType="begin"/>
      </w:r>
      <w:r w:rsidR="00EE55DE" w:rsidRPr="006C7A2C">
        <w:rPr>
          <w:rFonts w:ascii="Garamond" w:eastAsia="Garamond" w:hAnsi="Garamond" w:cs="Garamond"/>
          <w:b/>
          <w:bCs/>
          <w:color w:val="0059B3"/>
        </w:rPr>
        <w:instrText xml:space="preserve"> REF _Ref100522397 \r \h  \* MERGEFORMAT </w:instrText>
      </w:r>
      <w:r w:rsidR="00EE55DE" w:rsidRPr="006C7A2C">
        <w:rPr>
          <w:rFonts w:ascii="Garamond" w:eastAsia="Garamond" w:hAnsi="Garamond" w:cs="Garamond"/>
          <w:b/>
          <w:bCs/>
          <w:color w:val="0059B3"/>
        </w:rPr>
      </w:r>
      <w:r w:rsidR="00EE55DE" w:rsidRPr="006C7A2C">
        <w:rPr>
          <w:rFonts w:ascii="Garamond" w:eastAsia="Garamond" w:hAnsi="Garamond" w:cs="Garamond"/>
          <w:b/>
          <w:bCs/>
          <w:color w:val="0059B3"/>
        </w:rPr>
        <w:fldChar w:fldCharType="separate"/>
      </w:r>
      <w:r w:rsidR="001F0DE6">
        <w:rPr>
          <w:rFonts w:ascii="Garamond" w:eastAsia="Garamond" w:hAnsi="Garamond" w:cs="Garamond"/>
          <w:b/>
          <w:bCs/>
          <w:color w:val="0059B3"/>
        </w:rPr>
        <w:t>5.2</w:t>
      </w:r>
      <w:r w:rsidR="00EE55DE" w:rsidRPr="006C7A2C">
        <w:rPr>
          <w:rFonts w:ascii="Garamond" w:eastAsia="Garamond" w:hAnsi="Garamond" w:cs="Garamond"/>
          <w:b/>
          <w:bCs/>
          <w:color w:val="0059B3"/>
        </w:rPr>
        <w:fldChar w:fldCharType="end"/>
      </w:r>
      <w:r w:rsidRPr="00AA3D7C">
        <w:rPr>
          <w:rFonts w:ascii="Garamond" w:eastAsia="Garamond" w:hAnsi="Garamond" w:cs="Garamond"/>
        </w:rPr>
        <w:t>).</w:t>
      </w:r>
    </w:p>
    <w:p w14:paraId="1F5311EB" w14:textId="0D073FF8" w:rsidR="008E5809" w:rsidRPr="00AA3D7C" w:rsidRDefault="00C7529A" w:rsidP="008E5809">
      <w:pPr>
        <w:spacing w:after="120" w:line="360" w:lineRule="auto"/>
        <w:ind w:firstLine="360"/>
        <w:jc w:val="both"/>
        <w:rPr>
          <w:rFonts w:ascii="Garamond" w:eastAsia="Garamond" w:hAnsi="Garamond" w:cs="Garamond"/>
        </w:rPr>
      </w:pPr>
      <w:r w:rsidRPr="00AA3D7C">
        <w:rPr>
          <w:rFonts w:ascii="Garamond" w:eastAsia="Garamond" w:hAnsi="Garamond" w:cs="Garamond"/>
        </w:rPr>
        <w:t>In questa fase si può fare riferimento ad alcune disposizioni che, in taluni casi, prevedono di rendere disponibili i dati a fini di riutilizzo</w:t>
      </w:r>
      <w:r w:rsidR="008E5809" w:rsidRPr="00AA3D7C">
        <w:rPr>
          <w:rFonts w:ascii="Garamond" w:eastAsia="Garamond" w:hAnsi="Garamond" w:cs="Garamond"/>
        </w:rPr>
        <w:t xml:space="preserve">. In particolare, tra gli altri: </w:t>
      </w:r>
    </w:p>
    <w:p w14:paraId="50E32AF4" w14:textId="625FA047" w:rsidR="008E5809" w:rsidRPr="006C7A2C" w:rsidRDefault="008E5809" w:rsidP="00AA3D7C">
      <w:pPr>
        <w:pStyle w:val="Paragrafoelenco"/>
        <w:numPr>
          <w:ilvl w:val="1"/>
          <w:numId w:val="1"/>
        </w:numPr>
        <w:spacing w:after="120" w:line="360" w:lineRule="auto"/>
        <w:ind w:left="1434" w:hanging="357"/>
        <w:contextualSpacing w:val="0"/>
        <w:jc w:val="both"/>
        <w:rPr>
          <w:rFonts w:ascii="Garamond" w:eastAsia="Garamond" w:hAnsi="Garamond" w:cs="Garamond"/>
        </w:rPr>
      </w:pPr>
      <w:r w:rsidRPr="00AA3D7C">
        <w:rPr>
          <w:rFonts w:ascii="Garamond" w:eastAsia="Garamond" w:hAnsi="Garamond" w:cs="Garamond"/>
        </w:rPr>
        <w:t xml:space="preserve">sulla base della disposizione di cui all’art. 7 del </w:t>
      </w:r>
      <w:r w:rsidRPr="006C7A2C">
        <w:rPr>
          <w:rFonts w:ascii="Garamond" w:eastAsia="Garamond" w:hAnsi="Garamond" w:cs="Garamond"/>
        </w:rPr>
        <w:t>[</w:t>
      </w:r>
      <w:r w:rsidRPr="006C7A2C">
        <w:rPr>
          <w:rFonts w:ascii="Garamond" w:eastAsia="Garamond" w:hAnsi="Garamond" w:cs="Garamond"/>
        </w:rPr>
        <w:fldChar w:fldCharType="begin"/>
      </w:r>
      <w:r w:rsidRPr="006C7A2C">
        <w:rPr>
          <w:rFonts w:ascii="Garamond" w:eastAsia="Garamond" w:hAnsi="Garamond" w:cs="Garamond"/>
        </w:rPr>
        <w:instrText xml:space="preserve"> REF D_Lgs_33_2013 \h </w:instrText>
      </w:r>
      <w:r w:rsidR="00721048" w:rsidRPr="006C7A2C">
        <w:rPr>
          <w:rFonts w:ascii="Garamond" w:eastAsia="Garamond" w:hAnsi="Garamond" w:cs="Garamond"/>
        </w:rPr>
        <w:instrText xml:space="preserve"> \* MERGEFORMAT </w:instrText>
      </w:r>
      <w:r w:rsidRPr="006C7A2C">
        <w:rPr>
          <w:rFonts w:ascii="Garamond" w:eastAsia="Garamond" w:hAnsi="Garamond" w:cs="Garamond"/>
        </w:rPr>
      </w:r>
      <w:r w:rsidRPr="006C7A2C">
        <w:rPr>
          <w:rFonts w:ascii="Garamond" w:eastAsia="Garamond" w:hAnsi="Garamond" w:cs="Garamond"/>
        </w:rPr>
        <w:fldChar w:fldCharType="separate"/>
      </w:r>
      <w:r w:rsidR="001F0DE6" w:rsidRPr="001F0DE6">
        <w:rPr>
          <w:rFonts w:eastAsiaTheme="minorEastAsia" w:cstheme="minorBidi"/>
          <w:b/>
          <w:color w:val="00298B"/>
          <w:sz w:val="20"/>
          <w:szCs w:val="22"/>
          <w:lang w:eastAsia="ja-JP"/>
        </w:rPr>
        <w:t>D-LGS-33-2013</w:t>
      </w:r>
      <w:r w:rsidRPr="006C7A2C">
        <w:rPr>
          <w:rFonts w:ascii="Garamond" w:eastAsia="Garamond" w:hAnsi="Garamond" w:cs="Garamond"/>
        </w:rPr>
        <w:fldChar w:fldCharType="end"/>
      </w:r>
      <w:r w:rsidRPr="006C7A2C">
        <w:rPr>
          <w:rFonts w:ascii="Garamond" w:eastAsia="Garamond" w:hAnsi="Garamond" w:cs="Garamond"/>
        </w:rPr>
        <w:t>], “</w:t>
      </w:r>
      <w:r w:rsidRPr="006C7A2C">
        <w:rPr>
          <w:rFonts w:ascii="Garamond" w:eastAsia="Garamond" w:hAnsi="Garamond" w:cs="Garamond"/>
          <w:i/>
          <w:iCs/>
        </w:rPr>
        <w:t>i documenti, le informazioni e i dati oggetto di pubblicazione obbligatoria ai sensi della normativa vigente, resi disponibili anche a seguito dell'accesso civico di cui all’articolo 5</w:t>
      </w:r>
      <w:r w:rsidRPr="006C7A2C">
        <w:rPr>
          <w:rFonts w:ascii="Garamond" w:eastAsia="Garamond" w:hAnsi="Garamond" w:cs="Garamond"/>
        </w:rPr>
        <w:t>” del medesimo decreto</w:t>
      </w:r>
      <w:r w:rsidR="00C7529A">
        <w:rPr>
          <w:rFonts w:ascii="Garamond" w:eastAsia="Garamond" w:hAnsi="Garamond" w:cs="Garamond"/>
        </w:rPr>
        <w:t>, ferm</w:t>
      </w:r>
      <w:r w:rsidR="001D3A91">
        <w:rPr>
          <w:rFonts w:ascii="Garamond" w:eastAsia="Garamond" w:hAnsi="Garamond" w:cs="Garamond"/>
        </w:rPr>
        <w:t>i</w:t>
      </w:r>
      <w:r w:rsidR="00C7529A">
        <w:rPr>
          <w:rFonts w:ascii="Garamond" w:eastAsia="Garamond" w:hAnsi="Garamond" w:cs="Garamond"/>
        </w:rPr>
        <w:t xml:space="preserve"> restando i limiti e le cautele previst</w:t>
      </w:r>
      <w:r w:rsidR="001D3A91">
        <w:rPr>
          <w:rFonts w:ascii="Garamond" w:eastAsia="Garamond" w:hAnsi="Garamond" w:cs="Garamond"/>
        </w:rPr>
        <w:t>i</w:t>
      </w:r>
      <w:r w:rsidR="00C7529A">
        <w:rPr>
          <w:rFonts w:ascii="Garamond" w:eastAsia="Garamond" w:hAnsi="Garamond" w:cs="Garamond"/>
        </w:rPr>
        <w:t xml:space="preserve"> per i dati personali</w:t>
      </w:r>
      <w:r w:rsidR="001D3A91">
        <w:rPr>
          <w:rFonts w:ascii="Garamond" w:eastAsia="Garamond" w:hAnsi="Garamond" w:cs="Garamond"/>
        </w:rPr>
        <w:t xml:space="preserve"> (v. par</w:t>
      </w:r>
      <w:r w:rsidR="00351A17">
        <w:rPr>
          <w:rFonts w:ascii="Garamond" w:eastAsia="Garamond" w:hAnsi="Garamond" w:cs="Garamond"/>
        </w:rPr>
        <w:t>.</w:t>
      </w:r>
      <w:r w:rsidR="001D3A91">
        <w:rPr>
          <w:rFonts w:ascii="Garamond" w:eastAsia="Garamond" w:hAnsi="Garamond" w:cs="Garamond"/>
        </w:rPr>
        <w:t xml:space="preserve"> </w:t>
      </w:r>
      <w:r w:rsidR="00AA3D7C" w:rsidRPr="00AA3D7C">
        <w:rPr>
          <w:rFonts w:ascii="Garamond" w:eastAsia="Garamond" w:hAnsi="Garamond" w:cs="Garamond"/>
          <w:b/>
          <w:bCs/>
          <w:color w:val="0059B3"/>
        </w:rPr>
        <w:fldChar w:fldCharType="begin"/>
      </w:r>
      <w:r w:rsidR="00AA3D7C" w:rsidRPr="00AA3D7C">
        <w:rPr>
          <w:rFonts w:ascii="Garamond" w:eastAsia="Garamond" w:hAnsi="Garamond" w:cs="Garamond"/>
          <w:b/>
          <w:bCs/>
          <w:color w:val="0059B3"/>
        </w:rPr>
        <w:instrText xml:space="preserve"> REF _Ref104216002 \r \h </w:instrText>
      </w:r>
      <w:r w:rsidR="00AA3D7C">
        <w:rPr>
          <w:rFonts w:ascii="Garamond" w:eastAsia="Garamond" w:hAnsi="Garamond" w:cs="Garamond"/>
          <w:b/>
          <w:bCs/>
          <w:color w:val="0059B3"/>
        </w:rPr>
        <w:instrText xml:space="preserve"> \* MERGEFORMAT </w:instrText>
      </w:r>
      <w:r w:rsidR="00AA3D7C" w:rsidRPr="00AA3D7C">
        <w:rPr>
          <w:rFonts w:ascii="Garamond" w:eastAsia="Garamond" w:hAnsi="Garamond" w:cs="Garamond"/>
          <w:b/>
          <w:bCs/>
          <w:color w:val="0059B3"/>
        </w:rPr>
      </w:r>
      <w:r w:rsidR="00AA3D7C" w:rsidRPr="00AA3D7C">
        <w:rPr>
          <w:rFonts w:ascii="Garamond" w:eastAsia="Garamond" w:hAnsi="Garamond" w:cs="Garamond"/>
          <w:b/>
          <w:bCs/>
          <w:color w:val="0059B3"/>
        </w:rPr>
        <w:fldChar w:fldCharType="separate"/>
      </w:r>
      <w:r w:rsidR="001F0DE6">
        <w:rPr>
          <w:rFonts w:ascii="Garamond" w:eastAsia="Garamond" w:hAnsi="Garamond" w:cs="Garamond"/>
          <w:b/>
          <w:bCs/>
          <w:color w:val="0059B3"/>
        </w:rPr>
        <w:t>4.1</w:t>
      </w:r>
      <w:r w:rsidR="00AA3D7C" w:rsidRPr="00AA3D7C">
        <w:rPr>
          <w:rFonts w:ascii="Garamond" w:eastAsia="Garamond" w:hAnsi="Garamond" w:cs="Garamond"/>
          <w:b/>
          <w:bCs/>
          <w:color w:val="0059B3"/>
        </w:rPr>
        <w:fldChar w:fldCharType="end"/>
      </w:r>
      <w:r w:rsidR="001D3A91">
        <w:rPr>
          <w:rFonts w:ascii="Garamond" w:eastAsia="Garamond" w:hAnsi="Garamond" w:cs="Garamond"/>
        </w:rPr>
        <w:t>)</w:t>
      </w:r>
      <w:r w:rsidRPr="006C7A2C">
        <w:rPr>
          <w:rFonts w:ascii="Garamond" w:eastAsia="Garamond" w:hAnsi="Garamond" w:cs="Garamond"/>
        </w:rPr>
        <w:t>;</w:t>
      </w:r>
    </w:p>
    <w:p w14:paraId="35F3B087" w14:textId="646AD39D" w:rsidR="008E5809" w:rsidRPr="006C7A2C" w:rsidRDefault="008E5809" w:rsidP="008E5809">
      <w:pPr>
        <w:pStyle w:val="Paragrafoelenco"/>
        <w:numPr>
          <w:ilvl w:val="1"/>
          <w:numId w:val="1"/>
        </w:numPr>
        <w:spacing w:after="120" w:line="360" w:lineRule="auto"/>
        <w:jc w:val="both"/>
        <w:rPr>
          <w:rFonts w:ascii="Garamond" w:eastAsia="Garamond" w:hAnsi="Garamond" w:cs="Garamond"/>
        </w:rPr>
      </w:pPr>
      <w:r w:rsidRPr="006C7A2C">
        <w:rPr>
          <w:rFonts w:ascii="Garamond" w:eastAsia="Garamond" w:hAnsi="Garamond" w:cs="Garamond"/>
        </w:rPr>
        <w:t>ai sensi dell’art. 50-quater del [</w:t>
      </w:r>
      <w:r w:rsidRPr="006C7A2C">
        <w:rPr>
          <w:rFonts w:ascii="Garamond" w:eastAsia="Garamond" w:hAnsi="Garamond" w:cs="Garamond"/>
        </w:rPr>
        <w:fldChar w:fldCharType="begin"/>
      </w:r>
      <w:r w:rsidRPr="006C7A2C">
        <w:rPr>
          <w:rFonts w:ascii="Garamond" w:eastAsia="Garamond" w:hAnsi="Garamond" w:cs="Garamond"/>
        </w:rPr>
        <w:instrText xml:space="preserve"> REF CAD \h </w:instrText>
      </w:r>
      <w:r w:rsidR="00721048" w:rsidRPr="006C7A2C">
        <w:rPr>
          <w:rFonts w:ascii="Garamond" w:eastAsia="Garamond" w:hAnsi="Garamond" w:cs="Garamond"/>
        </w:rPr>
        <w:instrText xml:space="preserve"> \* MERGEFORMAT </w:instrText>
      </w:r>
      <w:r w:rsidRPr="006C7A2C">
        <w:rPr>
          <w:rFonts w:ascii="Garamond" w:eastAsia="Garamond" w:hAnsi="Garamond" w:cs="Garamond"/>
        </w:rPr>
      </w:r>
      <w:r w:rsidRPr="006C7A2C">
        <w:rPr>
          <w:rFonts w:ascii="Garamond" w:eastAsia="Garamond" w:hAnsi="Garamond" w:cs="Garamond"/>
        </w:rPr>
        <w:fldChar w:fldCharType="separate"/>
      </w:r>
      <w:r w:rsidR="001F0DE6" w:rsidRPr="001F0DE6">
        <w:rPr>
          <w:rFonts w:eastAsiaTheme="minorEastAsia" w:cstheme="minorBidi"/>
          <w:b/>
          <w:color w:val="00298B"/>
          <w:sz w:val="20"/>
          <w:szCs w:val="22"/>
          <w:lang w:eastAsia="ja-JP"/>
        </w:rPr>
        <w:t>CAD</w:t>
      </w:r>
      <w:r w:rsidRPr="006C7A2C">
        <w:rPr>
          <w:rFonts w:ascii="Garamond" w:eastAsia="Garamond" w:hAnsi="Garamond" w:cs="Garamond"/>
        </w:rPr>
        <w:fldChar w:fldCharType="end"/>
      </w:r>
      <w:r w:rsidRPr="006C7A2C">
        <w:rPr>
          <w:rFonts w:ascii="Garamond" w:eastAsia="Garamond" w:hAnsi="Garamond" w:cs="Garamond"/>
        </w:rPr>
        <w:t xml:space="preserve">], </w:t>
      </w:r>
      <w:r w:rsidR="00DF6042" w:rsidRPr="00DF6042">
        <w:rPr>
          <w:rFonts w:ascii="Garamond" w:eastAsia="Garamond" w:hAnsi="Garamond" w:cs="Garamond"/>
        </w:rPr>
        <w:t>relativo ai dati generati nella fornitura di servizi in concessione, tutti i dati acquisiti e generati nella fornitura del servizio agli utenti e relativi anche all</w:t>
      </w:r>
      <w:r w:rsidR="002B2DB9">
        <w:rPr>
          <w:rFonts w:ascii="Garamond" w:eastAsia="Garamond" w:hAnsi="Garamond" w:cs="Garamond"/>
        </w:rPr>
        <w:t>’</w:t>
      </w:r>
      <w:r w:rsidR="00DF6042" w:rsidRPr="00DF6042">
        <w:rPr>
          <w:rFonts w:ascii="Garamond" w:eastAsia="Garamond" w:hAnsi="Garamond" w:cs="Garamond"/>
        </w:rPr>
        <w:t>utilizzo del servizio medesimo da parte degli utenti, esclusivamente per fini statistici e di ricerca e per lo svolgimento dei compiti istituzionali delle pubbliche amministrazioni</w:t>
      </w:r>
      <w:r w:rsidRPr="006C7A2C">
        <w:rPr>
          <w:rFonts w:ascii="Garamond" w:eastAsia="Garamond" w:hAnsi="Garamond" w:cs="Garamond"/>
        </w:rPr>
        <w:t>.</w:t>
      </w:r>
    </w:p>
    <w:p w14:paraId="7DE675B6" w14:textId="0567D335" w:rsidR="00DF6042" w:rsidRPr="00351A17" w:rsidRDefault="008E5809" w:rsidP="00A706DD">
      <w:pPr>
        <w:spacing w:after="120" w:line="360" w:lineRule="auto"/>
        <w:ind w:firstLine="426"/>
        <w:jc w:val="both"/>
        <w:rPr>
          <w:rFonts w:ascii="Garamond" w:eastAsia="Garamond" w:hAnsi="Garamond" w:cs="Garamond"/>
        </w:rPr>
      </w:pPr>
      <w:r w:rsidRPr="00351A17">
        <w:rPr>
          <w:rFonts w:ascii="Garamond" w:eastAsia="Garamond" w:hAnsi="Garamond" w:cs="Garamond"/>
        </w:rPr>
        <w:t>Per i nuovi dati</w:t>
      </w:r>
      <w:r w:rsidR="00223BE0" w:rsidRPr="00351A17">
        <w:rPr>
          <w:rFonts w:ascii="Garamond" w:eastAsia="Garamond" w:hAnsi="Garamond" w:cs="Garamond"/>
        </w:rPr>
        <w:t>,</w:t>
      </w:r>
      <w:r w:rsidRPr="00351A17">
        <w:rPr>
          <w:rFonts w:ascii="Garamond" w:eastAsia="Garamond" w:hAnsi="Garamond" w:cs="Garamond"/>
        </w:rPr>
        <w:t xml:space="preserve"> che </w:t>
      </w:r>
      <w:r w:rsidR="00223BE0" w:rsidRPr="00351A17">
        <w:rPr>
          <w:rFonts w:ascii="Garamond" w:eastAsia="Garamond" w:hAnsi="Garamond" w:cs="Garamond"/>
        </w:rPr>
        <w:t xml:space="preserve">rientrino </w:t>
      </w:r>
      <w:r w:rsidRPr="00351A17">
        <w:rPr>
          <w:rFonts w:ascii="Garamond" w:eastAsia="Garamond" w:hAnsi="Garamond" w:cs="Garamond"/>
        </w:rPr>
        <w:t xml:space="preserve">nell’ambito di applicazione del Decreto, il processo di produzione e </w:t>
      </w:r>
      <w:r w:rsidR="007C2136" w:rsidRPr="00351A17">
        <w:rPr>
          <w:rFonts w:ascii="Garamond" w:eastAsia="Garamond" w:hAnsi="Garamond" w:cs="Garamond"/>
        </w:rPr>
        <w:t>apertura</w:t>
      </w:r>
      <w:r w:rsidRPr="00351A17">
        <w:rPr>
          <w:rFonts w:ascii="Garamond" w:eastAsia="Garamond" w:hAnsi="Garamond" w:cs="Garamond"/>
        </w:rPr>
        <w:t xml:space="preserve"> </w:t>
      </w:r>
      <w:r w:rsidR="00607369">
        <w:rPr>
          <w:rFonts w:ascii="Garamond" w:eastAsia="Garamond" w:hAnsi="Garamond" w:cs="Garamond"/>
        </w:rPr>
        <w:t>DEVE</w:t>
      </w:r>
      <w:r w:rsidRPr="00351A17">
        <w:rPr>
          <w:rFonts w:ascii="Garamond" w:eastAsia="Garamond" w:hAnsi="Garamond" w:cs="Garamond"/>
        </w:rPr>
        <w:t xml:space="preserve"> essere guidato dal principio dell</w:t>
      </w:r>
      <w:r w:rsidR="00832784" w:rsidRPr="00351A17">
        <w:rPr>
          <w:rFonts w:ascii="Garamond" w:eastAsia="Garamond" w:hAnsi="Garamond" w:cs="Garamond"/>
        </w:rPr>
        <w:t>’</w:t>
      </w:r>
      <w:r w:rsidRPr="00351A17">
        <w:rPr>
          <w:rFonts w:ascii="Garamond" w:eastAsia="Garamond" w:hAnsi="Garamond" w:cs="Garamond"/>
          <w:b/>
          <w:bCs/>
        </w:rPr>
        <w:t>apertura fin dalla progettazione e per impostazione predefinita</w:t>
      </w:r>
      <w:r w:rsidRPr="00351A17">
        <w:rPr>
          <w:rFonts w:ascii="Garamond" w:eastAsia="Garamond" w:hAnsi="Garamond" w:cs="Garamond"/>
        </w:rPr>
        <w:t>, come, tra l’altro, disposto dall’art. 6</w:t>
      </w:r>
      <w:r w:rsidR="00EB3FAD" w:rsidRPr="00351A17">
        <w:rPr>
          <w:rFonts w:ascii="Garamond" w:eastAsia="Garamond" w:hAnsi="Garamond" w:cs="Garamond"/>
        </w:rPr>
        <w:t>,</w:t>
      </w:r>
      <w:r w:rsidRPr="00351A17">
        <w:rPr>
          <w:rFonts w:ascii="Garamond" w:eastAsia="Garamond" w:hAnsi="Garamond" w:cs="Garamond"/>
        </w:rPr>
        <w:t xml:space="preserve"> comma 4 del Decreto. </w:t>
      </w:r>
      <w:r w:rsidR="00146A56" w:rsidRPr="00351A17">
        <w:rPr>
          <w:rFonts w:ascii="Garamond" w:eastAsia="Garamond" w:hAnsi="Garamond" w:cs="Garamond"/>
        </w:rPr>
        <w:t>A tale proposito, nel par.</w:t>
      </w:r>
      <w:r w:rsidR="00146A56" w:rsidRPr="006C7A2C">
        <w:rPr>
          <w:rFonts w:ascii="Garamond" w:eastAsia="Garamond" w:hAnsi="Garamond" w:cs="Garamond"/>
          <w:color w:val="444444"/>
        </w:rPr>
        <w:t xml:space="preserve"> </w:t>
      </w:r>
      <w:r w:rsidR="00146A56" w:rsidRPr="006C7A2C">
        <w:rPr>
          <w:rFonts w:ascii="Garamond" w:eastAsia="Garamond" w:hAnsi="Garamond" w:cs="Garamond"/>
          <w:b/>
          <w:bCs/>
          <w:color w:val="0059B3"/>
        </w:rPr>
        <w:fldChar w:fldCharType="begin"/>
      </w:r>
      <w:r w:rsidR="00146A56" w:rsidRPr="006C7A2C">
        <w:rPr>
          <w:rFonts w:ascii="Garamond" w:eastAsia="Garamond" w:hAnsi="Garamond" w:cs="Garamond"/>
          <w:b/>
          <w:bCs/>
          <w:color w:val="0059B3"/>
        </w:rPr>
        <w:instrText xml:space="preserve"> REF _Ref104313658 \r \h </w:instrText>
      </w:r>
      <w:r w:rsidR="007B3B5A" w:rsidRPr="006C7A2C">
        <w:rPr>
          <w:rFonts w:ascii="Garamond" w:eastAsia="Garamond" w:hAnsi="Garamond" w:cs="Garamond"/>
          <w:b/>
          <w:bCs/>
          <w:color w:val="0059B3"/>
        </w:rPr>
        <w:instrText xml:space="preserve"> \* MERGEFORMAT </w:instrText>
      </w:r>
      <w:r w:rsidR="00146A56" w:rsidRPr="006C7A2C">
        <w:rPr>
          <w:rFonts w:ascii="Garamond" w:eastAsia="Garamond" w:hAnsi="Garamond" w:cs="Garamond"/>
          <w:b/>
          <w:bCs/>
          <w:color w:val="0059B3"/>
        </w:rPr>
      </w:r>
      <w:r w:rsidR="00146A56" w:rsidRPr="006C7A2C">
        <w:rPr>
          <w:rFonts w:ascii="Garamond" w:eastAsia="Garamond" w:hAnsi="Garamond" w:cs="Garamond"/>
          <w:b/>
          <w:bCs/>
          <w:color w:val="0059B3"/>
        </w:rPr>
        <w:fldChar w:fldCharType="separate"/>
      </w:r>
      <w:r w:rsidR="001F0DE6">
        <w:rPr>
          <w:rFonts w:ascii="Garamond" w:eastAsia="Garamond" w:hAnsi="Garamond" w:cs="Garamond"/>
          <w:b/>
          <w:bCs/>
          <w:color w:val="0059B3"/>
        </w:rPr>
        <w:t>6.1.2</w:t>
      </w:r>
      <w:r w:rsidR="00146A56" w:rsidRPr="006C7A2C">
        <w:rPr>
          <w:rFonts w:ascii="Garamond" w:eastAsia="Garamond" w:hAnsi="Garamond" w:cs="Garamond"/>
          <w:b/>
          <w:bCs/>
          <w:color w:val="0059B3"/>
        </w:rPr>
        <w:fldChar w:fldCharType="end"/>
      </w:r>
      <w:r w:rsidR="00146A56" w:rsidRPr="006C7A2C">
        <w:rPr>
          <w:rFonts w:ascii="Garamond" w:eastAsia="Garamond" w:hAnsi="Garamond" w:cs="Garamond"/>
          <w:color w:val="444444"/>
        </w:rPr>
        <w:t xml:space="preserve"> </w:t>
      </w:r>
      <w:r w:rsidR="00146A56" w:rsidRPr="00351A17">
        <w:rPr>
          <w:rFonts w:ascii="Garamond" w:eastAsia="Garamond" w:hAnsi="Garamond" w:cs="Garamond"/>
        </w:rPr>
        <w:t>sono definite una serie di raccomandazioni per applicare il principio dell’“</w:t>
      </w:r>
      <w:r w:rsidR="00146A56" w:rsidRPr="00351A17">
        <w:rPr>
          <w:rFonts w:ascii="Garamond" w:eastAsia="Garamond" w:hAnsi="Garamond" w:cs="Garamond"/>
          <w:i/>
        </w:rPr>
        <w:t>open data by design</w:t>
      </w:r>
      <w:r w:rsidR="00146A56" w:rsidRPr="00351A17">
        <w:rPr>
          <w:rFonts w:ascii="Garamond" w:eastAsia="Garamond" w:hAnsi="Garamond" w:cs="Garamond"/>
        </w:rPr>
        <w:t>”.</w:t>
      </w:r>
    </w:p>
    <w:p w14:paraId="35C329AB" w14:textId="6864C49E" w:rsidR="00DF6042" w:rsidRPr="008D379F" w:rsidRDefault="00DF6042" w:rsidP="00C40808">
      <w:pPr>
        <w:spacing w:after="120" w:line="360" w:lineRule="auto"/>
        <w:ind w:firstLine="426"/>
        <w:jc w:val="both"/>
        <w:rPr>
          <w:rFonts w:ascii="Garamond" w:hAnsi="Garamond"/>
        </w:rPr>
      </w:pPr>
      <w:bookmarkStart w:id="104" w:name="_Hlk127178912"/>
      <w:r w:rsidRPr="00351A17">
        <w:rPr>
          <w:rFonts w:ascii="Garamond" w:hAnsi="Garamond"/>
        </w:rPr>
        <w:t xml:space="preserve">Al </w:t>
      </w:r>
      <w:r w:rsidRPr="00351A17">
        <w:rPr>
          <w:rFonts w:ascii="Garamond" w:eastAsia="Garamond" w:hAnsi="Garamond" w:cs="Garamond"/>
        </w:rPr>
        <w:t>riguardo</w:t>
      </w:r>
      <w:r w:rsidRPr="00351A17">
        <w:rPr>
          <w:rFonts w:ascii="Garamond" w:hAnsi="Garamond"/>
        </w:rPr>
        <w:t xml:space="preserve">, occorre in ogni caso ricordare con particolare riferimento ai dati personali, </w:t>
      </w:r>
      <w:bookmarkEnd w:id="104"/>
      <w:r w:rsidRPr="00351A17">
        <w:rPr>
          <w:rFonts w:ascii="Garamond" w:hAnsi="Garamond"/>
        </w:rPr>
        <w:t xml:space="preserve">che il legislatore europeo nella Direttiva ha evidenziato </w:t>
      </w:r>
      <w:r w:rsidR="002B2DB9" w:rsidRPr="00351A17">
        <w:rPr>
          <w:rFonts w:ascii="Garamond" w:hAnsi="Garamond"/>
        </w:rPr>
        <w:t>che</w:t>
      </w:r>
      <w:r w:rsidRPr="00351A17">
        <w:rPr>
          <w:rFonts w:ascii="Garamond" w:hAnsi="Garamond"/>
        </w:rPr>
        <w:t xml:space="preserve"> </w:t>
      </w:r>
      <w:r w:rsidR="002B2DB9" w:rsidRPr="00351A17">
        <w:rPr>
          <w:rFonts w:ascii="Garamond" w:hAnsi="Garamond"/>
        </w:rPr>
        <w:t>“</w:t>
      </w:r>
      <w:r w:rsidRPr="00351A17">
        <w:rPr>
          <w:rFonts w:ascii="Garamond" w:hAnsi="Garamond"/>
          <w:i/>
        </w:rPr>
        <w:t>il riutilizzo dei dati personali è ammissibile soltanto se è rispettato il principio della limitazione della finalità di cui all'articolo 5, paragrafo 1, lettera b) e l'articolo 6 del regolamento (UE) 2016/679</w:t>
      </w:r>
      <w:r w:rsidR="002B2DB9" w:rsidRPr="00351A17">
        <w:rPr>
          <w:rFonts w:ascii="Garamond" w:hAnsi="Garamond"/>
        </w:rPr>
        <w:t>”</w:t>
      </w:r>
      <w:r w:rsidRPr="00351A17">
        <w:rPr>
          <w:rFonts w:ascii="Garamond" w:hAnsi="Garamond"/>
        </w:rPr>
        <w:t xml:space="preserve"> (Considerando n. 52)</w:t>
      </w:r>
      <w:r w:rsidR="002B2DB9" w:rsidRPr="00351A17">
        <w:rPr>
          <w:rFonts w:ascii="Garamond" w:hAnsi="Garamond"/>
        </w:rPr>
        <w:t>,</w:t>
      </w:r>
      <w:r w:rsidR="00C972E8" w:rsidRPr="00351A17">
        <w:rPr>
          <w:rFonts w:ascii="Garamond" w:hAnsi="Garamond"/>
        </w:rPr>
        <w:t xml:space="preserve"> come </w:t>
      </w:r>
      <w:r w:rsidR="002B2DB9" w:rsidRPr="00351A17">
        <w:rPr>
          <w:rFonts w:ascii="Garamond" w:hAnsi="Garamond"/>
        </w:rPr>
        <w:t xml:space="preserve">anche </w:t>
      </w:r>
      <w:r w:rsidR="00C972E8" w:rsidRPr="00351A17">
        <w:rPr>
          <w:rFonts w:ascii="Garamond" w:hAnsi="Garamond"/>
        </w:rPr>
        <w:t xml:space="preserve">esplicitato al </w:t>
      </w:r>
      <w:r w:rsidR="00C972E8" w:rsidRPr="00257DF1">
        <w:rPr>
          <w:rFonts w:ascii="Garamond" w:hAnsi="Garamond"/>
        </w:rPr>
        <w:t xml:space="preserve">par. </w:t>
      </w:r>
      <w:r w:rsidR="00C972E8" w:rsidRPr="00257DF1">
        <w:rPr>
          <w:rFonts w:ascii="Garamond" w:eastAsia="Garamond" w:hAnsi="Garamond" w:cs="Garamond"/>
          <w:b/>
          <w:bCs/>
          <w:color w:val="0059B3"/>
        </w:rPr>
        <w:fldChar w:fldCharType="begin"/>
      </w:r>
      <w:r w:rsidR="00C972E8" w:rsidRPr="00257DF1">
        <w:rPr>
          <w:rFonts w:ascii="Garamond" w:eastAsia="Garamond" w:hAnsi="Garamond" w:cs="Garamond"/>
          <w:b/>
          <w:bCs/>
          <w:color w:val="0059B3"/>
        </w:rPr>
        <w:instrText xml:space="preserve"> REF _Ref104216002 \r \h  \* MERGEFORMAT </w:instrText>
      </w:r>
      <w:r w:rsidR="00C972E8" w:rsidRPr="00257DF1">
        <w:rPr>
          <w:rFonts w:ascii="Garamond" w:eastAsia="Garamond" w:hAnsi="Garamond" w:cs="Garamond"/>
          <w:b/>
          <w:bCs/>
          <w:color w:val="0059B3"/>
        </w:rPr>
      </w:r>
      <w:r w:rsidR="00C972E8" w:rsidRPr="00257DF1">
        <w:rPr>
          <w:rFonts w:ascii="Garamond" w:eastAsia="Garamond" w:hAnsi="Garamond" w:cs="Garamond"/>
          <w:b/>
          <w:bCs/>
          <w:color w:val="0059B3"/>
        </w:rPr>
        <w:fldChar w:fldCharType="separate"/>
      </w:r>
      <w:r w:rsidR="001F0DE6">
        <w:rPr>
          <w:rFonts w:ascii="Garamond" w:eastAsia="Garamond" w:hAnsi="Garamond" w:cs="Garamond"/>
          <w:b/>
          <w:bCs/>
          <w:color w:val="0059B3"/>
        </w:rPr>
        <w:t>4.1</w:t>
      </w:r>
      <w:r w:rsidR="00C972E8" w:rsidRPr="00257DF1">
        <w:rPr>
          <w:rFonts w:ascii="Garamond" w:eastAsia="Garamond" w:hAnsi="Garamond" w:cs="Garamond"/>
          <w:b/>
          <w:bCs/>
          <w:color w:val="0059B3"/>
        </w:rPr>
        <w:fldChar w:fldCharType="end"/>
      </w:r>
      <w:r w:rsidRPr="00257DF1">
        <w:rPr>
          <w:rFonts w:ascii="Garamond" w:hAnsi="Garamond"/>
        </w:rPr>
        <w:t>.</w:t>
      </w:r>
      <w:r w:rsidR="002B2DB9" w:rsidRPr="00257DF1">
        <w:rPr>
          <w:rFonts w:ascii="Garamond" w:hAnsi="Garamond"/>
        </w:rPr>
        <w:t xml:space="preserve"> Pertanto,</w:t>
      </w:r>
      <w:r w:rsidR="002B2DB9">
        <w:t xml:space="preserve"> </w:t>
      </w:r>
      <w:r w:rsidR="002B2DB9" w:rsidRPr="002B2DB9">
        <w:rPr>
          <w:rFonts w:ascii="Garamond" w:hAnsi="Garamond"/>
        </w:rPr>
        <w:lastRenderedPageBreak/>
        <w:t>come evidenziato anche dal Garante</w:t>
      </w:r>
      <w:r w:rsidR="002B2DB9">
        <w:rPr>
          <w:rFonts w:ascii="Garamond" w:hAnsi="Garamond"/>
        </w:rPr>
        <w:t xml:space="preserve"> per la protezione dei dati personali, la pubblicazione di </w:t>
      </w:r>
      <w:r w:rsidR="002B2DB9" w:rsidRPr="002B2DB9">
        <w:rPr>
          <w:rFonts w:ascii="Garamond" w:hAnsi="Garamond"/>
        </w:rPr>
        <w:t xml:space="preserve">informazioni personali online per finalità di trasparenza o di pubblicità dell’azione amministrativa non significa che le stesse </w:t>
      </w:r>
      <w:r w:rsidR="002B2DB9">
        <w:rPr>
          <w:rFonts w:ascii="Garamond" w:hAnsi="Garamond"/>
        </w:rPr>
        <w:t xml:space="preserve">costituiscano </w:t>
      </w:r>
      <w:r w:rsidR="002B2DB9" w:rsidRPr="002B2DB9">
        <w:rPr>
          <w:rFonts w:ascii="Garamond" w:hAnsi="Garamond"/>
        </w:rPr>
        <w:t xml:space="preserve">“dati aperti” </w:t>
      </w:r>
      <w:r w:rsidR="002B2DB9">
        <w:rPr>
          <w:rFonts w:ascii="Garamond" w:hAnsi="Garamond"/>
        </w:rPr>
        <w:t>né che gli stessi siano, d</w:t>
      </w:r>
      <w:r w:rsidR="002B2DB9" w:rsidRPr="002B2DB9">
        <w:rPr>
          <w:rFonts w:ascii="Garamond" w:hAnsi="Garamond"/>
        </w:rPr>
        <w:t xml:space="preserve">i conseguenza, liberamente riutilizzabili da chiunque e per qualsiasi scopo, bensì impone al soggetto chiamato a dare attuazione agli obblighi di pubblicazione sul proprio sito web istituzionale di determinare – qualora intenda rendere i dati riutilizzabili – se, per quali finalità e secondo quali limiti e condizioni eventuali utilizzi ulteriori dei dati personali resi pubblici possano ritenersi leciti alla luce del </w:t>
      </w:r>
      <w:r w:rsidR="002B2DB9">
        <w:rPr>
          <w:rFonts w:ascii="Garamond" w:hAnsi="Garamond"/>
        </w:rPr>
        <w:t>“</w:t>
      </w:r>
      <w:r w:rsidR="002B2DB9" w:rsidRPr="002B2DB9">
        <w:rPr>
          <w:rFonts w:ascii="Garamond" w:hAnsi="Garamond"/>
        </w:rPr>
        <w:t>principio di</w:t>
      </w:r>
      <w:r w:rsidR="002B2DB9">
        <w:rPr>
          <w:rFonts w:ascii="Garamond" w:hAnsi="Garamond"/>
        </w:rPr>
        <w:t xml:space="preserve"> finalità”</w:t>
      </w:r>
      <w:r w:rsidR="002B2DB9" w:rsidRPr="002B2DB9">
        <w:rPr>
          <w:rFonts w:ascii="Garamond" w:hAnsi="Garamond"/>
        </w:rPr>
        <w:t xml:space="preserve"> e degli altri principi di matrice europea in materia di protezione dei dati personali </w:t>
      </w:r>
      <w:r w:rsidR="002B2DB9">
        <w:rPr>
          <w:rFonts w:ascii="Garamond" w:hAnsi="Garamond"/>
        </w:rPr>
        <w:t xml:space="preserve">di cui all’art. 5 del </w:t>
      </w:r>
      <w:r w:rsidR="00032211">
        <w:rPr>
          <w:rFonts w:ascii="Garamond" w:hAnsi="Garamond"/>
        </w:rPr>
        <w:t>[</w:t>
      </w:r>
      <w:r w:rsidR="00032211">
        <w:rPr>
          <w:rFonts w:ascii="Garamond" w:hAnsi="Garamond"/>
          <w:b/>
          <w:color w:val="335B74" w:themeColor="text2"/>
        </w:rPr>
        <w:fldChar w:fldCharType="begin"/>
      </w:r>
      <w:r w:rsidR="00032211">
        <w:rPr>
          <w:rFonts w:ascii="Garamond" w:hAnsi="Garamond"/>
        </w:rPr>
        <w:instrText xml:space="preserve"> REF GDPR \h </w:instrText>
      </w:r>
      <w:r w:rsidR="00032211">
        <w:rPr>
          <w:rFonts w:ascii="Garamond" w:hAnsi="Garamond"/>
          <w:b/>
          <w:color w:val="335B74" w:themeColor="text2"/>
        </w:rPr>
      </w:r>
      <w:r w:rsidR="00032211">
        <w:rPr>
          <w:rFonts w:ascii="Garamond" w:hAnsi="Garamond"/>
          <w:b/>
          <w:color w:val="335B74" w:themeColor="text2"/>
        </w:rPr>
        <w:fldChar w:fldCharType="separate"/>
      </w:r>
      <w:r w:rsidR="001F0DE6" w:rsidRPr="002E6EEF">
        <w:rPr>
          <w:rFonts w:ascii="Garamond" w:eastAsiaTheme="minorEastAsia" w:hAnsi="Garamond" w:cstheme="minorBidi"/>
          <w:b/>
          <w:color w:val="00298B"/>
          <w:sz w:val="20"/>
          <w:szCs w:val="22"/>
          <w:lang w:eastAsia="ja-JP"/>
        </w:rPr>
        <w:t>GDPR</w:t>
      </w:r>
      <w:r w:rsidR="00032211">
        <w:rPr>
          <w:rFonts w:ascii="Garamond" w:hAnsi="Garamond"/>
          <w:b/>
          <w:color w:val="335B74" w:themeColor="text2"/>
        </w:rPr>
        <w:fldChar w:fldCharType="end"/>
      </w:r>
      <w:r w:rsidR="00032211" w:rsidRPr="00032211">
        <w:rPr>
          <w:rFonts w:ascii="Garamond" w:hAnsi="Garamond"/>
        </w:rPr>
        <w:t>]</w:t>
      </w:r>
      <w:r w:rsidR="002B2DB9" w:rsidRPr="008C3976">
        <w:rPr>
          <w:rFonts w:ascii="Garamond" w:hAnsi="Garamond"/>
          <w:color w:val="335B74" w:themeColor="text2"/>
        </w:rPr>
        <w:t xml:space="preserve"> </w:t>
      </w:r>
      <w:r w:rsidR="002B2DB9" w:rsidRPr="002B2DB9">
        <w:rPr>
          <w:rFonts w:ascii="Garamond" w:hAnsi="Garamond"/>
        </w:rPr>
        <w:t>(cfr. Linee guida del Gara</w:t>
      </w:r>
      <w:r w:rsidR="002B2DB9">
        <w:rPr>
          <w:rFonts w:ascii="Garamond" w:hAnsi="Garamond"/>
        </w:rPr>
        <w:t>nte in materia di trasparenza</w:t>
      </w:r>
      <w:r w:rsidR="005F22B4">
        <w:rPr>
          <w:rFonts w:ascii="Garamond" w:hAnsi="Garamond"/>
        </w:rPr>
        <w:t xml:space="preserve"> [</w:t>
      </w:r>
      <w:r w:rsidR="005F22B4">
        <w:rPr>
          <w:rFonts w:ascii="Garamond" w:hAnsi="Garamond"/>
        </w:rPr>
        <w:fldChar w:fldCharType="begin"/>
      </w:r>
      <w:r w:rsidR="005F22B4">
        <w:rPr>
          <w:rFonts w:ascii="Garamond" w:hAnsi="Garamond"/>
        </w:rPr>
        <w:instrText xml:space="preserve"> REF LGgdpr \h </w:instrText>
      </w:r>
      <w:r w:rsidR="005F22B4">
        <w:rPr>
          <w:rFonts w:ascii="Garamond" w:hAnsi="Garamond"/>
        </w:rPr>
      </w:r>
      <w:r w:rsidR="005F22B4">
        <w:rPr>
          <w:rFonts w:ascii="Garamond" w:hAnsi="Garamond"/>
        </w:rPr>
        <w:fldChar w:fldCharType="separate"/>
      </w:r>
      <w:r w:rsidR="001F0DE6" w:rsidRPr="002E6EEF">
        <w:rPr>
          <w:rFonts w:ascii="Garamond" w:eastAsiaTheme="minorEastAsia" w:hAnsi="Garamond" w:cstheme="minorBidi"/>
          <w:b/>
          <w:color w:val="00298B"/>
          <w:sz w:val="20"/>
          <w:szCs w:val="22"/>
          <w:lang w:eastAsia="ja-JP"/>
        </w:rPr>
        <w:t>LG-GPDP</w:t>
      </w:r>
      <w:r w:rsidR="005F22B4">
        <w:rPr>
          <w:rFonts w:ascii="Garamond" w:hAnsi="Garamond"/>
        </w:rPr>
        <w:fldChar w:fldCharType="end"/>
      </w:r>
      <w:r w:rsidR="005F22B4">
        <w:rPr>
          <w:rFonts w:ascii="Garamond" w:hAnsi="Garamond"/>
        </w:rPr>
        <w:t>]</w:t>
      </w:r>
      <w:r w:rsidR="002B2DB9">
        <w:rPr>
          <w:rFonts w:ascii="Garamond" w:hAnsi="Garamond"/>
        </w:rPr>
        <w:t>).</w:t>
      </w:r>
    </w:p>
    <w:p w14:paraId="1B2255D2" w14:textId="36DB8C04" w:rsidR="00DF6042" w:rsidRPr="008D379F" w:rsidRDefault="002B2DB9" w:rsidP="00DF6042">
      <w:pPr>
        <w:spacing w:after="120" w:line="360" w:lineRule="auto"/>
        <w:ind w:firstLine="426"/>
        <w:jc w:val="both"/>
        <w:rPr>
          <w:rFonts w:ascii="Garamond" w:hAnsi="Garamond"/>
        </w:rPr>
      </w:pPr>
      <w:r>
        <w:rPr>
          <w:rFonts w:ascii="Garamond" w:hAnsi="Garamond"/>
        </w:rPr>
        <w:t>Q</w:t>
      </w:r>
      <w:r w:rsidR="00DF6042" w:rsidRPr="008D379F">
        <w:rPr>
          <w:rFonts w:ascii="Garamond" w:hAnsi="Garamond"/>
        </w:rPr>
        <w:t xml:space="preserve">uanto al principio di finalità, </w:t>
      </w:r>
      <w:r>
        <w:rPr>
          <w:rFonts w:ascii="Garamond" w:hAnsi="Garamond"/>
        </w:rPr>
        <w:t xml:space="preserve">si ricorda che </w:t>
      </w:r>
      <w:r w:rsidR="00DF6042" w:rsidRPr="008D379F">
        <w:rPr>
          <w:rFonts w:ascii="Garamond" w:hAnsi="Garamond"/>
        </w:rPr>
        <w:t xml:space="preserve">la </w:t>
      </w:r>
      <w:r>
        <w:rPr>
          <w:rFonts w:ascii="Garamond" w:hAnsi="Garamond"/>
        </w:rPr>
        <w:t xml:space="preserve">normativa </w:t>
      </w:r>
      <w:r w:rsidR="00DF6042" w:rsidRPr="008D379F">
        <w:rPr>
          <w:rFonts w:ascii="Garamond" w:hAnsi="Garamond"/>
        </w:rPr>
        <w:t xml:space="preserve">europea </w:t>
      </w:r>
      <w:r>
        <w:rPr>
          <w:rFonts w:ascii="Garamond" w:hAnsi="Garamond"/>
        </w:rPr>
        <w:t>sulla</w:t>
      </w:r>
      <w:r w:rsidR="00DF6042" w:rsidRPr="008D379F">
        <w:rPr>
          <w:rFonts w:ascii="Garamond" w:hAnsi="Garamond"/>
        </w:rPr>
        <w:t xml:space="preserve"> protezione dei dati </w:t>
      </w:r>
      <w:r>
        <w:rPr>
          <w:rFonts w:ascii="Garamond" w:hAnsi="Garamond"/>
        </w:rPr>
        <w:t xml:space="preserve">personali </w:t>
      </w:r>
      <w:r w:rsidR="00DF6042" w:rsidRPr="008D379F">
        <w:rPr>
          <w:rFonts w:ascii="Garamond" w:hAnsi="Garamond"/>
        </w:rPr>
        <w:t xml:space="preserve">prevede che </w:t>
      </w:r>
      <w:r>
        <w:rPr>
          <w:rFonts w:ascii="Garamond" w:hAnsi="Garamond"/>
        </w:rPr>
        <w:t>tali dati debbano</w:t>
      </w:r>
      <w:r w:rsidR="00DF6042" w:rsidRPr="008D379F">
        <w:rPr>
          <w:rFonts w:ascii="Garamond" w:hAnsi="Garamond"/>
        </w:rPr>
        <w:t xml:space="preserve"> essere raccolti per finalità determinate, esplicite e legittime</w:t>
      </w:r>
      <w:r>
        <w:rPr>
          <w:rFonts w:ascii="Garamond" w:hAnsi="Garamond"/>
        </w:rPr>
        <w:t xml:space="preserve"> e che </w:t>
      </w:r>
      <w:r w:rsidR="00DF6042" w:rsidRPr="008D379F">
        <w:rPr>
          <w:rFonts w:ascii="Garamond" w:hAnsi="Garamond"/>
        </w:rPr>
        <w:t>poss</w:t>
      </w:r>
      <w:r>
        <w:rPr>
          <w:rFonts w:ascii="Garamond" w:hAnsi="Garamond"/>
        </w:rPr>
        <w:t>a</w:t>
      </w:r>
      <w:r w:rsidR="00DF6042" w:rsidRPr="008D379F">
        <w:rPr>
          <w:rFonts w:ascii="Garamond" w:hAnsi="Garamond"/>
        </w:rPr>
        <w:t xml:space="preserve">no successivamente essere trattati solo </w:t>
      </w:r>
      <w:r>
        <w:rPr>
          <w:rFonts w:ascii="Garamond" w:hAnsi="Garamond"/>
        </w:rPr>
        <w:t>“</w:t>
      </w:r>
      <w:r w:rsidR="00DF6042" w:rsidRPr="008D379F">
        <w:rPr>
          <w:rFonts w:ascii="Garamond" w:hAnsi="Garamond"/>
          <w:i/>
        </w:rPr>
        <w:t>in modo che non sia incompatibile con tali finalità</w:t>
      </w:r>
      <w:r>
        <w:rPr>
          <w:rFonts w:ascii="Garamond" w:hAnsi="Garamond"/>
          <w:i/>
        </w:rPr>
        <w:t>”</w:t>
      </w:r>
      <w:r w:rsidR="00DF6042" w:rsidRPr="008D379F">
        <w:rPr>
          <w:rFonts w:ascii="Garamond" w:hAnsi="Garamond"/>
        </w:rPr>
        <w:t xml:space="preserve"> (art. 5, par. 1, lett. b</w:t>
      </w:r>
      <w:r w:rsidR="00E35CBB">
        <w:rPr>
          <w:rFonts w:ascii="Garamond" w:hAnsi="Garamond"/>
        </w:rPr>
        <w:t xml:space="preserve"> del [</w:t>
      </w:r>
      <w:r w:rsidR="00E35CBB">
        <w:rPr>
          <w:rFonts w:ascii="Garamond" w:hAnsi="Garamond"/>
        </w:rPr>
        <w:fldChar w:fldCharType="begin"/>
      </w:r>
      <w:r w:rsidR="00E35CBB">
        <w:rPr>
          <w:rFonts w:ascii="Garamond" w:hAnsi="Garamond"/>
        </w:rPr>
        <w:instrText xml:space="preserve"> REF GDPR \h </w:instrText>
      </w:r>
      <w:r w:rsidR="00E35CBB">
        <w:rPr>
          <w:rFonts w:ascii="Garamond" w:hAnsi="Garamond"/>
        </w:rPr>
      </w:r>
      <w:r w:rsidR="00E35CBB">
        <w:rPr>
          <w:rFonts w:ascii="Garamond" w:hAnsi="Garamond"/>
        </w:rPr>
        <w:fldChar w:fldCharType="separate"/>
      </w:r>
      <w:r w:rsidR="001F0DE6" w:rsidRPr="002E6EEF">
        <w:rPr>
          <w:rFonts w:ascii="Garamond" w:eastAsiaTheme="minorEastAsia" w:hAnsi="Garamond" w:cstheme="minorBidi"/>
          <w:b/>
          <w:color w:val="00298B"/>
          <w:sz w:val="20"/>
          <w:szCs w:val="22"/>
          <w:lang w:eastAsia="ja-JP"/>
        </w:rPr>
        <w:t>GDPR</w:t>
      </w:r>
      <w:r w:rsidR="00E35CBB">
        <w:rPr>
          <w:rFonts w:ascii="Garamond" w:hAnsi="Garamond"/>
        </w:rPr>
        <w:fldChar w:fldCharType="end"/>
      </w:r>
      <w:r w:rsidR="00E35CBB">
        <w:rPr>
          <w:rFonts w:ascii="Garamond" w:hAnsi="Garamond"/>
        </w:rPr>
        <w:t>]</w:t>
      </w:r>
      <w:r w:rsidR="00DF6042" w:rsidRPr="008D379F">
        <w:rPr>
          <w:rFonts w:ascii="Garamond" w:hAnsi="Garamond"/>
        </w:rPr>
        <w:t>). Tale requisito è confermato anche dal</w:t>
      </w:r>
      <w:r w:rsidR="00A06019">
        <w:rPr>
          <w:rFonts w:ascii="Garamond" w:hAnsi="Garamond"/>
        </w:rPr>
        <w:t>l’</w:t>
      </w:r>
      <w:r w:rsidR="00DF6042" w:rsidRPr="008D379F">
        <w:rPr>
          <w:rFonts w:ascii="Garamond" w:hAnsi="Garamond"/>
        </w:rPr>
        <w:t xml:space="preserve"> art. 6 del </w:t>
      </w:r>
      <w:r w:rsidR="00E35CBB">
        <w:rPr>
          <w:rFonts w:ascii="Garamond" w:hAnsi="Garamond"/>
        </w:rPr>
        <w:t>[</w:t>
      </w:r>
      <w:r w:rsidR="00E35CBB">
        <w:rPr>
          <w:rFonts w:ascii="Garamond" w:hAnsi="Garamond"/>
        </w:rPr>
        <w:fldChar w:fldCharType="begin"/>
      </w:r>
      <w:r w:rsidR="00E35CBB">
        <w:rPr>
          <w:rFonts w:ascii="Garamond" w:hAnsi="Garamond"/>
        </w:rPr>
        <w:instrText xml:space="preserve"> REF GDPR \h </w:instrText>
      </w:r>
      <w:r w:rsidR="00E35CBB">
        <w:rPr>
          <w:rFonts w:ascii="Garamond" w:hAnsi="Garamond"/>
        </w:rPr>
      </w:r>
      <w:r w:rsidR="00E35CBB">
        <w:rPr>
          <w:rFonts w:ascii="Garamond" w:hAnsi="Garamond"/>
        </w:rPr>
        <w:fldChar w:fldCharType="separate"/>
      </w:r>
      <w:r w:rsidR="001F0DE6" w:rsidRPr="002E6EEF">
        <w:rPr>
          <w:rFonts w:ascii="Garamond" w:eastAsiaTheme="minorEastAsia" w:hAnsi="Garamond" w:cstheme="minorBidi"/>
          <w:b/>
          <w:color w:val="00298B"/>
          <w:sz w:val="20"/>
          <w:szCs w:val="22"/>
          <w:lang w:eastAsia="ja-JP"/>
        </w:rPr>
        <w:t>GDPR</w:t>
      </w:r>
      <w:r w:rsidR="00E35CBB">
        <w:rPr>
          <w:rFonts w:ascii="Garamond" w:hAnsi="Garamond"/>
        </w:rPr>
        <w:fldChar w:fldCharType="end"/>
      </w:r>
      <w:r w:rsidR="00E35CBB">
        <w:rPr>
          <w:rFonts w:ascii="Garamond" w:hAnsi="Garamond"/>
        </w:rPr>
        <w:t>]</w:t>
      </w:r>
      <w:r w:rsidR="00DF6042" w:rsidRPr="008D379F">
        <w:rPr>
          <w:rFonts w:ascii="Garamond" w:hAnsi="Garamond"/>
        </w:rPr>
        <w:t xml:space="preserve"> laddove è prescritto che il trattamento di dati personali per una finalità diversa da quella per la quale i dati personali sono stati raccolti deve essere </w:t>
      </w:r>
      <w:r>
        <w:rPr>
          <w:rFonts w:ascii="Garamond" w:hAnsi="Garamond"/>
        </w:rPr>
        <w:t>“</w:t>
      </w:r>
      <w:r w:rsidR="00DF6042" w:rsidRPr="008D379F">
        <w:rPr>
          <w:rFonts w:ascii="Garamond" w:hAnsi="Garamond"/>
          <w:i/>
        </w:rPr>
        <w:t>compatibile</w:t>
      </w:r>
      <w:r>
        <w:rPr>
          <w:rFonts w:ascii="Garamond" w:hAnsi="Garamond"/>
          <w:i/>
        </w:rPr>
        <w:t>”</w:t>
      </w:r>
      <w:r w:rsidR="00DF6042" w:rsidRPr="008D379F">
        <w:rPr>
          <w:rFonts w:ascii="Garamond" w:hAnsi="Garamond"/>
        </w:rPr>
        <w:t xml:space="preserve"> con la finalità per la quale i dati personali sono stati inizialmente raccolti. </w:t>
      </w:r>
    </w:p>
    <w:p w14:paraId="0F4324D2" w14:textId="25F3F9FC" w:rsidR="00DF6042" w:rsidRPr="008D379F" w:rsidRDefault="00DF6042" w:rsidP="00DF6042">
      <w:pPr>
        <w:spacing w:after="120" w:line="360" w:lineRule="auto"/>
        <w:ind w:firstLine="426"/>
        <w:jc w:val="both"/>
        <w:rPr>
          <w:rFonts w:ascii="Garamond" w:hAnsi="Garamond"/>
        </w:rPr>
      </w:pPr>
      <w:r w:rsidRPr="008D379F">
        <w:rPr>
          <w:rFonts w:ascii="Garamond" w:hAnsi="Garamond"/>
        </w:rPr>
        <w:t xml:space="preserve">Al fine di verificare la compatibilità della finalità del </w:t>
      </w:r>
      <w:r w:rsidR="00C40808">
        <w:rPr>
          <w:rFonts w:ascii="Garamond" w:hAnsi="Garamond"/>
        </w:rPr>
        <w:t>riutilizzo</w:t>
      </w:r>
      <w:r w:rsidRPr="008D379F">
        <w:rPr>
          <w:rFonts w:ascii="Garamond" w:hAnsi="Garamond"/>
        </w:rPr>
        <w:t xml:space="preserve"> dei dati personali con quella per la quale i dati personali sono stati inizialmente raccolti è possibile far riferimento ai criteri contenuti nel </w:t>
      </w:r>
      <w:r w:rsidR="002B2DB9">
        <w:rPr>
          <w:rFonts w:ascii="Garamond" w:hAnsi="Garamond"/>
        </w:rPr>
        <w:t>R</w:t>
      </w:r>
      <w:r w:rsidRPr="008D379F">
        <w:rPr>
          <w:rFonts w:ascii="Garamond" w:hAnsi="Garamond"/>
        </w:rPr>
        <w:t>egolamento europeo (art. 6, par. 4</w:t>
      </w:r>
      <w:r w:rsidR="00E35CBB">
        <w:rPr>
          <w:rFonts w:ascii="Garamond" w:hAnsi="Garamond"/>
        </w:rPr>
        <w:t xml:space="preserve"> del [</w:t>
      </w:r>
      <w:r w:rsidR="00E35CBB">
        <w:rPr>
          <w:rFonts w:ascii="Garamond" w:hAnsi="Garamond"/>
        </w:rPr>
        <w:fldChar w:fldCharType="begin"/>
      </w:r>
      <w:r w:rsidR="00E35CBB">
        <w:rPr>
          <w:rFonts w:ascii="Garamond" w:hAnsi="Garamond"/>
        </w:rPr>
        <w:instrText xml:space="preserve"> REF GDPR \h </w:instrText>
      </w:r>
      <w:r w:rsidR="00E35CBB">
        <w:rPr>
          <w:rFonts w:ascii="Garamond" w:hAnsi="Garamond"/>
        </w:rPr>
      </w:r>
      <w:r w:rsidR="00E35CBB">
        <w:rPr>
          <w:rFonts w:ascii="Garamond" w:hAnsi="Garamond"/>
        </w:rPr>
        <w:fldChar w:fldCharType="separate"/>
      </w:r>
      <w:r w:rsidR="001F0DE6" w:rsidRPr="002E6EEF">
        <w:rPr>
          <w:rFonts w:ascii="Garamond" w:eastAsiaTheme="minorEastAsia" w:hAnsi="Garamond" w:cstheme="minorBidi"/>
          <w:b/>
          <w:color w:val="00298B"/>
          <w:sz w:val="20"/>
          <w:szCs w:val="22"/>
          <w:lang w:eastAsia="ja-JP"/>
        </w:rPr>
        <w:t>GDPR</w:t>
      </w:r>
      <w:r w:rsidR="00E35CBB">
        <w:rPr>
          <w:rFonts w:ascii="Garamond" w:hAnsi="Garamond"/>
        </w:rPr>
        <w:fldChar w:fldCharType="end"/>
      </w:r>
      <w:r w:rsidR="00E35CBB">
        <w:rPr>
          <w:rFonts w:ascii="Garamond" w:hAnsi="Garamond"/>
        </w:rPr>
        <w:t>]</w:t>
      </w:r>
      <w:r w:rsidRPr="008D379F">
        <w:rPr>
          <w:rFonts w:ascii="Garamond" w:hAnsi="Garamond"/>
        </w:rPr>
        <w:t xml:space="preserve">), che prevede come il titolare del trattamento debba tenere conto, fra l’altro: </w:t>
      </w:r>
    </w:p>
    <w:p w14:paraId="1DE8435D" w14:textId="6083704F" w:rsidR="00DF6042" w:rsidRPr="008D379F" w:rsidRDefault="002B2DB9" w:rsidP="00EE2AD3">
      <w:pPr>
        <w:spacing w:after="120"/>
        <w:ind w:left="709" w:hanging="425"/>
        <w:jc w:val="both"/>
        <w:rPr>
          <w:rFonts w:ascii="Garamond" w:hAnsi="Garamond"/>
          <w:i/>
        </w:rPr>
      </w:pPr>
      <w:r>
        <w:rPr>
          <w:rFonts w:ascii="Garamond" w:hAnsi="Garamond"/>
        </w:rPr>
        <w:t>“</w:t>
      </w:r>
      <w:r w:rsidR="00DF6042" w:rsidRPr="008D379F">
        <w:rPr>
          <w:rFonts w:ascii="Garamond" w:hAnsi="Garamond"/>
          <w:i/>
        </w:rPr>
        <w:t xml:space="preserve">a) di ogni nesso tra le finalità per cui i dati personali sono stati raccolti e le finalità dell’ulteriore trattamento previsto; </w:t>
      </w:r>
    </w:p>
    <w:p w14:paraId="726D0DAA" w14:textId="77777777" w:rsidR="00DF6042" w:rsidRPr="008D379F" w:rsidRDefault="00DF6042" w:rsidP="00EE2AD3">
      <w:pPr>
        <w:spacing w:after="120"/>
        <w:ind w:left="709" w:hanging="283"/>
        <w:jc w:val="both"/>
        <w:rPr>
          <w:rFonts w:ascii="Garamond" w:hAnsi="Garamond"/>
          <w:i/>
        </w:rPr>
      </w:pPr>
      <w:r w:rsidRPr="008D379F">
        <w:rPr>
          <w:rFonts w:ascii="Garamond" w:hAnsi="Garamond"/>
          <w:i/>
        </w:rPr>
        <w:t xml:space="preserve">b) del contesto in cui i dati personali sono stati raccolti, in particolare relativamente alla relazione tra l’interessato e il titolare del trattamento; </w:t>
      </w:r>
    </w:p>
    <w:p w14:paraId="5CB22C84" w14:textId="77777777" w:rsidR="00DF6042" w:rsidRPr="008D379F" w:rsidRDefault="00DF6042" w:rsidP="00EE2AD3">
      <w:pPr>
        <w:spacing w:after="120"/>
        <w:ind w:left="709" w:hanging="283"/>
        <w:jc w:val="both"/>
        <w:rPr>
          <w:rFonts w:ascii="Garamond" w:hAnsi="Garamond"/>
          <w:i/>
        </w:rPr>
      </w:pPr>
      <w:r w:rsidRPr="008D379F">
        <w:rPr>
          <w:rFonts w:ascii="Garamond" w:hAnsi="Garamond"/>
          <w:i/>
        </w:rPr>
        <w:t xml:space="preserve">c) della natura dei dati personali, specialmente se siano trattate categorie particolari di dati personali ai sensi dell’articolo 9, oppure se siano trattati dati relativi a condanne penali e a reati ai sensi dell’articolo 10; </w:t>
      </w:r>
    </w:p>
    <w:p w14:paraId="3A62A43D" w14:textId="77777777" w:rsidR="00DF6042" w:rsidRPr="008D379F" w:rsidRDefault="00DF6042" w:rsidP="00EE2AD3">
      <w:pPr>
        <w:spacing w:after="120"/>
        <w:ind w:left="709" w:hanging="283"/>
        <w:jc w:val="both"/>
        <w:rPr>
          <w:rFonts w:ascii="Garamond" w:hAnsi="Garamond"/>
          <w:i/>
        </w:rPr>
      </w:pPr>
      <w:r w:rsidRPr="008D379F">
        <w:rPr>
          <w:rFonts w:ascii="Garamond" w:hAnsi="Garamond"/>
          <w:i/>
        </w:rPr>
        <w:t xml:space="preserve">d) delle possibili conseguenze dell’ulteriore trattamento previsto per gli interessati; </w:t>
      </w:r>
    </w:p>
    <w:p w14:paraId="75437B4B" w14:textId="2D788149" w:rsidR="00DF6042" w:rsidRPr="008D379F" w:rsidRDefault="00DF6042" w:rsidP="00EE2AD3">
      <w:pPr>
        <w:spacing w:after="120"/>
        <w:ind w:left="709" w:hanging="283"/>
        <w:jc w:val="both"/>
        <w:rPr>
          <w:rFonts w:ascii="Garamond" w:hAnsi="Garamond"/>
        </w:rPr>
      </w:pPr>
      <w:r w:rsidRPr="008D379F">
        <w:rPr>
          <w:rFonts w:ascii="Garamond" w:hAnsi="Garamond"/>
          <w:i/>
        </w:rPr>
        <w:t xml:space="preserve">e) dell’esistenza di garanzie adeguate, che possono comprendere la cifratura o la </w:t>
      </w:r>
      <w:proofErr w:type="spellStart"/>
      <w:r w:rsidRPr="008D379F">
        <w:rPr>
          <w:rFonts w:ascii="Garamond" w:hAnsi="Garamond"/>
          <w:i/>
        </w:rPr>
        <w:t>pseudonimizzazione</w:t>
      </w:r>
      <w:proofErr w:type="spellEnd"/>
      <w:r w:rsidR="002B2DB9">
        <w:rPr>
          <w:rFonts w:ascii="Garamond" w:hAnsi="Garamond"/>
        </w:rPr>
        <w:t>”</w:t>
      </w:r>
      <w:r w:rsidRPr="008D379F">
        <w:rPr>
          <w:rFonts w:ascii="Garamond" w:hAnsi="Garamond"/>
        </w:rPr>
        <w:t>.</w:t>
      </w:r>
    </w:p>
    <w:p w14:paraId="38DDE2DC" w14:textId="77777777" w:rsidR="00DF6042" w:rsidRPr="008D379F" w:rsidRDefault="00DF6042" w:rsidP="00DF6042">
      <w:pPr>
        <w:ind w:right="-2" w:firstLine="709"/>
        <w:jc w:val="both"/>
        <w:rPr>
          <w:rFonts w:ascii="Garamond" w:hAnsi="Garamond"/>
        </w:rPr>
      </w:pPr>
    </w:p>
    <w:p w14:paraId="60C7F55F" w14:textId="2E0046CB" w:rsidR="001A09D3" w:rsidRPr="00E01EA3" w:rsidRDefault="00DF6042" w:rsidP="00DF6042">
      <w:pPr>
        <w:spacing w:after="120" w:line="360" w:lineRule="auto"/>
        <w:ind w:firstLine="426"/>
        <w:jc w:val="both"/>
        <w:rPr>
          <w:rFonts w:ascii="Garamond" w:eastAsia="Garamond" w:hAnsi="Garamond" w:cs="Garamond"/>
          <w:color w:val="444444"/>
        </w:rPr>
      </w:pPr>
      <w:r w:rsidRPr="008D379F">
        <w:rPr>
          <w:rFonts w:ascii="Garamond" w:hAnsi="Garamond"/>
        </w:rPr>
        <w:t xml:space="preserve">Per </w:t>
      </w:r>
      <w:r w:rsidR="00C40808">
        <w:rPr>
          <w:rFonts w:ascii="Garamond" w:hAnsi="Garamond"/>
        </w:rPr>
        <w:t xml:space="preserve">meglio individuare per quali scopi ulteriori, compatibili con quelli originari, </w:t>
      </w:r>
      <w:r w:rsidRPr="008D379F">
        <w:rPr>
          <w:rFonts w:ascii="Garamond" w:hAnsi="Garamond"/>
        </w:rPr>
        <w:t xml:space="preserve">i dati personali pubblicamente disponibili </w:t>
      </w:r>
      <w:r w:rsidRPr="008D379F">
        <w:rPr>
          <w:rFonts w:ascii="Garamond" w:hAnsi="Garamond"/>
          <w:i/>
        </w:rPr>
        <w:t>online</w:t>
      </w:r>
      <w:r w:rsidRPr="008D379F">
        <w:rPr>
          <w:rFonts w:ascii="Garamond" w:hAnsi="Garamond"/>
        </w:rPr>
        <w:t xml:space="preserve"> possono essere utilizzati</w:t>
      </w:r>
      <w:r w:rsidR="00C40808">
        <w:rPr>
          <w:rFonts w:ascii="Garamond" w:hAnsi="Garamond"/>
        </w:rPr>
        <w:t xml:space="preserve"> (o debbano altrimenti essere anonimizzati)</w:t>
      </w:r>
      <w:r w:rsidRPr="008D379F">
        <w:rPr>
          <w:rFonts w:ascii="Garamond" w:hAnsi="Garamond"/>
        </w:rPr>
        <w:t xml:space="preserve">, si vedano gli elementi condivisi in ambito europeo ed elaborati dal Gruppo Art. 29 nel Parere n. </w:t>
      </w:r>
      <w:r w:rsidR="006C520B">
        <w:rPr>
          <w:rFonts w:ascii="Garamond" w:hAnsi="Garamond"/>
        </w:rPr>
        <w:t>0</w:t>
      </w:r>
      <w:r w:rsidRPr="008D379F">
        <w:rPr>
          <w:rFonts w:ascii="Garamond" w:hAnsi="Garamond"/>
        </w:rPr>
        <w:t>3/2013 sul principio di limitazione della finalità</w:t>
      </w:r>
      <w:r w:rsidR="005F22B4">
        <w:rPr>
          <w:rFonts w:ascii="Garamond" w:hAnsi="Garamond"/>
        </w:rPr>
        <w:t xml:space="preserve"> </w:t>
      </w:r>
      <w:r w:rsidRPr="008D379F">
        <w:rPr>
          <w:rFonts w:ascii="Garamond" w:hAnsi="Garamond"/>
        </w:rPr>
        <w:t>(</w:t>
      </w:r>
      <w:r w:rsidR="0041346D">
        <w:rPr>
          <w:rFonts w:ascii="Garamond" w:hAnsi="Garamond"/>
        </w:rPr>
        <w:t>v. box “Risorse utili”</w:t>
      </w:r>
      <w:r w:rsidRPr="008D379F">
        <w:rPr>
          <w:rFonts w:ascii="Garamond" w:hAnsi="Garamond"/>
          <w:sz w:val="22"/>
          <w:szCs w:val="22"/>
        </w:rPr>
        <w:t>).</w:t>
      </w:r>
    </w:p>
    <w:p w14:paraId="721D1E8B" w14:textId="635FA94C" w:rsidR="0035300B" w:rsidRPr="001F5218" w:rsidRDefault="00163BB0" w:rsidP="00481FE7">
      <w:pPr>
        <w:pBdr>
          <w:top w:val="nil"/>
          <w:left w:val="nil"/>
          <w:bottom w:val="nil"/>
          <w:right w:val="nil"/>
          <w:between w:val="nil"/>
        </w:pBdr>
        <w:spacing w:after="120" w:line="360" w:lineRule="auto"/>
        <w:jc w:val="both"/>
        <w:rPr>
          <w:rFonts w:ascii="Garamond" w:eastAsia="Garamond" w:hAnsi="Garamond" w:cs="Garamond"/>
        </w:rPr>
      </w:pPr>
      <w:r w:rsidRPr="001F5218">
        <w:rPr>
          <w:rFonts w:ascii="Garamond" w:eastAsia="Garamond" w:hAnsi="Garamond" w:cs="Garamond"/>
          <w:b/>
        </w:rPr>
        <w:lastRenderedPageBreak/>
        <w:t>Ricognizione</w:t>
      </w:r>
      <w:r w:rsidR="009A3D61" w:rsidRPr="001F5218">
        <w:rPr>
          <w:rFonts w:ascii="Garamond" w:eastAsia="Garamond" w:hAnsi="Garamond" w:cs="Garamond"/>
          <w:b/>
        </w:rPr>
        <w:t xml:space="preserve"> -</w:t>
      </w:r>
      <w:r w:rsidRPr="001F5218">
        <w:rPr>
          <w:rFonts w:ascii="Garamond" w:eastAsia="Garamond" w:hAnsi="Garamond" w:cs="Garamond"/>
          <w:b/>
        </w:rPr>
        <w:t xml:space="preserve"> </w:t>
      </w:r>
      <w:r w:rsidR="00481FE7" w:rsidRPr="001F5218">
        <w:rPr>
          <w:rFonts w:ascii="Garamond" w:eastAsia="Garamond" w:hAnsi="Garamond" w:cs="Garamond"/>
          <w:bCs/>
        </w:rPr>
        <w:t>Per i dati nativi,</w:t>
      </w:r>
      <w:r w:rsidR="00481FE7" w:rsidRPr="001F5218">
        <w:rPr>
          <w:rFonts w:ascii="Garamond" w:eastAsia="Garamond" w:hAnsi="Garamond" w:cs="Garamond"/>
          <w:b/>
        </w:rPr>
        <w:t xml:space="preserve"> </w:t>
      </w:r>
      <w:r w:rsidR="00223BE0" w:rsidRPr="001F5218">
        <w:rPr>
          <w:rFonts w:ascii="Garamond" w:eastAsia="Garamond" w:hAnsi="Garamond" w:cs="Garamond"/>
        </w:rPr>
        <w:t>vanno</w:t>
      </w:r>
      <w:r w:rsidR="00AB5DC9" w:rsidRPr="001F5218">
        <w:rPr>
          <w:rFonts w:ascii="Garamond" w:eastAsia="Garamond" w:hAnsi="Garamond" w:cs="Garamond"/>
        </w:rPr>
        <w:t>,</w:t>
      </w:r>
      <w:r w:rsidR="00223BE0" w:rsidRPr="001F5218">
        <w:rPr>
          <w:rFonts w:ascii="Garamond" w:eastAsia="Garamond" w:hAnsi="Garamond" w:cs="Garamond"/>
        </w:rPr>
        <w:t xml:space="preserve"> quindi</w:t>
      </w:r>
      <w:r w:rsidR="00AB5DC9" w:rsidRPr="001F5218">
        <w:rPr>
          <w:rFonts w:ascii="Garamond" w:eastAsia="Garamond" w:hAnsi="Garamond" w:cs="Garamond"/>
        </w:rPr>
        <w:t>,</w:t>
      </w:r>
      <w:r w:rsidR="00223BE0" w:rsidRPr="001F5218">
        <w:rPr>
          <w:rFonts w:ascii="Garamond" w:eastAsia="Garamond" w:hAnsi="Garamond" w:cs="Garamond"/>
        </w:rPr>
        <w:t xml:space="preserve"> individuati, nell’ambito delle strutture organizzative dell</w:t>
      </w:r>
      <w:r w:rsidR="00490955" w:rsidRPr="001F5218">
        <w:rPr>
          <w:rFonts w:ascii="Garamond" w:eastAsia="Garamond" w:hAnsi="Garamond" w:cs="Garamond"/>
        </w:rPr>
        <w:t>’</w:t>
      </w:r>
      <w:r w:rsidRPr="001F5218">
        <w:rPr>
          <w:rFonts w:ascii="Garamond" w:eastAsia="Garamond" w:hAnsi="Garamond" w:cs="Garamond"/>
        </w:rPr>
        <w:t>amministrazione</w:t>
      </w:r>
      <w:r w:rsidR="00AB5DC9" w:rsidRPr="001F5218">
        <w:rPr>
          <w:rFonts w:ascii="Garamond" w:eastAsia="Garamond" w:hAnsi="Garamond" w:cs="Garamond"/>
        </w:rPr>
        <w:t>,</w:t>
      </w:r>
      <w:r w:rsidRPr="001F5218">
        <w:rPr>
          <w:rFonts w:ascii="Garamond" w:eastAsia="Garamond" w:hAnsi="Garamond" w:cs="Garamond"/>
        </w:rPr>
        <w:t xml:space="preserve"> quali dati</w:t>
      </w:r>
      <w:r w:rsidR="00481FE7" w:rsidRPr="001F5218">
        <w:rPr>
          <w:rFonts w:ascii="Garamond" w:eastAsia="Garamond" w:hAnsi="Garamond" w:cs="Garamond"/>
        </w:rPr>
        <w:t>, tra tutti quelli prodotti,</w:t>
      </w:r>
      <w:r w:rsidRPr="001F5218">
        <w:rPr>
          <w:rFonts w:ascii="Garamond" w:eastAsia="Garamond" w:hAnsi="Garamond" w:cs="Garamond"/>
        </w:rPr>
        <w:t xml:space="preserve"> si </w:t>
      </w:r>
      <w:r w:rsidR="00223BE0" w:rsidRPr="001F5218">
        <w:rPr>
          <w:rFonts w:ascii="Garamond" w:eastAsia="Garamond" w:hAnsi="Garamond" w:cs="Garamond"/>
        </w:rPr>
        <w:t xml:space="preserve">vogliano </w:t>
      </w:r>
      <w:r w:rsidRPr="001F5218">
        <w:rPr>
          <w:rFonts w:ascii="Garamond" w:eastAsia="Garamond" w:hAnsi="Garamond" w:cs="Garamond"/>
        </w:rPr>
        <w:t>rendere aperti</w:t>
      </w:r>
      <w:r w:rsidR="00223BE0" w:rsidRPr="001F5218">
        <w:rPr>
          <w:rFonts w:ascii="Garamond" w:eastAsia="Garamond" w:hAnsi="Garamond" w:cs="Garamond"/>
        </w:rPr>
        <w:t>, in quanto riutilizzabili da cittadini, imprese e stakeholder in genere</w:t>
      </w:r>
      <w:r w:rsidR="00D71C0D" w:rsidRPr="001F5218">
        <w:rPr>
          <w:rFonts w:ascii="Garamond" w:eastAsia="Garamond" w:hAnsi="Garamond" w:cs="Garamond"/>
        </w:rPr>
        <w:t>,</w:t>
      </w:r>
      <w:r w:rsidR="00481FE7" w:rsidRPr="001F5218">
        <w:rPr>
          <w:rFonts w:ascii="Garamond" w:eastAsia="Garamond" w:hAnsi="Garamond" w:cs="Garamond"/>
        </w:rPr>
        <w:t xml:space="preserve"> anche per abilitare nuove forme di riutilizzo dell’informazione</w:t>
      </w:r>
      <w:r w:rsidRPr="001F5218">
        <w:rPr>
          <w:rFonts w:ascii="Garamond" w:eastAsia="Garamond" w:hAnsi="Garamond" w:cs="Garamond"/>
        </w:rPr>
        <w:t xml:space="preserve">. </w:t>
      </w:r>
      <w:r w:rsidR="00481FE7" w:rsidRPr="001F5218">
        <w:rPr>
          <w:rFonts w:ascii="Garamond" w:eastAsia="Garamond" w:hAnsi="Garamond" w:cs="Garamond"/>
        </w:rPr>
        <w:t xml:space="preserve">Per i dati mashup, </w:t>
      </w:r>
      <w:r w:rsidRPr="001F5218">
        <w:rPr>
          <w:rFonts w:ascii="Garamond" w:eastAsia="Garamond" w:hAnsi="Garamond" w:cs="Garamond"/>
        </w:rPr>
        <w:t xml:space="preserve">le amministrazioni possono </w:t>
      </w:r>
      <w:r w:rsidR="00481FE7" w:rsidRPr="001F5218">
        <w:rPr>
          <w:rFonts w:ascii="Garamond" w:eastAsia="Garamond" w:hAnsi="Garamond" w:cs="Garamond"/>
        </w:rPr>
        <w:t>raccogliere e integrare</w:t>
      </w:r>
      <w:r w:rsidRPr="001F5218">
        <w:rPr>
          <w:rFonts w:ascii="Garamond" w:eastAsia="Garamond" w:hAnsi="Garamond" w:cs="Garamond"/>
        </w:rPr>
        <w:t xml:space="preserve"> informazioni da diverse fonti interne ed esterne che </w:t>
      </w:r>
      <w:r w:rsidR="00D71C0D" w:rsidRPr="001F5218">
        <w:rPr>
          <w:rFonts w:ascii="Garamond" w:eastAsia="Garamond" w:hAnsi="Garamond" w:cs="Garamond"/>
        </w:rPr>
        <w:t xml:space="preserve">concorrano </w:t>
      </w:r>
      <w:r w:rsidRPr="001F5218">
        <w:rPr>
          <w:rFonts w:ascii="Garamond" w:eastAsia="Garamond" w:hAnsi="Garamond" w:cs="Garamond"/>
        </w:rPr>
        <w:t xml:space="preserve">alla formazione del dato. </w:t>
      </w:r>
      <w:r w:rsidR="00481FE7" w:rsidRPr="001F5218">
        <w:rPr>
          <w:rFonts w:ascii="Garamond" w:eastAsia="Garamond" w:hAnsi="Garamond" w:cs="Garamond"/>
        </w:rPr>
        <w:t>Per tale tipologia di dati, l</w:t>
      </w:r>
      <w:r w:rsidRPr="001F5218">
        <w:rPr>
          <w:rFonts w:ascii="Garamond" w:eastAsia="Garamond" w:hAnsi="Garamond" w:cs="Garamond"/>
        </w:rPr>
        <w:t>a parte più importante è la definizione delle modalità di accesso a partire dalle politiche dei singoli produttori dei dati e le relative modalità di rilascio e aggiornamento dei dati</w:t>
      </w:r>
      <w:r w:rsidR="00AB5DC9" w:rsidRPr="001F5218">
        <w:rPr>
          <w:rFonts w:ascii="Garamond" w:eastAsia="Garamond" w:hAnsi="Garamond" w:cs="Garamond"/>
        </w:rPr>
        <w:t xml:space="preserve"> stessi</w:t>
      </w:r>
      <w:r w:rsidRPr="001F5218">
        <w:rPr>
          <w:rFonts w:ascii="Garamond" w:eastAsia="Garamond" w:hAnsi="Garamond" w:cs="Garamond"/>
        </w:rPr>
        <w:t xml:space="preserve">. </w:t>
      </w:r>
    </w:p>
    <w:p w14:paraId="62299CF3" w14:textId="6EAD03E8" w:rsidR="0035300B" w:rsidRPr="00C72ACC" w:rsidRDefault="00163BB0" w:rsidP="00EE55DE">
      <w:pPr>
        <w:pBdr>
          <w:top w:val="nil"/>
          <w:left w:val="nil"/>
          <w:bottom w:val="nil"/>
          <w:right w:val="nil"/>
          <w:between w:val="nil"/>
        </w:pBdr>
        <w:spacing w:after="120" w:line="360" w:lineRule="auto"/>
        <w:jc w:val="both"/>
        <w:rPr>
          <w:rFonts w:ascii="Garamond" w:eastAsia="Garamond" w:hAnsi="Garamond" w:cs="Garamond"/>
        </w:rPr>
      </w:pPr>
      <w:r w:rsidRPr="00C72ACC">
        <w:rPr>
          <w:rFonts w:ascii="Garamond" w:eastAsia="Garamond" w:hAnsi="Garamond" w:cs="Garamond"/>
          <w:b/>
        </w:rPr>
        <w:t>Analisi dei vincoli</w:t>
      </w:r>
      <w:r w:rsidR="00481FE7" w:rsidRPr="00C72ACC">
        <w:rPr>
          <w:rFonts w:ascii="Garamond" w:eastAsia="Garamond" w:hAnsi="Garamond" w:cs="Garamond"/>
          <w:b/>
        </w:rPr>
        <w:t xml:space="preserve"> giuridici</w:t>
      </w:r>
      <w:r w:rsidR="009A3D61" w:rsidRPr="00C72ACC">
        <w:rPr>
          <w:rFonts w:ascii="Garamond" w:eastAsia="Garamond" w:hAnsi="Garamond" w:cs="Garamond"/>
          <w:b/>
        </w:rPr>
        <w:t xml:space="preserve"> -</w:t>
      </w:r>
      <w:r w:rsidRPr="00C72ACC">
        <w:rPr>
          <w:rFonts w:ascii="Garamond" w:eastAsia="Garamond" w:hAnsi="Garamond" w:cs="Garamond"/>
        </w:rPr>
        <w:t xml:space="preserve"> Alla fase di ricognizione fa seguito l</w:t>
      </w:r>
      <w:r w:rsidR="007A089D" w:rsidRPr="00C72ACC">
        <w:rPr>
          <w:rFonts w:ascii="Garamond" w:eastAsia="Garamond" w:hAnsi="Garamond" w:cs="Garamond"/>
        </w:rPr>
        <w:t>’</w:t>
      </w:r>
      <w:r w:rsidRPr="00C72ACC">
        <w:rPr>
          <w:rFonts w:ascii="Garamond" w:eastAsia="Garamond" w:hAnsi="Garamond" w:cs="Garamond"/>
        </w:rPr>
        <w:t>analisi giuridica delle fonti del dato, fondamentale per garantire</w:t>
      </w:r>
      <w:r w:rsidR="00CB5B29" w:rsidRPr="00C72ACC">
        <w:rPr>
          <w:rFonts w:ascii="Garamond" w:eastAsia="Garamond" w:hAnsi="Garamond" w:cs="Garamond"/>
        </w:rPr>
        <w:t xml:space="preserve"> la</w:t>
      </w:r>
      <w:r w:rsidRPr="00C72ACC">
        <w:rPr>
          <w:rFonts w:ascii="Garamond" w:eastAsia="Garamond" w:hAnsi="Garamond" w:cs="Garamond"/>
        </w:rPr>
        <w:t xml:space="preserve"> sostenibilità nel tempo del processo di produzione e pubblicazione dei dati </w:t>
      </w:r>
      <w:r w:rsidR="00E16132" w:rsidRPr="00C72ACC">
        <w:rPr>
          <w:rFonts w:ascii="Garamond" w:eastAsia="Garamond" w:hAnsi="Garamond" w:cs="Garamond"/>
        </w:rPr>
        <w:t>considerando</w:t>
      </w:r>
      <w:r w:rsidRPr="00C72ACC">
        <w:rPr>
          <w:rFonts w:ascii="Garamond" w:eastAsia="Garamond" w:hAnsi="Garamond" w:cs="Garamond"/>
        </w:rPr>
        <w:t xml:space="preserve"> i possibili vincoli che possono impedir</w:t>
      </w:r>
      <w:r w:rsidR="00CB5B29" w:rsidRPr="00C72ACC">
        <w:rPr>
          <w:rFonts w:ascii="Garamond" w:eastAsia="Garamond" w:hAnsi="Garamond" w:cs="Garamond"/>
        </w:rPr>
        <w:t>n</w:t>
      </w:r>
      <w:r w:rsidRPr="00C72ACC">
        <w:rPr>
          <w:rFonts w:ascii="Garamond" w:eastAsia="Garamond" w:hAnsi="Garamond" w:cs="Garamond"/>
        </w:rPr>
        <w:t>e o limitar</w:t>
      </w:r>
      <w:r w:rsidR="00CB5B29" w:rsidRPr="00C72ACC">
        <w:rPr>
          <w:rFonts w:ascii="Garamond" w:eastAsia="Garamond" w:hAnsi="Garamond" w:cs="Garamond"/>
        </w:rPr>
        <w:t>n</w:t>
      </w:r>
      <w:r w:rsidRPr="00C72ACC">
        <w:rPr>
          <w:rFonts w:ascii="Garamond" w:eastAsia="Garamond" w:hAnsi="Garamond" w:cs="Garamond"/>
        </w:rPr>
        <w:t>e (anche temporalmente) l</w:t>
      </w:r>
      <w:r w:rsidR="007A089D" w:rsidRPr="00C72ACC">
        <w:rPr>
          <w:rFonts w:ascii="Garamond" w:eastAsia="Garamond" w:hAnsi="Garamond" w:cs="Garamond"/>
        </w:rPr>
        <w:t>’</w:t>
      </w:r>
      <w:r w:rsidRPr="00C72ACC">
        <w:rPr>
          <w:rFonts w:ascii="Garamond" w:eastAsia="Garamond" w:hAnsi="Garamond" w:cs="Garamond"/>
        </w:rPr>
        <w:t>apertura, evidenziando limitazioni d</w:t>
      </w:r>
      <w:r w:rsidR="007A089D" w:rsidRPr="00C72ACC">
        <w:rPr>
          <w:rFonts w:ascii="Garamond" w:eastAsia="Garamond" w:hAnsi="Garamond" w:cs="Garamond"/>
        </w:rPr>
        <w:t>’</w:t>
      </w:r>
      <w:r w:rsidRPr="00C72ACC">
        <w:rPr>
          <w:rFonts w:ascii="Garamond" w:eastAsia="Garamond" w:hAnsi="Garamond" w:cs="Garamond"/>
        </w:rPr>
        <w:t>uso, finalità di competenza, determinazione dei diritti e dei termini di licenza</w:t>
      </w:r>
      <w:r w:rsidR="007E3A27" w:rsidRPr="00C72ACC">
        <w:rPr>
          <w:rFonts w:ascii="Garamond" w:eastAsia="Garamond" w:hAnsi="Garamond" w:cs="Garamond"/>
        </w:rPr>
        <w:t>, nonché base giuridica, finalità del trattamento e</w:t>
      </w:r>
      <w:r w:rsidR="00CB5B29" w:rsidRPr="00C72ACC">
        <w:rPr>
          <w:rFonts w:ascii="Garamond" w:eastAsia="Garamond" w:hAnsi="Garamond" w:cs="Garamond"/>
        </w:rPr>
        <w:t>, in ogni caso,</w:t>
      </w:r>
      <w:r w:rsidR="007E3A27" w:rsidRPr="00C72ACC">
        <w:rPr>
          <w:rFonts w:ascii="Garamond" w:eastAsia="Garamond" w:hAnsi="Garamond" w:cs="Garamond"/>
        </w:rPr>
        <w:t xml:space="preserve"> protezione dei dati personali eventualmente presenti.</w:t>
      </w:r>
    </w:p>
    <w:p w14:paraId="71770A30" w14:textId="581F9319" w:rsidR="0035300B" w:rsidRPr="00C72ACC" w:rsidRDefault="00163BB0" w:rsidP="00EE55DE">
      <w:pPr>
        <w:pBdr>
          <w:top w:val="nil"/>
          <w:left w:val="nil"/>
          <w:bottom w:val="nil"/>
          <w:right w:val="nil"/>
          <w:between w:val="nil"/>
        </w:pBdr>
        <w:spacing w:after="120" w:line="360" w:lineRule="auto"/>
        <w:ind w:firstLine="720"/>
        <w:jc w:val="both"/>
        <w:rPr>
          <w:rFonts w:ascii="Garamond" w:eastAsia="Garamond" w:hAnsi="Garamond" w:cs="Garamond"/>
        </w:rPr>
      </w:pPr>
      <w:r w:rsidRPr="00C72ACC">
        <w:rPr>
          <w:rFonts w:ascii="Garamond" w:eastAsia="Garamond" w:hAnsi="Garamond" w:cs="Garamond"/>
        </w:rPr>
        <w:t xml:space="preserve">Per supportare tale analisi, si riporta di seguito una breve “check list” utile </w:t>
      </w:r>
      <w:r w:rsidR="00CB5B29" w:rsidRPr="00C72ACC">
        <w:rPr>
          <w:rFonts w:ascii="Garamond" w:eastAsia="Garamond" w:hAnsi="Garamond" w:cs="Garamond"/>
        </w:rPr>
        <w:t>alla verifica di alcuni</w:t>
      </w:r>
      <w:r w:rsidRPr="00C72ACC">
        <w:rPr>
          <w:rFonts w:ascii="Garamond" w:eastAsia="Garamond" w:hAnsi="Garamond" w:cs="Garamond"/>
        </w:rPr>
        <w:t xml:space="preserve"> aspetti giuridici </w:t>
      </w:r>
      <w:r w:rsidR="00CB5B29" w:rsidRPr="00C72ACC">
        <w:rPr>
          <w:rFonts w:ascii="Garamond" w:eastAsia="Garamond" w:hAnsi="Garamond" w:cs="Garamond"/>
        </w:rPr>
        <w:t>da sottoporre a valutazione</w:t>
      </w:r>
      <w:r w:rsidRPr="00C72ACC">
        <w:rPr>
          <w:rFonts w:ascii="Garamond" w:eastAsia="Garamond" w:hAnsi="Garamond" w:cs="Garamond"/>
        </w:rPr>
        <w:t>.</w:t>
      </w:r>
    </w:p>
    <w:tbl>
      <w:tblPr>
        <w:tblStyle w:val="4"/>
        <w:tblpPr w:leftFromText="141" w:rightFromText="141" w:vertAnchor="text" w:tblpY="1"/>
        <w:tblOverlap w:val="never"/>
        <w:tblW w:w="0" w:type="auto"/>
        <w:tblInd w:w="0" w:type="dxa"/>
        <w:tblBorders>
          <w:top w:val="nil"/>
          <w:left w:val="nil"/>
          <w:bottom w:val="nil"/>
          <w:right w:val="nil"/>
          <w:insideH w:val="nil"/>
          <w:insideV w:val="nil"/>
        </w:tblBorders>
        <w:tblLayout w:type="fixed"/>
        <w:tblLook w:val="0600" w:firstRow="0" w:lastRow="0" w:firstColumn="0" w:lastColumn="0" w:noHBand="1" w:noVBand="1"/>
      </w:tblPr>
      <w:tblGrid>
        <w:gridCol w:w="3420"/>
        <w:gridCol w:w="4575"/>
      </w:tblGrid>
      <w:tr w:rsidR="0035300B" w:rsidRPr="006C7A2C" w14:paraId="45942291" w14:textId="77777777" w:rsidTr="00140BFD">
        <w:trPr>
          <w:trHeight w:val="495"/>
        </w:trPr>
        <w:tc>
          <w:tcPr>
            <w:tcW w:w="3420" w:type="dxa"/>
            <w:tcMar>
              <w:top w:w="20" w:type="dxa"/>
              <w:left w:w="20" w:type="dxa"/>
              <w:bottom w:w="20" w:type="dxa"/>
              <w:right w:w="20" w:type="dxa"/>
            </w:tcMar>
          </w:tcPr>
          <w:p w14:paraId="7ECED390" w14:textId="77777777" w:rsidR="0035300B" w:rsidRPr="006C7A2C" w:rsidRDefault="00163BB0" w:rsidP="00140BFD">
            <w:pPr>
              <w:spacing w:after="160" w:line="360" w:lineRule="auto"/>
              <w:jc w:val="both"/>
              <w:rPr>
                <w:rFonts w:ascii="Garamond" w:eastAsia="Garamond" w:hAnsi="Garamond" w:cs="Garamond"/>
                <w:b/>
                <w:color w:val="444444"/>
                <w:sz w:val="20"/>
                <w:szCs w:val="20"/>
              </w:rPr>
            </w:pPr>
            <w:r w:rsidRPr="006C7A2C">
              <w:rPr>
                <w:rFonts w:ascii="Garamond" w:eastAsia="Garamond" w:hAnsi="Garamond" w:cs="Garamond"/>
                <w:b/>
                <w:color w:val="444444"/>
                <w:sz w:val="20"/>
                <w:szCs w:val="20"/>
              </w:rPr>
              <w:t>Aspetto</w:t>
            </w:r>
          </w:p>
        </w:tc>
        <w:tc>
          <w:tcPr>
            <w:tcW w:w="4575" w:type="dxa"/>
            <w:tcMar>
              <w:top w:w="20" w:type="dxa"/>
              <w:left w:w="20" w:type="dxa"/>
              <w:bottom w:w="20" w:type="dxa"/>
              <w:right w:w="20" w:type="dxa"/>
            </w:tcMar>
          </w:tcPr>
          <w:p w14:paraId="5F972C87" w14:textId="77777777" w:rsidR="0035300B" w:rsidRPr="006C7A2C" w:rsidRDefault="00163BB0" w:rsidP="00140BFD">
            <w:pPr>
              <w:spacing w:after="160" w:line="360" w:lineRule="auto"/>
              <w:jc w:val="center"/>
              <w:rPr>
                <w:rFonts w:ascii="Garamond" w:eastAsia="Garamond" w:hAnsi="Garamond" w:cs="Garamond"/>
                <w:b/>
                <w:color w:val="444444"/>
                <w:sz w:val="20"/>
                <w:szCs w:val="20"/>
              </w:rPr>
            </w:pPr>
            <w:r w:rsidRPr="006C7A2C">
              <w:rPr>
                <w:rFonts w:ascii="Garamond" w:eastAsia="Garamond" w:hAnsi="Garamond" w:cs="Garamond"/>
                <w:b/>
                <w:color w:val="444444"/>
                <w:sz w:val="20"/>
                <w:szCs w:val="20"/>
              </w:rPr>
              <w:t>Domanda</w:t>
            </w:r>
          </w:p>
        </w:tc>
      </w:tr>
      <w:tr w:rsidR="0035300B" w:rsidRPr="006C7A2C" w14:paraId="6BE20FDD" w14:textId="77777777" w:rsidTr="00140BFD">
        <w:trPr>
          <w:trHeight w:val="1138"/>
        </w:trPr>
        <w:tc>
          <w:tcPr>
            <w:tcW w:w="3420" w:type="dxa"/>
            <w:tcMar>
              <w:top w:w="20" w:type="dxa"/>
              <w:left w:w="20" w:type="dxa"/>
              <w:bottom w:w="20" w:type="dxa"/>
              <w:right w:w="20" w:type="dxa"/>
            </w:tcMar>
          </w:tcPr>
          <w:p w14:paraId="5EFEE140" w14:textId="4999F2F0" w:rsidR="0035300B" w:rsidRPr="006C7A2C" w:rsidRDefault="00084229" w:rsidP="00140BFD">
            <w:pPr>
              <w:spacing w:after="160" w:line="360" w:lineRule="auto"/>
              <w:jc w:val="both"/>
              <w:rPr>
                <w:rFonts w:ascii="Garamond" w:eastAsia="Garamond" w:hAnsi="Garamond" w:cs="Garamond"/>
                <w:color w:val="444444"/>
                <w:sz w:val="20"/>
                <w:szCs w:val="20"/>
              </w:rPr>
            </w:pPr>
            <w:r>
              <w:rPr>
                <w:rFonts w:ascii="Garamond" w:eastAsia="Garamond" w:hAnsi="Garamond" w:cs="Garamond"/>
                <w:color w:val="444444"/>
                <w:sz w:val="20"/>
                <w:szCs w:val="20"/>
              </w:rPr>
              <w:t>Protezione dei dati personali</w:t>
            </w:r>
          </w:p>
        </w:tc>
        <w:tc>
          <w:tcPr>
            <w:tcW w:w="4575" w:type="dxa"/>
            <w:tcMar>
              <w:top w:w="20" w:type="dxa"/>
              <w:left w:w="20" w:type="dxa"/>
              <w:bottom w:w="20" w:type="dxa"/>
              <w:right w:w="20" w:type="dxa"/>
            </w:tcMar>
          </w:tcPr>
          <w:p w14:paraId="121CA01D" w14:textId="7F7B8FDD" w:rsidR="00CD4EC1" w:rsidRPr="00340607" w:rsidRDefault="007F5825" w:rsidP="00CD4EC1">
            <w:pPr>
              <w:spacing w:after="160" w:line="360" w:lineRule="auto"/>
              <w:jc w:val="both"/>
              <w:rPr>
                <w:rFonts w:ascii="Garamond" w:eastAsia="Garamond" w:hAnsi="Garamond" w:cs="Garamond"/>
                <w:sz w:val="20"/>
                <w:szCs w:val="20"/>
              </w:rPr>
            </w:pPr>
            <w:r w:rsidRPr="00340607">
              <w:rPr>
                <w:rFonts w:ascii="Garamond" w:eastAsia="Garamond" w:hAnsi="Garamond" w:cs="Garamond"/>
                <w:sz w:val="20"/>
                <w:szCs w:val="20"/>
              </w:rPr>
              <w:t>Nel</w:t>
            </w:r>
            <w:r w:rsidR="00CD4EC1" w:rsidRPr="00340607">
              <w:rPr>
                <w:rFonts w:ascii="Garamond" w:eastAsia="Garamond" w:hAnsi="Garamond" w:cs="Garamond"/>
                <w:sz w:val="20"/>
                <w:szCs w:val="20"/>
              </w:rPr>
              <w:t xml:space="preserve"> processo di apertura di atti, documenti e/o dati è stata attentamente verificata l’assenza di informazioni riguardanti persone fisiche identificate o identificabili anche indirettamente, ai sensi d</w:t>
            </w:r>
            <w:r w:rsidR="00CD4EC1" w:rsidRPr="00B41C82">
              <w:rPr>
                <w:rFonts w:ascii="Garamond" w:eastAsia="Garamond" w:hAnsi="Garamond" w:cs="Garamond"/>
                <w:sz w:val="20"/>
                <w:szCs w:val="20"/>
              </w:rPr>
              <w:t>ell’art. 4, n. 1) del [</w:t>
            </w:r>
            <w:r w:rsidR="00CD4EC1" w:rsidRPr="00B41C82">
              <w:rPr>
                <w:rFonts w:ascii="Garamond" w:eastAsia="Garamond" w:hAnsi="Garamond" w:cs="Garamond"/>
                <w:color w:val="444444"/>
                <w:sz w:val="20"/>
                <w:szCs w:val="20"/>
              </w:rPr>
              <w:fldChar w:fldCharType="begin"/>
            </w:r>
            <w:r w:rsidR="00CD4EC1" w:rsidRPr="00B41C82">
              <w:rPr>
                <w:rFonts w:ascii="Garamond" w:eastAsia="Garamond" w:hAnsi="Garamond" w:cs="Garamond"/>
                <w:color w:val="444444"/>
                <w:sz w:val="20"/>
                <w:szCs w:val="20"/>
              </w:rPr>
              <w:instrText xml:space="preserve"> REF GDPR \h </w:instrText>
            </w:r>
            <w:r w:rsidR="00B41C82">
              <w:rPr>
                <w:rFonts w:ascii="Garamond" w:eastAsia="Garamond" w:hAnsi="Garamond" w:cs="Garamond"/>
                <w:color w:val="444444"/>
                <w:sz w:val="20"/>
                <w:szCs w:val="20"/>
              </w:rPr>
              <w:instrText xml:space="preserve"> \* MERGEFORMAT </w:instrText>
            </w:r>
            <w:r w:rsidR="00CD4EC1" w:rsidRPr="00B41C82">
              <w:rPr>
                <w:rFonts w:ascii="Garamond" w:eastAsia="Garamond" w:hAnsi="Garamond" w:cs="Garamond"/>
                <w:color w:val="444444"/>
                <w:sz w:val="20"/>
                <w:szCs w:val="20"/>
              </w:rPr>
            </w:r>
            <w:r w:rsidR="00CD4EC1" w:rsidRPr="00B41C82">
              <w:rPr>
                <w:rFonts w:ascii="Garamond" w:eastAsia="Garamond" w:hAnsi="Garamond" w:cs="Garamond"/>
                <w:color w:val="444444"/>
                <w:sz w:val="20"/>
                <w:szCs w:val="20"/>
              </w:rPr>
              <w:fldChar w:fldCharType="separate"/>
            </w:r>
            <w:r w:rsidR="001F0DE6" w:rsidRPr="001F0DE6">
              <w:rPr>
                <w:rFonts w:eastAsiaTheme="minorEastAsia" w:cstheme="minorBidi"/>
                <w:b/>
                <w:color w:val="00298B"/>
                <w:sz w:val="20"/>
                <w:szCs w:val="22"/>
                <w:lang w:eastAsia="ja-JP"/>
              </w:rPr>
              <w:t>GDPR</w:t>
            </w:r>
            <w:r w:rsidR="00CD4EC1" w:rsidRPr="00B41C82">
              <w:rPr>
                <w:rFonts w:ascii="Garamond" w:eastAsia="Garamond" w:hAnsi="Garamond" w:cs="Garamond"/>
                <w:color w:val="444444"/>
                <w:sz w:val="20"/>
                <w:szCs w:val="20"/>
              </w:rPr>
              <w:fldChar w:fldCharType="end"/>
            </w:r>
            <w:r w:rsidR="00CD4EC1" w:rsidRPr="00B41C82">
              <w:rPr>
                <w:rFonts w:ascii="Garamond" w:eastAsia="Garamond" w:hAnsi="Garamond" w:cs="Garamond"/>
                <w:sz w:val="20"/>
                <w:szCs w:val="20"/>
              </w:rPr>
              <w:t>]</w:t>
            </w:r>
            <w:r w:rsidR="002C07B1" w:rsidRPr="00B41C82">
              <w:rPr>
                <w:rFonts w:ascii="Garamond" w:eastAsia="Garamond" w:hAnsi="Garamond" w:cs="Garamond"/>
                <w:sz w:val="20"/>
                <w:szCs w:val="20"/>
              </w:rPr>
              <w:t xml:space="preserve">, </w:t>
            </w:r>
            <w:r w:rsidR="0020455B" w:rsidRPr="00B41C82">
              <w:rPr>
                <w:rFonts w:ascii="Garamond" w:eastAsia="Garamond" w:hAnsi="Garamond" w:cs="Garamond"/>
                <w:sz w:val="20"/>
                <w:szCs w:val="20"/>
              </w:rPr>
              <w:t>valutati anche gli ulteriori aspetti di cui a</w:t>
            </w:r>
            <w:r w:rsidR="002C07B1" w:rsidRPr="00B41C82">
              <w:rPr>
                <w:rFonts w:ascii="Garamond" w:eastAsia="Garamond" w:hAnsi="Garamond" w:cs="Garamond"/>
                <w:sz w:val="20"/>
                <w:szCs w:val="20"/>
              </w:rPr>
              <w:t>i punti</w:t>
            </w:r>
            <w:r w:rsidR="00B41C82">
              <w:rPr>
                <w:rFonts w:ascii="Garamond" w:eastAsia="Garamond" w:hAnsi="Garamond" w:cs="Garamond"/>
                <w:sz w:val="20"/>
                <w:szCs w:val="20"/>
              </w:rPr>
              <w:t xml:space="preserve"> riportati di seguito</w:t>
            </w:r>
            <w:r w:rsidR="00CD4EC1" w:rsidRPr="00B41C82">
              <w:rPr>
                <w:rFonts w:ascii="Garamond" w:eastAsia="Garamond" w:hAnsi="Garamond" w:cs="Garamond"/>
                <w:sz w:val="20"/>
                <w:szCs w:val="20"/>
              </w:rPr>
              <w:t>?</w:t>
            </w:r>
            <w:r w:rsidR="00CD4EC1" w:rsidRPr="00340607">
              <w:rPr>
                <w:rFonts w:ascii="Garamond" w:eastAsia="Garamond" w:hAnsi="Garamond" w:cs="Garamond"/>
                <w:sz w:val="20"/>
                <w:szCs w:val="20"/>
              </w:rPr>
              <w:t xml:space="preserve"> </w:t>
            </w:r>
          </w:p>
          <w:p w14:paraId="6F373BAB" w14:textId="6739193F" w:rsidR="00CD4EC1" w:rsidRPr="00340607" w:rsidRDefault="00CD4EC1" w:rsidP="00CD4EC1">
            <w:pPr>
              <w:spacing w:after="160" w:line="360" w:lineRule="auto"/>
              <w:jc w:val="both"/>
              <w:rPr>
                <w:rFonts w:ascii="Garamond" w:eastAsia="Garamond" w:hAnsi="Garamond" w:cs="Garamond"/>
                <w:sz w:val="20"/>
                <w:szCs w:val="20"/>
              </w:rPr>
            </w:pPr>
            <w:r w:rsidRPr="00340607">
              <w:rPr>
                <w:rFonts w:ascii="Garamond" w:eastAsia="Garamond" w:hAnsi="Garamond" w:cs="Garamond"/>
                <w:sz w:val="20"/>
                <w:szCs w:val="20"/>
              </w:rPr>
              <w:t xml:space="preserve">Più nello specifico: </w:t>
            </w:r>
          </w:p>
          <w:p w14:paraId="33DDB4F2" w14:textId="77777777" w:rsidR="00CD4EC1" w:rsidRPr="00340607" w:rsidRDefault="00CD4EC1" w:rsidP="00CD4EC1">
            <w:pPr>
              <w:spacing w:after="160" w:line="360" w:lineRule="auto"/>
              <w:jc w:val="both"/>
              <w:rPr>
                <w:rFonts w:ascii="Garamond" w:eastAsia="Garamond" w:hAnsi="Garamond" w:cs="Garamond"/>
                <w:sz w:val="20"/>
                <w:szCs w:val="20"/>
              </w:rPr>
            </w:pPr>
            <w:r w:rsidRPr="00340607">
              <w:rPr>
                <w:rFonts w:ascii="Garamond" w:eastAsia="Garamond" w:hAnsi="Garamond" w:cs="Garamond"/>
                <w:sz w:val="20"/>
                <w:szCs w:val="20"/>
              </w:rPr>
              <w:t>I dati sono liberi da ogni informazione personale che possa identificare in modo diretto l’individuo (nome, cognome, indirizzo, codice fiscale, patente, telefono, email, foto, descrizione fisica, ecc.)?</w:t>
            </w:r>
          </w:p>
          <w:p w14:paraId="77C90E2E" w14:textId="28B19257" w:rsidR="00CD4EC1" w:rsidRPr="00340607" w:rsidRDefault="00CD4EC1" w:rsidP="00CD4EC1">
            <w:pPr>
              <w:spacing w:after="160" w:line="360" w:lineRule="auto"/>
              <w:jc w:val="both"/>
              <w:rPr>
                <w:rFonts w:ascii="Garamond" w:eastAsia="Garamond" w:hAnsi="Garamond" w:cs="Garamond"/>
                <w:sz w:val="20"/>
                <w:szCs w:val="20"/>
              </w:rPr>
            </w:pPr>
            <w:r w:rsidRPr="00340607">
              <w:rPr>
                <w:rFonts w:ascii="Garamond" w:eastAsia="Garamond" w:hAnsi="Garamond" w:cs="Garamond"/>
                <w:sz w:val="20"/>
                <w:szCs w:val="20"/>
              </w:rPr>
              <w:t>I dati sono liberi da ogni informazione indiretta che possa identificare l</w:t>
            </w:r>
            <w:r w:rsidR="007F5825" w:rsidRPr="00340607">
              <w:rPr>
                <w:rFonts w:ascii="Garamond" w:eastAsia="Garamond" w:hAnsi="Garamond" w:cs="Garamond"/>
                <w:sz w:val="20"/>
                <w:szCs w:val="20"/>
              </w:rPr>
              <w:t>’</w:t>
            </w:r>
            <w:r w:rsidRPr="00340607">
              <w:rPr>
                <w:rFonts w:ascii="Garamond" w:eastAsia="Garamond" w:hAnsi="Garamond" w:cs="Garamond"/>
                <w:sz w:val="20"/>
                <w:szCs w:val="20"/>
              </w:rPr>
              <w:t>individuo (caratteristiche personali che possono identificare facilmente il soggetto)?</w:t>
            </w:r>
          </w:p>
          <w:p w14:paraId="56DE9E88" w14:textId="3F47E401" w:rsidR="00CD4EC1" w:rsidRPr="00340607" w:rsidRDefault="00CD4EC1" w:rsidP="00CD4EC1">
            <w:pPr>
              <w:spacing w:after="160" w:line="360" w:lineRule="auto"/>
              <w:jc w:val="both"/>
              <w:rPr>
                <w:rFonts w:ascii="Garamond" w:eastAsia="Garamond" w:hAnsi="Garamond" w:cs="Garamond"/>
                <w:sz w:val="20"/>
                <w:szCs w:val="20"/>
              </w:rPr>
            </w:pPr>
            <w:r w:rsidRPr="00340607">
              <w:rPr>
                <w:rFonts w:ascii="Garamond" w:eastAsia="Garamond" w:hAnsi="Garamond" w:cs="Garamond"/>
                <w:sz w:val="20"/>
                <w:szCs w:val="20"/>
              </w:rPr>
              <w:t>I dati sono liberi da ogni informazione sensibile riconducibile all</w:t>
            </w:r>
            <w:r w:rsidR="007F5825" w:rsidRPr="00340607">
              <w:rPr>
                <w:rFonts w:ascii="Garamond" w:eastAsia="Garamond" w:hAnsi="Garamond" w:cs="Garamond"/>
                <w:sz w:val="20"/>
                <w:szCs w:val="20"/>
              </w:rPr>
              <w:t>’</w:t>
            </w:r>
            <w:r w:rsidRPr="00340607">
              <w:rPr>
                <w:rFonts w:ascii="Garamond" w:eastAsia="Garamond" w:hAnsi="Garamond" w:cs="Garamond"/>
                <w:sz w:val="20"/>
                <w:szCs w:val="20"/>
              </w:rPr>
              <w:t>individuo?</w:t>
            </w:r>
          </w:p>
          <w:p w14:paraId="0D8FB63F" w14:textId="4402D062" w:rsidR="00CD4EC1" w:rsidRPr="00340607" w:rsidRDefault="00CD4EC1" w:rsidP="00CD4EC1">
            <w:pPr>
              <w:spacing w:after="160" w:line="360" w:lineRule="auto"/>
              <w:jc w:val="both"/>
              <w:rPr>
                <w:rFonts w:ascii="Garamond" w:eastAsia="Garamond" w:hAnsi="Garamond" w:cs="Garamond"/>
                <w:sz w:val="20"/>
                <w:szCs w:val="20"/>
              </w:rPr>
            </w:pPr>
            <w:r w:rsidRPr="00340607">
              <w:rPr>
                <w:rFonts w:ascii="Garamond" w:eastAsia="Garamond" w:hAnsi="Garamond" w:cs="Garamond"/>
                <w:sz w:val="20"/>
                <w:szCs w:val="20"/>
              </w:rPr>
              <w:lastRenderedPageBreak/>
              <w:t>I dati sono liberi da ogni informazione relativa al soggetto che</w:t>
            </w:r>
            <w:r w:rsidR="00946290" w:rsidRPr="00340607">
              <w:rPr>
                <w:rFonts w:ascii="Garamond" w:eastAsia="Garamond" w:hAnsi="Garamond" w:cs="Garamond"/>
                <w:sz w:val="20"/>
                <w:szCs w:val="20"/>
              </w:rPr>
              <w:t>,</w:t>
            </w:r>
            <w:r w:rsidRPr="00340607">
              <w:rPr>
                <w:rFonts w:ascii="Garamond" w:eastAsia="Garamond" w:hAnsi="Garamond" w:cs="Garamond"/>
                <w:sz w:val="20"/>
                <w:szCs w:val="20"/>
              </w:rPr>
              <w:t xml:space="preserve"> incrociata con dati comunemente reperibili nel web (</w:t>
            </w:r>
            <w:r w:rsidR="007F5825" w:rsidRPr="00340607">
              <w:rPr>
                <w:rFonts w:ascii="Garamond" w:eastAsia="Garamond" w:hAnsi="Garamond" w:cs="Garamond"/>
                <w:sz w:val="20"/>
                <w:szCs w:val="20"/>
              </w:rPr>
              <w:t>ad es.</w:t>
            </w:r>
            <w:r w:rsidRPr="00340607">
              <w:rPr>
                <w:rFonts w:ascii="Garamond" w:eastAsia="Garamond" w:hAnsi="Garamond" w:cs="Garamond"/>
                <w:sz w:val="20"/>
                <w:szCs w:val="20"/>
              </w:rPr>
              <w:t xml:space="preserve"> </w:t>
            </w:r>
            <w:proofErr w:type="spellStart"/>
            <w:r w:rsidRPr="00340607">
              <w:rPr>
                <w:rFonts w:ascii="Garamond" w:eastAsia="Garamond" w:hAnsi="Garamond" w:cs="Garamond"/>
                <w:sz w:val="20"/>
                <w:szCs w:val="20"/>
              </w:rPr>
              <w:t>google</w:t>
            </w:r>
            <w:proofErr w:type="spellEnd"/>
            <w:r w:rsidRPr="00340607">
              <w:rPr>
                <w:rFonts w:ascii="Garamond" w:eastAsia="Garamond" w:hAnsi="Garamond" w:cs="Garamond"/>
                <w:sz w:val="20"/>
                <w:szCs w:val="20"/>
              </w:rPr>
              <w:t xml:space="preserve"> </w:t>
            </w:r>
            <w:proofErr w:type="spellStart"/>
            <w:r w:rsidRPr="00340607">
              <w:rPr>
                <w:rFonts w:ascii="Garamond" w:eastAsia="Garamond" w:hAnsi="Garamond" w:cs="Garamond"/>
                <w:sz w:val="20"/>
                <w:szCs w:val="20"/>
              </w:rPr>
              <w:t>maps</w:t>
            </w:r>
            <w:proofErr w:type="spellEnd"/>
            <w:r w:rsidRPr="00340607">
              <w:rPr>
                <w:rFonts w:ascii="Garamond" w:eastAsia="Garamond" w:hAnsi="Garamond" w:cs="Garamond"/>
                <w:sz w:val="20"/>
                <w:szCs w:val="20"/>
              </w:rPr>
              <w:t xml:space="preserve">, </w:t>
            </w:r>
            <w:proofErr w:type="spellStart"/>
            <w:r w:rsidRPr="00340607">
              <w:rPr>
                <w:rFonts w:ascii="Garamond" w:eastAsia="Garamond" w:hAnsi="Garamond" w:cs="Garamond"/>
                <w:sz w:val="20"/>
                <w:szCs w:val="20"/>
              </w:rPr>
              <w:t>linked</w:t>
            </w:r>
            <w:proofErr w:type="spellEnd"/>
            <w:r w:rsidRPr="00340607">
              <w:rPr>
                <w:rFonts w:ascii="Garamond" w:eastAsia="Garamond" w:hAnsi="Garamond" w:cs="Garamond"/>
                <w:sz w:val="20"/>
                <w:szCs w:val="20"/>
              </w:rPr>
              <w:t xml:space="preserve"> data, ecc.)</w:t>
            </w:r>
            <w:r w:rsidR="00946290" w:rsidRPr="00340607">
              <w:rPr>
                <w:rFonts w:ascii="Garamond" w:eastAsia="Garamond" w:hAnsi="Garamond" w:cs="Garamond"/>
                <w:sz w:val="20"/>
                <w:szCs w:val="20"/>
              </w:rPr>
              <w:t>,</w:t>
            </w:r>
            <w:r w:rsidRPr="00340607">
              <w:rPr>
                <w:rFonts w:ascii="Garamond" w:eastAsia="Garamond" w:hAnsi="Garamond" w:cs="Garamond"/>
                <w:sz w:val="20"/>
                <w:szCs w:val="20"/>
              </w:rPr>
              <w:t xml:space="preserve"> possa</w:t>
            </w:r>
            <w:r w:rsidR="00FE7BCA" w:rsidRPr="00340607">
              <w:rPr>
                <w:rFonts w:ascii="Garamond" w:eastAsia="Garamond" w:hAnsi="Garamond" w:cs="Garamond"/>
                <w:sz w:val="20"/>
                <w:szCs w:val="20"/>
              </w:rPr>
              <w:t xml:space="preserve"> facilmente</w:t>
            </w:r>
            <w:r w:rsidRPr="00340607">
              <w:rPr>
                <w:rFonts w:ascii="Garamond" w:eastAsia="Garamond" w:hAnsi="Garamond" w:cs="Garamond"/>
                <w:sz w:val="20"/>
                <w:szCs w:val="20"/>
              </w:rPr>
              <w:t xml:space="preserve"> identificare l'individuo?</w:t>
            </w:r>
          </w:p>
          <w:p w14:paraId="4513D4E8" w14:textId="77777777" w:rsidR="00CD4EC1" w:rsidRPr="00340607" w:rsidRDefault="00CD4EC1" w:rsidP="00CD4EC1">
            <w:pPr>
              <w:spacing w:after="160" w:line="360" w:lineRule="auto"/>
              <w:jc w:val="both"/>
              <w:rPr>
                <w:rFonts w:ascii="Garamond" w:eastAsia="Garamond" w:hAnsi="Garamond" w:cs="Garamond"/>
                <w:sz w:val="20"/>
                <w:szCs w:val="20"/>
              </w:rPr>
            </w:pPr>
            <w:r w:rsidRPr="00340607">
              <w:rPr>
                <w:rFonts w:ascii="Garamond" w:eastAsia="Garamond" w:hAnsi="Garamond" w:cs="Garamond"/>
                <w:sz w:val="20"/>
                <w:szCs w:val="20"/>
              </w:rPr>
              <w:t>I dati sono liberi da ogni riferimento a profughi, protetti di giustizia, vittime di violenze o in ogni caso categorie protette?</w:t>
            </w:r>
          </w:p>
          <w:p w14:paraId="34F905BC" w14:textId="3B010729" w:rsidR="00CD4EC1" w:rsidRPr="00340607" w:rsidRDefault="00CD4EC1" w:rsidP="00CD4EC1">
            <w:pPr>
              <w:spacing w:after="160" w:line="360" w:lineRule="auto"/>
              <w:jc w:val="both"/>
              <w:rPr>
                <w:rFonts w:ascii="Garamond" w:eastAsia="Garamond" w:hAnsi="Garamond" w:cs="Garamond"/>
                <w:sz w:val="20"/>
                <w:szCs w:val="20"/>
              </w:rPr>
            </w:pPr>
            <w:r w:rsidRPr="00340607">
              <w:rPr>
                <w:rFonts w:ascii="Garamond" w:eastAsia="Garamond" w:hAnsi="Garamond" w:cs="Garamond"/>
                <w:sz w:val="20"/>
                <w:szCs w:val="20"/>
              </w:rPr>
              <w:t>I servizi di ricerca sui dati sono tali da poter filtrare i dati in modo da ottenere un solo record geolocalizzato, che sia facilmente</w:t>
            </w:r>
            <w:r w:rsidR="00FE7BCA" w:rsidRPr="00340607">
              <w:rPr>
                <w:rFonts w:ascii="Garamond" w:eastAsia="Garamond" w:hAnsi="Garamond" w:cs="Garamond"/>
                <w:sz w:val="20"/>
                <w:szCs w:val="20"/>
              </w:rPr>
              <w:t xml:space="preserve"> e direttamente</w:t>
            </w:r>
            <w:r w:rsidRPr="00340607">
              <w:rPr>
                <w:rFonts w:ascii="Garamond" w:eastAsia="Garamond" w:hAnsi="Garamond" w:cs="Garamond"/>
                <w:sz w:val="20"/>
                <w:szCs w:val="20"/>
              </w:rPr>
              <w:t xml:space="preserve"> riconducibile ad una persona fisica? </w:t>
            </w:r>
          </w:p>
          <w:p w14:paraId="505DC574" w14:textId="66BC8C90" w:rsidR="00CD4EC1" w:rsidRPr="00340607" w:rsidRDefault="00CD4EC1" w:rsidP="00CD4EC1">
            <w:pPr>
              <w:spacing w:after="160" w:line="360" w:lineRule="auto"/>
              <w:jc w:val="both"/>
              <w:rPr>
                <w:rFonts w:ascii="Garamond" w:eastAsia="Garamond" w:hAnsi="Garamond" w:cs="Garamond"/>
                <w:sz w:val="20"/>
                <w:szCs w:val="20"/>
              </w:rPr>
            </w:pPr>
            <w:r w:rsidRPr="00340607">
              <w:rPr>
                <w:rFonts w:ascii="Garamond" w:eastAsia="Garamond" w:hAnsi="Garamond" w:cs="Garamond"/>
                <w:sz w:val="20"/>
                <w:szCs w:val="20"/>
              </w:rPr>
              <w:t>Nel caso in cui è stata verificata la presenza di dati e informazioni personali, riconducibili in maniera diretta o indiretta a persone fisiche identificate o identificabili, si è provveduto a individuare idonee tecniche di anonimizzazione come indicato nel Parere 05/2014 del Gruppo di lavoro Articolo 29 sulle tecniche di anonimizzazione</w:t>
            </w:r>
            <w:r w:rsidR="00B32FEA">
              <w:rPr>
                <w:rFonts w:ascii="Garamond" w:eastAsia="Garamond" w:hAnsi="Garamond" w:cs="Garamond"/>
                <w:sz w:val="20"/>
                <w:szCs w:val="20"/>
              </w:rPr>
              <w:t xml:space="preserve"> [</w:t>
            </w:r>
            <w:r w:rsidR="00B32FEA">
              <w:rPr>
                <w:rFonts w:ascii="Garamond" w:eastAsia="Garamond" w:hAnsi="Garamond" w:cs="Garamond"/>
                <w:sz w:val="20"/>
                <w:szCs w:val="20"/>
              </w:rPr>
              <w:fldChar w:fldCharType="begin"/>
            </w:r>
            <w:r w:rsidR="00B32FEA">
              <w:rPr>
                <w:rFonts w:ascii="Garamond" w:eastAsia="Garamond" w:hAnsi="Garamond" w:cs="Garamond"/>
                <w:sz w:val="20"/>
                <w:szCs w:val="20"/>
              </w:rPr>
              <w:instrText xml:space="preserve"> REF PAR0514 \h </w:instrText>
            </w:r>
            <w:r w:rsidR="00B32FEA">
              <w:rPr>
                <w:rFonts w:ascii="Garamond" w:eastAsia="Garamond" w:hAnsi="Garamond" w:cs="Garamond"/>
                <w:sz w:val="20"/>
                <w:szCs w:val="20"/>
              </w:rPr>
            </w:r>
            <w:r w:rsidR="00B32FEA">
              <w:rPr>
                <w:rFonts w:ascii="Garamond" w:eastAsia="Garamond" w:hAnsi="Garamond" w:cs="Garamond"/>
                <w:sz w:val="20"/>
                <w:szCs w:val="20"/>
              </w:rPr>
              <w:fldChar w:fldCharType="separate"/>
            </w:r>
            <w:r w:rsidR="001F0DE6" w:rsidRPr="00282723">
              <w:rPr>
                <w:rFonts w:ascii="Garamond" w:eastAsiaTheme="minorEastAsia" w:hAnsi="Garamond" w:cstheme="minorBidi"/>
                <w:b/>
                <w:color w:val="00298B"/>
                <w:sz w:val="20"/>
                <w:szCs w:val="22"/>
                <w:lang w:eastAsia="ja-JP"/>
              </w:rPr>
              <w:t>PAR-0</w:t>
            </w:r>
            <w:r w:rsidR="001F0DE6">
              <w:rPr>
                <w:rFonts w:ascii="Garamond" w:eastAsiaTheme="minorEastAsia" w:hAnsi="Garamond" w:cstheme="minorBidi"/>
                <w:b/>
                <w:color w:val="00298B"/>
                <w:sz w:val="20"/>
                <w:szCs w:val="22"/>
                <w:lang w:eastAsia="ja-JP"/>
              </w:rPr>
              <w:t>5</w:t>
            </w:r>
            <w:r w:rsidR="001F0DE6" w:rsidRPr="00282723">
              <w:rPr>
                <w:rFonts w:ascii="Garamond" w:eastAsiaTheme="minorEastAsia" w:hAnsi="Garamond" w:cstheme="minorBidi"/>
                <w:b/>
                <w:color w:val="00298B"/>
                <w:sz w:val="20"/>
                <w:szCs w:val="22"/>
                <w:lang w:eastAsia="ja-JP"/>
              </w:rPr>
              <w:t>-201</w:t>
            </w:r>
            <w:r w:rsidR="001F0DE6">
              <w:rPr>
                <w:rFonts w:ascii="Garamond" w:eastAsiaTheme="minorEastAsia" w:hAnsi="Garamond" w:cstheme="minorBidi"/>
                <w:b/>
                <w:color w:val="00298B"/>
                <w:sz w:val="20"/>
                <w:szCs w:val="22"/>
                <w:lang w:eastAsia="ja-JP"/>
              </w:rPr>
              <w:t>4</w:t>
            </w:r>
            <w:r w:rsidR="00B32FEA">
              <w:rPr>
                <w:rFonts w:ascii="Garamond" w:eastAsia="Garamond" w:hAnsi="Garamond" w:cs="Garamond"/>
                <w:sz w:val="20"/>
                <w:szCs w:val="20"/>
              </w:rPr>
              <w:fldChar w:fldCharType="end"/>
            </w:r>
            <w:r w:rsidR="00B32FEA">
              <w:rPr>
                <w:rFonts w:ascii="Garamond" w:eastAsia="Garamond" w:hAnsi="Garamond" w:cs="Garamond"/>
                <w:sz w:val="20"/>
                <w:szCs w:val="20"/>
              </w:rPr>
              <w:t>]</w:t>
            </w:r>
            <w:r w:rsidRPr="00340607">
              <w:rPr>
                <w:rFonts w:ascii="Garamond" w:eastAsia="Garamond" w:hAnsi="Garamond" w:cs="Garamond"/>
                <w:sz w:val="20"/>
                <w:szCs w:val="20"/>
              </w:rPr>
              <w:t>?</w:t>
            </w:r>
          </w:p>
          <w:p w14:paraId="0E75C740" w14:textId="300D2731" w:rsidR="00BF6387" w:rsidRPr="00340607" w:rsidRDefault="00946290" w:rsidP="00BF6387">
            <w:pPr>
              <w:spacing w:after="160" w:line="360" w:lineRule="auto"/>
              <w:jc w:val="both"/>
              <w:rPr>
                <w:rFonts w:ascii="Garamond" w:eastAsia="Garamond" w:hAnsi="Garamond" w:cs="Garamond"/>
                <w:sz w:val="20"/>
                <w:szCs w:val="20"/>
              </w:rPr>
            </w:pPr>
            <w:r w:rsidRPr="00340607">
              <w:rPr>
                <w:rFonts w:ascii="Garamond" w:eastAsia="Garamond" w:hAnsi="Garamond" w:cs="Garamond"/>
                <w:sz w:val="20"/>
                <w:szCs w:val="20"/>
              </w:rPr>
              <w:t xml:space="preserve">In un’eventuale decisione di rendere riutilizzabili dati personali oggetto di un obbligo di pubblicazione online previsto da un idoneo presupposto normativo ai sensi dell’art. 2-ter, commi 1 e 3, del D. Lgs. 196/2003 (ad es. ai sensi del D. Lgs. 33/2013) o di accogliere eventuali richieste di riutilizzo degli stessi da parte di terzi, </w:t>
            </w:r>
            <w:r w:rsidR="00BF6387" w:rsidRPr="00340607">
              <w:rPr>
                <w:rFonts w:ascii="Garamond" w:eastAsia="Garamond" w:hAnsi="Garamond" w:cs="Garamond"/>
                <w:sz w:val="20"/>
                <w:szCs w:val="20"/>
              </w:rPr>
              <w:t>è stato valutato se, per quali finalità ed entro quali limiti e condizioni siano eventualmente leciti e non incompatibili utilizzi ulteriori dei dati personali resi pubblici (con esclusione dei dati di cui agli artt. 9-10 del</w:t>
            </w:r>
            <w:r w:rsidR="00340607">
              <w:rPr>
                <w:rFonts w:ascii="Garamond" w:eastAsia="Garamond" w:hAnsi="Garamond" w:cs="Garamond"/>
                <w:sz w:val="20"/>
                <w:szCs w:val="20"/>
              </w:rPr>
              <w:t xml:space="preserve"> [</w:t>
            </w:r>
            <w:r w:rsidR="00340607">
              <w:rPr>
                <w:rFonts w:ascii="Garamond" w:eastAsia="Garamond" w:hAnsi="Garamond" w:cs="Garamond"/>
                <w:sz w:val="20"/>
                <w:szCs w:val="20"/>
              </w:rPr>
              <w:fldChar w:fldCharType="begin"/>
            </w:r>
            <w:r w:rsidR="00340607">
              <w:rPr>
                <w:rFonts w:ascii="Garamond" w:eastAsia="Garamond" w:hAnsi="Garamond" w:cs="Garamond"/>
                <w:sz w:val="20"/>
                <w:szCs w:val="20"/>
              </w:rPr>
              <w:instrText xml:space="preserve"> REF GDPR \h </w:instrText>
            </w:r>
            <w:r w:rsidR="00340607">
              <w:rPr>
                <w:rFonts w:ascii="Garamond" w:eastAsia="Garamond" w:hAnsi="Garamond" w:cs="Garamond"/>
                <w:sz w:val="20"/>
                <w:szCs w:val="20"/>
              </w:rPr>
            </w:r>
            <w:r w:rsidR="00340607">
              <w:rPr>
                <w:rFonts w:ascii="Garamond" w:eastAsia="Garamond" w:hAnsi="Garamond" w:cs="Garamond"/>
                <w:sz w:val="20"/>
                <w:szCs w:val="20"/>
              </w:rPr>
              <w:fldChar w:fldCharType="separate"/>
            </w:r>
            <w:r w:rsidR="001F0DE6" w:rsidRPr="002E6EEF">
              <w:rPr>
                <w:rFonts w:ascii="Garamond" w:eastAsiaTheme="minorEastAsia" w:hAnsi="Garamond" w:cstheme="minorBidi"/>
                <w:b/>
                <w:color w:val="00298B"/>
                <w:sz w:val="20"/>
                <w:szCs w:val="22"/>
                <w:lang w:eastAsia="ja-JP"/>
              </w:rPr>
              <w:t>GDPR</w:t>
            </w:r>
            <w:r w:rsidR="00340607">
              <w:rPr>
                <w:rFonts w:ascii="Garamond" w:eastAsia="Garamond" w:hAnsi="Garamond" w:cs="Garamond"/>
                <w:sz w:val="20"/>
                <w:szCs w:val="20"/>
              </w:rPr>
              <w:fldChar w:fldCharType="end"/>
            </w:r>
            <w:r w:rsidR="00340607" w:rsidRPr="00340607">
              <w:rPr>
                <w:rFonts w:ascii="Garamond" w:eastAsia="Garamond" w:hAnsi="Garamond" w:cs="Garamond"/>
                <w:sz w:val="20"/>
                <w:szCs w:val="20"/>
              </w:rPr>
              <w:t>]</w:t>
            </w:r>
            <w:r w:rsidR="00BF6387" w:rsidRPr="00340607">
              <w:rPr>
                <w:rFonts w:ascii="Garamond" w:eastAsia="Garamond" w:hAnsi="Garamond" w:cs="Garamond"/>
                <w:sz w:val="20"/>
                <w:szCs w:val="20"/>
              </w:rPr>
              <w:t>), sulla base del principio di limitazione della finalità?</w:t>
            </w:r>
          </w:p>
          <w:p w14:paraId="560BF431" w14:textId="3E56AC80" w:rsidR="003C134C" w:rsidRPr="00340607" w:rsidRDefault="003C134C" w:rsidP="003C134C">
            <w:pPr>
              <w:spacing w:after="160" w:line="360" w:lineRule="auto"/>
              <w:jc w:val="both"/>
              <w:rPr>
                <w:rFonts w:ascii="Garamond" w:eastAsia="Garamond" w:hAnsi="Garamond" w:cs="Garamond"/>
                <w:sz w:val="20"/>
                <w:szCs w:val="20"/>
              </w:rPr>
            </w:pPr>
            <w:r w:rsidRPr="00340607">
              <w:rPr>
                <w:rFonts w:ascii="Garamond" w:eastAsia="Garamond" w:hAnsi="Garamond" w:cs="Garamond"/>
                <w:sz w:val="20"/>
                <w:szCs w:val="20"/>
              </w:rPr>
              <w:t>È stata effettuata la valutazione d’impatto in materia di protezione dei dati, ai sensi dell’art. 35 del</w:t>
            </w:r>
            <w:r w:rsidR="00340607" w:rsidRPr="00340607">
              <w:rPr>
                <w:rFonts w:ascii="Garamond" w:eastAsia="Garamond" w:hAnsi="Garamond" w:cs="Garamond"/>
                <w:sz w:val="20"/>
                <w:szCs w:val="20"/>
              </w:rPr>
              <w:t xml:space="preserve"> [</w:t>
            </w:r>
            <w:r w:rsidR="00B32FEA">
              <w:rPr>
                <w:rFonts w:ascii="Garamond" w:eastAsia="Garamond" w:hAnsi="Garamond" w:cs="Garamond"/>
                <w:sz w:val="20"/>
                <w:szCs w:val="20"/>
              </w:rPr>
              <w:fldChar w:fldCharType="begin"/>
            </w:r>
            <w:r w:rsidR="00B32FEA">
              <w:rPr>
                <w:rFonts w:ascii="Garamond" w:eastAsia="Garamond" w:hAnsi="Garamond" w:cs="Garamond"/>
                <w:sz w:val="20"/>
                <w:szCs w:val="20"/>
              </w:rPr>
              <w:instrText xml:space="preserve"> REF GDPR \h </w:instrText>
            </w:r>
            <w:r w:rsidR="00B32FEA">
              <w:rPr>
                <w:rFonts w:ascii="Garamond" w:eastAsia="Garamond" w:hAnsi="Garamond" w:cs="Garamond"/>
                <w:sz w:val="20"/>
                <w:szCs w:val="20"/>
              </w:rPr>
            </w:r>
            <w:r w:rsidR="00B32FEA">
              <w:rPr>
                <w:rFonts w:ascii="Garamond" w:eastAsia="Garamond" w:hAnsi="Garamond" w:cs="Garamond"/>
                <w:sz w:val="20"/>
                <w:szCs w:val="20"/>
              </w:rPr>
              <w:fldChar w:fldCharType="separate"/>
            </w:r>
            <w:r w:rsidR="001F0DE6" w:rsidRPr="002E6EEF">
              <w:rPr>
                <w:rFonts w:ascii="Garamond" w:eastAsiaTheme="minorEastAsia" w:hAnsi="Garamond" w:cstheme="minorBidi"/>
                <w:b/>
                <w:color w:val="00298B"/>
                <w:sz w:val="20"/>
                <w:szCs w:val="22"/>
                <w:lang w:eastAsia="ja-JP"/>
              </w:rPr>
              <w:t>GDPR</w:t>
            </w:r>
            <w:r w:rsidR="00B32FEA">
              <w:rPr>
                <w:rFonts w:ascii="Garamond" w:eastAsia="Garamond" w:hAnsi="Garamond" w:cs="Garamond"/>
                <w:sz w:val="20"/>
                <w:szCs w:val="20"/>
              </w:rPr>
              <w:fldChar w:fldCharType="end"/>
            </w:r>
            <w:r w:rsidR="00340607" w:rsidRPr="00340607">
              <w:rPr>
                <w:rFonts w:ascii="Garamond" w:eastAsia="Garamond" w:hAnsi="Garamond" w:cs="Garamond"/>
                <w:sz w:val="20"/>
                <w:szCs w:val="20"/>
              </w:rPr>
              <w:t>]</w:t>
            </w:r>
            <w:r w:rsidRPr="00340607">
              <w:rPr>
                <w:rFonts w:ascii="Garamond" w:eastAsia="Garamond" w:hAnsi="Garamond" w:cs="Garamond"/>
                <w:sz w:val="20"/>
                <w:szCs w:val="20"/>
              </w:rPr>
              <w:t>, al fine di ridurre il rischio di perdere il controllo sulle medesime informazioni o di dover far fronte a richieste di risarcimento del danno da parte degli interessati?</w:t>
            </w:r>
          </w:p>
          <w:p w14:paraId="23A3DF02" w14:textId="57108805" w:rsidR="003C134C" w:rsidRPr="00340607" w:rsidRDefault="003C134C" w:rsidP="003C134C">
            <w:pPr>
              <w:spacing w:after="160" w:line="360" w:lineRule="auto"/>
              <w:jc w:val="both"/>
              <w:rPr>
                <w:rFonts w:ascii="Garamond" w:eastAsia="Garamond" w:hAnsi="Garamond" w:cs="Garamond"/>
                <w:sz w:val="20"/>
                <w:szCs w:val="20"/>
              </w:rPr>
            </w:pPr>
            <w:r w:rsidRPr="00340607">
              <w:rPr>
                <w:rFonts w:ascii="Garamond" w:eastAsia="Garamond" w:hAnsi="Garamond" w:cs="Garamond"/>
                <w:sz w:val="20"/>
                <w:szCs w:val="20"/>
              </w:rPr>
              <w:t xml:space="preserve">Nella predetta analisi di impatto sono state effettuate tutte le valutazioni (anche inerenti alla tipologia di licenza) </w:t>
            </w:r>
            <w:r w:rsidRPr="00340607">
              <w:rPr>
                <w:rFonts w:ascii="Garamond" w:eastAsia="Garamond" w:hAnsi="Garamond" w:cs="Garamond"/>
                <w:sz w:val="20"/>
                <w:szCs w:val="20"/>
              </w:rPr>
              <w:lastRenderedPageBreak/>
              <w:t>indicate dal Garante per la protezione dei dati personali nei propri provvedimenti</w:t>
            </w:r>
            <w:r w:rsidRPr="00340607">
              <w:rPr>
                <w:rStyle w:val="Rimandonotaapidipagina"/>
                <w:rFonts w:ascii="Garamond" w:eastAsia="Garamond" w:hAnsi="Garamond" w:cs="Garamond"/>
                <w:sz w:val="20"/>
                <w:szCs w:val="20"/>
              </w:rPr>
              <w:footnoteReference w:id="35"/>
            </w:r>
            <w:r w:rsidRPr="00340607">
              <w:rPr>
                <w:rFonts w:ascii="Garamond" w:eastAsia="Garamond" w:hAnsi="Garamond" w:cs="Garamond"/>
                <w:sz w:val="20"/>
                <w:szCs w:val="20"/>
              </w:rPr>
              <w:t>?</w:t>
            </w:r>
          </w:p>
          <w:p w14:paraId="73144683" w14:textId="2335A1C4" w:rsidR="00140BFD" w:rsidRPr="00140BFD" w:rsidRDefault="003C134C" w:rsidP="00E9342A">
            <w:pPr>
              <w:spacing w:after="160" w:line="360" w:lineRule="auto"/>
              <w:jc w:val="both"/>
              <w:rPr>
                <w:rFonts w:ascii="Garamond" w:eastAsia="Garamond" w:hAnsi="Garamond" w:cs="Garamond"/>
                <w:color w:val="444444"/>
                <w:sz w:val="20"/>
                <w:szCs w:val="20"/>
              </w:rPr>
            </w:pPr>
            <w:r w:rsidRPr="00340607">
              <w:rPr>
                <w:rFonts w:ascii="Garamond" w:eastAsia="Garamond" w:hAnsi="Garamond" w:cs="Garamond"/>
                <w:sz w:val="20"/>
                <w:szCs w:val="20"/>
              </w:rPr>
              <w:t>Si è provveduto a coinvolgere il Responsabile per la protezione dei dati personali, la cui nomina è obbligatoria in ogni PA e nei soggetti indicati dall’art. 37 del</w:t>
            </w:r>
            <w:r w:rsidR="00B32FEA">
              <w:rPr>
                <w:rFonts w:ascii="Garamond" w:eastAsia="Garamond" w:hAnsi="Garamond" w:cs="Garamond"/>
                <w:sz w:val="20"/>
                <w:szCs w:val="20"/>
              </w:rPr>
              <w:t xml:space="preserve"> [</w:t>
            </w:r>
            <w:r w:rsidR="00B32FEA">
              <w:rPr>
                <w:rFonts w:ascii="Garamond" w:eastAsia="Garamond" w:hAnsi="Garamond" w:cs="Garamond"/>
                <w:sz w:val="20"/>
                <w:szCs w:val="20"/>
              </w:rPr>
              <w:fldChar w:fldCharType="begin"/>
            </w:r>
            <w:r w:rsidR="00B32FEA">
              <w:rPr>
                <w:rFonts w:ascii="Garamond" w:eastAsia="Garamond" w:hAnsi="Garamond" w:cs="Garamond"/>
                <w:sz w:val="20"/>
                <w:szCs w:val="20"/>
              </w:rPr>
              <w:instrText xml:space="preserve"> REF GDPR \h </w:instrText>
            </w:r>
            <w:r w:rsidR="00B32FEA">
              <w:rPr>
                <w:rFonts w:ascii="Garamond" w:eastAsia="Garamond" w:hAnsi="Garamond" w:cs="Garamond"/>
                <w:sz w:val="20"/>
                <w:szCs w:val="20"/>
              </w:rPr>
            </w:r>
            <w:r w:rsidR="00B32FEA">
              <w:rPr>
                <w:rFonts w:ascii="Garamond" w:eastAsia="Garamond" w:hAnsi="Garamond" w:cs="Garamond"/>
                <w:sz w:val="20"/>
                <w:szCs w:val="20"/>
              </w:rPr>
              <w:fldChar w:fldCharType="separate"/>
            </w:r>
            <w:r w:rsidR="001F0DE6" w:rsidRPr="002E6EEF">
              <w:rPr>
                <w:rFonts w:ascii="Garamond" w:eastAsiaTheme="minorEastAsia" w:hAnsi="Garamond" w:cstheme="minorBidi"/>
                <w:b/>
                <w:color w:val="00298B"/>
                <w:sz w:val="20"/>
                <w:szCs w:val="22"/>
                <w:lang w:eastAsia="ja-JP"/>
              </w:rPr>
              <w:t>GDPR</w:t>
            </w:r>
            <w:r w:rsidR="00B32FEA">
              <w:rPr>
                <w:rFonts w:ascii="Garamond" w:eastAsia="Garamond" w:hAnsi="Garamond" w:cs="Garamond"/>
                <w:sz w:val="20"/>
                <w:szCs w:val="20"/>
              </w:rPr>
              <w:fldChar w:fldCharType="end"/>
            </w:r>
            <w:r w:rsidR="00B32FEA">
              <w:rPr>
                <w:rFonts w:ascii="Garamond" w:eastAsia="Garamond" w:hAnsi="Garamond" w:cs="Garamond"/>
                <w:sz w:val="20"/>
                <w:szCs w:val="20"/>
              </w:rPr>
              <w:t>]</w:t>
            </w:r>
            <w:r>
              <w:rPr>
                <w:rFonts w:ascii="Garamond" w:eastAsia="Garamond" w:hAnsi="Garamond" w:cs="Garamond"/>
                <w:color w:val="444444"/>
                <w:sz w:val="20"/>
                <w:szCs w:val="20"/>
              </w:rPr>
              <w:t>?</w:t>
            </w:r>
          </w:p>
        </w:tc>
      </w:tr>
      <w:tr w:rsidR="00047C09" w:rsidRPr="006C7A2C" w14:paraId="19B048E9" w14:textId="77777777" w:rsidTr="00140BFD">
        <w:trPr>
          <w:trHeight w:val="945"/>
        </w:trPr>
        <w:tc>
          <w:tcPr>
            <w:tcW w:w="3420" w:type="dxa"/>
            <w:tcMar>
              <w:top w:w="20" w:type="dxa"/>
              <w:left w:w="20" w:type="dxa"/>
              <w:bottom w:w="20" w:type="dxa"/>
              <w:right w:w="20" w:type="dxa"/>
            </w:tcMar>
          </w:tcPr>
          <w:p w14:paraId="6A11014A" w14:textId="77777777" w:rsidR="00047C09" w:rsidRPr="006C7A2C" w:rsidRDefault="00047C09" w:rsidP="00047C09">
            <w:pPr>
              <w:spacing w:after="160" w:line="360" w:lineRule="auto"/>
              <w:jc w:val="both"/>
              <w:rPr>
                <w:rFonts w:ascii="Garamond" w:eastAsia="Garamond" w:hAnsi="Garamond" w:cs="Garamond"/>
                <w:color w:val="444444"/>
                <w:sz w:val="20"/>
                <w:szCs w:val="20"/>
              </w:rPr>
            </w:pPr>
            <w:r w:rsidRPr="006C7A2C">
              <w:rPr>
                <w:rFonts w:ascii="Garamond" w:eastAsia="Garamond" w:hAnsi="Garamond" w:cs="Garamond"/>
                <w:color w:val="444444"/>
                <w:sz w:val="20"/>
                <w:szCs w:val="20"/>
              </w:rPr>
              <w:lastRenderedPageBreak/>
              <w:t>Proprietà intellettuale della sorgente</w:t>
            </w:r>
          </w:p>
        </w:tc>
        <w:tc>
          <w:tcPr>
            <w:tcW w:w="4575" w:type="dxa"/>
            <w:tcMar>
              <w:top w:w="20" w:type="dxa"/>
              <w:left w:w="20" w:type="dxa"/>
              <w:bottom w:w="20" w:type="dxa"/>
              <w:right w:w="20" w:type="dxa"/>
            </w:tcMar>
          </w:tcPr>
          <w:p w14:paraId="296B6FE4" w14:textId="68CE7131" w:rsidR="00047C09" w:rsidRPr="00340607" w:rsidRDefault="00047C09" w:rsidP="00047C09">
            <w:pPr>
              <w:spacing w:after="160" w:line="360" w:lineRule="auto"/>
              <w:jc w:val="both"/>
              <w:rPr>
                <w:rFonts w:ascii="Garamond" w:eastAsia="Garamond" w:hAnsi="Garamond" w:cs="Garamond"/>
                <w:sz w:val="20"/>
                <w:szCs w:val="20"/>
              </w:rPr>
            </w:pPr>
            <w:r w:rsidRPr="00340607">
              <w:rPr>
                <w:rFonts w:ascii="Garamond" w:eastAsia="Garamond" w:hAnsi="Garamond" w:cs="Garamond"/>
                <w:sz w:val="20"/>
                <w:szCs w:val="20"/>
              </w:rPr>
              <w:t>l’ente è proprietario dei dati, anche se non sono stati creati direttamente da suoi dipendenti?</w:t>
            </w:r>
          </w:p>
        </w:tc>
      </w:tr>
      <w:tr w:rsidR="00047C09" w:rsidRPr="006C7A2C" w14:paraId="5753D1FE" w14:textId="77777777" w:rsidTr="00140BFD">
        <w:trPr>
          <w:trHeight w:val="945"/>
        </w:trPr>
        <w:tc>
          <w:tcPr>
            <w:tcW w:w="3420" w:type="dxa"/>
            <w:tcMar>
              <w:top w:w="20" w:type="dxa"/>
              <w:left w:w="20" w:type="dxa"/>
              <w:bottom w:w="20" w:type="dxa"/>
              <w:right w:w="20" w:type="dxa"/>
            </w:tcMar>
          </w:tcPr>
          <w:p w14:paraId="1AE9C646" w14:textId="5D16D5E7" w:rsidR="00047C09" w:rsidRPr="006C7A2C" w:rsidRDefault="00047C09" w:rsidP="00047C09">
            <w:pPr>
              <w:spacing w:after="160" w:line="360" w:lineRule="auto"/>
              <w:jc w:val="both"/>
              <w:rPr>
                <w:rFonts w:ascii="Garamond" w:eastAsia="Garamond" w:hAnsi="Garamond" w:cs="Garamond"/>
                <w:color w:val="444444"/>
                <w:sz w:val="20"/>
                <w:szCs w:val="20"/>
              </w:rPr>
            </w:pPr>
          </w:p>
        </w:tc>
        <w:tc>
          <w:tcPr>
            <w:tcW w:w="4575" w:type="dxa"/>
            <w:tcMar>
              <w:top w:w="20" w:type="dxa"/>
              <w:left w:w="20" w:type="dxa"/>
              <w:bottom w:w="20" w:type="dxa"/>
              <w:right w:w="20" w:type="dxa"/>
            </w:tcMar>
          </w:tcPr>
          <w:p w14:paraId="156824AE" w14:textId="76ABE410" w:rsidR="00047C09" w:rsidRPr="00340607" w:rsidRDefault="00047C09" w:rsidP="00047C09">
            <w:pPr>
              <w:spacing w:after="160" w:line="360" w:lineRule="auto"/>
              <w:jc w:val="both"/>
              <w:rPr>
                <w:rFonts w:ascii="Garamond" w:eastAsia="Garamond" w:hAnsi="Garamond" w:cs="Garamond"/>
                <w:sz w:val="20"/>
                <w:szCs w:val="20"/>
              </w:rPr>
            </w:pPr>
            <w:r w:rsidRPr="00340607">
              <w:rPr>
                <w:rFonts w:ascii="Garamond" w:eastAsia="Garamond" w:hAnsi="Garamond" w:cs="Garamond"/>
                <w:sz w:val="20"/>
                <w:szCs w:val="20"/>
              </w:rPr>
              <w:t>sei sicuro di non usare dati per i quali vi è una licenza o un brevetto di terzi?</w:t>
            </w:r>
          </w:p>
        </w:tc>
      </w:tr>
      <w:tr w:rsidR="00047C09" w:rsidRPr="006C7A2C" w14:paraId="0E25A985" w14:textId="77777777" w:rsidTr="00140BFD">
        <w:trPr>
          <w:trHeight w:val="945"/>
        </w:trPr>
        <w:tc>
          <w:tcPr>
            <w:tcW w:w="3420" w:type="dxa"/>
            <w:tcMar>
              <w:top w:w="20" w:type="dxa"/>
              <w:left w:w="20" w:type="dxa"/>
              <w:bottom w:w="20" w:type="dxa"/>
              <w:right w:w="20" w:type="dxa"/>
            </w:tcMar>
          </w:tcPr>
          <w:p w14:paraId="45ABF29C" w14:textId="5018D53C" w:rsidR="00047C09" w:rsidRPr="006C7A2C" w:rsidRDefault="00047C09" w:rsidP="00047C09">
            <w:pPr>
              <w:spacing w:after="160" w:line="360" w:lineRule="auto"/>
              <w:jc w:val="both"/>
              <w:rPr>
                <w:rFonts w:ascii="Garamond" w:eastAsia="Garamond" w:hAnsi="Garamond" w:cs="Garamond"/>
                <w:color w:val="444444"/>
                <w:sz w:val="20"/>
                <w:szCs w:val="20"/>
              </w:rPr>
            </w:pPr>
          </w:p>
        </w:tc>
        <w:tc>
          <w:tcPr>
            <w:tcW w:w="4575" w:type="dxa"/>
            <w:tcMar>
              <w:top w:w="20" w:type="dxa"/>
              <w:left w:w="20" w:type="dxa"/>
              <w:bottom w:w="20" w:type="dxa"/>
              <w:right w:w="20" w:type="dxa"/>
            </w:tcMar>
          </w:tcPr>
          <w:p w14:paraId="708735BE" w14:textId="65DA823D" w:rsidR="00047C09" w:rsidRPr="00340607" w:rsidRDefault="00047C09" w:rsidP="00047C09">
            <w:pPr>
              <w:spacing w:after="160" w:line="360" w:lineRule="auto"/>
              <w:jc w:val="both"/>
              <w:rPr>
                <w:rFonts w:ascii="Garamond" w:eastAsia="Garamond" w:hAnsi="Garamond" w:cs="Garamond"/>
                <w:sz w:val="20"/>
                <w:szCs w:val="20"/>
              </w:rPr>
            </w:pPr>
            <w:r w:rsidRPr="00340607">
              <w:rPr>
                <w:rFonts w:ascii="Garamond" w:eastAsia="Garamond" w:hAnsi="Garamond" w:cs="Garamond"/>
                <w:sz w:val="20"/>
                <w:szCs w:val="20"/>
              </w:rPr>
              <w:t>se i dati non sono del tuo ente, hai un accordo o una licenza che ti autorizzi a pubblicarli?</w:t>
            </w:r>
          </w:p>
        </w:tc>
      </w:tr>
      <w:tr w:rsidR="00047C09" w:rsidRPr="006C7A2C" w14:paraId="6CBB5183" w14:textId="77777777" w:rsidTr="00140BFD">
        <w:trPr>
          <w:trHeight w:val="945"/>
        </w:trPr>
        <w:tc>
          <w:tcPr>
            <w:tcW w:w="3420" w:type="dxa"/>
            <w:tcMar>
              <w:top w:w="20" w:type="dxa"/>
              <w:left w:w="20" w:type="dxa"/>
              <w:bottom w:w="20" w:type="dxa"/>
              <w:right w:w="20" w:type="dxa"/>
            </w:tcMar>
          </w:tcPr>
          <w:p w14:paraId="55E51195" w14:textId="77777777" w:rsidR="00047C09" w:rsidRPr="006C7A2C" w:rsidRDefault="00047C09" w:rsidP="00047C09">
            <w:pPr>
              <w:spacing w:after="160" w:line="360" w:lineRule="auto"/>
              <w:jc w:val="both"/>
              <w:rPr>
                <w:rFonts w:ascii="Garamond" w:eastAsia="Garamond" w:hAnsi="Garamond" w:cs="Garamond"/>
                <w:color w:val="444444"/>
                <w:sz w:val="20"/>
                <w:szCs w:val="20"/>
              </w:rPr>
            </w:pPr>
            <w:r w:rsidRPr="006C7A2C">
              <w:rPr>
                <w:rFonts w:ascii="Garamond" w:eastAsia="Garamond" w:hAnsi="Garamond" w:cs="Garamond"/>
                <w:color w:val="444444"/>
                <w:sz w:val="20"/>
                <w:szCs w:val="20"/>
              </w:rPr>
              <w:t>Licenza di rilascio</w:t>
            </w:r>
          </w:p>
        </w:tc>
        <w:tc>
          <w:tcPr>
            <w:tcW w:w="4575" w:type="dxa"/>
            <w:tcMar>
              <w:top w:w="20" w:type="dxa"/>
              <w:left w:w="20" w:type="dxa"/>
              <w:bottom w:w="20" w:type="dxa"/>
              <w:right w:w="20" w:type="dxa"/>
            </w:tcMar>
          </w:tcPr>
          <w:p w14:paraId="4FE058CB" w14:textId="02FC937D" w:rsidR="00047C09" w:rsidRPr="00340607" w:rsidRDefault="00047C09" w:rsidP="00047C09">
            <w:pPr>
              <w:spacing w:after="160" w:line="360" w:lineRule="auto"/>
              <w:jc w:val="both"/>
              <w:rPr>
                <w:rFonts w:ascii="Garamond" w:eastAsia="Garamond" w:hAnsi="Garamond" w:cs="Garamond"/>
                <w:sz w:val="20"/>
                <w:szCs w:val="20"/>
              </w:rPr>
            </w:pPr>
            <w:r w:rsidRPr="00340607">
              <w:rPr>
                <w:rFonts w:ascii="Garamond" w:eastAsia="Garamond" w:hAnsi="Garamond" w:cs="Garamond"/>
                <w:sz w:val="20"/>
                <w:szCs w:val="20"/>
              </w:rPr>
              <w:t>stai rilasciando i dati di cui possiedi la proprietà accompagnati da una licenza?</w:t>
            </w:r>
          </w:p>
        </w:tc>
      </w:tr>
      <w:tr w:rsidR="00047C09" w:rsidRPr="006C7A2C" w14:paraId="75DFF576" w14:textId="77777777" w:rsidTr="00140BFD">
        <w:trPr>
          <w:trHeight w:val="945"/>
        </w:trPr>
        <w:tc>
          <w:tcPr>
            <w:tcW w:w="3420" w:type="dxa"/>
            <w:tcMar>
              <w:top w:w="20" w:type="dxa"/>
              <w:left w:w="20" w:type="dxa"/>
              <w:bottom w:w="20" w:type="dxa"/>
              <w:right w:w="20" w:type="dxa"/>
            </w:tcMar>
          </w:tcPr>
          <w:p w14:paraId="693312C3" w14:textId="77777777" w:rsidR="00047C09" w:rsidRPr="006C7A2C" w:rsidRDefault="00047C09" w:rsidP="00047C09">
            <w:pPr>
              <w:spacing w:after="160" w:line="360" w:lineRule="auto"/>
              <w:jc w:val="both"/>
              <w:rPr>
                <w:rFonts w:ascii="Garamond" w:eastAsia="Garamond" w:hAnsi="Garamond" w:cs="Garamond"/>
                <w:color w:val="444444"/>
                <w:sz w:val="20"/>
                <w:szCs w:val="20"/>
              </w:rPr>
            </w:pPr>
            <w:r w:rsidRPr="006C7A2C">
              <w:rPr>
                <w:rFonts w:ascii="Garamond" w:eastAsia="Garamond" w:hAnsi="Garamond" w:cs="Garamond"/>
                <w:color w:val="444444"/>
                <w:sz w:val="20"/>
                <w:szCs w:val="20"/>
              </w:rPr>
              <w:t>Limiti alla pubblicazione</w:t>
            </w:r>
          </w:p>
        </w:tc>
        <w:tc>
          <w:tcPr>
            <w:tcW w:w="4575" w:type="dxa"/>
            <w:tcMar>
              <w:top w:w="20" w:type="dxa"/>
              <w:left w:w="20" w:type="dxa"/>
              <w:bottom w:w="20" w:type="dxa"/>
              <w:right w:w="20" w:type="dxa"/>
            </w:tcMar>
          </w:tcPr>
          <w:p w14:paraId="6763AC90" w14:textId="1DA49890" w:rsidR="00047C09" w:rsidRPr="00340607" w:rsidRDefault="00047C09" w:rsidP="00047C09">
            <w:pPr>
              <w:spacing w:after="160" w:line="360" w:lineRule="auto"/>
              <w:jc w:val="both"/>
              <w:rPr>
                <w:rFonts w:ascii="Garamond" w:eastAsia="Garamond" w:hAnsi="Garamond" w:cs="Garamond"/>
                <w:sz w:val="20"/>
                <w:szCs w:val="20"/>
              </w:rPr>
            </w:pPr>
            <w:r w:rsidRPr="00340607">
              <w:rPr>
                <w:rFonts w:ascii="Garamond" w:eastAsia="Garamond" w:hAnsi="Garamond" w:cs="Garamond"/>
                <w:sz w:val="20"/>
                <w:szCs w:val="20"/>
              </w:rPr>
              <w:t>hai verificato che non vi siano impedimenti di legge o contrattuali per la pubblicazione dei dati?</w:t>
            </w:r>
          </w:p>
        </w:tc>
      </w:tr>
      <w:tr w:rsidR="00047C09" w:rsidRPr="006C7A2C" w14:paraId="56A674D9" w14:textId="77777777" w:rsidTr="00140BFD">
        <w:trPr>
          <w:trHeight w:val="945"/>
        </w:trPr>
        <w:tc>
          <w:tcPr>
            <w:tcW w:w="3420" w:type="dxa"/>
            <w:tcMar>
              <w:top w:w="20" w:type="dxa"/>
              <w:left w:w="20" w:type="dxa"/>
              <w:bottom w:w="20" w:type="dxa"/>
              <w:right w:w="20" w:type="dxa"/>
            </w:tcMar>
          </w:tcPr>
          <w:p w14:paraId="2BD8B850" w14:textId="02397707" w:rsidR="00047C09" w:rsidRPr="006C7A2C" w:rsidRDefault="00047C09" w:rsidP="00047C09">
            <w:pPr>
              <w:spacing w:after="160" w:line="360" w:lineRule="auto"/>
              <w:jc w:val="both"/>
              <w:rPr>
                <w:rFonts w:ascii="Garamond" w:eastAsia="Garamond" w:hAnsi="Garamond" w:cs="Garamond"/>
                <w:color w:val="444444"/>
                <w:sz w:val="20"/>
                <w:szCs w:val="20"/>
              </w:rPr>
            </w:pPr>
          </w:p>
        </w:tc>
        <w:tc>
          <w:tcPr>
            <w:tcW w:w="4575" w:type="dxa"/>
            <w:tcMar>
              <w:top w:w="20" w:type="dxa"/>
              <w:left w:w="20" w:type="dxa"/>
              <w:bottom w:w="20" w:type="dxa"/>
              <w:right w:w="20" w:type="dxa"/>
            </w:tcMar>
          </w:tcPr>
          <w:p w14:paraId="3423A610" w14:textId="284BA313" w:rsidR="00047C09" w:rsidRPr="00340607" w:rsidRDefault="00047C09" w:rsidP="00047C09">
            <w:pPr>
              <w:spacing w:after="160" w:line="360" w:lineRule="auto"/>
              <w:jc w:val="both"/>
              <w:rPr>
                <w:rFonts w:ascii="Garamond" w:eastAsia="Garamond" w:hAnsi="Garamond" w:cs="Garamond"/>
                <w:sz w:val="20"/>
                <w:szCs w:val="20"/>
              </w:rPr>
            </w:pPr>
            <w:r w:rsidRPr="00340607">
              <w:rPr>
                <w:rFonts w:ascii="Garamond" w:eastAsia="Garamond" w:hAnsi="Garamond" w:cs="Garamond"/>
                <w:sz w:val="20"/>
                <w:szCs w:val="20"/>
              </w:rPr>
              <w:t xml:space="preserve">hai verificato che i dati e i documenti non siano tra quelli esclusi dall’applicazione del decreto legislativo </w:t>
            </w:r>
            <w:r w:rsidR="00035E3E">
              <w:rPr>
                <w:rFonts w:ascii="Garamond" w:eastAsia="Garamond" w:hAnsi="Garamond" w:cs="Garamond"/>
                <w:sz w:val="20"/>
                <w:szCs w:val="20"/>
              </w:rPr>
              <w:t xml:space="preserve">n. </w:t>
            </w:r>
            <w:r w:rsidRPr="00340607">
              <w:rPr>
                <w:rFonts w:ascii="Garamond" w:eastAsia="Garamond" w:hAnsi="Garamond" w:cs="Garamond"/>
                <w:sz w:val="20"/>
                <w:szCs w:val="20"/>
              </w:rPr>
              <w:t>36/2006?</w:t>
            </w:r>
          </w:p>
        </w:tc>
      </w:tr>
      <w:tr w:rsidR="00047C09" w:rsidRPr="006C7A2C" w14:paraId="7711C4BE" w14:textId="77777777" w:rsidTr="00140BFD">
        <w:trPr>
          <w:trHeight w:val="945"/>
        </w:trPr>
        <w:tc>
          <w:tcPr>
            <w:tcW w:w="3420" w:type="dxa"/>
            <w:tcMar>
              <w:top w:w="20" w:type="dxa"/>
              <w:left w:w="20" w:type="dxa"/>
              <w:bottom w:w="20" w:type="dxa"/>
              <w:right w:w="20" w:type="dxa"/>
            </w:tcMar>
          </w:tcPr>
          <w:p w14:paraId="4ADD9C25" w14:textId="77777777" w:rsidR="00047C09" w:rsidRPr="006C7A2C" w:rsidRDefault="00047C09" w:rsidP="00047C09">
            <w:pPr>
              <w:spacing w:after="160" w:line="360" w:lineRule="auto"/>
              <w:jc w:val="both"/>
              <w:rPr>
                <w:rFonts w:ascii="Garamond" w:eastAsia="Garamond" w:hAnsi="Garamond" w:cs="Garamond"/>
                <w:color w:val="444444"/>
                <w:sz w:val="20"/>
                <w:szCs w:val="20"/>
              </w:rPr>
            </w:pPr>
            <w:r w:rsidRPr="006C7A2C">
              <w:rPr>
                <w:rFonts w:ascii="Garamond" w:eastAsia="Garamond" w:hAnsi="Garamond" w:cs="Garamond"/>
                <w:color w:val="444444"/>
                <w:sz w:val="20"/>
                <w:szCs w:val="20"/>
              </w:rPr>
              <w:t>Segretezza</w:t>
            </w:r>
          </w:p>
        </w:tc>
        <w:tc>
          <w:tcPr>
            <w:tcW w:w="4575" w:type="dxa"/>
            <w:tcMar>
              <w:top w:w="20" w:type="dxa"/>
              <w:left w:w="20" w:type="dxa"/>
              <w:bottom w:w="20" w:type="dxa"/>
              <w:right w:w="20" w:type="dxa"/>
            </w:tcMar>
          </w:tcPr>
          <w:p w14:paraId="32BC2630" w14:textId="4967FA6F" w:rsidR="00047C09" w:rsidRPr="00340607" w:rsidRDefault="00047C09" w:rsidP="00047C09">
            <w:pPr>
              <w:spacing w:after="160" w:line="360" w:lineRule="auto"/>
              <w:jc w:val="both"/>
              <w:rPr>
                <w:rFonts w:ascii="Garamond" w:eastAsia="Garamond" w:hAnsi="Garamond" w:cs="Garamond"/>
                <w:sz w:val="20"/>
                <w:szCs w:val="20"/>
              </w:rPr>
            </w:pPr>
            <w:r w:rsidRPr="00340607">
              <w:rPr>
                <w:rFonts w:ascii="Garamond" w:eastAsia="Garamond" w:hAnsi="Garamond" w:cs="Garamond"/>
                <w:sz w:val="20"/>
                <w:szCs w:val="20"/>
              </w:rPr>
              <w:t>hai verificato se non vi siano motivi di ordine pubblico o di sicurezza nazionale, motivi legati al segreto d’ufficio o al segreto di stato o al segreto statistico che ti impediscono la pubblicazione dei dati?</w:t>
            </w:r>
          </w:p>
        </w:tc>
      </w:tr>
      <w:tr w:rsidR="00047C09" w:rsidRPr="006C7A2C" w14:paraId="7D1D1A80" w14:textId="77777777" w:rsidTr="00140BFD">
        <w:trPr>
          <w:trHeight w:val="945"/>
        </w:trPr>
        <w:tc>
          <w:tcPr>
            <w:tcW w:w="3420" w:type="dxa"/>
            <w:tcMar>
              <w:top w:w="20" w:type="dxa"/>
              <w:left w:w="20" w:type="dxa"/>
              <w:bottom w:w="20" w:type="dxa"/>
              <w:right w:w="20" w:type="dxa"/>
            </w:tcMar>
          </w:tcPr>
          <w:p w14:paraId="7FB5ADE6" w14:textId="77777777" w:rsidR="00047C09" w:rsidRPr="006C7A2C" w:rsidRDefault="00047C09" w:rsidP="00047C09">
            <w:pPr>
              <w:spacing w:after="160" w:line="360" w:lineRule="auto"/>
              <w:jc w:val="both"/>
              <w:rPr>
                <w:rFonts w:ascii="Garamond" w:eastAsia="Garamond" w:hAnsi="Garamond" w:cs="Garamond"/>
                <w:color w:val="444444"/>
                <w:sz w:val="20"/>
                <w:szCs w:val="20"/>
              </w:rPr>
            </w:pPr>
            <w:proofErr w:type="spellStart"/>
            <w:r w:rsidRPr="006C7A2C">
              <w:rPr>
                <w:rFonts w:ascii="Garamond" w:eastAsia="Garamond" w:hAnsi="Garamond" w:cs="Garamond"/>
                <w:color w:val="444444"/>
                <w:sz w:val="20"/>
                <w:szCs w:val="20"/>
              </w:rPr>
              <w:t>Temporalizzazione</w:t>
            </w:r>
            <w:proofErr w:type="spellEnd"/>
          </w:p>
        </w:tc>
        <w:tc>
          <w:tcPr>
            <w:tcW w:w="4575" w:type="dxa"/>
            <w:tcMar>
              <w:top w:w="20" w:type="dxa"/>
              <w:left w:w="20" w:type="dxa"/>
              <w:bottom w:w="20" w:type="dxa"/>
              <w:right w:w="20" w:type="dxa"/>
            </w:tcMar>
          </w:tcPr>
          <w:p w14:paraId="77DD3A93" w14:textId="44129426" w:rsidR="00047C09" w:rsidRPr="00340607" w:rsidRDefault="00047C09" w:rsidP="00047C09">
            <w:pPr>
              <w:spacing w:after="160" w:line="360" w:lineRule="auto"/>
              <w:jc w:val="both"/>
              <w:rPr>
                <w:rFonts w:ascii="Garamond" w:eastAsia="Garamond" w:hAnsi="Garamond" w:cs="Garamond"/>
                <w:sz w:val="20"/>
                <w:szCs w:val="20"/>
              </w:rPr>
            </w:pPr>
            <w:r w:rsidRPr="00340607">
              <w:rPr>
                <w:rFonts w:ascii="Garamond" w:eastAsia="Garamond" w:hAnsi="Garamond" w:cs="Garamond"/>
                <w:sz w:val="20"/>
                <w:szCs w:val="20"/>
              </w:rPr>
              <w:t>i dati sono soggetti per legge a restrizioni temporali di pubblicazione?</w:t>
            </w:r>
          </w:p>
        </w:tc>
      </w:tr>
      <w:tr w:rsidR="00047C09" w:rsidRPr="006C7A2C" w14:paraId="785DDFD2" w14:textId="77777777" w:rsidTr="00140BFD">
        <w:trPr>
          <w:trHeight w:val="945"/>
        </w:trPr>
        <w:tc>
          <w:tcPr>
            <w:tcW w:w="3420" w:type="dxa"/>
            <w:tcMar>
              <w:top w:w="20" w:type="dxa"/>
              <w:left w:w="20" w:type="dxa"/>
              <w:bottom w:w="20" w:type="dxa"/>
              <w:right w:w="20" w:type="dxa"/>
            </w:tcMar>
          </w:tcPr>
          <w:p w14:paraId="608E9F80" w14:textId="485701E2" w:rsidR="00047C09" w:rsidRPr="006C7A2C" w:rsidRDefault="00047C09" w:rsidP="00047C09">
            <w:pPr>
              <w:spacing w:after="160" w:line="360" w:lineRule="auto"/>
              <w:jc w:val="both"/>
              <w:rPr>
                <w:rFonts w:ascii="Garamond" w:eastAsia="Garamond" w:hAnsi="Garamond" w:cs="Garamond"/>
                <w:color w:val="444444"/>
                <w:sz w:val="20"/>
                <w:szCs w:val="20"/>
              </w:rPr>
            </w:pPr>
            <w:r>
              <w:rPr>
                <w:rFonts w:ascii="Garamond" w:eastAsia="Garamond" w:hAnsi="Garamond" w:cs="Garamond"/>
                <w:color w:val="444444"/>
                <w:sz w:val="20"/>
                <w:szCs w:val="20"/>
              </w:rPr>
              <w:t>Trasparenza</w:t>
            </w:r>
          </w:p>
        </w:tc>
        <w:tc>
          <w:tcPr>
            <w:tcW w:w="4575" w:type="dxa"/>
            <w:tcMar>
              <w:top w:w="20" w:type="dxa"/>
              <w:left w:w="20" w:type="dxa"/>
              <w:bottom w:w="20" w:type="dxa"/>
              <w:right w:w="20" w:type="dxa"/>
            </w:tcMar>
          </w:tcPr>
          <w:p w14:paraId="5A89ED35" w14:textId="49CB22AE" w:rsidR="00047C09" w:rsidRPr="00340607" w:rsidRDefault="00047C09" w:rsidP="00047C09">
            <w:pPr>
              <w:spacing w:after="160" w:line="360" w:lineRule="auto"/>
              <w:jc w:val="both"/>
              <w:rPr>
                <w:rFonts w:ascii="Garamond" w:eastAsia="Garamond" w:hAnsi="Garamond" w:cs="Garamond"/>
                <w:sz w:val="20"/>
                <w:szCs w:val="20"/>
              </w:rPr>
            </w:pPr>
            <w:r w:rsidRPr="00340607">
              <w:rPr>
                <w:rFonts w:ascii="Garamond" w:eastAsia="Garamond" w:hAnsi="Garamond" w:cs="Garamond"/>
                <w:sz w:val="20"/>
                <w:szCs w:val="20"/>
              </w:rPr>
              <w:t>i dati hanno dei divieti di legge o giurisprudenziali che impediscono la loro indicizzazione da parte di motori di ricerca?</w:t>
            </w:r>
          </w:p>
        </w:tc>
      </w:tr>
      <w:tr w:rsidR="00047C09" w:rsidRPr="006C7A2C" w14:paraId="6E027461" w14:textId="77777777" w:rsidTr="00140BFD">
        <w:trPr>
          <w:trHeight w:val="1410"/>
        </w:trPr>
        <w:tc>
          <w:tcPr>
            <w:tcW w:w="3420" w:type="dxa"/>
            <w:tcMar>
              <w:top w:w="20" w:type="dxa"/>
              <w:left w:w="20" w:type="dxa"/>
              <w:bottom w:w="20" w:type="dxa"/>
              <w:right w:w="20" w:type="dxa"/>
            </w:tcMar>
          </w:tcPr>
          <w:p w14:paraId="446065C3" w14:textId="67086973" w:rsidR="00047C09" w:rsidRPr="006C7A2C" w:rsidRDefault="00047C09" w:rsidP="00047C09">
            <w:pPr>
              <w:spacing w:after="160" w:line="360" w:lineRule="auto"/>
              <w:jc w:val="both"/>
              <w:rPr>
                <w:rFonts w:ascii="Garamond" w:eastAsia="Garamond" w:hAnsi="Garamond" w:cs="Garamond"/>
                <w:color w:val="444444"/>
                <w:sz w:val="20"/>
                <w:szCs w:val="20"/>
              </w:rPr>
            </w:pPr>
          </w:p>
        </w:tc>
        <w:tc>
          <w:tcPr>
            <w:tcW w:w="4575" w:type="dxa"/>
            <w:tcMar>
              <w:top w:w="20" w:type="dxa"/>
              <w:left w:w="20" w:type="dxa"/>
              <w:bottom w:w="20" w:type="dxa"/>
              <w:right w:w="20" w:type="dxa"/>
            </w:tcMar>
          </w:tcPr>
          <w:p w14:paraId="412CC806" w14:textId="450A4221" w:rsidR="00047C09" w:rsidRPr="006C7A2C" w:rsidRDefault="000D4F48" w:rsidP="00047C09">
            <w:pPr>
              <w:spacing w:after="160" w:line="360" w:lineRule="auto"/>
              <w:jc w:val="both"/>
              <w:rPr>
                <w:rFonts w:ascii="Garamond" w:eastAsia="Garamond" w:hAnsi="Garamond" w:cs="Garamond"/>
                <w:color w:val="444444"/>
                <w:sz w:val="20"/>
                <w:szCs w:val="20"/>
              </w:rPr>
            </w:pPr>
            <w:r w:rsidRPr="00340607">
              <w:rPr>
                <w:rFonts w:ascii="Garamond" w:eastAsia="Garamond" w:hAnsi="Garamond" w:cs="Garamond"/>
                <w:sz w:val="20"/>
                <w:szCs w:val="20"/>
              </w:rPr>
              <w:t>ferm</w:t>
            </w:r>
            <w:r w:rsidR="00C060F3" w:rsidRPr="00340607">
              <w:rPr>
                <w:rFonts w:ascii="Garamond" w:eastAsia="Garamond" w:hAnsi="Garamond" w:cs="Garamond"/>
                <w:sz w:val="20"/>
                <w:szCs w:val="20"/>
              </w:rPr>
              <w:t>i</w:t>
            </w:r>
            <w:r w:rsidRPr="00340607">
              <w:rPr>
                <w:rFonts w:ascii="Garamond" w:eastAsia="Garamond" w:hAnsi="Garamond" w:cs="Garamond"/>
                <w:sz w:val="20"/>
                <w:szCs w:val="20"/>
              </w:rPr>
              <w:t xml:space="preserve"> restando i limiti e le garanzie per i</w:t>
            </w:r>
            <w:r w:rsidR="00C060F3" w:rsidRPr="00340607">
              <w:rPr>
                <w:rFonts w:ascii="Garamond" w:eastAsia="Garamond" w:hAnsi="Garamond" w:cs="Garamond"/>
                <w:sz w:val="20"/>
                <w:szCs w:val="20"/>
              </w:rPr>
              <w:t>l trattamento dei</w:t>
            </w:r>
            <w:r w:rsidRPr="00340607">
              <w:rPr>
                <w:rFonts w:ascii="Garamond" w:eastAsia="Garamond" w:hAnsi="Garamond" w:cs="Garamond"/>
                <w:sz w:val="20"/>
                <w:szCs w:val="20"/>
              </w:rPr>
              <w:t xml:space="preserve"> dati personali, </w:t>
            </w:r>
            <w:r w:rsidR="00047C09" w:rsidRPr="00340607">
              <w:rPr>
                <w:rFonts w:ascii="Garamond" w:eastAsia="Garamond" w:hAnsi="Garamond" w:cs="Garamond"/>
                <w:sz w:val="20"/>
                <w:szCs w:val="20"/>
              </w:rPr>
              <w:t>i dati rientrano nella lista dell’allegato A del d.lgs. 33/2013</w:t>
            </w:r>
            <w:r w:rsidR="009D3CCA" w:rsidRPr="00340607">
              <w:rPr>
                <w:rFonts w:ascii="Garamond" w:eastAsia="Garamond" w:hAnsi="Garamond" w:cs="Garamond"/>
                <w:sz w:val="20"/>
                <w:szCs w:val="20"/>
              </w:rPr>
              <w:t xml:space="preserve"> [</w:t>
            </w:r>
            <w:r w:rsidR="009D3CCA">
              <w:rPr>
                <w:rFonts w:ascii="Garamond" w:eastAsia="Garamond" w:hAnsi="Garamond" w:cs="Garamond"/>
                <w:color w:val="444444"/>
                <w:sz w:val="20"/>
                <w:szCs w:val="20"/>
              </w:rPr>
              <w:fldChar w:fldCharType="begin"/>
            </w:r>
            <w:r w:rsidR="009D3CCA">
              <w:rPr>
                <w:rFonts w:ascii="Garamond" w:eastAsia="Garamond" w:hAnsi="Garamond" w:cs="Garamond"/>
                <w:color w:val="444444"/>
                <w:sz w:val="20"/>
                <w:szCs w:val="20"/>
              </w:rPr>
              <w:instrText xml:space="preserve"> REF D_Lgs_33_2013 \h </w:instrText>
            </w:r>
            <w:r w:rsidR="009D3CCA">
              <w:rPr>
                <w:rFonts w:ascii="Garamond" w:eastAsia="Garamond" w:hAnsi="Garamond" w:cs="Garamond"/>
                <w:color w:val="444444"/>
                <w:sz w:val="20"/>
                <w:szCs w:val="20"/>
              </w:rPr>
            </w:r>
            <w:r w:rsidR="009D3CCA">
              <w:rPr>
                <w:rFonts w:ascii="Garamond" w:eastAsia="Garamond" w:hAnsi="Garamond" w:cs="Garamond"/>
                <w:color w:val="444444"/>
                <w:sz w:val="20"/>
                <w:szCs w:val="20"/>
              </w:rPr>
              <w:fldChar w:fldCharType="separate"/>
            </w:r>
            <w:r w:rsidR="001F0DE6" w:rsidRPr="002E6EEF">
              <w:rPr>
                <w:rFonts w:ascii="Garamond" w:eastAsiaTheme="minorEastAsia" w:hAnsi="Garamond" w:cstheme="minorBidi"/>
                <w:b/>
                <w:color w:val="00298B"/>
                <w:sz w:val="20"/>
                <w:szCs w:val="22"/>
                <w:lang w:eastAsia="ja-JP"/>
              </w:rPr>
              <w:t>D-LGS-33-2013</w:t>
            </w:r>
            <w:r w:rsidR="009D3CCA">
              <w:rPr>
                <w:rFonts w:ascii="Garamond" w:eastAsia="Garamond" w:hAnsi="Garamond" w:cs="Garamond"/>
                <w:color w:val="444444"/>
                <w:sz w:val="20"/>
                <w:szCs w:val="20"/>
              </w:rPr>
              <w:fldChar w:fldCharType="end"/>
            </w:r>
            <w:r w:rsidR="009D3CCA" w:rsidRPr="00340607">
              <w:rPr>
                <w:rFonts w:ascii="Garamond" w:eastAsia="Garamond" w:hAnsi="Garamond" w:cs="Garamond"/>
                <w:sz w:val="20"/>
                <w:szCs w:val="20"/>
              </w:rPr>
              <w:t>]</w:t>
            </w:r>
            <w:r w:rsidR="00047C09" w:rsidRPr="00340607">
              <w:rPr>
                <w:rFonts w:ascii="Garamond" w:eastAsia="Garamond" w:hAnsi="Garamond" w:cs="Garamond"/>
                <w:sz w:val="20"/>
                <w:szCs w:val="20"/>
              </w:rPr>
              <w:t xml:space="preserve">? </w:t>
            </w:r>
          </w:p>
        </w:tc>
      </w:tr>
    </w:tbl>
    <w:p w14:paraId="5D589331" w14:textId="18E0DAF6" w:rsidR="005F30BB" w:rsidRPr="00A823F8" w:rsidRDefault="00140BFD" w:rsidP="00EC0561">
      <w:pPr>
        <w:spacing w:after="240" w:line="360" w:lineRule="auto"/>
        <w:ind w:firstLine="851"/>
        <w:jc w:val="both"/>
        <w:rPr>
          <w:rFonts w:ascii="Garamond" w:eastAsia="Garamond" w:hAnsi="Garamond" w:cs="Garamond"/>
        </w:rPr>
      </w:pPr>
      <w:r>
        <w:rPr>
          <w:rFonts w:ascii="Garamond" w:eastAsia="Garamond" w:hAnsi="Garamond" w:cs="Garamond"/>
          <w:color w:val="444444"/>
        </w:rPr>
        <w:br w:type="textWrapping" w:clear="all"/>
      </w:r>
      <w:r w:rsidR="00163BB0" w:rsidRPr="00A823F8">
        <w:rPr>
          <w:rFonts w:ascii="Garamond" w:eastAsia="Garamond" w:hAnsi="Garamond" w:cs="Garamond"/>
        </w:rPr>
        <w:t>L</w:t>
      </w:r>
      <w:r w:rsidR="007A089D" w:rsidRPr="00A823F8">
        <w:rPr>
          <w:rFonts w:ascii="Garamond" w:eastAsia="Garamond" w:hAnsi="Garamond" w:cs="Garamond"/>
        </w:rPr>
        <w:t>’</w:t>
      </w:r>
      <w:r w:rsidR="00163BB0" w:rsidRPr="00A823F8">
        <w:rPr>
          <w:rFonts w:ascii="Garamond" w:eastAsia="Garamond" w:hAnsi="Garamond" w:cs="Garamond"/>
        </w:rPr>
        <w:t xml:space="preserve">analisi dei vincoli e, quindi, la verifica </w:t>
      </w:r>
      <w:r w:rsidR="00A511AB" w:rsidRPr="00A823F8">
        <w:rPr>
          <w:rFonts w:ascii="Garamond" w:eastAsia="Garamond" w:hAnsi="Garamond" w:cs="Garamond"/>
        </w:rPr>
        <w:t>sulla possibilità di rendere disp</w:t>
      </w:r>
      <w:r w:rsidR="00163BB0" w:rsidRPr="00A823F8">
        <w:rPr>
          <w:rFonts w:ascii="Garamond" w:eastAsia="Garamond" w:hAnsi="Garamond" w:cs="Garamond"/>
        </w:rPr>
        <w:t>onibil</w:t>
      </w:r>
      <w:r w:rsidR="00E051C2" w:rsidRPr="00A823F8">
        <w:rPr>
          <w:rFonts w:ascii="Garamond" w:eastAsia="Garamond" w:hAnsi="Garamond" w:cs="Garamond"/>
        </w:rPr>
        <w:t>i</w:t>
      </w:r>
      <w:r w:rsidR="00A511AB" w:rsidRPr="00A823F8">
        <w:rPr>
          <w:rFonts w:ascii="Garamond" w:eastAsia="Garamond" w:hAnsi="Garamond" w:cs="Garamond"/>
        </w:rPr>
        <w:t xml:space="preserve"> i dati</w:t>
      </w:r>
      <w:r w:rsidR="00163BB0" w:rsidRPr="00A823F8">
        <w:rPr>
          <w:rFonts w:ascii="Garamond" w:eastAsia="Garamond" w:hAnsi="Garamond" w:cs="Garamond"/>
        </w:rPr>
        <w:t xml:space="preserve"> per il riutilizzo possono essere ulteriormente supportate prendendo in considerazione l</w:t>
      </w:r>
      <w:r w:rsidR="007A089D" w:rsidRPr="00A823F8">
        <w:rPr>
          <w:rFonts w:ascii="Garamond" w:eastAsia="Garamond" w:hAnsi="Garamond" w:cs="Garamond"/>
        </w:rPr>
        <w:t>’</w:t>
      </w:r>
      <w:r w:rsidR="00163BB0" w:rsidRPr="00A823F8">
        <w:rPr>
          <w:rFonts w:ascii="Garamond" w:eastAsia="Garamond" w:hAnsi="Garamond" w:cs="Garamond"/>
        </w:rPr>
        <w:t>elenco dei documenti esclusi dall</w:t>
      </w:r>
      <w:r w:rsidR="007A089D" w:rsidRPr="00A823F8">
        <w:rPr>
          <w:rFonts w:ascii="Garamond" w:eastAsia="Garamond" w:hAnsi="Garamond" w:cs="Garamond"/>
        </w:rPr>
        <w:t>’</w:t>
      </w:r>
      <w:r w:rsidR="00163BB0" w:rsidRPr="00A823F8">
        <w:rPr>
          <w:rFonts w:ascii="Garamond" w:eastAsia="Garamond" w:hAnsi="Garamond" w:cs="Garamond"/>
        </w:rPr>
        <w:t xml:space="preserve">applicazione del Decreto riportato nel </w:t>
      </w:r>
      <w:r w:rsidR="009E2D10" w:rsidRPr="00A823F8">
        <w:rPr>
          <w:rFonts w:ascii="Garamond" w:eastAsia="Garamond" w:hAnsi="Garamond" w:cs="Garamond"/>
        </w:rPr>
        <w:t xml:space="preserve">par. </w:t>
      </w:r>
      <w:r w:rsidR="009E2D10" w:rsidRPr="00605EC0">
        <w:rPr>
          <w:rFonts w:ascii="Garamond" w:eastAsia="Garamond" w:hAnsi="Garamond" w:cs="Garamond"/>
          <w:b/>
          <w:bCs/>
          <w:color w:val="0059B3"/>
        </w:rPr>
        <w:fldChar w:fldCharType="begin"/>
      </w:r>
      <w:r w:rsidR="009E2D10" w:rsidRPr="00605EC0">
        <w:rPr>
          <w:rFonts w:ascii="Garamond" w:eastAsia="Garamond" w:hAnsi="Garamond" w:cs="Garamond"/>
          <w:b/>
          <w:bCs/>
          <w:color w:val="0059B3"/>
        </w:rPr>
        <w:instrText xml:space="preserve"> REF _Ref100509757 \r \h  \* MERGEFORMAT </w:instrText>
      </w:r>
      <w:r w:rsidR="009E2D10" w:rsidRPr="00605EC0">
        <w:rPr>
          <w:rFonts w:ascii="Garamond" w:eastAsia="Garamond" w:hAnsi="Garamond" w:cs="Garamond"/>
          <w:b/>
          <w:bCs/>
          <w:color w:val="0059B3"/>
        </w:rPr>
      </w:r>
      <w:r w:rsidR="009E2D10" w:rsidRPr="00605EC0">
        <w:rPr>
          <w:rFonts w:ascii="Garamond" w:eastAsia="Garamond" w:hAnsi="Garamond" w:cs="Garamond"/>
          <w:b/>
          <w:bCs/>
          <w:color w:val="0059B3"/>
        </w:rPr>
        <w:fldChar w:fldCharType="separate"/>
      </w:r>
      <w:r w:rsidR="001F0DE6">
        <w:rPr>
          <w:rFonts w:ascii="Garamond" w:eastAsia="Garamond" w:hAnsi="Garamond" w:cs="Garamond"/>
          <w:b/>
          <w:bCs/>
          <w:color w:val="0059B3"/>
        </w:rPr>
        <w:t>1.2</w:t>
      </w:r>
      <w:r w:rsidR="009E2D10" w:rsidRPr="00605EC0">
        <w:rPr>
          <w:rFonts w:ascii="Garamond" w:eastAsia="Garamond" w:hAnsi="Garamond" w:cs="Garamond"/>
          <w:b/>
          <w:bCs/>
          <w:color w:val="0059B3"/>
        </w:rPr>
        <w:fldChar w:fldCharType="end"/>
      </w:r>
      <w:r w:rsidR="00163BB0" w:rsidRPr="00A823F8">
        <w:rPr>
          <w:rFonts w:ascii="Garamond" w:eastAsia="Garamond" w:hAnsi="Garamond" w:cs="Garamond"/>
        </w:rPr>
        <w:t>. Se il dato o documento rientra tra uno di quelli dell</w:t>
      </w:r>
      <w:r w:rsidR="007A089D" w:rsidRPr="00A823F8">
        <w:rPr>
          <w:rFonts w:ascii="Garamond" w:eastAsia="Garamond" w:hAnsi="Garamond" w:cs="Garamond"/>
        </w:rPr>
        <w:t>’</w:t>
      </w:r>
      <w:r w:rsidR="00163BB0" w:rsidRPr="00A823F8">
        <w:rPr>
          <w:rFonts w:ascii="Garamond" w:eastAsia="Garamond" w:hAnsi="Garamond" w:cs="Garamond"/>
        </w:rPr>
        <w:t>elenco di cui sopra, è da escludere dai dati da render</w:t>
      </w:r>
      <w:r w:rsidR="00712345" w:rsidRPr="00A823F8">
        <w:rPr>
          <w:rFonts w:ascii="Garamond" w:eastAsia="Garamond" w:hAnsi="Garamond" w:cs="Garamond"/>
        </w:rPr>
        <w:t>e disponibili come dati aperti.</w:t>
      </w:r>
      <w:r w:rsidR="00EC0561" w:rsidRPr="00A823F8">
        <w:rPr>
          <w:rFonts w:ascii="Garamond" w:eastAsia="Garamond" w:hAnsi="Garamond" w:cs="Garamond"/>
        </w:rPr>
        <w:t xml:space="preserve"> </w:t>
      </w:r>
      <w:r w:rsidR="00A83A4A" w:rsidRPr="00A823F8">
        <w:rPr>
          <w:rFonts w:ascii="Garamond" w:eastAsia="Garamond" w:hAnsi="Garamond" w:cs="Garamond"/>
        </w:rPr>
        <w:t>In caso contrario</w:t>
      </w:r>
      <w:r w:rsidR="005F30BB" w:rsidRPr="00A823F8">
        <w:rPr>
          <w:rFonts w:ascii="Garamond" w:eastAsia="Garamond" w:hAnsi="Garamond" w:cs="Garamond"/>
        </w:rPr>
        <w:t>,</w:t>
      </w:r>
      <w:r w:rsidR="00A83A4A" w:rsidRPr="00A823F8">
        <w:rPr>
          <w:rFonts w:ascii="Garamond" w:eastAsia="Garamond" w:hAnsi="Garamond" w:cs="Garamond"/>
        </w:rPr>
        <w:t xml:space="preserve"> qualora il dato sia ammesso al riutilizzo,</w:t>
      </w:r>
      <w:r w:rsidR="005F30BB" w:rsidRPr="00A823F8">
        <w:rPr>
          <w:rFonts w:ascii="Garamond" w:eastAsia="Garamond" w:hAnsi="Garamond" w:cs="Garamond"/>
        </w:rPr>
        <w:t xml:space="preserve"> il titolare dei dati deve effettuare una valutazione d’impatto sulla protezione dei dati personali, avendo cura di garantire una protezione dei dati </w:t>
      </w:r>
      <w:r w:rsidR="005F30BB" w:rsidRPr="00A823F8">
        <w:rPr>
          <w:rFonts w:ascii="Garamond" w:eastAsia="Garamond" w:hAnsi="Garamond" w:cs="Garamond"/>
          <w:i/>
          <w:iCs/>
        </w:rPr>
        <w:t>by design</w:t>
      </w:r>
      <w:r w:rsidR="005F30BB" w:rsidRPr="00A823F8">
        <w:rPr>
          <w:rFonts w:ascii="Garamond" w:eastAsia="Garamond" w:hAnsi="Garamond" w:cs="Garamond"/>
        </w:rPr>
        <w:t xml:space="preserve"> e </w:t>
      </w:r>
      <w:r w:rsidR="005F30BB" w:rsidRPr="00A823F8">
        <w:rPr>
          <w:rFonts w:ascii="Garamond" w:eastAsia="Garamond" w:hAnsi="Garamond" w:cs="Garamond"/>
          <w:i/>
          <w:iCs/>
        </w:rPr>
        <w:t>by default</w:t>
      </w:r>
      <w:r w:rsidR="005F30BB" w:rsidRPr="00A823F8">
        <w:rPr>
          <w:rFonts w:ascii="Garamond" w:eastAsia="Garamond" w:hAnsi="Garamond" w:cs="Garamond"/>
        </w:rPr>
        <w:t>.</w:t>
      </w:r>
    </w:p>
    <w:p w14:paraId="44A129D6" w14:textId="7E16ED9B" w:rsidR="0035300B" w:rsidRPr="00A706DD" w:rsidRDefault="00163BB0" w:rsidP="0054707F">
      <w:pPr>
        <w:spacing w:after="120" w:line="360" w:lineRule="auto"/>
        <w:jc w:val="both"/>
        <w:rPr>
          <w:rFonts w:ascii="Garamond" w:eastAsia="Garamond" w:hAnsi="Garamond" w:cs="Garamond"/>
        </w:rPr>
      </w:pPr>
      <w:r w:rsidRPr="006C7A2C">
        <w:rPr>
          <w:rFonts w:ascii="Garamond" w:eastAsia="Garamond" w:hAnsi="Garamond" w:cs="Garamond"/>
          <w:b/>
        </w:rPr>
        <w:t xml:space="preserve">Definizione </w:t>
      </w:r>
      <w:r w:rsidR="00FD4B77">
        <w:rPr>
          <w:rFonts w:ascii="Garamond" w:eastAsia="Garamond" w:hAnsi="Garamond" w:cs="Garamond"/>
          <w:b/>
        </w:rPr>
        <w:t xml:space="preserve">della </w:t>
      </w:r>
      <w:r w:rsidRPr="006C7A2C">
        <w:rPr>
          <w:rFonts w:ascii="Garamond" w:eastAsia="Garamond" w:hAnsi="Garamond" w:cs="Garamond"/>
          <w:b/>
        </w:rPr>
        <w:t>priorità e percorso di apertura</w:t>
      </w:r>
      <w:r w:rsidR="009A3D61" w:rsidRPr="006C7A2C">
        <w:rPr>
          <w:rFonts w:ascii="Garamond" w:eastAsia="Garamond" w:hAnsi="Garamond" w:cs="Garamond"/>
        </w:rPr>
        <w:t xml:space="preserve"> -</w:t>
      </w:r>
      <w:r w:rsidRPr="006C7A2C">
        <w:rPr>
          <w:rFonts w:ascii="Garamond" w:eastAsia="Garamond" w:hAnsi="Garamond" w:cs="Garamond"/>
        </w:rPr>
        <w:t xml:space="preserve"> </w:t>
      </w:r>
      <w:r w:rsidRPr="004A309E">
        <w:rPr>
          <w:rFonts w:ascii="Garamond" w:eastAsia="Garamond" w:hAnsi="Garamond" w:cs="Garamond"/>
        </w:rPr>
        <w:t>La ricognizione dei dati consente di avere contezza del patrimonio informativo, mentre l</w:t>
      </w:r>
      <w:r w:rsidR="007A089D" w:rsidRPr="004A309E">
        <w:rPr>
          <w:rFonts w:ascii="Garamond" w:eastAsia="Garamond" w:hAnsi="Garamond" w:cs="Garamond"/>
        </w:rPr>
        <w:t>’</w:t>
      </w:r>
      <w:r w:rsidRPr="004A309E">
        <w:rPr>
          <w:rFonts w:ascii="Garamond" w:eastAsia="Garamond" w:hAnsi="Garamond" w:cs="Garamond"/>
        </w:rPr>
        <w:t xml:space="preserve">analisi dei vincoli consente di fare una prima selezione dei dati che possono essere resi disponibili per il riutilizzo. Per i dati non soggetti a vincoli, è necessario individuare criteri e modalità di apertura </w:t>
      </w:r>
      <w:r w:rsidR="00510328" w:rsidRPr="004A309E">
        <w:rPr>
          <w:rFonts w:ascii="Garamond" w:eastAsia="Garamond" w:hAnsi="Garamond" w:cs="Garamond"/>
        </w:rPr>
        <w:t>anche in base ad una eventuale</w:t>
      </w:r>
      <w:r w:rsidRPr="004A309E">
        <w:rPr>
          <w:rFonts w:ascii="Garamond" w:eastAsia="Garamond" w:hAnsi="Garamond" w:cs="Garamond"/>
          <w:b/>
        </w:rPr>
        <w:t xml:space="preserve"> scala di priorità</w:t>
      </w:r>
      <w:r w:rsidRPr="004A309E">
        <w:rPr>
          <w:rFonts w:ascii="Garamond" w:eastAsia="Garamond" w:hAnsi="Garamond" w:cs="Garamond"/>
        </w:rPr>
        <w:t xml:space="preserve"> basata, per esempio, su</w:t>
      </w:r>
      <w:r w:rsidRPr="00A706DD">
        <w:rPr>
          <w:rFonts w:ascii="Garamond" w:eastAsia="Garamond" w:hAnsi="Garamond" w:cs="Garamond"/>
        </w:rPr>
        <w:t xml:space="preserve"> un approccio di tipo “</w:t>
      </w:r>
      <w:r w:rsidRPr="00104179">
        <w:rPr>
          <w:rFonts w:ascii="Garamond" w:eastAsia="Garamond" w:hAnsi="Garamond" w:cs="Garamond"/>
          <w:i/>
          <w:iCs/>
        </w:rPr>
        <w:t>demand-</w:t>
      </w:r>
      <w:proofErr w:type="spellStart"/>
      <w:r w:rsidRPr="00104179">
        <w:rPr>
          <w:rFonts w:ascii="Garamond" w:eastAsia="Garamond" w:hAnsi="Garamond" w:cs="Garamond"/>
          <w:i/>
          <w:iCs/>
        </w:rPr>
        <w:t>driven</w:t>
      </w:r>
      <w:proofErr w:type="spellEnd"/>
      <w:r w:rsidRPr="00A706DD">
        <w:rPr>
          <w:rFonts w:ascii="Garamond" w:eastAsia="Garamond" w:hAnsi="Garamond" w:cs="Garamond"/>
        </w:rPr>
        <w:t>” che tenga conto dell</w:t>
      </w:r>
      <w:r w:rsidR="007A089D" w:rsidRPr="00A706DD">
        <w:rPr>
          <w:rFonts w:ascii="Garamond" w:eastAsia="Garamond" w:hAnsi="Garamond" w:cs="Garamond"/>
        </w:rPr>
        <w:t>’</w:t>
      </w:r>
      <w:r w:rsidRPr="00A706DD">
        <w:rPr>
          <w:rFonts w:ascii="Garamond" w:eastAsia="Garamond" w:hAnsi="Garamond" w:cs="Garamond"/>
        </w:rPr>
        <w:t xml:space="preserve">impatto economico e sociale </w:t>
      </w:r>
      <w:r w:rsidRPr="004A309E">
        <w:rPr>
          <w:rFonts w:ascii="Garamond" w:eastAsia="Garamond" w:hAnsi="Garamond" w:cs="Garamond"/>
        </w:rPr>
        <w:t xml:space="preserve">nonché del livello </w:t>
      </w:r>
      <w:r w:rsidRPr="00A706DD">
        <w:rPr>
          <w:rFonts w:ascii="Garamond" w:eastAsia="Garamond" w:hAnsi="Garamond" w:cs="Garamond"/>
        </w:rPr>
        <w:t>di interesse</w:t>
      </w:r>
      <w:r w:rsidR="00510328" w:rsidRPr="00A706DD">
        <w:rPr>
          <w:rFonts w:ascii="Garamond" w:eastAsia="Garamond" w:hAnsi="Garamond" w:cs="Garamond"/>
        </w:rPr>
        <w:t xml:space="preserve"> e delle necessità</w:t>
      </w:r>
      <w:r w:rsidRPr="00A706DD">
        <w:rPr>
          <w:rFonts w:ascii="Garamond" w:eastAsia="Garamond" w:hAnsi="Garamond" w:cs="Garamond"/>
        </w:rPr>
        <w:t xml:space="preserve"> degli utilizzatori.</w:t>
      </w:r>
    </w:p>
    <w:p w14:paraId="1739576E" w14:textId="6D54A6A2" w:rsidR="00996802" w:rsidRPr="004A309E" w:rsidRDefault="007774CF" w:rsidP="00E01EA3">
      <w:pPr>
        <w:spacing w:after="120" w:line="360" w:lineRule="auto"/>
        <w:ind w:firstLine="360"/>
        <w:jc w:val="both"/>
        <w:rPr>
          <w:rFonts w:ascii="Garamond" w:eastAsia="Garamond" w:hAnsi="Garamond" w:cs="Garamond"/>
        </w:rPr>
      </w:pPr>
      <w:r w:rsidRPr="004A309E">
        <w:rPr>
          <w:rFonts w:ascii="Garamond" w:eastAsia="Garamond" w:hAnsi="Garamond" w:cs="Garamond"/>
        </w:rPr>
        <w:t xml:space="preserve">Tra i </w:t>
      </w:r>
      <w:r w:rsidR="00163BB0" w:rsidRPr="004A309E">
        <w:rPr>
          <w:rFonts w:ascii="Garamond" w:eastAsia="Garamond" w:hAnsi="Garamond" w:cs="Garamond"/>
        </w:rPr>
        <w:t>criteri</w:t>
      </w:r>
      <w:r w:rsidR="00C26F3E" w:rsidRPr="004A309E">
        <w:rPr>
          <w:rFonts w:ascii="Garamond" w:eastAsia="Garamond" w:hAnsi="Garamond" w:cs="Garamond"/>
        </w:rPr>
        <w:t xml:space="preserve"> da </w:t>
      </w:r>
      <w:r w:rsidR="00C26F3E" w:rsidRPr="00A706DD">
        <w:rPr>
          <w:rFonts w:ascii="Garamond" w:eastAsia="Garamond" w:hAnsi="Garamond" w:cs="Garamond"/>
        </w:rPr>
        <w:t>considerare</w:t>
      </w:r>
      <w:r w:rsidR="00163BB0" w:rsidRPr="00A706DD">
        <w:rPr>
          <w:rFonts w:ascii="Garamond" w:eastAsia="Garamond" w:hAnsi="Garamond" w:cs="Garamond"/>
        </w:rPr>
        <w:t xml:space="preserve"> per </w:t>
      </w:r>
      <w:r w:rsidR="00FC66B6" w:rsidRPr="00A706DD">
        <w:rPr>
          <w:rFonts w:ascii="Garamond" w:eastAsia="Garamond" w:hAnsi="Garamond" w:cs="Garamond"/>
        </w:rPr>
        <w:t xml:space="preserve">definire </w:t>
      </w:r>
      <w:r w:rsidR="00163BB0" w:rsidRPr="00A706DD">
        <w:rPr>
          <w:rFonts w:ascii="Garamond" w:eastAsia="Garamond" w:hAnsi="Garamond" w:cs="Garamond"/>
        </w:rPr>
        <w:t>la priorità nell</w:t>
      </w:r>
      <w:r w:rsidR="007A089D" w:rsidRPr="00A706DD">
        <w:rPr>
          <w:rFonts w:ascii="Garamond" w:eastAsia="Garamond" w:hAnsi="Garamond" w:cs="Garamond"/>
        </w:rPr>
        <w:t>’</w:t>
      </w:r>
      <w:r w:rsidR="00163BB0" w:rsidRPr="00A706DD">
        <w:rPr>
          <w:rFonts w:ascii="Garamond" w:eastAsia="Garamond" w:hAnsi="Garamond" w:cs="Garamond"/>
        </w:rPr>
        <w:t>apertura</w:t>
      </w:r>
      <w:r w:rsidR="00C26F3E" w:rsidRPr="00A706DD">
        <w:rPr>
          <w:rFonts w:ascii="Garamond" w:eastAsia="Garamond" w:hAnsi="Garamond" w:cs="Garamond"/>
        </w:rPr>
        <w:t xml:space="preserve"> </w:t>
      </w:r>
      <w:r w:rsidR="00FC66B6" w:rsidRPr="00A706DD">
        <w:rPr>
          <w:rFonts w:ascii="Garamond" w:eastAsia="Garamond" w:hAnsi="Garamond" w:cs="Garamond"/>
        </w:rPr>
        <w:t>dei dati possono essere considerati</w:t>
      </w:r>
      <w:r w:rsidR="00163BB0" w:rsidRPr="00A706DD">
        <w:rPr>
          <w:rFonts w:ascii="Garamond" w:eastAsia="Garamond" w:hAnsi="Garamond" w:cs="Garamond"/>
        </w:rPr>
        <w:t>:</w:t>
      </w:r>
    </w:p>
    <w:p w14:paraId="0DDBC771" w14:textId="5C45E8D5" w:rsidR="00FC66B6" w:rsidRPr="004A309E" w:rsidRDefault="00FC66B6" w:rsidP="004A21C6">
      <w:pPr>
        <w:numPr>
          <w:ilvl w:val="0"/>
          <w:numId w:val="1"/>
        </w:numPr>
        <w:spacing w:after="120" w:line="360" w:lineRule="auto"/>
        <w:jc w:val="both"/>
        <w:rPr>
          <w:rFonts w:ascii="Garamond" w:eastAsia="Garamond" w:hAnsi="Garamond" w:cs="Garamond"/>
        </w:rPr>
      </w:pPr>
      <w:r w:rsidRPr="004A309E">
        <w:rPr>
          <w:rFonts w:ascii="Garamond" w:eastAsia="Garamond" w:hAnsi="Garamond" w:cs="Garamond"/>
        </w:rPr>
        <w:t xml:space="preserve">la </w:t>
      </w:r>
      <w:r w:rsidR="00EA73B2" w:rsidRPr="004A309E">
        <w:rPr>
          <w:rFonts w:ascii="Garamond" w:eastAsia="Garamond" w:hAnsi="Garamond" w:cs="Garamond"/>
        </w:rPr>
        <w:t>tipologia</w:t>
      </w:r>
      <w:r w:rsidRPr="004A309E">
        <w:rPr>
          <w:rFonts w:ascii="Garamond" w:eastAsia="Garamond" w:hAnsi="Garamond" w:cs="Garamond"/>
        </w:rPr>
        <w:t xml:space="preserve"> di dato cui sia attribuito </w:t>
      </w:r>
      <w:r w:rsidR="00996802" w:rsidRPr="004A309E">
        <w:rPr>
          <w:rFonts w:ascii="Garamond" w:eastAsia="Garamond" w:hAnsi="Garamond" w:cs="Garamond"/>
        </w:rPr>
        <w:t>dal Decreto un enorme potenziale economico (dati dinamici, serie di dati di elevato valore e dati della ricerca) per come definita dal Decreto medesimo;</w:t>
      </w:r>
    </w:p>
    <w:p w14:paraId="437F0188" w14:textId="07030A88" w:rsidR="00E21E67" w:rsidRPr="004A309E" w:rsidRDefault="00996802" w:rsidP="00E21E67">
      <w:pPr>
        <w:numPr>
          <w:ilvl w:val="0"/>
          <w:numId w:val="1"/>
        </w:numPr>
        <w:spacing w:after="120" w:line="360" w:lineRule="auto"/>
        <w:jc w:val="both"/>
        <w:rPr>
          <w:rFonts w:ascii="Garamond" w:eastAsia="Garamond" w:hAnsi="Garamond" w:cs="Garamond"/>
        </w:rPr>
      </w:pPr>
      <w:r w:rsidRPr="004A309E">
        <w:rPr>
          <w:rFonts w:ascii="Garamond" w:eastAsia="Garamond" w:hAnsi="Garamond" w:cs="Garamond"/>
        </w:rPr>
        <w:t xml:space="preserve">l’esistenza di </w:t>
      </w:r>
      <w:r w:rsidR="00163BB0" w:rsidRPr="004A309E">
        <w:rPr>
          <w:rFonts w:ascii="Garamond" w:eastAsia="Garamond" w:hAnsi="Garamond" w:cs="Garamond"/>
        </w:rPr>
        <w:t xml:space="preserve">richieste pervenute dai </w:t>
      </w:r>
      <w:proofErr w:type="spellStart"/>
      <w:r w:rsidR="00163BB0" w:rsidRPr="004A309E">
        <w:rPr>
          <w:rFonts w:ascii="Garamond" w:eastAsia="Garamond" w:hAnsi="Garamond" w:cs="Garamond"/>
        </w:rPr>
        <w:t>riutilizzatori</w:t>
      </w:r>
      <w:proofErr w:type="spellEnd"/>
      <w:r w:rsidR="00163BB0" w:rsidRPr="004A309E">
        <w:rPr>
          <w:rFonts w:ascii="Garamond" w:eastAsia="Garamond" w:hAnsi="Garamond" w:cs="Garamond"/>
        </w:rPr>
        <w:t xml:space="preserve"> sulla base dell</w:t>
      </w:r>
      <w:r w:rsidR="007A089D" w:rsidRPr="004A309E">
        <w:rPr>
          <w:rFonts w:ascii="Garamond" w:eastAsia="Garamond" w:hAnsi="Garamond" w:cs="Garamond"/>
        </w:rPr>
        <w:t>’</w:t>
      </w:r>
      <w:r w:rsidR="00163BB0" w:rsidRPr="004A309E">
        <w:rPr>
          <w:rFonts w:ascii="Garamond" w:eastAsia="Garamond" w:hAnsi="Garamond" w:cs="Garamond"/>
        </w:rPr>
        <w:t xml:space="preserve">art. 5 del Decreto e della procedura di cui al par. </w:t>
      </w:r>
      <w:r w:rsidR="0054707F" w:rsidRPr="00605EC0">
        <w:rPr>
          <w:rFonts w:ascii="Garamond" w:eastAsia="Garamond" w:hAnsi="Garamond" w:cs="Garamond"/>
          <w:b/>
          <w:bCs/>
          <w:color w:val="0059B3"/>
        </w:rPr>
        <w:fldChar w:fldCharType="begin"/>
      </w:r>
      <w:r w:rsidR="0054707F" w:rsidRPr="00605EC0">
        <w:rPr>
          <w:rFonts w:ascii="Garamond" w:eastAsia="Garamond" w:hAnsi="Garamond" w:cs="Garamond"/>
          <w:b/>
          <w:bCs/>
          <w:color w:val="0059B3"/>
        </w:rPr>
        <w:instrText xml:space="preserve"> REF _Ref100522595 \r \h  \* MERGEFORMAT </w:instrText>
      </w:r>
      <w:r w:rsidR="0054707F" w:rsidRPr="00605EC0">
        <w:rPr>
          <w:rFonts w:ascii="Garamond" w:eastAsia="Garamond" w:hAnsi="Garamond" w:cs="Garamond"/>
          <w:b/>
          <w:bCs/>
          <w:color w:val="0059B3"/>
        </w:rPr>
      </w:r>
      <w:r w:rsidR="0054707F" w:rsidRPr="00605EC0">
        <w:rPr>
          <w:rFonts w:ascii="Garamond" w:eastAsia="Garamond" w:hAnsi="Garamond" w:cs="Garamond"/>
          <w:b/>
          <w:bCs/>
          <w:color w:val="0059B3"/>
        </w:rPr>
        <w:fldChar w:fldCharType="separate"/>
      </w:r>
      <w:r w:rsidR="001F0DE6">
        <w:rPr>
          <w:rFonts w:ascii="Garamond" w:eastAsia="Garamond" w:hAnsi="Garamond" w:cs="Garamond"/>
          <w:b/>
          <w:bCs/>
          <w:color w:val="0059B3"/>
        </w:rPr>
        <w:t>5.2</w:t>
      </w:r>
      <w:r w:rsidR="0054707F" w:rsidRPr="00605EC0">
        <w:rPr>
          <w:rFonts w:ascii="Garamond" w:eastAsia="Garamond" w:hAnsi="Garamond" w:cs="Garamond"/>
          <w:b/>
          <w:bCs/>
          <w:color w:val="0059B3"/>
        </w:rPr>
        <w:fldChar w:fldCharType="end"/>
      </w:r>
      <w:r w:rsidR="00E21E67" w:rsidRPr="004A309E">
        <w:rPr>
          <w:rFonts w:ascii="Garamond" w:eastAsia="Garamond" w:hAnsi="Garamond" w:cs="Garamond"/>
        </w:rPr>
        <w:t>;</w:t>
      </w:r>
    </w:p>
    <w:p w14:paraId="7A6AA32E" w14:textId="00DC9DA8" w:rsidR="008F2481" w:rsidRPr="004A309E" w:rsidRDefault="00996802" w:rsidP="007C4D16">
      <w:pPr>
        <w:numPr>
          <w:ilvl w:val="0"/>
          <w:numId w:val="1"/>
        </w:numPr>
        <w:spacing w:after="120" w:line="360" w:lineRule="auto"/>
        <w:jc w:val="both"/>
        <w:rPr>
          <w:rFonts w:ascii="Garamond" w:eastAsia="Garamond" w:hAnsi="Garamond" w:cs="Garamond"/>
        </w:rPr>
      </w:pPr>
      <w:r w:rsidRPr="004A309E">
        <w:rPr>
          <w:rFonts w:ascii="Garamond" w:eastAsia="Garamond" w:hAnsi="Garamond" w:cs="Garamond"/>
        </w:rPr>
        <w:t xml:space="preserve">l’esistenza di specifiche disposizioni normative </w:t>
      </w:r>
      <w:r w:rsidR="00E21E67" w:rsidRPr="004A309E">
        <w:rPr>
          <w:rFonts w:ascii="Garamond" w:eastAsia="Garamond" w:hAnsi="Garamond" w:cs="Garamond"/>
        </w:rPr>
        <w:t>che preved</w:t>
      </w:r>
      <w:r w:rsidRPr="004A309E">
        <w:rPr>
          <w:rFonts w:ascii="Garamond" w:eastAsia="Garamond" w:hAnsi="Garamond" w:cs="Garamond"/>
        </w:rPr>
        <w:t>a</w:t>
      </w:r>
      <w:r w:rsidR="00E21E67" w:rsidRPr="004A309E">
        <w:rPr>
          <w:rFonts w:ascii="Garamond" w:eastAsia="Garamond" w:hAnsi="Garamond" w:cs="Garamond"/>
        </w:rPr>
        <w:t>no di rendere disponibili obbligatoriamente</w:t>
      </w:r>
      <w:r w:rsidRPr="004A309E">
        <w:rPr>
          <w:rFonts w:ascii="Garamond" w:eastAsia="Garamond" w:hAnsi="Garamond" w:cs="Garamond"/>
        </w:rPr>
        <w:t>,</w:t>
      </w:r>
      <w:r w:rsidR="00E21E67" w:rsidRPr="004A309E">
        <w:rPr>
          <w:rFonts w:ascii="Garamond" w:eastAsia="Garamond" w:hAnsi="Garamond" w:cs="Garamond"/>
        </w:rPr>
        <w:t xml:space="preserve"> come dati di tipo aperto</w:t>
      </w:r>
      <w:r w:rsidRPr="004A309E">
        <w:rPr>
          <w:rFonts w:ascii="Garamond" w:eastAsia="Garamond" w:hAnsi="Garamond" w:cs="Garamond"/>
        </w:rPr>
        <w:t>, talune tipologie di dati</w:t>
      </w:r>
      <w:r w:rsidR="00415FBC">
        <w:rPr>
          <w:rFonts w:ascii="Garamond" w:eastAsia="Garamond" w:hAnsi="Garamond" w:cs="Garamond"/>
        </w:rPr>
        <w:t xml:space="preserve"> </w:t>
      </w:r>
      <w:r w:rsidR="00415FBC" w:rsidRPr="004A309E">
        <w:rPr>
          <w:rFonts w:ascii="Garamond" w:eastAsia="Garamond" w:hAnsi="Garamond" w:cs="Garamond"/>
        </w:rPr>
        <w:t xml:space="preserve">(v. </w:t>
      </w:r>
      <w:r w:rsidR="00415FBC">
        <w:rPr>
          <w:rFonts w:ascii="Garamond" w:eastAsia="Garamond" w:hAnsi="Garamond" w:cs="Garamond"/>
        </w:rPr>
        <w:t xml:space="preserve">i casi presentati all’inizio di questo </w:t>
      </w:r>
      <w:r w:rsidR="00415FBC" w:rsidRPr="004A309E">
        <w:rPr>
          <w:rFonts w:ascii="Garamond" w:eastAsia="Garamond" w:hAnsi="Garamond" w:cs="Garamond"/>
        </w:rPr>
        <w:t>par</w:t>
      </w:r>
      <w:r w:rsidR="00415FBC">
        <w:rPr>
          <w:rFonts w:ascii="Garamond" w:eastAsia="Garamond" w:hAnsi="Garamond" w:cs="Garamond"/>
        </w:rPr>
        <w:t>agrafo</w:t>
      </w:r>
      <w:r w:rsidR="00415FBC" w:rsidRPr="004A309E">
        <w:rPr>
          <w:rFonts w:ascii="Garamond" w:eastAsia="Garamond" w:hAnsi="Garamond" w:cs="Garamond"/>
        </w:rPr>
        <w:t>)</w:t>
      </w:r>
      <w:r w:rsidR="00E21E67" w:rsidRPr="004A309E">
        <w:rPr>
          <w:rFonts w:ascii="Garamond" w:eastAsia="Garamond" w:hAnsi="Garamond" w:cs="Garamond"/>
        </w:rPr>
        <w:t xml:space="preserve">. </w:t>
      </w:r>
    </w:p>
    <w:p w14:paraId="43B39998" w14:textId="324C461C" w:rsidR="005F30BB" w:rsidRPr="004A309E" w:rsidRDefault="00163BB0" w:rsidP="005F30BB">
      <w:pPr>
        <w:spacing w:after="120" w:line="360" w:lineRule="auto"/>
        <w:ind w:firstLine="360"/>
        <w:jc w:val="both"/>
        <w:rPr>
          <w:rFonts w:ascii="Garamond" w:eastAsia="Garamond" w:hAnsi="Garamond" w:cs="Garamond"/>
        </w:rPr>
      </w:pPr>
      <w:r w:rsidRPr="004A309E">
        <w:rPr>
          <w:rFonts w:ascii="Garamond" w:eastAsia="Garamond" w:hAnsi="Garamond" w:cs="Garamond"/>
        </w:rPr>
        <w:t>Tale attività potrebbe</w:t>
      </w:r>
      <w:r w:rsidR="00381904" w:rsidRPr="004A309E">
        <w:rPr>
          <w:rFonts w:ascii="Garamond" w:eastAsia="Garamond" w:hAnsi="Garamond" w:cs="Garamond"/>
        </w:rPr>
        <w:t xml:space="preserve"> </w:t>
      </w:r>
      <w:r w:rsidRPr="004A309E">
        <w:rPr>
          <w:rFonts w:ascii="Garamond" w:eastAsia="Garamond" w:hAnsi="Garamond" w:cs="Garamond"/>
        </w:rPr>
        <w:t xml:space="preserve">essere sistematizzata attraverso la definizione di un </w:t>
      </w:r>
      <w:r w:rsidRPr="004A309E">
        <w:rPr>
          <w:rFonts w:ascii="Garamond" w:eastAsia="Garamond" w:hAnsi="Garamond" w:cs="Garamond"/>
          <w:b/>
        </w:rPr>
        <w:t>percorso di apertura dei dati</w:t>
      </w:r>
      <w:r w:rsidRPr="004A309E">
        <w:rPr>
          <w:rFonts w:ascii="Garamond" w:eastAsia="Garamond" w:hAnsi="Garamond" w:cs="Garamond"/>
        </w:rPr>
        <w:t xml:space="preserve"> da inserire nel Piano Triennale ICT che ciascuna amministrazione, secondo la roadmap definita dalle Linee d</w:t>
      </w:r>
      <w:r w:rsidR="007A089D" w:rsidRPr="004A309E">
        <w:rPr>
          <w:rFonts w:ascii="Garamond" w:eastAsia="Garamond" w:hAnsi="Garamond" w:cs="Garamond"/>
        </w:rPr>
        <w:t>’</w:t>
      </w:r>
      <w:r w:rsidRPr="004A309E">
        <w:rPr>
          <w:rFonts w:ascii="Garamond" w:eastAsia="Garamond" w:hAnsi="Garamond" w:cs="Garamond"/>
        </w:rPr>
        <w:t>Azione nel Piano triennale nazionale e le modalità operative fornite da AgID, è chiamata a definire anche utilizzando il format PT reso disponibile da AgID stessa</w:t>
      </w:r>
      <w:r w:rsidR="007348B7">
        <w:rPr>
          <w:rFonts w:ascii="Garamond" w:eastAsia="Garamond" w:hAnsi="Garamond" w:cs="Garamond"/>
        </w:rPr>
        <w:t xml:space="preserve"> (v. </w:t>
      </w:r>
      <w:r w:rsidR="007348B7">
        <w:rPr>
          <w:rFonts w:ascii="Garamond" w:eastAsia="Garamond" w:hAnsi="Garamond" w:cs="Garamond"/>
        </w:rPr>
        <w:lastRenderedPageBreak/>
        <w:t>box “Risorse utili”)</w:t>
      </w:r>
      <w:r w:rsidRPr="004A309E">
        <w:rPr>
          <w:rFonts w:ascii="Garamond" w:eastAsia="Garamond" w:hAnsi="Garamond" w:cs="Garamond"/>
        </w:rPr>
        <w:t>. La predisposizione di tale Piano rientra tra i compiti che la Circolare n. 3/2018 del Ministro per la pubblica amministrazione raccomanda di assegnare al RTD.</w:t>
      </w:r>
    </w:p>
    <w:p w14:paraId="5C15FD60" w14:textId="6B3F0676" w:rsidR="006C6AD9" w:rsidRDefault="00EC0561" w:rsidP="00381904">
      <w:pPr>
        <w:spacing w:after="120" w:line="360" w:lineRule="auto"/>
        <w:ind w:firstLine="360"/>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799552" behindDoc="0" locked="0" layoutInCell="1" allowOverlap="1" wp14:anchorId="069DCF12" wp14:editId="2AD5A719">
                <wp:simplePos x="0" y="0"/>
                <wp:positionH relativeFrom="margin">
                  <wp:align>left</wp:align>
                </wp:positionH>
                <wp:positionV relativeFrom="paragraph">
                  <wp:posOffset>60325</wp:posOffset>
                </wp:positionV>
                <wp:extent cx="5694504" cy="2127250"/>
                <wp:effectExtent l="38100" t="38100" r="97155" b="120650"/>
                <wp:wrapNone/>
                <wp:docPr id="92" name="Casella di testo 92"/>
                <wp:cNvGraphicFramePr/>
                <a:graphic xmlns:a="http://schemas.openxmlformats.org/drawingml/2006/main">
                  <a:graphicData uri="http://schemas.microsoft.com/office/word/2010/wordprocessingShape">
                    <wps:wsp>
                      <wps:cNvSpPr txBox="1"/>
                      <wps:spPr>
                        <a:xfrm>
                          <a:off x="0" y="0"/>
                          <a:ext cx="5694504" cy="2127250"/>
                        </a:xfrm>
                        <a:prstGeom prst="rect">
                          <a:avLst/>
                        </a:prstGeom>
                        <a:solidFill>
                          <a:schemeClr val="lt1"/>
                        </a:solidFill>
                        <a:ln w="6350">
                          <a:solidFill>
                            <a:srgbClr val="002060"/>
                          </a:solidFill>
                          <a:prstDash val="sysDot"/>
                        </a:ln>
                        <a:effectLst>
                          <a:outerShdw blurRad="50800" dist="38100" dir="2700000" algn="tl" rotWithShape="0">
                            <a:prstClr val="black">
                              <a:alpha val="40000"/>
                            </a:prstClr>
                          </a:outerShdw>
                        </a:effectLst>
                      </wps:spPr>
                      <wps:txbx>
                        <w:txbxContent>
                          <w:p w14:paraId="7911F796" w14:textId="002F9EB0" w:rsidR="00194788" w:rsidRDefault="00194788" w:rsidP="00641A46">
                            <w:pPr>
                              <w:spacing w:line="360" w:lineRule="auto"/>
                              <w:textDirection w:val="btLr"/>
                            </w:pPr>
                            <w:r>
                              <w:rPr>
                                <w:rFonts w:ascii="Garamond" w:eastAsia="Garamond" w:hAnsi="Garamond" w:cs="Garamond"/>
                                <w:b/>
                                <w:color w:val="003399"/>
                              </w:rPr>
                              <w:t xml:space="preserve">Raccomandazione 7: </w:t>
                            </w:r>
                            <w:r w:rsidRPr="009D0892">
                              <w:rPr>
                                <w:rFonts w:ascii="Garamond" w:eastAsia="Garamond" w:hAnsi="Garamond" w:cs="Garamond"/>
                                <w:b/>
                                <w:color w:val="000000"/>
                              </w:rPr>
                              <w:t>dlgs36-2006/</w:t>
                            </w:r>
                            <w:proofErr w:type="spellStart"/>
                            <w:r w:rsidRPr="009D0892">
                              <w:rPr>
                                <w:rFonts w:ascii="Garamond" w:eastAsia="Garamond" w:hAnsi="Garamond" w:cs="Garamond"/>
                                <w:b/>
                                <w:color w:val="000000"/>
                              </w:rPr>
                              <w:t>opendata</w:t>
                            </w:r>
                            <w:proofErr w:type="spellEnd"/>
                            <w:r w:rsidRPr="009D0892">
                              <w:rPr>
                                <w:rFonts w:ascii="Garamond" w:eastAsia="Garamond" w:hAnsi="Garamond" w:cs="Garamond"/>
                                <w:b/>
                                <w:color w:val="000000"/>
                              </w:rPr>
                              <w:t>/</w:t>
                            </w:r>
                            <w:proofErr w:type="spellStart"/>
                            <w:r w:rsidRPr="009D0892">
                              <w:rPr>
                                <w:rFonts w:ascii="Garamond" w:eastAsia="Garamond" w:hAnsi="Garamond" w:cs="Garamond"/>
                                <w:b/>
                                <w:color w:val="000000"/>
                              </w:rPr>
                              <w:t>re</w:t>
                            </w:r>
                            <w:r>
                              <w:rPr>
                                <w:rFonts w:ascii="Garamond" w:eastAsia="Garamond" w:hAnsi="Garamond" w:cs="Garamond"/>
                                <w:b/>
                                <w:color w:val="000000"/>
                              </w:rPr>
                              <w:t>c</w:t>
                            </w:r>
                            <w:proofErr w:type="spellEnd"/>
                            <w:r w:rsidRPr="009D0892">
                              <w:rPr>
                                <w:rFonts w:ascii="Garamond" w:eastAsia="Garamond" w:hAnsi="Garamond" w:cs="Garamond"/>
                                <w:b/>
                                <w:color w:val="000000"/>
                              </w:rPr>
                              <w:t>/</w:t>
                            </w:r>
                            <w:proofErr w:type="spellStart"/>
                            <w:r>
                              <w:rPr>
                                <w:rFonts w:ascii="Garamond" w:eastAsia="Garamond" w:hAnsi="Garamond" w:cs="Garamond"/>
                                <w:b/>
                                <w:color w:val="000000"/>
                              </w:rPr>
                              <w:t>organization</w:t>
                            </w:r>
                            <w:proofErr w:type="spellEnd"/>
                            <w:r>
                              <w:rPr>
                                <w:rFonts w:ascii="Garamond" w:eastAsia="Garamond" w:hAnsi="Garamond" w:cs="Garamond"/>
                                <w:b/>
                                <w:color w:val="000000"/>
                              </w:rPr>
                              <w:t>/</w:t>
                            </w:r>
                            <w:proofErr w:type="spellStart"/>
                            <w:r>
                              <w:rPr>
                                <w:rFonts w:ascii="Garamond" w:eastAsia="Garamond" w:hAnsi="Garamond" w:cs="Garamond"/>
                                <w:b/>
                                <w:color w:val="000000"/>
                              </w:rPr>
                              <w:t>dmp</w:t>
                            </w:r>
                            <w:proofErr w:type="spellEnd"/>
                          </w:p>
                          <w:p w14:paraId="41542F7A" w14:textId="6FEB70EA" w:rsidR="00194788" w:rsidRPr="00E92B8A" w:rsidRDefault="00194788" w:rsidP="00E051C2">
                            <w:pPr>
                              <w:spacing w:line="360" w:lineRule="auto"/>
                              <w:jc w:val="both"/>
                              <w:textDirection w:val="btLr"/>
                              <w:rPr>
                                <w:rFonts w:ascii="Garamond" w:eastAsia="Garamond" w:hAnsi="Garamond" w:cs="Garamond"/>
                                <w:color w:val="000000"/>
                              </w:rPr>
                            </w:pPr>
                            <w:r>
                              <w:rPr>
                                <w:rFonts w:ascii="Garamond" w:eastAsia="Garamond" w:hAnsi="Garamond" w:cs="Garamond"/>
                                <w:color w:val="000000"/>
                              </w:rPr>
                              <w:t xml:space="preserve">SI RACCOMANDA di definire un percorso di apertura dei dati da inserire nel Piano Triennale ICT della singola Amministrazione, la cui definizione può rientrare nei compiti da assegnare al RTD. Tale percorso potrà essere basato su una scala di priorità nell’apertura tenendo in considerazione gli obblighi derivanti dall’applicazione del Decreto per alcune specifiche tipologie di dati, fermo restando il rispetto della normativa </w:t>
                            </w:r>
                            <w:proofErr w:type="spellStart"/>
                            <w:r>
                              <w:rPr>
                                <w:rFonts w:ascii="Garamond" w:eastAsia="Garamond" w:hAnsi="Garamond" w:cs="Garamond"/>
                                <w:color w:val="000000"/>
                              </w:rPr>
                              <w:t>unionale</w:t>
                            </w:r>
                            <w:proofErr w:type="spellEnd"/>
                            <w:r>
                              <w:rPr>
                                <w:rFonts w:ascii="Garamond" w:eastAsia="Garamond" w:hAnsi="Garamond" w:cs="Garamond"/>
                                <w:color w:val="000000"/>
                              </w:rPr>
                              <w:t xml:space="preserve"> e nazionale in materia di protezione dei dati personali. Potranno essere considerate anche </w:t>
                            </w:r>
                            <w:r w:rsidRPr="009B1F83">
                              <w:rPr>
                                <w:rFonts w:ascii="Garamond" w:eastAsia="Garamond" w:hAnsi="Garamond" w:cs="Garamond"/>
                                <w:color w:val="000000"/>
                              </w:rPr>
                              <w:t>specific</w:t>
                            </w:r>
                            <w:r>
                              <w:rPr>
                                <w:rFonts w:ascii="Garamond" w:eastAsia="Garamond" w:hAnsi="Garamond" w:cs="Garamond"/>
                                <w:color w:val="000000"/>
                              </w:rPr>
                              <w:t>he</w:t>
                            </w:r>
                            <w:r w:rsidRPr="009B1F83">
                              <w:rPr>
                                <w:rFonts w:ascii="Garamond" w:eastAsia="Garamond" w:hAnsi="Garamond" w:cs="Garamond"/>
                                <w:color w:val="000000"/>
                              </w:rPr>
                              <w:t xml:space="preserve"> regol</w:t>
                            </w:r>
                            <w:r>
                              <w:rPr>
                                <w:rFonts w:ascii="Garamond" w:eastAsia="Garamond" w:hAnsi="Garamond" w:cs="Garamond"/>
                                <w:color w:val="000000"/>
                              </w:rPr>
                              <w:t>e di</w:t>
                            </w:r>
                            <w:r w:rsidRPr="009B1F83">
                              <w:rPr>
                                <w:rFonts w:ascii="Garamond" w:eastAsia="Garamond" w:hAnsi="Garamond" w:cs="Garamond"/>
                                <w:color w:val="000000"/>
                              </w:rPr>
                              <w:t xml:space="preserve"> politiche dei dati aperti (D</w:t>
                            </w:r>
                            <w:r>
                              <w:rPr>
                                <w:rFonts w:ascii="Garamond" w:eastAsia="Garamond" w:hAnsi="Garamond" w:cs="Garamond"/>
                                <w:color w:val="000000"/>
                              </w:rPr>
                              <w:t xml:space="preserve">ata policy), purché non in contrasto con le strategie e le politiche nazionali. </w:t>
                            </w:r>
                          </w:p>
                          <w:p w14:paraId="55AE2A12" w14:textId="77777777" w:rsidR="00194788" w:rsidRDefault="00194788" w:rsidP="00641A4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9DCF12" id="Casella di testo 92" o:spid="_x0000_s1066" type="#_x0000_t202" style="position:absolute;left:0;text-align:left;margin-left:0;margin-top:4.75pt;width:448.4pt;height:167.5pt;z-index:2517995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" fillcolor="white [3201]" strokecolor="#002060" strokeweight=".5pt">
                <v:stroke dashstyle="1 1"/>
                <v:shadow on="t" color="black" opacity="26214f" origin="-.5,-.5" offset=".74836mm,.74836mm"/>
                <v:textbox>
                  <w:txbxContent>
                    <w:p w14:paraId="7911F796" w14:textId="002F9EB0" w:rsidR="00194788" w:rsidRDefault="00194788" w:rsidP="00641A46">
                      <w:pPr>
                        <w:spacing w:line="360" w:lineRule="auto"/>
                        <w:textDirection w:val="btLr"/>
                      </w:pPr>
                      <w:r>
                        <w:rPr>
                          <w:rFonts w:ascii="Garamond" w:eastAsia="Garamond" w:hAnsi="Garamond" w:cs="Garamond"/>
                          <w:b/>
                          <w:color w:val="003399"/>
                        </w:rPr>
                        <w:t xml:space="preserve">Raccomandazione 7: </w:t>
                      </w:r>
                      <w:r w:rsidRPr="009D0892">
                        <w:rPr>
                          <w:rFonts w:ascii="Garamond" w:eastAsia="Garamond" w:hAnsi="Garamond" w:cs="Garamond"/>
                          <w:b/>
                          <w:color w:val="000000"/>
                        </w:rPr>
                        <w:t>dlgs36-2006/opendata/re</w:t>
                      </w:r>
                      <w:r>
                        <w:rPr>
                          <w:rFonts w:ascii="Garamond" w:eastAsia="Garamond" w:hAnsi="Garamond" w:cs="Garamond"/>
                          <w:b/>
                          <w:color w:val="000000"/>
                        </w:rPr>
                        <w:t>c</w:t>
                      </w:r>
                      <w:r w:rsidRPr="009D0892">
                        <w:rPr>
                          <w:rFonts w:ascii="Garamond" w:eastAsia="Garamond" w:hAnsi="Garamond" w:cs="Garamond"/>
                          <w:b/>
                          <w:color w:val="000000"/>
                        </w:rPr>
                        <w:t>/</w:t>
                      </w:r>
                      <w:r>
                        <w:rPr>
                          <w:rFonts w:ascii="Garamond" w:eastAsia="Garamond" w:hAnsi="Garamond" w:cs="Garamond"/>
                          <w:b/>
                          <w:color w:val="000000"/>
                        </w:rPr>
                        <w:t>organization/dmp</w:t>
                      </w:r>
                    </w:p>
                    <w:p w14:paraId="41542F7A" w14:textId="6FEB70EA" w:rsidR="00194788" w:rsidRPr="00E92B8A" w:rsidRDefault="00194788" w:rsidP="00E051C2">
                      <w:pPr>
                        <w:spacing w:line="360" w:lineRule="auto"/>
                        <w:jc w:val="both"/>
                        <w:textDirection w:val="btLr"/>
                        <w:rPr>
                          <w:rFonts w:ascii="Garamond" w:eastAsia="Garamond" w:hAnsi="Garamond" w:cs="Garamond"/>
                          <w:color w:val="000000"/>
                        </w:rPr>
                      </w:pPr>
                      <w:r>
                        <w:rPr>
                          <w:rFonts w:ascii="Garamond" w:eastAsia="Garamond" w:hAnsi="Garamond" w:cs="Garamond"/>
                          <w:color w:val="000000"/>
                        </w:rPr>
                        <w:t xml:space="preserve">SI RACCOMANDA di definire un percorso di apertura dei dati da inserire nel Piano Triennale ICT della singola Amministrazione, la cui definizione può rientrare nei compiti da assegnare al RTD. Tale percorso potrà essere basato su una scala di priorità nell’apertura tenendo in considerazione gli obblighi derivanti dall’applicazione del Decreto per alcune specifiche tipologie di dati, fermo restando il rispetto della normativa unionale e nazionale in materia di protezione dei dati personali. Potranno essere considerate anche </w:t>
                      </w:r>
                      <w:r w:rsidRPr="009B1F83">
                        <w:rPr>
                          <w:rFonts w:ascii="Garamond" w:eastAsia="Garamond" w:hAnsi="Garamond" w:cs="Garamond"/>
                          <w:color w:val="000000"/>
                        </w:rPr>
                        <w:t>specific</w:t>
                      </w:r>
                      <w:r>
                        <w:rPr>
                          <w:rFonts w:ascii="Garamond" w:eastAsia="Garamond" w:hAnsi="Garamond" w:cs="Garamond"/>
                          <w:color w:val="000000"/>
                        </w:rPr>
                        <w:t>he</w:t>
                      </w:r>
                      <w:r w:rsidRPr="009B1F83">
                        <w:rPr>
                          <w:rFonts w:ascii="Garamond" w:eastAsia="Garamond" w:hAnsi="Garamond" w:cs="Garamond"/>
                          <w:color w:val="000000"/>
                        </w:rPr>
                        <w:t xml:space="preserve"> regol</w:t>
                      </w:r>
                      <w:r>
                        <w:rPr>
                          <w:rFonts w:ascii="Garamond" w:eastAsia="Garamond" w:hAnsi="Garamond" w:cs="Garamond"/>
                          <w:color w:val="000000"/>
                        </w:rPr>
                        <w:t>e di</w:t>
                      </w:r>
                      <w:r w:rsidRPr="009B1F83">
                        <w:rPr>
                          <w:rFonts w:ascii="Garamond" w:eastAsia="Garamond" w:hAnsi="Garamond" w:cs="Garamond"/>
                          <w:color w:val="000000"/>
                        </w:rPr>
                        <w:t xml:space="preserve"> politiche dei dati aperti (D</w:t>
                      </w:r>
                      <w:r>
                        <w:rPr>
                          <w:rFonts w:ascii="Garamond" w:eastAsia="Garamond" w:hAnsi="Garamond" w:cs="Garamond"/>
                          <w:color w:val="000000"/>
                        </w:rPr>
                        <w:t xml:space="preserve">ata policy), purché non in contrasto con le strategie e le politiche nazionali. </w:t>
                      </w:r>
                    </w:p>
                    <w:p w14:paraId="55AE2A12" w14:textId="77777777" w:rsidR="00194788" w:rsidRDefault="00194788" w:rsidP="00641A46"/>
                  </w:txbxContent>
                </v:textbox>
                <w10:wrap anchorx="margin"/>
              </v:shape>
            </w:pict>
          </mc:Fallback>
        </mc:AlternateContent>
      </w:r>
    </w:p>
    <w:p w14:paraId="7DE8B9D6" w14:textId="1A852DF4" w:rsidR="00E01EA3" w:rsidRPr="006C7A2C" w:rsidRDefault="00E01EA3" w:rsidP="00381904">
      <w:pPr>
        <w:spacing w:after="120" w:line="360" w:lineRule="auto"/>
        <w:ind w:firstLine="360"/>
        <w:jc w:val="both"/>
        <w:rPr>
          <w:rFonts w:ascii="Garamond" w:eastAsia="Garamond" w:hAnsi="Garamond" w:cs="Garamond"/>
        </w:rPr>
      </w:pPr>
    </w:p>
    <w:p w14:paraId="52A62A6F" w14:textId="4384F216" w:rsidR="00641A46" w:rsidRPr="006C7A2C" w:rsidRDefault="00641A46" w:rsidP="00381904">
      <w:pPr>
        <w:spacing w:after="120" w:line="360" w:lineRule="auto"/>
        <w:ind w:firstLine="360"/>
        <w:jc w:val="both"/>
        <w:rPr>
          <w:rFonts w:ascii="Garamond" w:eastAsia="Garamond" w:hAnsi="Garamond" w:cs="Garamond"/>
        </w:rPr>
      </w:pPr>
    </w:p>
    <w:p w14:paraId="4BB6C701" w14:textId="6D8FBCE9" w:rsidR="00641A46" w:rsidRPr="006C7A2C" w:rsidRDefault="00641A46" w:rsidP="00641A46">
      <w:pPr>
        <w:spacing w:after="120" w:line="360" w:lineRule="auto"/>
        <w:jc w:val="both"/>
        <w:rPr>
          <w:rFonts w:ascii="Garamond" w:eastAsia="Garamond" w:hAnsi="Garamond" w:cs="Garamond"/>
        </w:rPr>
      </w:pPr>
    </w:p>
    <w:p w14:paraId="3DFD53AB" w14:textId="77777777" w:rsidR="00641A46" w:rsidRPr="006C7A2C" w:rsidRDefault="00641A46" w:rsidP="00381904">
      <w:pPr>
        <w:spacing w:after="120" w:line="360" w:lineRule="auto"/>
        <w:ind w:firstLine="360"/>
        <w:jc w:val="both"/>
        <w:rPr>
          <w:rFonts w:ascii="Garamond" w:eastAsia="Garamond" w:hAnsi="Garamond" w:cs="Garamond"/>
        </w:rPr>
      </w:pPr>
    </w:p>
    <w:p w14:paraId="3A7FACF3" w14:textId="77777777" w:rsidR="006C6AD9" w:rsidRPr="006C7A2C" w:rsidRDefault="006C6AD9" w:rsidP="0054707F">
      <w:pPr>
        <w:spacing w:after="120" w:line="360" w:lineRule="auto"/>
        <w:jc w:val="both"/>
        <w:rPr>
          <w:rFonts w:ascii="Garamond" w:eastAsia="Garamond" w:hAnsi="Garamond" w:cs="Garamond"/>
        </w:rPr>
      </w:pPr>
    </w:p>
    <w:p w14:paraId="4F1ABA59" w14:textId="77777777" w:rsidR="006C6AD9" w:rsidRPr="006C7A2C" w:rsidRDefault="006C6AD9" w:rsidP="0054707F">
      <w:pPr>
        <w:spacing w:after="120" w:line="360" w:lineRule="auto"/>
        <w:jc w:val="both"/>
        <w:rPr>
          <w:rFonts w:ascii="Garamond" w:eastAsia="Garamond" w:hAnsi="Garamond" w:cs="Garamond"/>
        </w:rPr>
      </w:pPr>
    </w:p>
    <w:p w14:paraId="4F6BBA87" w14:textId="77777777" w:rsidR="0035300B" w:rsidRPr="006C7A2C" w:rsidRDefault="00163BB0" w:rsidP="00017E43">
      <w:pPr>
        <w:spacing w:before="120" w:after="120" w:line="360" w:lineRule="auto"/>
        <w:ind w:firstLine="357"/>
        <w:jc w:val="both"/>
        <w:rPr>
          <w:rFonts w:ascii="Garamond" w:eastAsia="Garamond" w:hAnsi="Garamond" w:cs="Garamond"/>
        </w:rPr>
      </w:pPr>
      <w:r w:rsidRPr="006C7A2C">
        <w:rPr>
          <w:rFonts w:ascii="Garamond" w:eastAsia="Garamond" w:hAnsi="Garamond" w:cs="Garamond"/>
        </w:rPr>
        <w:t>A tale proposito, si fa presente che le linee d</w:t>
      </w:r>
      <w:r w:rsidR="007A089D" w:rsidRPr="006C7A2C">
        <w:rPr>
          <w:rFonts w:ascii="Garamond" w:eastAsia="Garamond" w:hAnsi="Garamond" w:cs="Garamond"/>
        </w:rPr>
        <w:t>’</w:t>
      </w:r>
      <w:r w:rsidRPr="006C7A2C">
        <w:rPr>
          <w:rFonts w:ascii="Garamond" w:eastAsia="Garamond" w:hAnsi="Garamond" w:cs="Garamond"/>
        </w:rPr>
        <w:t>azione del Piano Triennale nazionale relative al capitolo sui dati includono, tra l</w:t>
      </w:r>
      <w:r w:rsidR="007A089D" w:rsidRPr="006C7A2C">
        <w:rPr>
          <w:rFonts w:ascii="Garamond" w:eastAsia="Garamond" w:hAnsi="Garamond" w:cs="Garamond"/>
        </w:rPr>
        <w:t>’</w:t>
      </w:r>
      <w:r w:rsidRPr="006C7A2C">
        <w:rPr>
          <w:rFonts w:ascii="Garamond" w:eastAsia="Garamond" w:hAnsi="Garamond" w:cs="Garamond"/>
        </w:rPr>
        <w:t>altro:</w:t>
      </w:r>
    </w:p>
    <w:p w14:paraId="72DFB0D8" w14:textId="77777777" w:rsidR="0035300B" w:rsidRPr="006C7A2C" w:rsidRDefault="00163BB0" w:rsidP="00BF41CE">
      <w:pPr>
        <w:numPr>
          <w:ilvl w:val="0"/>
          <w:numId w:val="28"/>
        </w:numPr>
        <w:spacing w:after="120" w:line="360" w:lineRule="auto"/>
        <w:jc w:val="both"/>
        <w:rPr>
          <w:rFonts w:ascii="Garamond" w:eastAsia="Garamond" w:hAnsi="Garamond" w:cs="Garamond"/>
        </w:rPr>
      </w:pPr>
      <w:r w:rsidRPr="006C7A2C">
        <w:rPr>
          <w:rFonts w:ascii="Garamond" w:eastAsia="Garamond" w:hAnsi="Garamond" w:cs="Garamond"/>
        </w:rPr>
        <w:t>l</w:t>
      </w:r>
      <w:r w:rsidR="007A089D" w:rsidRPr="006C7A2C">
        <w:rPr>
          <w:rFonts w:ascii="Garamond" w:eastAsia="Garamond" w:hAnsi="Garamond" w:cs="Garamond"/>
        </w:rPr>
        <w:t>’</w:t>
      </w:r>
      <w:r w:rsidRPr="006C7A2C">
        <w:rPr>
          <w:rFonts w:ascii="Garamond" w:eastAsia="Garamond" w:hAnsi="Garamond" w:cs="Garamond"/>
        </w:rPr>
        <w:t>individuazione dei dataset di tipo dinamico da rendere disponibili in open data in coerenza con quanto previsto dalla Direttiva e la loro documentazione nel catalogo nazionale dei dati aperti;</w:t>
      </w:r>
    </w:p>
    <w:p w14:paraId="0A904C94" w14:textId="43502E41" w:rsidR="0035300B" w:rsidRPr="006C7A2C" w:rsidRDefault="00163BB0" w:rsidP="00BF41CE">
      <w:pPr>
        <w:numPr>
          <w:ilvl w:val="0"/>
          <w:numId w:val="28"/>
        </w:numPr>
        <w:spacing w:after="120" w:line="360" w:lineRule="auto"/>
        <w:jc w:val="both"/>
        <w:rPr>
          <w:rFonts w:ascii="Garamond" w:eastAsia="Garamond" w:hAnsi="Garamond" w:cs="Garamond"/>
        </w:rPr>
      </w:pPr>
      <w:r w:rsidRPr="006C7A2C">
        <w:rPr>
          <w:rFonts w:ascii="Garamond" w:eastAsia="Garamond" w:hAnsi="Garamond" w:cs="Garamond"/>
        </w:rPr>
        <w:t xml:space="preserve">la messa a disposizione dei dati territoriali attraverso i servizi di rete di cui a </w:t>
      </w:r>
      <w:r w:rsidR="00EE4C58" w:rsidRPr="006C7A2C">
        <w:rPr>
          <w:rFonts w:ascii="Garamond" w:eastAsia="Garamond" w:hAnsi="Garamond" w:cs="Garamond"/>
        </w:rPr>
        <w:t>[</w:t>
      </w:r>
      <w:r w:rsidR="00EE4C58" w:rsidRPr="006C7A2C">
        <w:rPr>
          <w:rFonts w:ascii="Garamond" w:eastAsia="Garamond" w:hAnsi="Garamond" w:cs="Garamond"/>
        </w:rPr>
        <w:fldChar w:fldCharType="begin"/>
      </w:r>
      <w:r w:rsidR="00EE4C58" w:rsidRPr="006C7A2C">
        <w:rPr>
          <w:rFonts w:ascii="Garamond" w:eastAsia="Garamond" w:hAnsi="Garamond" w:cs="Garamond"/>
        </w:rPr>
        <w:instrText xml:space="preserve"> REF INSPIRE_Dir \h </w:instrText>
      </w:r>
      <w:r w:rsidR="00721048" w:rsidRPr="006C7A2C">
        <w:rPr>
          <w:rFonts w:ascii="Garamond" w:eastAsia="Garamond" w:hAnsi="Garamond" w:cs="Garamond"/>
        </w:rPr>
        <w:instrText xml:space="preserve"> \* MERGEFORMAT </w:instrText>
      </w:r>
      <w:r w:rsidR="00EE4C58" w:rsidRPr="006C7A2C">
        <w:rPr>
          <w:rFonts w:ascii="Garamond" w:eastAsia="Garamond" w:hAnsi="Garamond" w:cs="Garamond"/>
        </w:rPr>
      </w:r>
      <w:r w:rsidR="00EE4C58" w:rsidRPr="006C7A2C">
        <w:rPr>
          <w:rFonts w:ascii="Garamond" w:eastAsia="Garamond" w:hAnsi="Garamond" w:cs="Garamond"/>
        </w:rPr>
        <w:fldChar w:fldCharType="separate"/>
      </w:r>
      <w:r w:rsidR="001F0DE6" w:rsidRPr="001F0DE6">
        <w:rPr>
          <w:rFonts w:eastAsiaTheme="minorEastAsia" w:cstheme="minorBidi"/>
          <w:b/>
          <w:color w:val="00298B"/>
          <w:sz w:val="20"/>
          <w:szCs w:val="22"/>
          <w:lang w:eastAsia="ja-JP"/>
        </w:rPr>
        <w:t>INSPIRE-DIR</w:t>
      </w:r>
      <w:r w:rsidR="00EE4C58" w:rsidRPr="006C7A2C">
        <w:rPr>
          <w:rFonts w:ascii="Garamond" w:eastAsia="Garamond" w:hAnsi="Garamond" w:cs="Garamond"/>
        </w:rPr>
        <w:fldChar w:fldCharType="end"/>
      </w:r>
      <w:r w:rsidR="00EE4C58" w:rsidRPr="006C7A2C">
        <w:rPr>
          <w:rFonts w:ascii="Garamond" w:eastAsia="Garamond" w:hAnsi="Garamond" w:cs="Garamond"/>
        </w:rPr>
        <w:t>]</w:t>
      </w:r>
      <w:r w:rsidRPr="006C7A2C">
        <w:rPr>
          <w:rFonts w:ascii="Garamond" w:eastAsia="Garamond" w:hAnsi="Garamond" w:cs="Garamond"/>
        </w:rPr>
        <w:t>;</w:t>
      </w:r>
    </w:p>
    <w:p w14:paraId="5CD671DA" w14:textId="77777777" w:rsidR="0035300B" w:rsidRPr="006C7A2C" w:rsidRDefault="00C60E2C" w:rsidP="00BF41CE">
      <w:pPr>
        <w:numPr>
          <w:ilvl w:val="0"/>
          <w:numId w:val="28"/>
        </w:numPr>
        <w:spacing w:after="120" w:line="360" w:lineRule="auto"/>
        <w:jc w:val="both"/>
        <w:rPr>
          <w:rFonts w:ascii="Garamond" w:eastAsia="Garamond" w:hAnsi="Garamond" w:cs="Garamond"/>
        </w:rPr>
      </w:pPr>
      <w:r w:rsidRPr="006C7A2C">
        <w:rPr>
          <w:rFonts w:ascii="Garamond" w:eastAsia="Garamond" w:hAnsi="Garamond" w:cs="Garamond"/>
        </w:rPr>
        <w:t xml:space="preserve">la documentazione dei </w:t>
      </w:r>
      <w:r w:rsidR="00163BB0" w:rsidRPr="006C7A2C">
        <w:rPr>
          <w:rFonts w:ascii="Garamond" w:eastAsia="Garamond" w:hAnsi="Garamond" w:cs="Garamond"/>
        </w:rPr>
        <w:t>dati di tipo aperto attraverso il catalogo nazionale dei dati aperti (in corrispondenza del risultato atteso relativo all</w:t>
      </w:r>
      <w:r w:rsidR="007A089D" w:rsidRPr="006C7A2C">
        <w:rPr>
          <w:rFonts w:ascii="Garamond" w:eastAsia="Garamond" w:hAnsi="Garamond" w:cs="Garamond"/>
        </w:rPr>
        <w:t>’</w:t>
      </w:r>
      <w:r w:rsidR="00163BB0" w:rsidRPr="006C7A2C">
        <w:rPr>
          <w:rFonts w:ascii="Garamond" w:eastAsia="Garamond" w:hAnsi="Garamond" w:cs="Garamond"/>
        </w:rPr>
        <w:t xml:space="preserve">aumento del numero di dataset di tipo aperto). </w:t>
      </w:r>
    </w:p>
    <w:p w14:paraId="29DA98DB" w14:textId="77777777" w:rsidR="0035300B" w:rsidRPr="006C7A2C" w:rsidRDefault="00163BB0" w:rsidP="00BF434F">
      <w:pPr>
        <w:spacing w:after="240" w:line="360" w:lineRule="auto"/>
        <w:ind w:firstLine="272"/>
        <w:jc w:val="both"/>
        <w:rPr>
          <w:rFonts w:ascii="Garamond" w:eastAsia="Garamond" w:hAnsi="Garamond" w:cs="Garamond"/>
        </w:rPr>
      </w:pPr>
      <w:r w:rsidRPr="006C7A2C">
        <w:rPr>
          <w:rFonts w:ascii="Garamond" w:eastAsia="Garamond" w:hAnsi="Garamond" w:cs="Garamond"/>
        </w:rPr>
        <w:t xml:space="preserve">I criteri di </w:t>
      </w:r>
      <w:proofErr w:type="spellStart"/>
      <w:r w:rsidRPr="006C7A2C">
        <w:rPr>
          <w:rFonts w:ascii="Garamond" w:eastAsia="Garamond" w:hAnsi="Garamond" w:cs="Garamond"/>
        </w:rPr>
        <w:t>prioritizzazione</w:t>
      </w:r>
      <w:proofErr w:type="spellEnd"/>
      <w:r w:rsidRPr="006C7A2C">
        <w:rPr>
          <w:rFonts w:ascii="Garamond" w:eastAsia="Garamond" w:hAnsi="Garamond" w:cs="Garamond"/>
        </w:rPr>
        <w:t xml:space="preserve"> indicati innanzi, quindi, troverebbero fondamento anche nelle azioni che gli enti devono implementare per raggiungere gli obiettivi e i risultati attesi prefissati dal Piano Triennale nazionale.</w:t>
      </w:r>
    </w:p>
    <w:bookmarkStart w:id="105" w:name="_Toc141445318"/>
    <w:p w14:paraId="4226C92C" w14:textId="77777777" w:rsidR="0035300B" w:rsidRPr="006C7A2C" w:rsidRDefault="007838CB" w:rsidP="005C6417">
      <w:pPr>
        <w:pStyle w:val="Titolo2"/>
        <w:numPr>
          <w:ilvl w:val="2"/>
          <w:numId w:val="8"/>
        </w:numPr>
        <w:spacing w:before="480"/>
        <w:ind w:left="992"/>
        <w:rPr>
          <w:rFonts w:eastAsia="Arial" w:cs="Arial"/>
        </w:rPr>
      </w:pPr>
      <w:r w:rsidRPr="006C7A2C">
        <w:rPr>
          <w:noProof/>
        </w:rPr>
        <w:lastRenderedPageBreak/>
        <mc:AlternateContent>
          <mc:Choice Requires="wps">
            <w:drawing>
              <wp:anchor distT="0" distB="0" distL="114300" distR="114300" simplePos="0" relativeHeight="251854848" behindDoc="0" locked="0" layoutInCell="1" allowOverlap="1" wp14:anchorId="5E30785D" wp14:editId="1BEF522C">
                <wp:simplePos x="0" y="0"/>
                <wp:positionH relativeFrom="column">
                  <wp:posOffset>0</wp:posOffset>
                </wp:positionH>
                <wp:positionV relativeFrom="paragraph">
                  <wp:posOffset>0</wp:posOffset>
                </wp:positionV>
                <wp:extent cx="1828800" cy="1828800"/>
                <wp:effectExtent l="0" t="0" r="0" b="0"/>
                <wp:wrapSquare wrapText="bothSides"/>
                <wp:docPr id="196" name="Casella di testo 1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EBD573F" w14:textId="1BBDEFC7" w:rsidR="00194788" w:rsidRPr="0042081F" w:rsidRDefault="0042081F" w:rsidP="00712345">
                            <w:pPr>
                              <w:spacing w:after="360" w:line="360" w:lineRule="auto"/>
                              <w:jc w:val="both"/>
                              <w:rPr>
                                <w:rFonts w:ascii="Garamond" w:eastAsia="Garamond" w:hAnsi="Garamond" w:cs="Garamond"/>
                                <w:b/>
                                <w:u w:val="single"/>
                              </w:rPr>
                            </w:pPr>
                            <w:r>
                              <w:rPr>
                                <w:noProof/>
                              </w:rPr>
                              <w:drawing>
                                <wp:inline distT="0" distB="0" distL="0" distR="0" wp14:anchorId="45FF02D3" wp14:editId="0DBDEF47">
                                  <wp:extent cx="248400" cy="248400"/>
                                  <wp:effectExtent l="0" t="0" r="0" b="0"/>
                                  <wp:docPr id="36" name="Elemento grafico 11" descr="Libri su uno scaffale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lemento grafico 11" descr="Libri su uno scaffale con riempimento a tinta unita"/>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248400" cy="248400"/>
                                          </a:xfrm>
                                          <a:prstGeom prst="rect">
                                            <a:avLst/>
                                          </a:prstGeom>
                                        </pic:spPr>
                                      </pic:pic>
                                    </a:graphicData>
                                  </a:graphic>
                                </wp:inline>
                              </w:drawing>
                            </w:r>
                            <w:r>
                              <w:rPr>
                                <w:rFonts w:ascii="Garamond" w:eastAsia="Garamond" w:hAnsi="Garamond" w:cs="Garamond"/>
                                <w:b/>
                                <w:color w:val="444444"/>
                                <w:lang w:val="en-US"/>
                              </w:rPr>
                              <w:t xml:space="preserve"> </w:t>
                            </w:r>
                            <w:r w:rsidR="00194788" w:rsidRPr="0042081F">
                              <w:rPr>
                                <w:rFonts w:ascii="Garamond" w:eastAsia="Garamond" w:hAnsi="Garamond" w:cs="Garamond"/>
                                <w:b/>
                                <w:u w:val="single"/>
                              </w:rPr>
                              <w:t>Risorse utili</w:t>
                            </w:r>
                            <w:r w:rsidR="00194788" w:rsidRPr="0042081F">
                              <w:rPr>
                                <w:rFonts w:ascii="Garamond" w:eastAsia="Garamond" w:hAnsi="Garamond" w:cs="Garamond"/>
                                <w:b/>
                              </w:rPr>
                              <w:t xml:space="preserve"> – par. 5.1.2</w:t>
                            </w:r>
                          </w:p>
                          <w:p w14:paraId="70C8EF64" w14:textId="43A9D618" w:rsidR="00194788" w:rsidRPr="00712345" w:rsidRDefault="00000000" w:rsidP="00BF41CE">
                            <w:pPr>
                              <w:numPr>
                                <w:ilvl w:val="0"/>
                                <w:numId w:val="42"/>
                              </w:numPr>
                              <w:spacing w:line="360" w:lineRule="auto"/>
                              <w:ind w:left="714" w:hanging="357"/>
                              <w:jc w:val="both"/>
                              <w:rPr>
                                <w:rFonts w:ascii="Garamond" w:eastAsia="Garamond" w:hAnsi="Garamond" w:cs="Garamond"/>
                              </w:rPr>
                            </w:pPr>
                            <w:hyperlink r:id="rId110" w:history="1">
                              <w:r w:rsidR="00194788" w:rsidRPr="008C3976">
                                <w:rPr>
                                  <w:rStyle w:val="Collegamentoipertestuale"/>
                                  <w:rFonts w:ascii="Garamond" w:eastAsia="Garamond" w:hAnsi="Garamond" w:cs="Garamond"/>
                                  <w:i/>
                                  <w:iCs/>
                                </w:rPr>
                                <w:t>Linee guida in materia di trattamento di dati personali contenuti anche in atti e documenti amministrativi effettuato da soggetti pubblici per finalità di pubblicazione e diffusione sul web</w:t>
                              </w:r>
                            </w:hyperlink>
                            <w:r w:rsidR="00194788">
                              <w:rPr>
                                <w:rFonts w:ascii="Garamond" w:eastAsia="Garamond" w:hAnsi="Garamond" w:cs="Garamond"/>
                              </w:rPr>
                              <w:t xml:space="preserve">, adottate con </w:t>
                            </w:r>
                            <w:r w:rsidR="00194788" w:rsidRPr="00712345">
                              <w:rPr>
                                <w:rFonts w:ascii="Garamond" w:eastAsia="Garamond" w:hAnsi="Garamond" w:cs="Garamond"/>
                              </w:rPr>
                              <w:t>Deliberazione</w:t>
                            </w:r>
                            <w:r w:rsidR="00194788">
                              <w:rPr>
                                <w:rFonts w:ascii="Garamond" w:eastAsia="Garamond" w:hAnsi="Garamond" w:cs="Garamond"/>
                              </w:rPr>
                              <w:t xml:space="preserve"> </w:t>
                            </w:r>
                            <w:r w:rsidR="00194788" w:rsidRPr="00712345">
                              <w:rPr>
                                <w:rFonts w:ascii="Garamond" w:eastAsia="Garamond" w:hAnsi="Garamond" w:cs="Garamond"/>
                              </w:rPr>
                              <w:t xml:space="preserve">n. </w:t>
                            </w:r>
                            <w:r w:rsidR="00194788">
                              <w:rPr>
                                <w:rFonts w:ascii="Garamond" w:eastAsia="Garamond" w:hAnsi="Garamond" w:cs="Garamond"/>
                              </w:rPr>
                              <w:t xml:space="preserve">243 </w:t>
                            </w:r>
                            <w:r w:rsidR="00194788" w:rsidRPr="00712345">
                              <w:rPr>
                                <w:rFonts w:ascii="Garamond" w:eastAsia="Garamond" w:hAnsi="Garamond" w:cs="Garamond"/>
                              </w:rPr>
                              <w:t xml:space="preserve">del </w:t>
                            </w:r>
                            <w:r w:rsidR="00194788">
                              <w:rPr>
                                <w:rFonts w:ascii="Garamond" w:eastAsia="Garamond" w:hAnsi="Garamond" w:cs="Garamond"/>
                              </w:rPr>
                              <w:t>15</w:t>
                            </w:r>
                            <w:r w:rsidR="00194788" w:rsidRPr="00712345">
                              <w:rPr>
                                <w:rFonts w:ascii="Garamond" w:eastAsia="Garamond" w:hAnsi="Garamond" w:cs="Garamond"/>
                              </w:rPr>
                              <w:t xml:space="preserve"> </w:t>
                            </w:r>
                            <w:r w:rsidR="00194788">
                              <w:rPr>
                                <w:rFonts w:ascii="Garamond" w:eastAsia="Garamond" w:hAnsi="Garamond" w:cs="Garamond"/>
                              </w:rPr>
                              <w:t>maggio</w:t>
                            </w:r>
                            <w:r w:rsidR="00194788" w:rsidRPr="00712345">
                              <w:rPr>
                                <w:rFonts w:ascii="Garamond" w:eastAsia="Garamond" w:hAnsi="Garamond" w:cs="Garamond"/>
                              </w:rPr>
                              <w:t xml:space="preserve"> 201</w:t>
                            </w:r>
                            <w:r w:rsidR="00194788">
                              <w:rPr>
                                <w:rFonts w:ascii="Garamond" w:eastAsia="Garamond" w:hAnsi="Garamond" w:cs="Garamond"/>
                              </w:rPr>
                              <w:t>4 del Garante per la Protezione dei Dati Personali</w:t>
                            </w:r>
                          </w:p>
                          <w:p w14:paraId="6794B18F" w14:textId="77777777" w:rsidR="00194788" w:rsidRPr="001D3FC5" w:rsidRDefault="00000000" w:rsidP="00BF41CE">
                            <w:pPr>
                              <w:numPr>
                                <w:ilvl w:val="0"/>
                                <w:numId w:val="42"/>
                              </w:numPr>
                              <w:spacing w:line="360" w:lineRule="auto"/>
                              <w:ind w:left="714" w:hanging="357"/>
                              <w:jc w:val="both"/>
                              <w:rPr>
                                <w:rFonts w:ascii="Garamond" w:eastAsia="Garamond" w:hAnsi="Garamond" w:cs="Garamond"/>
                              </w:rPr>
                            </w:pPr>
                            <w:hyperlink r:id="rId111">
                              <w:r w:rsidR="00194788" w:rsidRPr="008C3976">
                                <w:rPr>
                                  <w:rFonts w:ascii="Garamond" w:eastAsia="Garamond" w:hAnsi="Garamond" w:cs="Garamond"/>
                                  <w:i/>
                                  <w:iCs/>
                                  <w:color w:val="1155CC"/>
                                  <w:u w:val="single"/>
                                </w:rPr>
                                <w:t>Linee Guida recanti indicazioni operative ai fini della definizione delle esclusioni e dei limiti all’accesso civico di cui all’art. 5 co. 2 del D. Lgs. 33/2013</w:t>
                              </w:r>
                            </w:hyperlink>
                            <w:r w:rsidR="00194788">
                              <w:rPr>
                                <w:rFonts w:ascii="Garamond" w:eastAsia="Garamond" w:hAnsi="Garamond" w:cs="Garamond"/>
                              </w:rPr>
                              <w:t xml:space="preserve"> adottate con Determinazione n. 1309 del 28 dicembre 2016 dell’Autorità Nazionale Anticorruzione</w:t>
                            </w:r>
                          </w:p>
                          <w:p w14:paraId="4E6C99E2" w14:textId="64993EDC" w:rsidR="00194788" w:rsidRPr="008C3976" w:rsidRDefault="00000000" w:rsidP="00BF41CE">
                            <w:pPr>
                              <w:pStyle w:val="Paragrafoelenco"/>
                              <w:numPr>
                                <w:ilvl w:val="0"/>
                                <w:numId w:val="42"/>
                              </w:numPr>
                              <w:spacing w:after="360" w:line="360" w:lineRule="auto"/>
                              <w:jc w:val="both"/>
                              <w:rPr>
                                <w:rStyle w:val="Collegamentoipertestuale"/>
                                <w:i/>
                                <w:iCs/>
                                <w:color w:val="auto"/>
                                <w:u w:val="none"/>
                              </w:rPr>
                            </w:pPr>
                            <w:hyperlink r:id="rId112" w:history="1">
                              <w:r w:rsidR="00194788" w:rsidRPr="008C3976">
                                <w:rPr>
                                  <w:rStyle w:val="Collegamentoipertestuale"/>
                                  <w:rFonts w:ascii="Garamond" w:eastAsia="Garamond" w:hAnsi="Garamond" w:cs="Garamond"/>
                                  <w:i/>
                                  <w:iCs/>
                                </w:rPr>
                                <w:t>Guida per la redazione format del Piano Triennale per le pubbliche amministrazioni</w:t>
                              </w:r>
                            </w:hyperlink>
                            <w:r w:rsidR="00194788">
                              <w:rPr>
                                <w:rStyle w:val="Collegamentoipertestuale"/>
                                <w:rFonts w:ascii="Garamond" w:eastAsia="Garamond" w:hAnsi="Garamond" w:cs="Garamond"/>
                              </w:rPr>
                              <w:t>, Agenzia per l’Italia Digitale</w:t>
                            </w:r>
                          </w:p>
                          <w:p w14:paraId="62BA235A" w14:textId="418B47BC" w:rsidR="00194788" w:rsidRPr="00866BE0" w:rsidRDefault="00000000" w:rsidP="00866BE0">
                            <w:pPr>
                              <w:pStyle w:val="Paragrafoelenco"/>
                              <w:numPr>
                                <w:ilvl w:val="0"/>
                                <w:numId w:val="39"/>
                              </w:numPr>
                              <w:spacing w:after="360" w:line="360" w:lineRule="auto"/>
                              <w:jc w:val="both"/>
                              <w:rPr>
                                <w:rFonts w:ascii="Garamond" w:hAnsi="Garamond"/>
                              </w:rPr>
                            </w:pPr>
                            <w:hyperlink r:id="rId113" w:history="1">
                              <w:r w:rsidR="00194788" w:rsidRPr="008C3976">
                                <w:rPr>
                                  <w:rStyle w:val="Collegamentoipertestuale"/>
                                  <w:rFonts w:ascii="Garamond" w:hAnsi="Garamond"/>
                                  <w:i/>
                                  <w:iCs/>
                                </w:rPr>
                                <w:t xml:space="preserve">Parere n. </w:t>
                              </w:r>
                              <w:r w:rsidR="00194788">
                                <w:rPr>
                                  <w:rStyle w:val="Collegamentoipertestuale"/>
                                  <w:rFonts w:ascii="Garamond" w:hAnsi="Garamond"/>
                                  <w:i/>
                                  <w:iCs/>
                                </w:rPr>
                                <w:t>0</w:t>
                              </w:r>
                              <w:r w:rsidR="00194788" w:rsidRPr="008C3976">
                                <w:rPr>
                                  <w:rStyle w:val="Collegamentoipertestuale"/>
                                  <w:rFonts w:ascii="Garamond" w:hAnsi="Garamond"/>
                                  <w:i/>
                                  <w:iCs/>
                                </w:rPr>
                                <w:t>3/2013 sul principio di limitazione della finalità</w:t>
                              </w:r>
                            </w:hyperlink>
                            <w:r w:rsidR="00194788">
                              <w:rPr>
                                <w:rFonts w:ascii="Garamond" w:hAnsi="Garamond"/>
                              </w:rPr>
                              <w:t xml:space="preserve">, </w:t>
                            </w:r>
                            <w:r w:rsidR="00194788" w:rsidRPr="00A706DD">
                              <w:rPr>
                                <w:rFonts w:ascii="Garamond" w:hAnsi="Garamond"/>
                              </w:rPr>
                              <w:t>Gruppo di Lavoro Articolo 29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30785D" id="Casella di testo 196" o:spid="_x0000_s1067" type="#_x0000_t202" style="position:absolute;left:0;text-align:left;margin-left:0;margin-top:0;width:2in;height:2in;z-index:251854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" filled="f" strokeweight=".5pt">
                <v:textbox style="mso-fit-shape-to-text:t">
                  <w:txbxContent>
                    <w:p w14:paraId="6EBD573F" w14:textId="1BBDEFC7" w:rsidR="00194788" w:rsidRPr="0042081F" w:rsidRDefault="0042081F" w:rsidP="00712345">
                      <w:pPr>
                        <w:spacing w:after="360" w:line="360" w:lineRule="auto"/>
                        <w:jc w:val="both"/>
                        <w:rPr>
                          <w:rFonts w:ascii="Garamond" w:eastAsia="Garamond" w:hAnsi="Garamond" w:cs="Garamond"/>
                          <w:b/>
                          <w:u w:val="single"/>
                        </w:rPr>
                      </w:pPr>
                      <w:r>
                        <w:rPr>
                          <w:noProof/>
                        </w:rPr>
                        <w:drawing>
                          <wp:inline distT="0" distB="0" distL="0" distR="0" wp14:anchorId="45FF02D3" wp14:editId="0DBDEF47">
                            <wp:extent cx="248400" cy="248400"/>
                            <wp:effectExtent l="0" t="0" r="0" b="0"/>
                            <wp:docPr id="36" name="Elemento grafico 11" descr="Libri su uno scaffale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lemento grafico 11" descr="Libri su uno scaffale con riempimento a tinta unita"/>
                                    <pic:cNvPicPr>
                                      <a:picLocks noChangeAspect="1"/>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248400" cy="248400"/>
                                    </a:xfrm>
                                    <a:prstGeom prst="rect">
                                      <a:avLst/>
                                    </a:prstGeom>
                                  </pic:spPr>
                                </pic:pic>
                              </a:graphicData>
                            </a:graphic>
                          </wp:inline>
                        </w:drawing>
                      </w:r>
                      <w:r>
                        <w:rPr>
                          <w:rFonts w:ascii="Garamond" w:eastAsia="Garamond" w:hAnsi="Garamond" w:cs="Garamond"/>
                          <w:b/>
                          <w:color w:val="444444"/>
                          <w:lang w:val="en-US"/>
                        </w:rPr>
                        <w:t xml:space="preserve"> </w:t>
                      </w:r>
                      <w:r w:rsidR="00194788" w:rsidRPr="0042081F">
                        <w:rPr>
                          <w:rFonts w:ascii="Garamond" w:eastAsia="Garamond" w:hAnsi="Garamond" w:cs="Garamond"/>
                          <w:b/>
                          <w:u w:val="single"/>
                        </w:rPr>
                        <w:t>Risorse utili</w:t>
                      </w:r>
                      <w:r w:rsidR="00194788" w:rsidRPr="0042081F">
                        <w:rPr>
                          <w:rFonts w:ascii="Garamond" w:eastAsia="Garamond" w:hAnsi="Garamond" w:cs="Garamond"/>
                          <w:b/>
                        </w:rPr>
                        <w:t xml:space="preserve"> – par. 5.1.2</w:t>
                      </w:r>
                    </w:p>
                    <w:p w14:paraId="70C8EF64" w14:textId="43A9D618" w:rsidR="00194788" w:rsidRPr="00712345" w:rsidRDefault="00000000" w:rsidP="00BF41CE">
                      <w:pPr>
                        <w:numPr>
                          <w:ilvl w:val="0"/>
                          <w:numId w:val="42"/>
                        </w:numPr>
                        <w:spacing w:line="360" w:lineRule="auto"/>
                        <w:ind w:left="714" w:hanging="357"/>
                        <w:jc w:val="both"/>
                        <w:rPr>
                          <w:rFonts w:ascii="Garamond" w:eastAsia="Garamond" w:hAnsi="Garamond" w:cs="Garamond"/>
                        </w:rPr>
                      </w:pPr>
                      <w:hyperlink r:id="rId114" w:history="1">
                        <w:r w:rsidR="00194788" w:rsidRPr="008C3976">
                          <w:rPr>
                            <w:rStyle w:val="Collegamentoipertestuale"/>
                            <w:rFonts w:ascii="Garamond" w:eastAsia="Garamond" w:hAnsi="Garamond" w:cs="Garamond"/>
                            <w:i/>
                            <w:iCs/>
                          </w:rPr>
                          <w:t>Linee guida in materia di trattamento di dati personali contenuti anche in atti e documenti amministrativi effettuato da soggetti pubblici per finalità di pubblicazione e diffusione sul web</w:t>
                        </w:r>
                      </w:hyperlink>
                      <w:r w:rsidR="00194788">
                        <w:rPr>
                          <w:rFonts w:ascii="Garamond" w:eastAsia="Garamond" w:hAnsi="Garamond" w:cs="Garamond"/>
                        </w:rPr>
                        <w:t xml:space="preserve">, adottate con </w:t>
                      </w:r>
                      <w:r w:rsidR="00194788" w:rsidRPr="00712345">
                        <w:rPr>
                          <w:rFonts w:ascii="Garamond" w:eastAsia="Garamond" w:hAnsi="Garamond" w:cs="Garamond"/>
                        </w:rPr>
                        <w:t>Deliberazione</w:t>
                      </w:r>
                      <w:r w:rsidR="00194788">
                        <w:rPr>
                          <w:rFonts w:ascii="Garamond" w:eastAsia="Garamond" w:hAnsi="Garamond" w:cs="Garamond"/>
                        </w:rPr>
                        <w:t xml:space="preserve"> </w:t>
                      </w:r>
                      <w:r w:rsidR="00194788" w:rsidRPr="00712345">
                        <w:rPr>
                          <w:rFonts w:ascii="Garamond" w:eastAsia="Garamond" w:hAnsi="Garamond" w:cs="Garamond"/>
                        </w:rPr>
                        <w:t xml:space="preserve">n. </w:t>
                      </w:r>
                      <w:r w:rsidR="00194788">
                        <w:rPr>
                          <w:rFonts w:ascii="Garamond" w:eastAsia="Garamond" w:hAnsi="Garamond" w:cs="Garamond"/>
                        </w:rPr>
                        <w:t xml:space="preserve">243 </w:t>
                      </w:r>
                      <w:r w:rsidR="00194788" w:rsidRPr="00712345">
                        <w:rPr>
                          <w:rFonts w:ascii="Garamond" w:eastAsia="Garamond" w:hAnsi="Garamond" w:cs="Garamond"/>
                        </w:rPr>
                        <w:t xml:space="preserve">del </w:t>
                      </w:r>
                      <w:r w:rsidR="00194788">
                        <w:rPr>
                          <w:rFonts w:ascii="Garamond" w:eastAsia="Garamond" w:hAnsi="Garamond" w:cs="Garamond"/>
                        </w:rPr>
                        <w:t>15</w:t>
                      </w:r>
                      <w:r w:rsidR="00194788" w:rsidRPr="00712345">
                        <w:rPr>
                          <w:rFonts w:ascii="Garamond" w:eastAsia="Garamond" w:hAnsi="Garamond" w:cs="Garamond"/>
                        </w:rPr>
                        <w:t xml:space="preserve"> </w:t>
                      </w:r>
                      <w:r w:rsidR="00194788">
                        <w:rPr>
                          <w:rFonts w:ascii="Garamond" w:eastAsia="Garamond" w:hAnsi="Garamond" w:cs="Garamond"/>
                        </w:rPr>
                        <w:t>maggio</w:t>
                      </w:r>
                      <w:r w:rsidR="00194788" w:rsidRPr="00712345">
                        <w:rPr>
                          <w:rFonts w:ascii="Garamond" w:eastAsia="Garamond" w:hAnsi="Garamond" w:cs="Garamond"/>
                        </w:rPr>
                        <w:t xml:space="preserve"> 201</w:t>
                      </w:r>
                      <w:r w:rsidR="00194788">
                        <w:rPr>
                          <w:rFonts w:ascii="Garamond" w:eastAsia="Garamond" w:hAnsi="Garamond" w:cs="Garamond"/>
                        </w:rPr>
                        <w:t>4 del Garante per la Protezione dei Dati Personali</w:t>
                      </w:r>
                    </w:p>
                    <w:p w14:paraId="6794B18F" w14:textId="77777777" w:rsidR="00194788" w:rsidRPr="001D3FC5" w:rsidRDefault="00000000" w:rsidP="00BF41CE">
                      <w:pPr>
                        <w:numPr>
                          <w:ilvl w:val="0"/>
                          <w:numId w:val="42"/>
                        </w:numPr>
                        <w:spacing w:line="360" w:lineRule="auto"/>
                        <w:ind w:left="714" w:hanging="357"/>
                        <w:jc w:val="both"/>
                        <w:rPr>
                          <w:rFonts w:ascii="Garamond" w:eastAsia="Garamond" w:hAnsi="Garamond" w:cs="Garamond"/>
                        </w:rPr>
                      </w:pPr>
                      <w:hyperlink r:id="rId115">
                        <w:r w:rsidR="00194788" w:rsidRPr="008C3976">
                          <w:rPr>
                            <w:rFonts w:ascii="Garamond" w:eastAsia="Garamond" w:hAnsi="Garamond" w:cs="Garamond"/>
                            <w:i/>
                            <w:iCs/>
                            <w:color w:val="1155CC"/>
                            <w:u w:val="single"/>
                          </w:rPr>
                          <w:t>Linee Guida recanti indicazioni operative ai fini della definizione delle esclusioni e dei limiti all’accesso civico di cui all’art. 5 co. 2 del D. Lgs. 33/2013</w:t>
                        </w:r>
                      </w:hyperlink>
                      <w:r w:rsidR="00194788">
                        <w:rPr>
                          <w:rFonts w:ascii="Garamond" w:eastAsia="Garamond" w:hAnsi="Garamond" w:cs="Garamond"/>
                        </w:rPr>
                        <w:t xml:space="preserve"> adottate con Determinazione n. 1309 del 28 dicembre 2016 dell’Autorità Nazionale Anticorruzione</w:t>
                      </w:r>
                    </w:p>
                    <w:p w14:paraId="4E6C99E2" w14:textId="64993EDC" w:rsidR="00194788" w:rsidRPr="008C3976" w:rsidRDefault="00000000" w:rsidP="00BF41CE">
                      <w:pPr>
                        <w:pStyle w:val="Paragrafoelenco"/>
                        <w:numPr>
                          <w:ilvl w:val="0"/>
                          <w:numId w:val="42"/>
                        </w:numPr>
                        <w:spacing w:after="360" w:line="360" w:lineRule="auto"/>
                        <w:jc w:val="both"/>
                        <w:rPr>
                          <w:rStyle w:val="Collegamentoipertestuale"/>
                          <w:i/>
                          <w:iCs/>
                          <w:color w:val="auto"/>
                          <w:u w:val="none"/>
                        </w:rPr>
                      </w:pPr>
                      <w:hyperlink r:id="rId116" w:history="1">
                        <w:r w:rsidR="00194788" w:rsidRPr="008C3976">
                          <w:rPr>
                            <w:rStyle w:val="Collegamentoipertestuale"/>
                            <w:rFonts w:ascii="Garamond" w:eastAsia="Garamond" w:hAnsi="Garamond" w:cs="Garamond"/>
                            <w:i/>
                            <w:iCs/>
                          </w:rPr>
                          <w:t>Guida per la redazione format del Piano Triennale per le pubbliche amministrazioni</w:t>
                        </w:r>
                      </w:hyperlink>
                      <w:r w:rsidR="00194788">
                        <w:rPr>
                          <w:rStyle w:val="Collegamentoipertestuale"/>
                          <w:rFonts w:ascii="Garamond" w:eastAsia="Garamond" w:hAnsi="Garamond" w:cs="Garamond"/>
                        </w:rPr>
                        <w:t>, Agenzia per l’Italia Digitale</w:t>
                      </w:r>
                    </w:p>
                    <w:p w14:paraId="62BA235A" w14:textId="418B47BC" w:rsidR="00194788" w:rsidRPr="00866BE0" w:rsidRDefault="00000000" w:rsidP="00866BE0">
                      <w:pPr>
                        <w:pStyle w:val="Paragrafoelenco"/>
                        <w:numPr>
                          <w:ilvl w:val="0"/>
                          <w:numId w:val="39"/>
                        </w:numPr>
                        <w:spacing w:after="360" w:line="360" w:lineRule="auto"/>
                        <w:jc w:val="both"/>
                        <w:rPr>
                          <w:rFonts w:ascii="Garamond" w:hAnsi="Garamond"/>
                        </w:rPr>
                      </w:pPr>
                      <w:hyperlink r:id="rId117" w:history="1">
                        <w:r w:rsidR="00194788" w:rsidRPr="008C3976">
                          <w:rPr>
                            <w:rStyle w:val="Collegamentoipertestuale"/>
                            <w:rFonts w:ascii="Garamond" w:hAnsi="Garamond"/>
                            <w:i/>
                            <w:iCs/>
                          </w:rPr>
                          <w:t xml:space="preserve">Parere n. </w:t>
                        </w:r>
                        <w:r w:rsidR="00194788">
                          <w:rPr>
                            <w:rStyle w:val="Collegamentoipertestuale"/>
                            <w:rFonts w:ascii="Garamond" w:hAnsi="Garamond"/>
                            <w:i/>
                            <w:iCs/>
                          </w:rPr>
                          <w:t>0</w:t>
                        </w:r>
                        <w:r w:rsidR="00194788" w:rsidRPr="008C3976">
                          <w:rPr>
                            <w:rStyle w:val="Collegamentoipertestuale"/>
                            <w:rFonts w:ascii="Garamond" w:hAnsi="Garamond"/>
                            <w:i/>
                            <w:iCs/>
                          </w:rPr>
                          <w:t>3/2013 sul principio di limitazione della finalità</w:t>
                        </w:r>
                      </w:hyperlink>
                      <w:r w:rsidR="00194788">
                        <w:rPr>
                          <w:rFonts w:ascii="Garamond" w:hAnsi="Garamond"/>
                        </w:rPr>
                        <w:t xml:space="preserve">, </w:t>
                      </w:r>
                      <w:r w:rsidR="00194788" w:rsidRPr="00A706DD">
                        <w:rPr>
                          <w:rFonts w:ascii="Garamond" w:hAnsi="Garamond"/>
                        </w:rPr>
                        <w:t>Gruppo di Lavoro Articolo 29</w:t>
                      </w:r>
                    </w:p>
                  </w:txbxContent>
                </v:textbox>
                <w10:wrap type="square"/>
              </v:shape>
            </w:pict>
          </mc:Fallback>
        </mc:AlternateContent>
      </w:r>
      <w:r w:rsidR="00163BB0" w:rsidRPr="006C7A2C">
        <w:t>Analisi</w:t>
      </w:r>
      <w:bookmarkEnd w:id="105"/>
    </w:p>
    <w:p w14:paraId="65007EFD" w14:textId="2ADDCA5B" w:rsidR="0035300B" w:rsidRPr="00A823F8" w:rsidRDefault="00163BB0">
      <w:pPr>
        <w:spacing w:after="160" w:line="360" w:lineRule="auto"/>
        <w:jc w:val="both"/>
        <w:rPr>
          <w:rFonts w:ascii="Garamond" w:eastAsia="Garamond" w:hAnsi="Garamond" w:cs="Garamond"/>
        </w:rPr>
      </w:pPr>
      <w:r w:rsidRPr="00A823F8">
        <w:rPr>
          <w:rFonts w:ascii="Garamond" w:eastAsia="Garamond" w:hAnsi="Garamond" w:cs="Garamond"/>
          <w:b/>
        </w:rPr>
        <w:t>Analisi della qualità dei dati</w:t>
      </w:r>
      <w:r w:rsidR="009A3D61" w:rsidRPr="00A823F8">
        <w:rPr>
          <w:rFonts w:ascii="Garamond" w:eastAsia="Garamond" w:hAnsi="Garamond" w:cs="Garamond"/>
        </w:rPr>
        <w:t xml:space="preserve"> - </w:t>
      </w:r>
      <w:r w:rsidRPr="00A823F8">
        <w:rPr>
          <w:rFonts w:ascii="Garamond" w:eastAsia="Garamond" w:hAnsi="Garamond" w:cs="Garamond"/>
        </w:rPr>
        <w:t>All</w:t>
      </w:r>
      <w:r w:rsidR="007A089D" w:rsidRPr="00A823F8">
        <w:rPr>
          <w:rFonts w:ascii="Garamond" w:eastAsia="Garamond" w:hAnsi="Garamond" w:cs="Garamond"/>
        </w:rPr>
        <w:t>’</w:t>
      </w:r>
      <w:r w:rsidRPr="00A823F8">
        <w:rPr>
          <w:rFonts w:ascii="Garamond" w:eastAsia="Garamond" w:hAnsi="Garamond" w:cs="Garamond"/>
        </w:rPr>
        <w:t>analisi giuridica delle fonti segue l</w:t>
      </w:r>
      <w:r w:rsidR="007A089D" w:rsidRPr="00A823F8">
        <w:rPr>
          <w:rFonts w:ascii="Garamond" w:eastAsia="Garamond" w:hAnsi="Garamond" w:cs="Garamond"/>
        </w:rPr>
        <w:t>’</w:t>
      </w:r>
      <w:r w:rsidRPr="00A823F8">
        <w:rPr>
          <w:rFonts w:ascii="Garamond" w:eastAsia="Garamond" w:hAnsi="Garamond" w:cs="Garamond"/>
        </w:rPr>
        <w:t xml:space="preserve">analisi della qualità dei dati. Per la definizione del concetto di qualità dei dati si può ricorrere alla norma ISO/IEC 25012, secondo cui </w:t>
      </w:r>
      <w:r w:rsidR="00C60E2C" w:rsidRPr="00A823F8">
        <w:rPr>
          <w:rFonts w:ascii="Garamond" w:eastAsia="Garamond" w:hAnsi="Garamond" w:cs="Garamond"/>
        </w:rPr>
        <w:t>“</w:t>
      </w:r>
      <w:r w:rsidRPr="00A823F8">
        <w:rPr>
          <w:rFonts w:ascii="Garamond" w:eastAsia="Garamond" w:hAnsi="Garamond" w:cs="Garamond"/>
          <w:b/>
          <w:i/>
        </w:rPr>
        <w:t>la qualità dei dati è il grado in cui le caratteristiche dei dati soddisfano esigenze espresse e implicite quando utilizzati in specifiche condizioni</w:t>
      </w:r>
      <w:r w:rsidR="00C60E2C" w:rsidRPr="00A823F8">
        <w:rPr>
          <w:rFonts w:ascii="Garamond" w:eastAsia="Garamond" w:hAnsi="Garamond" w:cs="Garamond"/>
        </w:rPr>
        <w:t>”</w:t>
      </w:r>
      <w:r w:rsidRPr="00A823F8">
        <w:rPr>
          <w:rFonts w:ascii="Garamond" w:eastAsia="Garamond" w:hAnsi="Garamond" w:cs="Garamond"/>
        </w:rPr>
        <w:t>.</w:t>
      </w:r>
      <w:r w:rsidR="00C60E2C" w:rsidRPr="00A823F8">
        <w:rPr>
          <w:rFonts w:ascii="Garamond" w:eastAsia="Garamond" w:hAnsi="Garamond" w:cs="Garamond"/>
        </w:rPr>
        <w:t xml:space="preserve"> Nella </w:t>
      </w:r>
      <w:r w:rsidRPr="00A823F8">
        <w:rPr>
          <w:rFonts w:ascii="Garamond" w:eastAsia="Garamond" w:hAnsi="Garamond" w:cs="Garamond"/>
        </w:rPr>
        <w:t>sezione dedicata alla “qualità dei dati” (v. par</w:t>
      </w:r>
      <w:r w:rsidR="00C60E2C" w:rsidRPr="00A823F8">
        <w:rPr>
          <w:rFonts w:ascii="Garamond" w:eastAsia="Garamond" w:hAnsi="Garamond" w:cs="Garamond"/>
        </w:rPr>
        <w:t>.</w:t>
      </w:r>
      <w:r w:rsidRPr="00A823F8">
        <w:rPr>
          <w:rFonts w:ascii="Garamond" w:eastAsia="Garamond" w:hAnsi="Garamond" w:cs="Garamond"/>
        </w:rPr>
        <w:t xml:space="preserve"> </w:t>
      </w:r>
      <w:r w:rsidR="00C60E2C" w:rsidRPr="00962FF5">
        <w:rPr>
          <w:rFonts w:ascii="Garamond" w:eastAsia="Garamond" w:hAnsi="Garamond" w:cs="Garamond"/>
          <w:b/>
          <w:bCs/>
          <w:color w:val="0059B3"/>
        </w:rPr>
        <w:fldChar w:fldCharType="begin"/>
      </w:r>
      <w:r w:rsidR="00C60E2C" w:rsidRPr="00962FF5">
        <w:rPr>
          <w:rFonts w:ascii="Garamond" w:eastAsia="Garamond" w:hAnsi="Garamond" w:cs="Garamond"/>
          <w:b/>
          <w:bCs/>
          <w:color w:val="0059B3"/>
        </w:rPr>
        <w:instrText xml:space="preserve"> REF _Ref100523115 \r \h  \* MERGEFORMAT </w:instrText>
      </w:r>
      <w:r w:rsidR="00C60E2C" w:rsidRPr="00962FF5">
        <w:rPr>
          <w:rFonts w:ascii="Garamond" w:eastAsia="Garamond" w:hAnsi="Garamond" w:cs="Garamond"/>
          <w:b/>
          <w:bCs/>
          <w:color w:val="0059B3"/>
        </w:rPr>
      </w:r>
      <w:r w:rsidR="00C60E2C" w:rsidRPr="00962FF5">
        <w:rPr>
          <w:rFonts w:ascii="Garamond" w:eastAsia="Garamond" w:hAnsi="Garamond" w:cs="Garamond"/>
          <w:b/>
          <w:bCs/>
          <w:color w:val="0059B3"/>
        </w:rPr>
        <w:fldChar w:fldCharType="separate"/>
      </w:r>
      <w:r w:rsidR="001F0DE6">
        <w:rPr>
          <w:rFonts w:ascii="Garamond" w:eastAsia="Garamond" w:hAnsi="Garamond" w:cs="Garamond"/>
          <w:b/>
          <w:bCs/>
          <w:color w:val="0059B3"/>
        </w:rPr>
        <w:t>5.3</w:t>
      </w:r>
      <w:r w:rsidR="00C60E2C" w:rsidRPr="00962FF5">
        <w:rPr>
          <w:rFonts w:ascii="Garamond" w:eastAsia="Garamond" w:hAnsi="Garamond" w:cs="Garamond"/>
          <w:b/>
          <w:bCs/>
          <w:color w:val="0059B3"/>
        </w:rPr>
        <w:fldChar w:fldCharType="end"/>
      </w:r>
      <w:r w:rsidRPr="00A823F8">
        <w:rPr>
          <w:rFonts w:ascii="Garamond" w:eastAsia="Garamond" w:hAnsi="Garamond" w:cs="Garamond"/>
        </w:rPr>
        <w:t xml:space="preserve">) si identificano alcune misure e un metodo di valutazione, </w:t>
      </w:r>
      <w:r w:rsidR="00C26F3E" w:rsidRPr="00A823F8">
        <w:rPr>
          <w:rFonts w:ascii="Garamond" w:eastAsia="Garamond" w:hAnsi="Garamond" w:cs="Garamond"/>
        </w:rPr>
        <w:t>basati</w:t>
      </w:r>
      <w:r w:rsidRPr="00A823F8">
        <w:rPr>
          <w:rFonts w:ascii="Garamond" w:eastAsia="Garamond" w:hAnsi="Garamond" w:cs="Garamond"/>
        </w:rPr>
        <w:t xml:space="preserve"> </w:t>
      </w:r>
      <w:r w:rsidR="00C26F3E" w:rsidRPr="00A823F8">
        <w:rPr>
          <w:rFonts w:ascii="Garamond" w:eastAsia="Garamond" w:hAnsi="Garamond" w:cs="Garamond"/>
        </w:rPr>
        <w:t>su</w:t>
      </w:r>
      <w:r w:rsidRPr="00A823F8">
        <w:rPr>
          <w:rFonts w:ascii="Garamond" w:eastAsia="Garamond" w:hAnsi="Garamond" w:cs="Garamond"/>
        </w:rPr>
        <w:t>gli standard ISO di riferimento.</w:t>
      </w:r>
    </w:p>
    <w:p w14:paraId="5F14A03A" w14:textId="300AEED9" w:rsidR="0035300B" w:rsidRPr="00A823F8" w:rsidRDefault="00163BB0" w:rsidP="008149C7">
      <w:pPr>
        <w:spacing w:after="160" w:line="360" w:lineRule="auto"/>
        <w:jc w:val="both"/>
        <w:rPr>
          <w:rFonts w:ascii="Garamond" w:eastAsia="Garamond" w:hAnsi="Garamond" w:cs="Garamond"/>
        </w:rPr>
      </w:pPr>
      <w:r w:rsidRPr="00A823F8">
        <w:rPr>
          <w:rFonts w:ascii="Garamond" w:eastAsia="Garamond" w:hAnsi="Garamond" w:cs="Garamond"/>
          <w:b/>
        </w:rPr>
        <w:t>Bonifica</w:t>
      </w:r>
      <w:r w:rsidR="009A3D61" w:rsidRPr="00A823F8">
        <w:rPr>
          <w:rFonts w:ascii="Garamond" w:eastAsia="Garamond" w:hAnsi="Garamond" w:cs="Garamond"/>
        </w:rPr>
        <w:t xml:space="preserve"> </w:t>
      </w:r>
      <w:r w:rsidR="00A83A4A" w:rsidRPr="00A823F8">
        <w:rPr>
          <w:rFonts w:ascii="Garamond" w:eastAsia="Garamond" w:hAnsi="Garamond" w:cs="Garamond"/>
        </w:rPr>
        <w:t xml:space="preserve">- </w:t>
      </w:r>
      <w:r w:rsidRPr="00A823F8">
        <w:rPr>
          <w:rFonts w:ascii="Garamond" w:eastAsia="Garamond" w:hAnsi="Garamond" w:cs="Garamond"/>
        </w:rPr>
        <w:t>Generalmente</w:t>
      </w:r>
      <w:r w:rsidR="00996802" w:rsidRPr="00A823F8">
        <w:rPr>
          <w:rFonts w:ascii="Garamond" w:eastAsia="Garamond" w:hAnsi="Garamond" w:cs="Garamond"/>
        </w:rPr>
        <w:t>,</w:t>
      </w:r>
      <w:r w:rsidRPr="00A823F8">
        <w:rPr>
          <w:rFonts w:ascii="Garamond" w:eastAsia="Garamond" w:hAnsi="Garamond" w:cs="Garamond"/>
        </w:rPr>
        <w:t xml:space="preserve"> l</w:t>
      </w:r>
      <w:r w:rsidR="007A089D" w:rsidRPr="00A823F8">
        <w:rPr>
          <w:rFonts w:ascii="Garamond" w:eastAsia="Garamond" w:hAnsi="Garamond" w:cs="Garamond"/>
        </w:rPr>
        <w:t>’</w:t>
      </w:r>
      <w:r w:rsidRPr="00A823F8">
        <w:rPr>
          <w:rFonts w:ascii="Garamond" w:eastAsia="Garamond" w:hAnsi="Garamond" w:cs="Garamond"/>
        </w:rPr>
        <w:t>analisi della qualità del dato può richiedere una fase di bonifica</w:t>
      </w:r>
      <w:r w:rsidR="00996802" w:rsidRPr="00A823F8">
        <w:rPr>
          <w:rFonts w:ascii="Garamond" w:eastAsia="Garamond" w:hAnsi="Garamond" w:cs="Garamond"/>
        </w:rPr>
        <w:t xml:space="preserve"> che si sostanzia in attività di </w:t>
      </w:r>
      <w:r w:rsidR="00C26F3E" w:rsidRPr="00A823F8">
        <w:rPr>
          <w:rFonts w:ascii="Garamond" w:eastAsia="Garamond" w:hAnsi="Garamond" w:cs="Garamond"/>
        </w:rPr>
        <w:t xml:space="preserve"> miglioramento </w:t>
      </w:r>
      <w:r w:rsidR="002D1532" w:rsidRPr="00A823F8">
        <w:rPr>
          <w:rFonts w:ascii="Garamond" w:eastAsia="Garamond" w:hAnsi="Garamond" w:cs="Garamond"/>
        </w:rPr>
        <w:t xml:space="preserve">di detta </w:t>
      </w:r>
      <w:r w:rsidR="00996802" w:rsidRPr="00A823F8">
        <w:rPr>
          <w:rFonts w:ascii="Garamond" w:eastAsia="Garamond" w:hAnsi="Garamond" w:cs="Garamond"/>
        </w:rPr>
        <w:t xml:space="preserve">qualità </w:t>
      </w:r>
      <w:r w:rsidR="006926B3" w:rsidRPr="00A823F8">
        <w:rPr>
          <w:rFonts w:ascii="Garamond" w:eastAsia="Garamond" w:hAnsi="Garamond" w:cs="Garamond"/>
        </w:rPr>
        <w:t xml:space="preserve">che può essere ottenuto </w:t>
      </w:r>
      <w:r w:rsidR="00C26F3E" w:rsidRPr="00A823F8">
        <w:rPr>
          <w:rFonts w:ascii="Garamond" w:eastAsia="Garamond" w:hAnsi="Garamond" w:cs="Garamond"/>
        </w:rPr>
        <w:t>eliminando errori e criticità attraverso</w:t>
      </w:r>
      <w:r w:rsidR="008149C7" w:rsidRPr="00A823F8">
        <w:rPr>
          <w:rFonts w:ascii="Garamond" w:eastAsia="Garamond" w:hAnsi="Garamond" w:cs="Garamond"/>
        </w:rPr>
        <w:t xml:space="preserve"> processi basati sui dati, tramite</w:t>
      </w:r>
      <w:r w:rsidR="00C26F3E" w:rsidRPr="00A823F8">
        <w:rPr>
          <w:rFonts w:ascii="Garamond" w:eastAsia="Garamond" w:hAnsi="Garamond" w:cs="Garamond"/>
        </w:rPr>
        <w:t xml:space="preserve"> il </w:t>
      </w:r>
      <w:r w:rsidRPr="00A823F8">
        <w:rPr>
          <w:rFonts w:ascii="Garamond" w:eastAsia="Garamond" w:hAnsi="Garamond" w:cs="Garamond"/>
        </w:rPr>
        <w:t xml:space="preserve">confronto con il mondo reale </w:t>
      </w:r>
      <w:r w:rsidR="00C26F3E" w:rsidRPr="00A823F8">
        <w:rPr>
          <w:rFonts w:ascii="Garamond" w:eastAsia="Garamond" w:hAnsi="Garamond" w:cs="Garamond"/>
        </w:rPr>
        <w:t>o il</w:t>
      </w:r>
      <w:r w:rsidRPr="00A823F8">
        <w:rPr>
          <w:rFonts w:ascii="Garamond" w:eastAsia="Garamond" w:hAnsi="Garamond" w:cs="Garamond"/>
        </w:rPr>
        <w:t xml:space="preserve"> confronto incrociato (matching) con altri dataset</w:t>
      </w:r>
      <w:r w:rsidR="008149C7" w:rsidRPr="00A823F8">
        <w:rPr>
          <w:rFonts w:ascii="Garamond" w:eastAsia="Garamond" w:hAnsi="Garamond" w:cs="Garamond"/>
        </w:rPr>
        <w:t xml:space="preserve">, oppure adottando </w:t>
      </w:r>
      <w:r w:rsidR="00DA7CF0" w:rsidRPr="00A823F8">
        <w:rPr>
          <w:rFonts w:ascii="Garamond" w:eastAsia="Garamond" w:hAnsi="Garamond" w:cs="Garamond"/>
        </w:rPr>
        <w:t xml:space="preserve">azioni </w:t>
      </w:r>
      <w:r w:rsidR="008149C7" w:rsidRPr="00A823F8">
        <w:rPr>
          <w:rFonts w:ascii="Garamond" w:eastAsia="Garamond" w:hAnsi="Garamond" w:cs="Garamond"/>
        </w:rPr>
        <w:t xml:space="preserve">di bonifica </w:t>
      </w:r>
      <w:r w:rsidRPr="00A823F8">
        <w:rPr>
          <w:rFonts w:ascii="Garamond" w:eastAsia="Garamond" w:hAnsi="Garamond" w:cs="Garamond"/>
        </w:rPr>
        <w:t>basat</w:t>
      </w:r>
      <w:r w:rsidR="00DA7CF0" w:rsidRPr="00A823F8">
        <w:rPr>
          <w:rFonts w:ascii="Garamond" w:eastAsia="Garamond" w:hAnsi="Garamond" w:cs="Garamond"/>
        </w:rPr>
        <w:t>e</w:t>
      </w:r>
      <w:r w:rsidRPr="00A823F8">
        <w:rPr>
          <w:rFonts w:ascii="Garamond" w:eastAsia="Garamond" w:hAnsi="Garamond" w:cs="Garamond"/>
        </w:rPr>
        <w:t xml:space="preserve"> su processi </w:t>
      </w:r>
      <w:r w:rsidR="008149C7" w:rsidRPr="00A823F8">
        <w:rPr>
          <w:rFonts w:ascii="Garamond" w:eastAsia="Garamond" w:hAnsi="Garamond" w:cs="Garamond"/>
        </w:rPr>
        <w:t xml:space="preserve">che </w:t>
      </w:r>
      <w:r w:rsidRPr="00A823F8">
        <w:rPr>
          <w:rFonts w:ascii="Garamond" w:eastAsia="Garamond" w:hAnsi="Garamond" w:cs="Garamond"/>
        </w:rPr>
        <w:t>hanno la caratteristica di analizzare le cause che hanno portato alla scarsa qualità del dato</w:t>
      </w:r>
      <w:r w:rsidR="005A0252" w:rsidRPr="00A823F8">
        <w:rPr>
          <w:rFonts w:ascii="Garamond" w:eastAsia="Garamond" w:hAnsi="Garamond" w:cs="Garamond"/>
        </w:rPr>
        <w:t>, in modo anche da</w:t>
      </w:r>
      <w:r w:rsidRPr="00A823F8">
        <w:rPr>
          <w:rFonts w:ascii="Garamond" w:eastAsia="Garamond" w:hAnsi="Garamond" w:cs="Garamond"/>
        </w:rPr>
        <w:t xml:space="preserve"> rivedere </w:t>
      </w:r>
      <w:r w:rsidR="00DA7CF0" w:rsidRPr="00A823F8">
        <w:rPr>
          <w:rFonts w:ascii="Garamond" w:eastAsia="Garamond" w:hAnsi="Garamond" w:cs="Garamond"/>
        </w:rPr>
        <w:t xml:space="preserve">gli stessi </w:t>
      </w:r>
      <w:r w:rsidRPr="00A823F8">
        <w:rPr>
          <w:rFonts w:ascii="Garamond" w:eastAsia="Garamond" w:hAnsi="Garamond" w:cs="Garamond"/>
        </w:rPr>
        <w:t>processi di produzione del dato per garantirne la qualità nel tempo.</w:t>
      </w:r>
    </w:p>
    <w:p w14:paraId="3553B5A0" w14:textId="54397C08" w:rsidR="0035300B" w:rsidRPr="00A823F8" w:rsidRDefault="00163BB0" w:rsidP="00A706DD">
      <w:pPr>
        <w:spacing w:after="120" w:line="360" w:lineRule="auto"/>
        <w:ind w:firstLine="360"/>
        <w:jc w:val="both"/>
        <w:rPr>
          <w:rFonts w:ascii="Garamond" w:eastAsia="Garamond" w:hAnsi="Garamond" w:cs="Garamond"/>
        </w:rPr>
      </w:pPr>
      <w:r w:rsidRPr="00A823F8">
        <w:rPr>
          <w:rFonts w:ascii="Garamond" w:eastAsia="Garamond" w:hAnsi="Garamond" w:cs="Garamond"/>
          <w:b/>
        </w:rPr>
        <w:t>Analisi di processo, (re)ingegnerizzazione dei processi organizzativi e produzione dei dati</w:t>
      </w:r>
      <w:r w:rsidR="009A3D61" w:rsidRPr="00A823F8">
        <w:rPr>
          <w:rFonts w:ascii="Garamond" w:eastAsia="Garamond" w:hAnsi="Garamond" w:cs="Garamond"/>
        </w:rPr>
        <w:t xml:space="preserve"> -</w:t>
      </w:r>
      <w:r w:rsidRPr="00A823F8">
        <w:rPr>
          <w:rFonts w:ascii="Garamond" w:eastAsia="Garamond" w:hAnsi="Garamond" w:cs="Garamond"/>
        </w:rPr>
        <w:t xml:space="preserve"> Ogni dato ha un proprio ciclo di vita, caratterizzato da uno specifico tasso di aggiornamento o manutenzione. </w:t>
      </w:r>
      <w:r w:rsidR="00B95E01" w:rsidRPr="00A823F8">
        <w:rPr>
          <w:rFonts w:ascii="Garamond" w:eastAsia="Garamond" w:hAnsi="Garamond" w:cs="Garamond"/>
        </w:rPr>
        <w:t xml:space="preserve">Lo Standard UNI CEI ISO/IEC 25024:2016 “Misurazione della qualità del dato” </w:t>
      </w:r>
      <w:r w:rsidR="00B95E01" w:rsidRPr="00A823F8">
        <w:rPr>
          <w:rFonts w:ascii="Garamond" w:eastAsia="Garamond" w:hAnsi="Garamond" w:cs="Garamond"/>
        </w:rPr>
        <w:lastRenderedPageBreak/>
        <w:t>riporta un esempio dell’intero ciclo di vita del dato composto dalle fasi di: progettazione, acquisizione, integrazione con altri dati, elaborazione, memorizzazione, uso, cancellazione.</w:t>
      </w:r>
    </w:p>
    <w:p w14:paraId="676B8BD2" w14:textId="77777777" w:rsidR="0035300B" w:rsidRPr="00A823F8" w:rsidRDefault="00163BB0" w:rsidP="00381904">
      <w:pPr>
        <w:pBdr>
          <w:top w:val="nil"/>
          <w:left w:val="nil"/>
          <w:bottom w:val="nil"/>
          <w:right w:val="nil"/>
          <w:between w:val="nil"/>
        </w:pBdr>
        <w:spacing w:after="160" w:line="360" w:lineRule="auto"/>
        <w:ind w:firstLine="720"/>
        <w:jc w:val="both"/>
        <w:rPr>
          <w:rFonts w:ascii="Garamond" w:eastAsia="Garamond" w:hAnsi="Garamond" w:cs="Garamond"/>
        </w:rPr>
      </w:pPr>
      <w:r w:rsidRPr="00A823F8">
        <w:rPr>
          <w:rFonts w:ascii="Garamond" w:eastAsia="Garamond" w:hAnsi="Garamond" w:cs="Garamond"/>
        </w:rPr>
        <w:t xml:space="preserve">Risulta quindi necessario </w:t>
      </w:r>
      <w:r w:rsidRPr="00A823F8">
        <w:rPr>
          <w:rFonts w:ascii="Garamond" w:eastAsia="Garamond" w:hAnsi="Garamond" w:cs="Garamond"/>
          <w:b/>
        </w:rPr>
        <w:t>analizzare il processo organizzativo che produce e gestisce il dato per fare in modo che la produzione di quel dato sia consolidata e diventi stabile, secondo la frequenza di aggiornamento e le modalità di rilascio adottate</w:t>
      </w:r>
      <w:r w:rsidRPr="00A823F8">
        <w:rPr>
          <w:rFonts w:ascii="Garamond" w:eastAsia="Garamond" w:hAnsi="Garamond" w:cs="Garamond"/>
        </w:rPr>
        <w:t xml:space="preserve">. </w:t>
      </w:r>
    </w:p>
    <w:p w14:paraId="167D59E6" w14:textId="3AF0D24D" w:rsidR="00841897" w:rsidRPr="00A823F8" w:rsidRDefault="008149C7" w:rsidP="00381904">
      <w:pPr>
        <w:spacing w:after="160" w:line="360" w:lineRule="auto"/>
        <w:ind w:firstLine="720"/>
        <w:jc w:val="both"/>
        <w:rPr>
          <w:rFonts w:ascii="Garamond" w:eastAsia="Garamond" w:hAnsi="Garamond" w:cs="Garamond"/>
        </w:rPr>
      </w:pPr>
      <w:r w:rsidRPr="00A823F8">
        <w:rPr>
          <w:rFonts w:ascii="Garamond" w:eastAsia="Garamond" w:hAnsi="Garamond" w:cs="Garamond"/>
        </w:rPr>
        <w:t xml:space="preserve">È preferibile che l’aggiornamento sia operato dal titolare del dato nativo, di prima produzione, possibilmente in </w:t>
      </w:r>
      <w:r w:rsidR="005A0252" w:rsidRPr="00A823F8">
        <w:rPr>
          <w:rFonts w:ascii="Garamond" w:eastAsia="Garamond" w:hAnsi="Garamond" w:cs="Garamond"/>
        </w:rPr>
        <w:t xml:space="preserve">maniera coordinata con le altre strutture organizzative dell’ente ovvero degli </w:t>
      </w:r>
      <w:r w:rsidRPr="00A823F8">
        <w:rPr>
          <w:rFonts w:ascii="Garamond" w:eastAsia="Garamond" w:hAnsi="Garamond" w:cs="Garamond"/>
        </w:rPr>
        <w:t>altri enti</w:t>
      </w:r>
      <w:r w:rsidR="00947964" w:rsidRPr="00A823F8">
        <w:rPr>
          <w:rFonts w:ascii="Garamond" w:eastAsia="Garamond" w:hAnsi="Garamond" w:cs="Garamond"/>
        </w:rPr>
        <w:t xml:space="preserve"> </w:t>
      </w:r>
      <w:r w:rsidR="005A0252" w:rsidRPr="00A823F8">
        <w:rPr>
          <w:rFonts w:ascii="Garamond" w:eastAsia="Garamond" w:hAnsi="Garamond" w:cs="Garamond"/>
        </w:rPr>
        <w:t>competenti per materia</w:t>
      </w:r>
      <w:r w:rsidR="00947964" w:rsidRPr="00A823F8">
        <w:rPr>
          <w:rFonts w:ascii="Garamond" w:eastAsia="Garamond" w:hAnsi="Garamond" w:cs="Garamond"/>
        </w:rPr>
        <w:t xml:space="preserve"> e, in generale, altre organizzazioni</w:t>
      </w:r>
      <w:r w:rsidRPr="00A823F8">
        <w:rPr>
          <w:rFonts w:ascii="Garamond" w:eastAsia="Garamond" w:hAnsi="Garamond" w:cs="Garamond"/>
        </w:rPr>
        <w:t>, anche al fine di evitare duplicazioni.</w:t>
      </w:r>
    </w:p>
    <w:p w14:paraId="23DFE92F" w14:textId="6D134B8C" w:rsidR="00A700C3" w:rsidRPr="00A823F8" w:rsidRDefault="00841897" w:rsidP="00A61FFC">
      <w:pPr>
        <w:spacing w:after="160" w:line="360" w:lineRule="auto"/>
        <w:ind w:firstLine="720"/>
        <w:jc w:val="both"/>
        <w:rPr>
          <w:rFonts w:ascii="Garamond" w:eastAsia="Garamond" w:hAnsi="Garamond" w:cs="Garamond"/>
        </w:rPr>
      </w:pPr>
      <w:r w:rsidRPr="00A823F8">
        <w:rPr>
          <w:rFonts w:ascii="Garamond" w:eastAsia="Garamond" w:hAnsi="Garamond" w:cs="Garamond"/>
        </w:rPr>
        <w:t xml:space="preserve">A tale proposito, a livello territoriale, si deve tenere conto delle funzioni di raccolta ed elaborazione dati che la </w:t>
      </w:r>
      <w:hyperlink r:id="rId118" w:history="1">
        <w:r w:rsidRPr="00962FF5">
          <w:rPr>
            <w:rStyle w:val="Collegamentoipertestuale"/>
            <w:rFonts w:ascii="Garamond" w:eastAsia="Garamond" w:hAnsi="Garamond" w:cs="Garamond"/>
          </w:rPr>
          <w:t>legge 7 aprile 2014, n. 56</w:t>
        </w:r>
      </w:hyperlink>
      <w:r w:rsidRPr="00A823F8">
        <w:rPr>
          <w:rFonts w:ascii="Garamond" w:eastAsia="Garamond" w:hAnsi="Garamond" w:cs="Garamond"/>
        </w:rPr>
        <w:t xml:space="preserve">, all’art. 1, comma 85, lettera d) riconosce come funzione fondamentale delle Province e delle Città Metropolitane. </w:t>
      </w:r>
    </w:p>
    <w:p w14:paraId="60016725" w14:textId="77777777" w:rsidR="0035300B" w:rsidRPr="00D24ADA" w:rsidRDefault="00163BB0" w:rsidP="004A21C6">
      <w:pPr>
        <w:pStyle w:val="Titolo2"/>
        <w:numPr>
          <w:ilvl w:val="2"/>
          <w:numId w:val="8"/>
        </w:numPr>
        <w:ind w:left="993"/>
        <w:rPr>
          <w:rFonts w:eastAsia="Arial" w:cs="Arial"/>
        </w:rPr>
      </w:pPr>
      <w:bookmarkStart w:id="106" w:name="_Ref100580482"/>
      <w:bookmarkStart w:id="107" w:name="_Toc141445319"/>
      <w:r w:rsidRPr="00D24ADA">
        <w:t>Arricchimento</w:t>
      </w:r>
      <w:bookmarkEnd w:id="106"/>
      <w:bookmarkEnd w:id="107"/>
    </w:p>
    <w:p w14:paraId="30DEE3B0" w14:textId="7623D2AA" w:rsidR="0035300B" w:rsidRPr="00A823F8" w:rsidRDefault="00FA3ACA" w:rsidP="00E912D1">
      <w:pPr>
        <w:spacing w:after="160" w:line="360" w:lineRule="auto"/>
        <w:ind w:firstLine="720"/>
        <w:jc w:val="both"/>
        <w:rPr>
          <w:rFonts w:ascii="Garamond" w:eastAsia="Garamond" w:hAnsi="Garamond" w:cs="Garamond"/>
        </w:rPr>
      </w:pPr>
      <w:r w:rsidRPr="00A823F8">
        <w:rPr>
          <w:rFonts w:ascii="Garamond" w:eastAsia="Garamond" w:hAnsi="Garamond" w:cs="Garamond"/>
        </w:rPr>
        <w:t xml:space="preserve">Una volta che i dati </w:t>
      </w:r>
      <w:r w:rsidR="005A0252" w:rsidRPr="00A823F8">
        <w:rPr>
          <w:rFonts w:ascii="Garamond" w:eastAsia="Garamond" w:hAnsi="Garamond" w:cs="Garamond"/>
        </w:rPr>
        <w:t xml:space="preserve">siano stati </w:t>
      </w:r>
      <w:r w:rsidRPr="00A823F8">
        <w:rPr>
          <w:rFonts w:ascii="Garamond" w:eastAsia="Garamond" w:hAnsi="Garamond" w:cs="Garamond"/>
        </w:rPr>
        <w:t xml:space="preserve">bonificati, possono essere arricchiti attraverso l’integrazione con altri dati e il linking esterno. </w:t>
      </w:r>
      <w:r w:rsidR="00C9304E" w:rsidRPr="00A823F8">
        <w:rPr>
          <w:rFonts w:ascii="Garamond" w:eastAsia="Garamond" w:hAnsi="Garamond" w:cs="Garamond"/>
        </w:rPr>
        <w:t xml:space="preserve">L’arricchimento è definito dal documento “Data </w:t>
      </w:r>
      <w:proofErr w:type="spellStart"/>
      <w:r w:rsidR="00C9304E" w:rsidRPr="00A823F8">
        <w:rPr>
          <w:rFonts w:ascii="Garamond" w:eastAsia="Garamond" w:hAnsi="Garamond" w:cs="Garamond"/>
        </w:rPr>
        <w:t>quality</w:t>
      </w:r>
      <w:proofErr w:type="spellEnd"/>
      <w:r w:rsidR="00C9304E" w:rsidRPr="00A823F8">
        <w:rPr>
          <w:rFonts w:ascii="Garamond" w:eastAsia="Garamond" w:hAnsi="Garamond" w:cs="Garamond"/>
        </w:rPr>
        <w:t xml:space="preserve"> guidelines” del Publications Office</w:t>
      </w:r>
      <w:r w:rsidR="00952413" w:rsidRPr="00A823F8">
        <w:rPr>
          <w:rStyle w:val="Rimandonotaapidipagina"/>
          <w:rFonts w:ascii="Garamond" w:eastAsia="Garamond" w:hAnsi="Garamond" w:cs="Garamond"/>
        </w:rPr>
        <w:footnoteReference w:id="36"/>
      </w:r>
      <w:r w:rsidR="00C9304E" w:rsidRPr="00A823F8">
        <w:rPr>
          <w:rFonts w:ascii="Garamond" w:eastAsia="Garamond" w:hAnsi="Garamond" w:cs="Garamond"/>
        </w:rPr>
        <w:t xml:space="preserve"> come </w:t>
      </w:r>
      <w:r w:rsidR="005A0252" w:rsidRPr="00A823F8">
        <w:rPr>
          <w:rFonts w:ascii="Garamond" w:eastAsia="Garamond" w:hAnsi="Garamond" w:cs="Garamond"/>
        </w:rPr>
        <w:t xml:space="preserve">risultante del collegamento, ai dati esistenti, dei </w:t>
      </w:r>
      <w:r w:rsidR="00C9304E" w:rsidRPr="00A823F8">
        <w:rPr>
          <w:rFonts w:ascii="Garamond" w:eastAsia="Garamond" w:hAnsi="Garamond" w:cs="Garamond"/>
        </w:rPr>
        <w:t>dati da fonti esterne</w:t>
      </w:r>
      <w:r w:rsidR="005A0252" w:rsidRPr="00A823F8">
        <w:rPr>
          <w:rFonts w:ascii="Garamond" w:eastAsia="Garamond" w:hAnsi="Garamond" w:cs="Garamond"/>
        </w:rPr>
        <w:t xml:space="preserve">, </w:t>
      </w:r>
      <w:r w:rsidRPr="00A823F8">
        <w:rPr>
          <w:rFonts w:ascii="Garamond" w:eastAsia="Garamond" w:hAnsi="Garamond" w:cs="Garamond"/>
        </w:rPr>
        <w:t>ed è un processo</w:t>
      </w:r>
      <w:r w:rsidR="005A0252" w:rsidRPr="00A823F8">
        <w:rPr>
          <w:rFonts w:ascii="Garamond" w:eastAsia="Garamond" w:hAnsi="Garamond" w:cs="Garamond"/>
        </w:rPr>
        <w:t xml:space="preserve"> che</w:t>
      </w:r>
      <w:r w:rsidRPr="00A823F8">
        <w:rPr>
          <w:rFonts w:ascii="Garamond" w:eastAsia="Garamond" w:hAnsi="Garamond" w:cs="Garamond"/>
        </w:rPr>
        <w:t>, secondo il documento</w:t>
      </w:r>
      <w:r w:rsidR="005A0252" w:rsidRPr="00A823F8">
        <w:rPr>
          <w:rFonts w:ascii="Garamond" w:eastAsia="Garamond" w:hAnsi="Garamond" w:cs="Garamond"/>
        </w:rPr>
        <w:t xml:space="preserve"> medesimo</w:t>
      </w:r>
      <w:r w:rsidRPr="00A823F8">
        <w:rPr>
          <w:rFonts w:ascii="Garamond" w:eastAsia="Garamond" w:hAnsi="Garamond" w:cs="Garamond"/>
        </w:rPr>
        <w:t xml:space="preserve">, </w:t>
      </w:r>
      <w:r w:rsidR="00AD5F73" w:rsidRPr="00A823F8">
        <w:rPr>
          <w:rFonts w:ascii="Garamond" w:eastAsia="Garamond" w:hAnsi="Garamond" w:cs="Garamond"/>
        </w:rPr>
        <w:t>include</w:t>
      </w:r>
      <w:r w:rsidRPr="00A823F8">
        <w:rPr>
          <w:rFonts w:ascii="Garamond" w:eastAsia="Garamond" w:hAnsi="Garamond" w:cs="Garamond"/>
        </w:rPr>
        <w:t xml:space="preserve"> sia </w:t>
      </w:r>
      <w:r w:rsidR="00AD5F73" w:rsidRPr="00A823F8">
        <w:rPr>
          <w:rFonts w:ascii="Garamond" w:eastAsia="Garamond" w:hAnsi="Garamond" w:cs="Garamond"/>
        </w:rPr>
        <w:t xml:space="preserve">la </w:t>
      </w:r>
      <w:r w:rsidRPr="00A823F8">
        <w:rPr>
          <w:rFonts w:ascii="Garamond" w:eastAsia="Garamond" w:hAnsi="Garamond" w:cs="Garamond"/>
        </w:rPr>
        <w:t xml:space="preserve">standardizzazione che </w:t>
      </w:r>
      <w:r w:rsidR="00AD5F73" w:rsidRPr="00A823F8">
        <w:rPr>
          <w:rFonts w:ascii="Garamond" w:eastAsia="Garamond" w:hAnsi="Garamond" w:cs="Garamond"/>
        </w:rPr>
        <w:t xml:space="preserve">specifiche attività di </w:t>
      </w:r>
      <w:r w:rsidRPr="00A823F8">
        <w:rPr>
          <w:rFonts w:ascii="Garamond" w:eastAsia="Garamond" w:hAnsi="Garamond" w:cs="Garamond"/>
        </w:rPr>
        <w:t>arricchimento vero e proprio.</w:t>
      </w:r>
    </w:p>
    <w:p w14:paraId="5532FF35" w14:textId="1D9CBFCF" w:rsidR="000C6355" w:rsidRPr="00A823F8" w:rsidRDefault="00FD67AF" w:rsidP="00E912D1">
      <w:pPr>
        <w:spacing w:after="160" w:line="360" w:lineRule="auto"/>
        <w:ind w:firstLine="720"/>
        <w:jc w:val="both"/>
        <w:rPr>
          <w:rFonts w:ascii="Garamond" w:eastAsia="Garamond" w:hAnsi="Garamond" w:cs="Garamond"/>
        </w:rPr>
      </w:pPr>
      <w:r w:rsidRPr="00A823F8">
        <w:rPr>
          <w:rFonts w:ascii="Garamond" w:eastAsia="Garamond" w:hAnsi="Garamond" w:cs="Garamond"/>
        </w:rPr>
        <w:t>Chiaramente parlando di arricchimento ci si riferisce a dati già esistenti; le azioni indicate, però, potrebbero essere applicate ai dati già al momento della loro formazione, costituendo buone pratiche da seguire in quella fase.</w:t>
      </w:r>
    </w:p>
    <w:p w14:paraId="71D1AA54" w14:textId="7B83D319" w:rsidR="0035300B" w:rsidRPr="00A823F8" w:rsidRDefault="00163BB0">
      <w:pPr>
        <w:spacing w:after="160" w:line="360" w:lineRule="auto"/>
        <w:jc w:val="both"/>
        <w:rPr>
          <w:rFonts w:ascii="Garamond" w:eastAsia="Garamond" w:hAnsi="Garamond" w:cs="Garamond"/>
        </w:rPr>
      </w:pPr>
      <w:r w:rsidRPr="00A823F8">
        <w:rPr>
          <w:rFonts w:ascii="Garamond" w:eastAsia="Garamond" w:hAnsi="Garamond" w:cs="Garamond"/>
          <w:b/>
        </w:rPr>
        <w:t>Vocabolari controllati</w:t>
      </w:r>
      <w:r w:rsidR="009A3D61" w:rsidRPr="00A823F8">
        <w:rPr>
          <w:rFonts w:ascii="Garamond" w:eastAsia="Garamond" w:hAnsi="Garamond" w:cs="Garamond"/>
        </w:rPr>
        <w:t xml:space="preserve"> -</w:t>
      </w:r>
      <w:r w:rsidRPr="00A823F8">
        <w:rPr>
          <w:rFonts w:ascii="Garamond" w:eastAsia="Garamond" w:hAnsi="Garamond" w:cs="Garamond"/>
        </w:rPr>
        <w:t xml:space="preserve"> </w:t>
      </w:r>
      <w:r w:rsidR="00DF3479" w:rsidRPr="00A823F8">
        <w:rPr>
          <w:rFonts w:ascii="Garamond" w:eastAsia="Garamond" w:hAnsi="Garamond" w:cs="Garamond"/>
        </w:rPr>
        <w:t xml:space="preserve">Come indicato nel documento “Data </w:t>
      </w:r>
      <w:proofErr w:type="spellStart"/>
      <w:r w:rsidR="00DF3479" w:rsidRPr="00A823F8">
        <w:rPr>
          <w:rFonts w:ascii="Garamond" w:eastAsia="Garamond" w:hAnsi="Garamond" w:cs="Garamond"/>
        </w:rPr>
        <w:t>quality</w:t>
      </w:r>
      <w:proofErr w:type="spellEnd"/>
      <w:r w:rsidR="00DF3479" w:rsidRPr="00A823F8">
        <w:rPr>
          <w:rFonts w:ascii="Garamond" w:eastAsia="Garamond" w:hAnsi="Garamond" w:cs="Garamond"/>
        </w:rPr>
        <w:t xml:space="preserve"> guidelines”</w:t>
      </w:r>
      <w:r w:rsidRPr="00A823F8">
        <w:rPr>
          <w:rFonts w:ascii="Garamond" w:eastAsia="Garamond" w:hAnsi="Garamond" w:cs="Garamond"/>
        </w:rPr>
        <w:t xml:space="preserve">, un livello più alto di standardizzazione può essere </w:t>
      </w:r>
      <w:r w:rsidR="00DF3479" w:rsidRPr="00A823F8">
        <w:rPr>
          <w:rFonts w:ascii="Garamond" w:eastAsia="Garamond" w:hAnsi="Garamond" w:cs="Garamond"/>
        </w:rPr>
        <w:t>raggiunto facendo riferimento a</w:t>
      </w:r>
      <w:r w:rsidRPr="00A823F8">
        <w:rPr>
          <w:rFonts w:ascii="Garamond" w:eastAsia="Garamond" w:hAnsi="Garamond" w:cs="Garamond"/>
        </w:rPr>
        <w:t xml:space="preserve"> vocabolari controllati</w:t>
      </w:r>
      <w:r w:rsidR="00713F70" w:rsidRPr="00A823F8">
        <w:rPr>
          <w:rFonts w:ascii="Garamond" w:eastAsia="Garamond" w:hAnsi="Garamond" w:cs="Garamond"/>
        </w:rPr>
        <w:t xml:space="preserve"> RDF</w:t>
      </w:r>
      <w:r w:rsidRPr="00A823F8">
        <w:rPr>
          <w:rFonts w:ascii="Garamond" w:eastAsia="Garamond" w:hAnsi="Garamond" w:cs="Garamond"/>
        </w:rPr>
        <w:t>, quali elenchi di codici, tassonomie, classificazioni o terminologie, definiti nel Piano Triennale ICT 2017-2019 come “</w:t>
      </w:r>
      <w:r w:rsidRPr="00A823F8">
        <w:rPr>
          <w:rFonts w:ascii="Garamond" w:eastAsia="Garamond" w:hAnsi="Garamond" w:cs="Garamond"/>
          <w:i/>
        </w:rPr>
        <w:t>un modo comune e condiviso per organizzare codici e nomenclature ricorrenti in maniera standardizzata e normalizzata</w:t>
      </w:r>
      <w:r w:rsidRPr="00A823F8">
        <w:rPr>
          <w:rFonts w:ascii="Garamond" w:eastAsia="Garamond" w:hAnsi="Garamond" w:cs="Garamond"/>
        </w:rPr>
        <w:t xml:space="preserve">”. I vocabolari controllati assegnano a ogni concetto un identificatore univoco e persistente (URI) in modo che quel concetto venga referenziato in maniera non ambigua </w:t>
      </w:r>
      <w:r w:rsidRPr="00A823F8">
        <w:rPr>
          <w:rFonts w:ascii="Garamond" w:eastAsia="Garamond" w:hAnsi="Garamond" w:cs="Garamond"/>
        </w:rPr>
        <w:lastRenderedPageBreak/>
        <w:t>e garantiscono</w:t>
      </w:r>
      <w:r w:rsidR="00DF3479" w:rsidRPr="00A823F8">
        <w:rPr>
          <w:rFonts w:ascii="Garamond" w:eastAsia="Garamond" w:hAnsi="Garamond" w:cs="Garamond"/>
        </w:rPr>
        <w:t>, inoltre,</w:t>
      </w:r>
      <w:r w:rsidRPr="00A823F8">
        <w:rPr>
          <w:rFonts w:ascii="Garamond" w:eastAsia="Garamond" w:hAnsi="Garamond" w:cs="Garamond"/>
        </w:rPr>
        <w:t xml:space="preserve"> la gestione in modo coerente delle diverse versioni. Possono essere associate</w:t>
      </w:r>
      <w:r w:rsidR="00A83A4A" w:rsidRPr="00A823F8">
        <w:rPr>
          <w:rFonts w:ascii="Garamond" w:eastAsia="Garamond" w:hAnsi="Garamond" w:cs="Garamond"/>
        </w:rPr>
        <w:t>,</w:t>
      </w:r>
      <w:r w:rsidRPr="00A823F8">
        <w:rPr>
          <w:rFonts w:ascii="Garamond" w:eastAsia="Garamond" w:hAnsi="Garamond" w:cs="Garamond"/>
        </w:rPr>
        <w:t xml:space="preserve"> </w:t>
      </w:r>
      <w:r w:rsidR="009618D7" w:rsidRPr="00A823F8">
        <w:rPr>
          <w:rFonts w:ascii="Garamond" w:eastAsia="Garamond" w:hAnsi="Garamond" w:cs="Garamond"/>
        </w:rPr>
        <w:t xml:space="preserve">oltre alle </w:t>
      </w:r>
      <w:r w:rsidR="00DF3479" w:rsidRPr="00A823F8">
        <w:rPr>
          <w:rFonts w:ascii="Garamond" w:eastAsia="Garamond" w:hAnsi="Garamond" w:cs="Garamond"/>
        </w:rPr>
        <w:t>etichette,</w:t>
      </w:r>
      <w:r w:rsidRPr="00A823F8">
        <w:rPr>
          <w:rFonts w:ascii="Garamond" w:eastAsia="Garamond" w:hAnsi="Garamond" w:cs="Garamond"/>
        </w:rPr>
        <w:t xml:space="preserve"> definizioni e descrizioni</w:t>
      </w:r>
      <w:r w:rsidR="00DF3479" w:rsidRPr="00A823F8">
        <w:rPr>
          <w:rFonts w:ascii="Garamond" w:eastAsia="Garamond" w:hAnsi="Garamond" w:cs="Garamond"/>
        </w:rPr>
        <w:t xml:space="preserve"> anche</w:t>
      </w:r>
      <w:r w:rsidRPr="00A823F8">
        <w:rPr>
          <w:rFonts w:ascii="Garamond" w:eastAsia="Garamond" w:hAnsi="Garamond" w:cs="Garamond"/>
        </w:rPr>
        <w:t xml:space="preserve"> in diverse lingue.</w:t>
      </w:r>
    </w:p>
    <w:p w14:paraId="13805F17" w14:textId="7E313296" w:rsidR="0035300B" w:rsidRPr="00A823F8" w:rsidRDefault="00163BB0" w:rsidP="00E912D1">
      <w:pPr>
        <w:spacing w:after="160" w:line="360" w:lineRule="auto"/>
        <w:ind w:firstLine="720"/>
        <w:jc w:val="both"/>
        <w:rPr>
          <w:rFonts w:ascii="Garamond" w:eastAsia="Garamond" w:hAnsi="Garamond" w:cs="Garamond"/>
        </w:rPr>
      </w:pPr>
      <w:r w:rsidRPr="00A823F8">
        <w:rPr>
          <w:rFonts w:ascii="Garamond" w:eastAsia="Garamond" w:hAnsi="Garamond" w:cs="Garamond"/>
        </w:rPr>
        <w:t>I vocabolari fanno sì che invece di utilizzare nei dati</w:t>
      </w:r>
      <w:r w:rsidR="00DF3479" w:rsidRPr="00A823F8">
        <w:rPr>
          <w:rFonts w:ascii="Garamond" w:eastAsia="Garamond" w:hAnsi="Garamond" w:cs="Garamond"/>
        </w:rPr>
        <w:t xml:space="preserve"> le etichette, queste possa</w:t>
      </w:r>
      <w:r w:rsidRPr="00A823F8">
        <w:rPr>
          <w:rFonts w:ascii="Garamond" w:eastAsia="Garamond" w:hAnsi="Garamond" w:cs="Garamond"/>
        </w:rPr>
        <w:t>no essere referenziate dagli identificatori univoci assegnati, in modo che, se le etichette dovessero cambiare, il riferimento non deve essere adeguato, riducendo l</w:t>
      </w:r>
      <w:r w:rsidR="007A089D" w:rsidRPr="00A823F8">
        <w:rPr>
          <w:rFonts w:ascii="Garamond" w:eastAsia="Garamond" w:hAnsi="Garamond" w:cs="Garamond"/>
        </w:rPr>
        <w:t>’</w:t>
      </w:r>
      <w:r w:rsidRPr="00A823F8">
        <w:rPr>
          <w:rFonts w:ascii="Garamond" w:eastAsia="Garamond" w:hAnsi="Garamond" w:cs="Garamond"/>
        </w:rPr>
        <w:t>onere di manutenzione per titolari</w:t>
      </w:r>
      <w:r w:rsidR="00F908D9" w:rsidRPr="00A823F8">
        <w:rPr>
          <w:rFonts w:ascii="Garamond" w:eastAsia="Garamond" w:hAnsi="Garamond" w:cs="Garamond"/>
        </w:rPr>
        <w:t xml:space="preserve"> e fruitori</w:t>
      </w:r>
      <w:r w:rsidRPr="00A823F8">
        <w:rPr>
          <w:rFonts w:ascii="Garamond" w:eastAsia="Garamond" w:hAnsi="Garamond" w:cs="Garamond"/>
        </w:rPr>
        <w:t xml:space="preserve"> di dati. </w:t>
      </w:r>
      <w:r w:rsidR="006502E0" w:rsidRPr="00A823F8">
        <w:rPr>
          <w:rFonts w:ascii="Garamond" w:eastAsia="Garamond" w:hAnsi="Garamond" w:cs="Garamond"/>
        </w:rPr>
        <w:t>C</w:t>
      </w:r>
      <w:r w:rsidR="00A511AB" w:rsidRPr="00A823F8">
        <w:rPr>
          <w:rFonts w:ascii="Garamond" w:eastAsia="Garamond" w:hAnsi="Garamond" w:cs="Garamond"/>
        </w:rPr>
        <w:t>onsiderato</w:t>
      </w:r>
      <w:r w:rsidR="006502E0" w:rsidRPr="00A823F8">
        <w:rPr>
          <w:rFonts w:ascii="Garamond" w:eastAsia="Garamond" w:hAnsi="Garamond" w:cs="Garamond"/>
        </w:rPr>
        <w:t xml:space="preserve">, inoltre, </w:t>
      </w:r>
      <w:r w:rsidR="00A511AB" w:rsidRPr="00A823F8">
        <w:rPr>
          <w:rFonts w:ascii="Garamond" w:eastAsia="Garamond" w:hAnsi="Garamond" w:cs="Garamond"/>
        </w:rPr>
        <w:t>che</w:t>
      </w:r>
      <w:r w:rsidRPr="00A823F8">
        <w:rPr>
          <w:rFonts w:ascii="Garamond" w:eastAsia="Garamond" w:hAnsi="Garamond" w:cs="Garamond"/>
        </w:rPr>
        <w:t xml:space="preserve"> gli URI possono essere </w:t>
      </w:r>
      <w:proofErr w:type="spellStart"/>
      <w:r w:rsidRPr="00A823F8">
        <w:rPr>
          <w:rFonts w:ascii="Garamond" w:eastAsia="Garamond" w:hAnsi="Garamond" w:cs="Garamond"/>
        </w:rPr>
        <w:t>de</w:t>
      </w:r>
      <w:r w:rsidR="00401BF2" w:rsidRPr="00A823F8">
        <w:rPr>
          <w:rFonts w:ascii="Garamond" w:eastAsia="Garamond" w:hAnsi="Garamond" w:cs="Garamond"/>
        </w:rPr>
        <w:t>re</w:t>
      </w:r>
      <w:r w:rsidRPr="00A823F8">
        <w:rPr>
          <w:rFonts w:ascii="Garamond" w:eastAsia="Garamond" w:hAnsi="Garamond" w:cs="Garamond"/>
        </w:rPr>
        <w:t>ferenziati</w:t>
      </w:r>
      <w:proofErr w:type="spellEnd"/>
      <w:r w:rsidRPr="00A823F8">
        <w:rPr>
          <w:rFonts w:ascii="Garamond" w:eastAsia="Garamond" w:hAnsi="Garamond" w:cs="Garamond"/>
        </w:rPr>
        <w:t xml:space="preserve"> (v.</w:t>
      </w:r>
      <w:r w:rsidR="004920C4" w:rsidRPr="00A823F8">
        <w:rPr>
          <w:rFonts w:ascii="Garamond" w:eastAsia="Garamond" w:hAnsi="Garamond" w:cs="Garamond"/>
        </w:rPr>
        <w:t xml:space="preserve"> par.</w:t>
      </w:r>
      <w:r w:rsidRPr="00A823F8">
        <w:rPr>
          <w:rFonts w:ascii="Garamond" w:eastAsia="Garamond" w:hAnsi="Garamond" w:cs="Garamond"/>
        </w:rPr>
        <w:t xml:space="preserve"> </w:t>
      </w:r>
      <w:r w:rsidR="001A09D3" w:rsidRPr="006C7A2C">
        <w:rPr>
          <w:rFonts w:ascii="Garamond" w:eastAsia="Garamond" w:hAnsi="Garamond" w:cs="Garamond"/>
          <w:b/>
          <w:bCs/>
          <w:color w:val="0059B3"/>
        </w:rPr>
        <w:fldChar w:fldCharType="begin"/>
      </w:r>
      <w:r w:rsidR="001A09D3" w:rsidRPr="006C7A2C">
        <w:rPr>
          <w:rFonts w:ascii="Garamond" w:eastAsia="Garamond" w:hAnsi="Garamond" w:cs="Garamond"/>
          <w:b/>
          <w:bCs/>
          <w:color w:val="0059B3"/>
        </w:rPr>
        <w:instrText xml:space="preserve"> REF _Ref100575348 \r \h  \* MERGEFORMAT </w:instrText>
      </w:r>
      <w:r w:rsidR="001A09D3" w:rsidRPr="006C7A2C">
        <w:rPr>
          <w:rFonts w:ascii="Garamond" w:eastAsia="Garamond" w:hAnsi="Garamond" w:cs="Garamond"/>
          <w:b/>
          <w:bCs/>
          <w:color w:val="0059B3"/>
        </w:rPr>
      </w:r>
      <w:r w:rsidR="001A09D3" w:rsidRPr="006C7A2C">
        <w:rPr>
          <w:rFonts w:ascii="Garamond" w:eastAsia="Garamond" w:hAnsi="Garamond" w:cs="Garamond"/>
          <w:b/>
          <w:bCs/>
          <w:color w:val="0059B3"/>
        </w:rPr>
        <w:fldChar w:fldCharType="separate"/>
      </w:r>
      <w:r w:rsidR="001F0DE6">
        <w:rPr>
          <w:rFonts w:ascii="Garamond" w:eastAsia="Garamond" w:hAnsi="Garamond" w:cs="Garamond"/>
          <w:b/>
          <w:bCs/>
          <w:color w:val="0059B3"/>
        </w:rPr>
        <w:t>7.1.3</w:t>
      </w:r>
      <w:r w:rsidR="001A09D3" w:rsidRPr="006C7A2C">
        <w:rPr>
          <w:rFonts w:ascii="Garamond" w:eastAsia="Garamond" w:hAnsi="Garamond" w:cs="Garamond"/>
          <w:b/>
          <w:bCs/>
          <w:color w:val="0059B3"/>
        </w:rPr>
        <w:fldChar w:fldCharType="end"/>
      </w:r>
      <w:r w:rsidRPr="00A823F8">
        <w:rPr>
          <w:rFonts w:ascii="Garamond" w:eastAsia="Garamond" w:hAnsi="Garamond" w:cs="Garamond"/>
        </w:rPr>
        <w:t xml:space="preserve">), </w:t>
      </w:r>
      <w:r w:rsidR="006502E0" w:rsidRPr="00A823F8">
        <w:rPr>
          <w:rFonts w:ascii="Garamond" w:eastAsia="Garamond" w:hAnsi="Garamond" w:cs="Garamond"/>
        </w:rPr>
        <w:t>l’etichetta può essere risolta in qualsiasi lingua.</w:t>
      </w:r>
    </w:p>
    <w:p w14:paraId="3ECCB186" w14:textId="1E298B6D" w:rsidR="00866BEC" w:rsidRPr="00A823F8" w:rsidRDefault="00866BEC" w:rsidP="00E912D1">
      <w:pPr>
        <w:spacing w:after="160" w:line="360" w:lineRule="auto"/>
        <w:ind w:firstLine="720"/>
        <w:jc w:val="both"/>
        <w:rPr>
          <w:rFonts w:ascii="Garamond" w:eastAsia="Garamond" w:hAnsi="Garamond" w:cs="Garamond"/>
        </w:rPr>
      </w:pPr>
      <w:r w:rsidRPr="00A823F8">
        <w:rPr>
          <w:rFonts w:ascii="Garamond" w:eastAsia="Garamond" w:hAnsi="Garamond" w:cs="Garamond"/>
        </w:rPr>
        <w:t xml:space="preserve">In caso di dati di elevato valore (v. par. </w:t>
      </w:r>
      <w:r w:rsidRPr="006C7A2C">
        <w:rPr>
          <w:rFonts w:ascii="Garamond" w:eastAsia="Garamond" w:hAnsi="Garamond" w:cs="Garamond"/>
          <w:b/>
          <w:bCs/>
          <w:color w:val="0059B3"/>
        </w:rPr>
        <w:fldChar w:fldCharType="begin"/>
      </w:r>
      <w:r w:rsidRPr="006C7A2C">
        <w:rPr>
          <w:rFonts w:ascii="Garamond" w:eastAsia="Garamond" w:hAnsi="Garamond" w:cs="Garamond"/>
          <w:b/>
          <w:bCs/>
          <w:color w:val="0059B3"/>
        </w:rPr>
        <w:instrText xml:space="preserve"> REF _Ref100520324 \r \h  \* MERGEFORMAT </w:instrText>
      </w:r>
      <w:r w:rsidRPr="006C7A2C">
        <w:rPr>
          <w:rFonts w:ascii="Garamond" w:eastAsia="Garamond" w:hAnsi="Garamond" w:cs="Garamond"/>
          <w:b/>
          <w:bCs/>
          <w:color w:val="0059B3"/>
        </w:rPr>
      </w:r>
      <w:r w:rsidRPr="006C7A2C">
        <w:rPr>
          <w:rFonts w:ascii="Garamond" w:eastAsia="Garamond" w:hAnsi="Garamond" w:cs="Garamond"/>
          <w:b/>
          <w:bCs/>
          <w:color w:val="0059B3"/>
        </w:rPr>
        <w:fldChar w:fldCharType="separate"/>
      </w:r>
      <w:r w:rsidR="001F0DE6">
        <w:rPr>
          <w:rFonts w:ascii="Garamond" w:eastAsia="Garamond" w:hAnsi="Garamond" w:cs="Garamond"/>
          <w:b/>
          <w:bCs/>
          <w:color w:val="0059B3"/>
        </w:rPr>
        <w:t>4.3</w:t>
      </w:r>
      <w:r w:rsidRPr="006C7A2C">
        <w:rPr>
          <w:rFonts w:ascii="Garamond" w:eastAsia="Garamond" w:hAnsi="Garamond" w:cs="Garamond"/>
          <w:b/>
          <w:bCs/>
          <w:color w:val="0059B3"/>
        </w:rPr>
        <w:fldChar w:fldCharType="end"/>
      </w:r>
      <w:r w:rsidRPr="00A823F8">
        <w:rPr>
          <w:rFonts w:ascii="Garamond" w:eastAsia="Garamond" w:hAnsi="Garamond" w:cs="Garamond"/>
        </w:rPr>
        <w:t xml:space="preserve">), per specifiche categorie tematiche (ovvero osservazione della terra e ambiente, statistica, imprese e proprietà delle imprese, mobilità) </w:t>
      </w:r>
      <w:r w:rsidR="000A4868" w:rsidRPr="00A823F8">
        <w:rPr>
          <w:rFonts w:ascii="Garamond" w:eastAsia="Garamond" w:hAnsi="Garamond" w:cs="Garamond"/>
        </w:rPr>
        <w:t>il</w:t>
      </w:r>
      <w:r w:rsidRPr="00A823F8">
        <w:rPr>
          <w:rFonts w:ascii="Garamond" w:eastAsia="Garamond" w:hAnsi="Garamond" w:cs="Garamond"/>
        </w:rPr>
        <w:t xml:space="preserve"> Regolamento </w:t>
      </w:r>
      <w:r w:rsidR="00D625F0">
        <w:rPr>
          <w:rFonts w:ascii="Garamond" w:eastAsia="Garamond" w:hAnsi="Garamond" w:cs="Garamond"/>
        </w:rPr>
        <w:t>(</w:t>
      </w:r>
      <w:r w:rsidRPr="00A823F8">
        <w:rPr>
          <w:rFonts w:ascii="Garamond" w:eastAsia="Garamond" w:hAnsi="Garamond" w:cs="Garamond"/>
        </w:rPr>
        <w:t>UE</w:t>
      </w:r>
      <w:r w:rsidR="00D625F0">
        <w:rPr>
          <w:rFonts w:ascii="Garamond" w:eastAsia="Garamond" w:hAnsi="Garamond" w:cs="Garamond"/>
        </w:rPr>
        <w:t>) [</w:t>
      </w:r>
      <w:r w:rsidR="00D625F0">
        <w:rPr>
          <w:rFonts w:ascii="Garamond" w:eastAsia="Garamond" w:hAnsi="Garamond" w:cs="Garamond"/>
        </w:rPr>
        <w:fldChar w:fldCharType="begin"/>
      </w:r>
      <w:r w:rsidR="00D625F0">
        <w:rPr>
          <w:rFonts w:ascii="Garamond" w:eastAsia="Garamond" w:hAnsi="Garamond" w:cs="Garamond"/>
        </w:rPr>
        <w:instrText xml:space="preserve"> REF Reg_HVD \h </w:instrText>
      </w:r>
      <w:r w:rsidR="00D625F0">
        <w:rPr>
          <w:rFonts w:ascii="Garamond" w:eastAsia="Garamond" w:hAnsi="Garamond" w:cs="Garamond"/>
        </w:rPr>
      </w:r>
      <w:r w:rsidR="00D625F0">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REG-HVD</w:t>
      </w:r>
      <w:r w:rsidR="00D625F0">
        <w:rPr>
          <w:rFonts w:ascii="Garamond" w:eastAsia="Garamond" w:hAnsi="Garamond" w:cs="Garamond"/>
        </w:rPr>
        <w:fldChar w:fldCharType="end"/>
      </w:r>
      <w:r w:rsidR="00D625F0">
        <w:rPr>
          <w:rFonts w:ascii="Garamond" w:eastAsia="Garamond" w:hAnsi="Garamond" w:cs="Garamond"/>
        </w:rPr>
        <w:t>]</w:t>
      </w:r>
      <w:r w:rsidRPr="00A823F8">
        <w:rPr>
          <w:rFonts w:ascii="Garamond" w:eastAsia="Garamond" w:hAnsi="Garamond" w:cs="Garamond"/>
        </w:rPr>
        <w:t xml:space="preserve"> indica esplicitamente che i set di dati </w:t>
      </w:r>
      <w:r w:rsidR="00A83A4A" w:rsidRPr="00A823F8">
        <w:rPr>
          <w:rFonts w:ascii="Garamond" w:eastAsia="Garamond" w:hAnsi="Garamond" w:cs="Garamond"/>
        </w:rPr>
        <w:t xml:space="preserve">DEVONO </w:t>
      </w:r>
      <w:r w:rsidRPr="00A823F8">
        <w:rPr>
          <w:rFonts w:ascii="Garamond" w:eastAsia="Garamond" w:hAnsi="Garamond" w:cs="Garamond"/>
        </w:rPr>
        <w:t>utilizzare, ove possibile, vocabolari controllati e tassonomie documentati pubblicamente e riconosciuti nell’Unione o a livello internazionale.</w:t>
      </w:r>
    </w:p>
    <w:p w14:paraId="4DC3360C" w14:textId="193EBC27" w:rsidR="0035300B" w:rsidRPr="00A823F8" w:rsidRDefault="002E55AC" w:rsidP="00C83476">
      <w:pPr>
        <w:spacing w:after="160" w:line="360" w:lineRule="auto"/>
        <w:ind w:firstLine="720"/>
        <w:jc w:val="both"/>
        <w:rPr>
          <w:rFonts w:ascii="Garamond" w:eastAsia="Garamond" w:hAnsi="Garamond" w:cs="Garamond"/>
        </w:rPr>
      </w:pPr>
      <w:r w:rsidRPr="00A823F8">
        <w:rPr>
          <w:rFonts w:ascii="Garamond" w:eastAsia="Garamond" w:hAnsi="Garamond" w:cs="Garamond"/>
        </w:rPr>
        <w:t>I</w:t>
      </w:r>
      <w:r w:rsidR="00DF3479" w:rsidRPr="00A823F8">
        <w:rPr>
          <w:rFonts w:ascii="Garamond" w:eastAsia="Garamond" w:hAnsi="Garamond" w:cs="Garamond"/>
        </w:rPr>
        <w:t xml:space="preserve"> v</w:t>
      </w:r>
      <w:r w:rsidR="00163BB0" w:rsidRPr="00A823F8">
        <w:rPr>
          <w:rFonts w:ascii="Garamond" w:eastAsia="Garamond" w:hAnsi="Garamond" w:cs="Garamond"/>
        </w:rPr>
        <w:t xml:space="preserve">ocabolari controllati </w:t>
      </w:r>
      <w:r w:rsidRPr="00A823F8">
        <w:rPr>
          <w:rFonts w:ascii="Garamond" w:eastAsia="Garamond" w:hAnsi="Garamond" w:cs="Garamond"/>
        </w:rPr>
        <w:t>sono disponibili nel Catalogo Nazionale della semantica dei dati</w:t>
      </w:r>
      <w:r w:rsidR="00FB7726" w:rsidRPr="00A823F8">
        <w:rPr>
          <w:rFonts w:ascii="Garamond" w:eastAsia="Garamond" w:hAnsi="Garamond" w:cs="Garamond"/>
        </w:rPr>
        <w:t xml:space="preserve"> e, per i dati territoriali, </w:t>
      </w:r>
      <w:r w:rsidRPr="00A823F8">
        <w:rPr>
          <w:rFonts w:ascii="Garamond" w:eastAsia="Garamond" w:hAnsi="Garamond" w:cs="Garamond"/>
        </w:rPr>
        <w:t>ne</w:t>
      </w:r>
      <w:r w:rsidR="005A0252" w:rsidRPr="00A823F8">
        <w:rPr>
          <w:rFonts w:ascii="Garamond" w:eastAsia="Garamond" w:hAnsi="Garamond" w:cs="Garamond"/>
        </w:rPr>
        <w:t xml:space="preserve">l </w:t>
      </w:r>
      <w:r w:rsidR="00163BB0" w:rsidRPr="00A823F8">
        <w:rPr>
          <w:rFonts w:ascii="Garamond" w:eastAsia="Garamond" w:hAnsi="Garamond" w:cs="Garamond"/>
        </w:rPr>
        <w:t>Sistema di Registri INSPIRE Italia</w:t>
      </w:r>
      <w:r w:rsidR="009A3D61" w:rsidRPr="00A823F8">
        <w:rPr>
          <w:rFonts w:ascii="Garamond" w:eastAsia="Garamond" w:hAnsi="Garamond" w:cs="Garamond"/>
        </w:rPr>
        <w:t xml:space="preserve"> (v. box “Risorse utili”)</w:t>
      </w:r>
      <w:r w:rsidR="00DF3479" w:rsidRPr="00A823F8">
        <w:rPr>
          <w:rFonts w:ascii="Garamond" w:eastAsia="Garamond" w:hAnsi="Garamond" w:cs="Garamond"/>
        </w:rPr>
        <w:t>.</w:t>
      </w:r>
    </w:p>
    <w:p w14:paraId="54FD586E" w14:textId="77777777" w:rsidR="0035300B" w:rsidRPr="00A823F8" w:rsidRDefault="00A700C3" w:rsidP="00A700C3">
      <w:pPr>
        <w:spacing w:after="160" w:line="360" w:lineRule="auto"/>
        <w:jc w:val="both"/>
        <w:rPr>
          <w:rFonts w:ascii="Garamond" w:eastAsia="Garamond" w:hAnsi="Garamond" w:cs="Garamond"/>
        </w:rPr>
      </w:pPr>
      <w:r w:rsidRPr="00A823F8">
        <w:rPr>
          <w:rFonts w:ascii="Garamond" w:eastAsia="Garamond" w:hAnsi="Garamond" w:cs="Garamond"/>
          <w:b/>
        </w:rPr>
        <w:t>Integrazione con altri dati</w:t>
      </w:r>
      <w:r w:rsidR="009A3D61" w:rsidRPr="00A823F8">
        <w:rPr>
          <w:rFonts w:ascii="Garamond" w:eastAsia="Garamond" w:hAnsi="Garamond" w:cs="Garamond"/>
          <w:bCs/>
        </w:rPr>
        <w:t xml:space="preserve"> -</w:t>
      </w:r>
      <w:r w:rsidR="00163BB0" w:rsidRPr="00A823F8">
        <w:rPr>
          <w:rFonts w:ascii="Garamond" w:eastAsia="Garamond" w:hAnsi="Garamond" w:cs="Garamond"/>
          <w:b/>
        </w:rPr>
        <w:t xml:space="preserve"> </w:t>
      </w:r>
      <w:r w:rsidR="007E440B" w:rsidRPr="00A823F8">
        <w:rPr>
          <w:rFonts w:ascii="Garamond" w:eastAsia="Garamond" w:hAnsi="Garamond" w:cs="Garamond"/>
        </w:rPr>
        <w:t>L’arricchimento dei dati può essere ottenuto, come detto, anche integrando informazioni da sorgenti esterne rendendo in questo modo i dati di origine più significativi e fruibili. Il valore aggiunto è ottenuto</w:t>
      </w:r>
      <w:r w:rsidR="00432122" w:rsidRPr="00A823F8">
        <w:rPr>
          <w:rFonts w:ascii="Garamond" w:eastAsia="Garamond" w:hAnsi="Garamond" w:cs="Garamond"/>
        </w:rPr>
        <w:t>,</w:t>
      </w:r>
      <w:r w:rsidR="007E440B" w:rsidRPr="00A823F8">
        <w:rPr>
          <w:rFonts w:ascii="Garamond" w:eastAsia="Garamond" w:hAnsi="Garamond" w:cs="Garamond"/>
        </w:rPr>
        <w:t xml:space="preserve"> per esempio</w:t>
      </w:r>
      <w:r w:rsidR="00432122" w:rsidRPr="00A823F8">
        <w:rPr>
          <w:rFonts w:ascii="Garamond" w:eastAsia="Garamond" w:hAnsi="Garamond" w:cs="Garamond"/>
        </w:rPr>
        <w:t>,</w:t>
      </w:r>
      <w:r w:rsidR="007E440B" w:rsidRPr="00A823F8">
        <w:rPr>
          <w:rFonts w:ascii="Garamond" w:eastAsia="Garamond" w:hAnsi="Garamond" w:cs="Garamond"/>
        </w:rPr>
        <w:t xml:space="preserve"> producendo i dati mashup già citati in precedenza.</w:t>
      </w:r>
    </w:p>
    <w:p w14:paraId="16364749" w14:textId="16C4F4F2" w:rsidR="00EC2188" w:rsidRPr="00A823F8" w:rsidRDefault="00F908D9" w:rsidP="00A320B1">
      <w:pPr>
        <w:spacing w:after="120" w:line="360" w:lineRule="auto"/>
        <w:jc w:val="both"/>
        <w:rPr>
          <w:rFonts w:ascii="Garamond" w:eastAsia="Garamond" w:hAnsi="Garamond" w:cs="Garamond"/>
        </w:rPr>
      </w:pPr>
      <w:r w:rsidRPr="00A823F8">
        <w:rPr>
          <w:rFonts w:ascii="Garamond" w:eastAsia="Garamond" w:hAnsi="Garamond" w:cs="Garamond"/>
          <w:b/>
        </w:rPr>
        <w:t>Linking nei LOD</w:t>
      </w:r>
      <w:r w:rsidR="009A3D61" w:rsidRPr="00A823F8">
        <w:rPr>
          <w:rFonts w:ascii="Garamond" w:eastAsia="Garamond" w:hAnsi="Garamond" w:cs="Garamond"/>
        </w:rPr>
        <w:t xml:space="preserve"> -</w:t>
      </w:r>
      <w:r w:rsidR="00163BB0" w:rsidRPr="00A823F8">
        <w:rPr>
          <w:rFonts w:ascii="Garamond" w:eastAsia="Garamond" w:hAnsi="Garamond" w:cs="Garamond"/>
        </w:rPr>
        <w:t xml:space="preserve"> Come detto, il collegamento (linking) dei dati può aumentarne il valore creando nuove relazioni e consentendo così nuovi tipi di analisi. </w:t>
      </w:r>
    </w:p>
    <w:p w14:paraId="70ECFF57" w14:textId="54544562" w:rsidR="003D1F34" w:rsidRPr="006C7A2C" w:rsidRDefault="00EC2188" w:rsidP="00A706DD">
      <w:pPr>
        <w:spacing w:after="120" w:line="360" w:lineRule="auto"/>
        <w:jc w:val="both"/>
        <w:rPr>
          <w:rFonts w:ascii="Garamond" w:eastAsia="Garamond" w:hAnsi="Garamond" w:cs="Garamond"/>
          <w:color w:val="444444"/>
        </w:rPr>
      </w:pPr>
      <w:r w:rsidRPr="00A823F8">
        <w:rPr>
          <w:rFonts w:ascii="Garamond" w:eastAsia="Garamond" w:hAnsi="Garamond" w:cs="Garamond"/>
        </w:rPr>
        <w:tab/>
        <w:t xml:space="preserve">Nel caso in cui il processo sia finalizzato alla produzione di </w:t>
      </w:r>
      <w:proofErr w:type="spellStart"/>
      <w:r w:rsidRPr="00A823F8">
        <w:rPr>
          <w:rFonts w:ascii="Garamond" w:eastAsia="Garamond" w:hAnsi="Garamond" w:cs="Garamond"/>
        </w:rPr>
        <w:t>linked</w:t>
      </w:r>
      <w:proofErr w:type="spellEnd"/>
      <w:r w:rsidRPr="00A823F8">
        <w:rPr>
          <w:rFonts w:ascii="Garamond" w:eastAsia="Garamond" w:hAnsi="Garamond" w:cs="Garamond"/>
        </w:rPr>
        <w:t xml:space="preserve"> </w:t>
      </w:r>
      <w:r w:rsidR="00D675C2" w:rsidRPr="00A823F8">
        <w:rPr>
          <w:rFonts w:ascii="Garamond" w:eastAsia="Garamond" w:hAnsi="Garamond" w:cs="Garamond"/>
        </w:rPr>
        <w:t xml:space="preserve">open </w:t>
      </w:r>
      <w:r w:rsidRPr="00A823F8">
        <w:rPr>
          <w:rFonts w:ascii="Garamond" w:eastAsia="Garamond" w:hAnsi="Garamond" w:cs="Garamond"/>
        </w:rPr>
        <w:t>data, come evidenziato nelle</w:t>
      </w:r>
      <w:r w:rsidR="0088419E" w:rsidRPr="00A823F8">
        <w:rPr>
          <w:rFonts w:ascii="Garamond" w:eastAsia="Garamond" w:hAnsi="Garamond" w:cs="Garamond"/>
        </w:rPr>
        <w:t xml:space="preserve"> già citate</w:t>
      </w:r>
      <w:r w:rsidRPr="00A823F8">
        <w:rPr>
          <w:rFonts w:ascii="Garamond" w:eastAsia="Garamond" w:hAnsi="Garamond" w:cs="Garamond"/>
        </w:rPr>
        <w:t xml:space="preserve"> Linee Guida per l’interoperabilità semantica attraverso i </w:t>
      </w:r>
      <w:proofErr w:type="spellStart"/>
      <w:r w:rsidRPr="00A823F8">
        <w:rPr>
          <w:rFonts w:ascii="Garamond" w:eastAsia="Garamond" w:hAnsi="Garamond" w:cs="Garamond"/>
        </w:rPr>
        <w:t>Linked</w:t>
      </w:r>
      <w:proofErr w:type="spellEnd"/>
      <w:r w:rsidRPr="00A823F8">
        <w:rPr>
          <w:rFonts w:ascii="Garamond" w:eastAsia="Garamond" w:hAnsi="Garamond" w:cs="Garamond"/>
        </w:rPr>
        <w:t xml:space="preserve"> Open Data, “</w:t>
      </w:r>
      <w:r w:rsidRPr="00A823F8">
        <w:rPr>
          <w:rFonts w:ascii="Garamond" w:eastAsia="Garamond" w:hAnsi="Garamond" w:cs="Garamond"/>
          <w:i/>
          <w:iCs/>
        </w:rPr>
        <w:t xml:space="preserve">il linking è una </w:t>
      </w:r>
      <w:proofErr w:type="spellStart"/>
      <w:r w:rsidRPr="00A823F8">
        <w:rPr>
          <w:rFonts w:ascii="Garamond" w:eastAsia="Garamond" w:hAnsi="Garamond" w:cs="Garamond"/>
          <w:i/>
          <w:iCs/>
        </w:rPr>
        <w:t>funzionalita</w:t>
      </w:r>
      <w:proofErr w:type="spellEnd"/>
      <w:r w:rsidRPr="00A823F8">
        <w:rPr>
          <w:rFonts w:ascii="Garamond" w:eastAsia="Garamond" w:hAnsi="Garamond" w:cs="Garamond"/>
          <w:i/>
          <w:iCs/>
        </w:rPr>
        <w:t xml:space="preserve">̀ molto importante e di fatto </w:t>
      </w:r>
      <w:proofErr w:type="spellStart"/>
      <w:r w:rsidRPr="00A823F8">
        <w:rPr>
          <w:rFonts w:ascii="Garamond" w:eastAsia="Garamond" w:hAnsi="Garamond" w:cs="Garamond"/>
          <w:i/>
          <w:iCs/>
        </w:rPr>
        <w:t>puo</w:t>
      </w:r>
      <w:proofErr w:type="spellEnd"/>
      <w:r w:rsidRPr="00A823F8">
        <w:rPr>
          <w:rFonts w:ascii="Garamond" w:eastAsia="Garamond" w:hAnsi="Garamond" w:cs="Garamond"/>
          <w:i/>
          <w:iCs/>
        </w:rPr>
        <w:t xml:space="preserve">̀ essere considerata una forma particolare di arricchimento. La </w:t>
      </w:r>
      <w:proofErr w:type="spellStart"/>
      <w:r w:rsidRPr="00A823F8">
        <w:rPr>
          <w:rFonts w:ascii="Garamond" w:eastAsia="Garamond" w:hAnsi="Garamond" w:cs="Garamond"/>
          <w:i/>
          <w:iCs/>
        </w:rPr>
        <w:t>particolarita</w:t>
      </w:r>
      <w:proofErr w:type="spellEnd"/>
      <w:r w:rsidRPr="00A823F8">
        <w:rPr>
          <w:rFonts w:ascii="Garamond" w:eastAsia="Garamond" w:hAnsi="Garamond" w:cs="Garamond"/>
          <w:i/>
          <w:iCs/>
        </w:rPr>
        <w:t>̀ consiste nel fatto che l’arricchimento avviene grazie all’</w:t>
      </w:r>
      <w:proofErr w:type="spellStart"/>
      <w:r w:rsidRPr="00A823F8">
        <w:rPr>
          <w:rFonts w:ascii="Garamond" w:eastAsia="Garamond" w:hAnsi="Garamond" w:cs="Garamond"/>
          <w:i/>
          <w:iCs/>
        </w:rPr>
        <w:t>interlinking</w:t>
      </w:r>
      <w:proofErr w:type="spellEnd"/>
      <w:r w:rsidRPr="00A823F8">
        <w:rPr>
          <w:rFonts w:ascii="Garamond" w:eastAsia="Garamond" w:hAnsi="Garamond" w:cs="Garamond"/>
          <w:i/>
          <w:iCs/>
        </w:rPr>
        <w:t xml:space="preserve"> fra dataset di origine diversa, tipicamente fra amministrazioni o istituzioni diverse, ma anche, al limite, all</w:t>
      </w:r>
      <w:r w:rsidR="003A6A74" w:rsidRPr="00A823F8">
        <w:rPr>
          <w:rFonts w:ascii="Garamond" w:eastAsia="Garamond" w:hAnsi="Garamond" w:cs="Garamond"/>
          <w:i/>
          <w:iCs/>
        </w:rPr>
        <w:t>’</w:t>
      </w:r>
      <w:r w:rsidRPr="00A823F8">
        <w:rPr>
          <w:rFonts w:ascii="Garamond" w:eastAsia="Garamond" w:hAnsi="Garamond" w:cs="Garamond"/>
          <w:i/>
          <w:iCs/>
        </w:rPr>
        <w:t>interno di una stessa amministrazione</w:t>
      </w:r>
      <w:r w:rsidRPr="00A823F8">
        <w:rPr>
          <w:rFonts w:ascii="Garamond" w:eastAsia="Garamond" w:hAnsi="Garamond" w:cs="Garamond"/>
        </w:rPr>
        <w:t>”.</w:t>
      </w:r>
      <w:r w:rsidR="009360D4" w:rsidRPr="00A823F8">
        <w:rPr>
          <w:rFonts w:ascii="Garamond" w:eastAsia="Garamond" w:hAnsi="Garamond" w:cs="Garamond"/>
        </w:rPr>
        <w:t xml:space="preserve"> </w:t>
      </w:r>
      <w:r w:rsidR="00163BB0" w:rsidRPr="00A823F8">
        <w:rPr>
          <w:rFonts w:ascii="Garamond" w:eastAsia="Garamond" w:hAnsi="Garamond" w:cs="Garamond"/>
        </w:rPr>
        <w:t>Tale collegamento è possibile soprattutto attraverso l</w:t>
      </w:r>
      <w:r w:rsidR="007A089D" w:rsidRPr="00A823F8">
        <w:rPr>
          <w:rFonts w:ascii="Garamond" w:eastAsia="Garamond" w:hAnsi="Garamond" w:cs="Garamond"/>
        </w:rPr>
        <w:t>’</w:t>
      </w:r>
      <w:r w:rsidR="00163BB0" w:rsidRPr="00A823F8">
        <w:rPr>
          <w:rFonts w:ascii="Garamond" w:eastAsia="Garamond" w:hAnsi="Garamond" w:cs="Garamond"/>
        </w:rPr>
        <w:t xml:space="preserve">uso coerente di identificatori univoci, gli URI, di cui si è parlato prima e che vengono approfonditi ulteriormente nel par. </w:t>
      </w:r>
      <w:r w:rsidR="003D1F34" w:rsidRPr="006C7A2C">
        <w:rPr>
          <w:rFonts w:ascii="Garamond" w:eastAsia="Garamond" w:hAnsi="Garamond" w:cs="Garamond"/>
          <w:b/>
          <w:bCs/>
          <w:color w:val="0059B3"/>
        </w:rPr>
        <w:fldChar w:fldCharType="begin"/>
      </w:r>
      <w:r w:rsidR="003D1F34" w:rsidRPr="006C7A2C">
        <w:rPr>
          <w:rFonts w:ascii="Garamond" w:eastAsia="Garamond" w:hAnsi="Garamond" w:cs="Garamond"/>
          <w:b/>
          <w:bCs/>
          <w:color w:val="0059B3"/>
        </w:rPr>
        <w:instrText xml:space="preserve"> REF _Ref100575699 \r \h  \* MERGEFORMAT </w:instrText>
      </w:r>
      <w:r w:rsidR="003D1F34" w:rsidRPr="006C7A2C">
        <w:rPr>
          <w:rFonts w:ascii="Garamond" w:eastAsia="Garamond" w:hAnsi="Garamond" w:cs="Garamond"/>
          <w:b/>
          <w:bCs/>
          <w:color w:val="0059B3"/>
        </w:rPr>
      </w:r>
      <w:r w:rsidR="003D1F34" w:rsidRPr="006C7A2C">
        <w:rPr>
          <w:rFonts w:ascii="Garamond" w:eastAsia="Garamond" w:hAnsi="Garamond" w:cs="Garamond"/>
          <w:b/>
          <w:bCs/>
          <w:color w:val="0059B3"/>
        </w:rPr>
        <w:fldChar w:fldCharType="separate"/>
      </w:r>
      <w:r w:rsidR="001F0DE6">
        <w:rPr>
          <w:rFonts w:ascii="Garamond" w:eastAsia="Garamond" w:hAnsi="Garamond" w:cs="Garamond"/>
          <w:b/>
          <w:bCs/>
          <w:color w:val="0059B3"/>
        </w:rPr>
        <w:t>7.1.3</w:t>
      </w:r>
      <w:r w:rsidR="003D1F34" w:rsidRPr="006C7A2C">
        <w:rPr>
          <w:rFonts w:ascii="Garamond" w:eastAsia="Garamond" w:hAnsi="Garamond" w:cs="Garamond"/>
          <w:b/>
          <w:bCs/>
          <w:color w:val="0059B3"/>
        </w:rPr>
        <w:fldChar w:fldCharType="end"/>
      </w:r>
      <w:r w:rsidR="00163BB0" w:rsidRPr="006C7A2C">
        <w:rPr>
          <w:rFonts w:ascii="Garamond" w:eastAsia="Garamond" w:hAnsi="Garamond" w:cs="Garamond"/>
          <w:color w:val="444444"/>
        </w:rPr>
        <w:t xml:space="preserve">. </w:t>
      </w:r>
    </w:p>
    <w:p w14:paraId="461C34A3" w14:textId="208CC013" w:rsidR="00AE0B50" w:rsidRPr="00A823F8" w:rsidRDefault="00163BB0" w:rsidP="00E912D1">
      <w:pPr>
        <w:spacing w:after="160" w:line="360" w:lineRule="auto"/>
        <w:ind w:firstLine="720"/>
        <w:jc w:val="both"/>
        <w:rPr>
          <w:rFonts w:ascii="Garamond" w:eastAsia="Garamond" w:hAnsi="Garamond" w:cs="Garamond"/>
        </w:rPr>
      </w:pPr>
      <w:r w:rsidRPr="00A823F8">
        <w:rPr>
          <w:rFonts w:ascii="Garamond" w:eastAsia="Garamond" w:hAnsi="Garamond" w:cs="Garamond"/>
        </w:rPr>
        <w:t xml:space="preserve">I </w:t>
      </w:r>
      <w:proofErr w:type="spellStart"/>
      <w:r w:rsidRPr="00A823F8">
        <w:rPr>
          <w:rFonts w:ascii="Garamond" w:eastAsia="Garamond" w:hAnsi="Garamond" w:cs="Garamond"/>
        </w:rPr>
        <w:t>linked</w:t>
      </w:r>
      <w:proofErr w:type="spellEnd"/>
      <w:r w:rsidRPr="00A823F8">
        <w:rPr>
          <w:rFonts w:ascii="Garamond" w:eastAsia="Garamond" w:hAnsi="Garamond" w:cs="Garamond"/>
        </w:rPr>
        <w:t xml:space="preserve"> </w:t>
      </w:r>
      <w:r w:rsidR="00F37E0E" w:rsidRPr="00A823F8">
        <w:rPr>
          <w:rFonts w:ascii="Garamond" w:eastAsia="Garamond" w:hAnsi="Garamond" w:cs="Garamond"/>
        </w:rPr>
        <w:t xml:space="preserve">open </w:t>
      </w:r>
      <w:r w:rsidRPr="00A823F8">
        <w:rPr>
          <w:rFonts w:ascii="Garamond" w:eastAsia="Garamond" w:hAnsi="Garamond" w:cs="Garamond"/>
        </w:rPr>
        <w:t xml:space="preserve">data, oltre agli URI, </w:t>
      </w:r>
      <w:r w:rsidR="0051318B" w:rsidRPr="00A823F8">
        <w:rPr>
          <w:rFonts w:ascii="Garamond" w:eastAsia="Garamond" w:hAnsi="Garamond" w:cs="Garamond"/>
        </w:rPr>
        <w:t>si basano su diversi standard, tra cui RDF, e spesso usano vocabolari controllati RDF per rappresentare terminologia controllata del dominio applicativo di riferimento</w:t>
      </w:r>
      <w:r w:rsidRPr="00A823F8">
        <w:rPr>
          <w:rFonts w:ascii="Garamond" w:eastAsia="Garamond" w:hAnsi="Garamond" w:cs="Garamond"/>
        </w:rPr>
        <w:t>. Nell</w:t>
      </w:r>
      <w:r w:rsidR="007A089D" w:rsidRPr="00A823F8">
        <w:rPr>
          <w:rFonts w:ascii="Garamond" w:eastAsia="Garamond" w:hAnsi="Garamond" w:cs="Garamond"/>
        </w:rPr>
        <w:t>’</w:t>
      </w:r>
      <w:r w:rsidRPr="00A823F8">
        <w:rPr>
          <w:rFonts w:ascii="Garamond" w:eastAsia="Garamond" w:hAnsi="Garamond" w:cs="Garamond"/>
        </w:rPr>
        <w:t xml:space="preserve">allegato B sono riportati, nella prima parte, </w:t>
      </w:r>
      <w:r w:rsidR="004F7291" w:rsidRPr="00A823F8">
        <w:rPr>
          <w:rFonts w:ascii="Garamond" w:eastAsia="Garamond" w:hAnsi="Garamond" w:cs="Garamond"/>
        </w:rPr>
        <w:t xml:space="preserve">anche </w:t>
      </w:r>
      <w:r w:rsidRPr="00A823F8">
        <w:rPr>
          <w:rFonts w:ascii="Garamond" w:eastAsia="Garamond" w:hAnsi="Garamond" w:cs="Garamond"/>
        </w:rPr>
        <w:t>i principali standard di riferimento necessari anche ad abilitare i livelli 4 e 5 del modello dei dati</w:t>
      </w:r>
      <w:r w:rsidR="00927BE1" w:rsidRPr="00A823F8">
        <w:rPr>
          <w:rFonts w:ascii="Garamond" w:eastAsia="Garamond" w:hAnsi="Garamond" w:cs="Garamond"/>
        </w:rPr>
        <w:t xml:space="preserve"> di cui </w:t>
      </w:r>
      <w:r w:rsidR="00927BE1" w:rsidRPr="00A823F8">
        <w:rPr>
          <w:rFonts w:ascii="Garamond" w:eastAsia="Garamond" w:hAnsi="Garamond" w:cs="Garamond"/>
        </w:rPr>
        <w:lastRenderedPageBreak/>
        <w:t>all’allegato A</w:t>
      </w:r>
      <w:r w:rsidRPr="00A823F8">
        <w:rPr>
          <w:rFonts w:ascii="Garamond" w:eastAsia="Garamond" w:hAnsi="Garamond" w:cs="Garamond"/>
        </w:rPr>
        <w:t>.</w:t>
      </w:r>
      <w:r w:rsidR="00AE0B50" w:rsidRPr="00A823F8">
        <w:rPr>
          <w:rFonts w:ascii="Garamond" w:eastAsia="Garamond" w:hAnsi="Garamond" w:cs="Garamond"/>
        </w:rPr>
        <w:t xml:space="preserve"> </w:t>
      </w:r>
      <w:r w:rsidRPr="00A823F8">
        <w:rPr>
          <w:rFonts w:ascii="Garamond" w:eastAsia="Garamond" w:hAnsi="Garamond" w:cs="Garamond"/>
        </w:rPr>
        <w:t xml:space="preserve">Utilizzando il framework RDF, si può costruire un grafo semantico, noto anche come grafo della conoscenza, che può essere percorso dalle macchine risolvendo, cioè </w:t>
      </w:r>
      <w:proofErr w:type="spellStart"/>
      <w:r w:rsidRPr="00A823F8">
        <w:rPr>
          <w:rFonts w:ascii="Garamond" w:eastAsia="Garamond" w:hAnsi="Garamond" w:cs="Garamond"/>
        </w:rPr>
        <w:t>dereferenziando</w:t>
      </w:r>
      <w:proofErr w:type="spellEnd"/>
      <w:r w:rsidRPr="00A823F8">
        <w:rPr>
          <w:rFonts w:ascii="Garamond" w:eastAsia="Garamond" w:hAnsi="Garamond" w:cs="Garamond"/>
        </w:rPr>
        <w:t xml:space="preserve">, gli URI HTTP. </w:t>
      </w:r>
    </w:p>
    <w:p w14:paraId="336E1D09" w14:textId="3DEB38AB" w:rsidR="0035300B" w:rsidRPr="00AD005B" w:rsidRDefault="00721210" w:rsidP="00E912D1">
      <w:pPr>
        <w:spacing w:after="160" w:line="360" w:lineRule="auto"/>
        <w:ind w:firstLine="720"/>
        <w:jc w:val="both"/>
        <w:rPr>
          <w:rFonts w:ascii="Garamond" w:eastAsia="Garamond" w:hAnsi="Garamond" w:cs="Garamond"/>
        </w:rPr>
      </w:pPr>
      <w:r w:rsidRPr="00A823F8">
        <w:rPr>
          <w:rFonts w:ascii="Garamond" w:eastAsia="Garamond" w:hAnsi="Garamond" w:cs="Garamond"/>
        </w:rPr>
        <w:t>Dai dati così disponibili</w:t>
      </w:r>
      <w:r w:rsidR="00163BB0" w:rsidRPr="00A823F8">
        <w:rPr>
          <w:rFonts w:ascii="Garamond" w:eastAsia="Garamond" w:hAnsi="Garamond" w:cs="Garamond"/>
        </w:rPr>
        <w:t xml:space="preserve"> è possibile estrarre automaticamente informazione e derivare, quindi, contenuto informativo aggiuntivo (inferenza)</w:t>
      </w:r>
      <w:r w:rsidRPr="00A823F8">
        <w:rPr>
          <w:rFonts w:ascii="Garamond" w:eastAsia="Garamond" w:hAnsi="Garamond" w:cs="Garamond"/>
        </w:rPr>
        <w:t xml:space="preserve"> attraverso ragionatori automatici e query SPARQL (v. le Linee Guida indicate nel box </w:t>
      </w:r>
      <w:r w:rsidR="00B41C7C">
        <w:rPr>
          <w:rFonts w:ascii="Garamond" w:eastAsia="Garamond" w:hAnsi="Garamond" w:cs="Garamond"/>
        </w:rPr>
        <w:t>“Risorse utili”</w:t>
      </w:r>
      <w:r w:rsidRPr="00A823F8">
        <w:rPr>
          <w:rFonts w:ascii="Garamond" w:eastAsia="Garamond" w:hAnsi="Garamond" w:cs="Garamond"/>
        </w:rPr>
        <w:t>).</w:t>
      </w:r>
    </w:p>
    <w:p w14:paraId="225CAACD" w14:textId="4C8F63E2" w:rsidR="001162B4" w:rsidRPr="006C7A2C" w:rsidRDefault="003A6A74" w:rsidP="00260150">
      <w:pPr>
        <w:spacing w:after="160" w:line="360" w:lineRule="auto"/>
        <w:ind w:firstLine="720"/>
        <w:jc w:val="both"/>
        <w:rPr>
          <w:rFonts w:ascii="Garamond" w:eastAsia="Garamond" w:hAnsi="Garamond" w:cs="Garamond"/>
        </w:rPr>
      </w:pPr>
      <w:r w:rsidRPr="006C7A2C">
        <w:rPr>
          <w:noProof/>
        </w:rPr>
        <mc:AlternateContent>
          <mc:Choice Requires="wps">
            <w:drawing>
              <wp:anchor distT="0" distB="0" distL="114300" distR="114300" simplePos="0" relativeHeight="251869184" behindDoc="0" locked="0" layoutInCell="1" allowOverlap="1" wp14:anchorId="3580E496" wp14:editId="1A706AD2">
                <wp:simplePos x="0" y="0"/>
                <wp:positionH relativeFrom="margin">
                  <wp:align>left</wp:align>
                </wp:positionH>
                <wp:positionV relativeFrom="paragraph">
                  <wp:posOffset>1070610</wp:posOffset>
                </wp:positionV>
                <wp:extent cx="5732145" cy="1828800"/>
                <wp:effectExtent l="0" t="0" r="20955" b="20955"/>
                <wp:wrapSquare wrapText="bothSides"/>
                <wp:docPr id="197" name="Casella di testo 197"/>
                <wp:cNvGraphicFramePr/>
                <a:graphic xmlns:a="http://schemas.openxmlformats.org/drawingml/2006/main">
                  <a:graphicData uri="http://schemas.microsoft.com/office/word/2010/wordprocessingShape">
                    <wps:wsp>
                      <wps:cNvSpPr txBox="1"/>
                      <wps:spPr>
                        <a:xfrm>
                          <a:off x="0" y="0"/>
                          <a:ext cx="5732145" cy="1828800"/>
                        </a:xfrm>
                        <a:prstGeom prst="rect">
                          <a:avLst/>
                        </a:prstGeom>
                        <a:noFill/>
                        <a:ln w="6350">
                          <a:solidFill>
                            <a:prstClr val="black"/>
                          </a:solidFill>
                        </a:ln>
                      </wps:spPr>
                      <wps:txbx>
                        <w:txbxContent>
                          <w:p w14:paraId="5258A20A" w14:textId="77777777" w:rsidR="00194788" w:rsidRPr="00D4166A" w:rsidRDefault="00194788" w:rsidP="001162B4">
                            <w:pPr>
                              <w:spacing w:after="360" w:line="360" w:lineRule="auto"/>
                              <w:jc w:val="both"/>
                              <w:rPr>
                                <w:rFonts w:ascii="Garamond" w:eastAsia="Garamond" w:hAnsi="Garamond" w:cs="Garamond"/>
                                <w:b/>
                              </w:rPr>
                            </w:pPr>
                            <w:r>
                              <w:rPr>
                                <w:noProof/>
                              </w:rPr>
                              <w:drawing>
                                <wp:inline distT="0" distB="0" distL="0" distR="0" wp14:anchorId="70CD1398" wp14:editId="0675927A">
                                  <wp:extent cx="248285" cy="248285"/>
                                  <wp:effectExtent l="0" t="0" r="5715" b="5715"/>
                                  <wp:docPr id="1506015466" name="Elemento grafico 1506015466" descr="Libri su uno scaffale con riempimento a tinta unita"/>
                                  <wp:cNvGraphicFramePr/>
                                  <a:graphic xmlns:a="http://schemas.openxmlformats.org/drawingml/2006/main">
                                    <a:graphicData uri="http://schemas.openxmlformats.org/drawingml/2006/picture">
                                      <pic:pic xmlns:pic="http://schemas.openxmlformats.org/drawingml/2006/picture">
                                        <pic:nvPicPr>
                                          <pic:cNvPr id="16" name="Elemento grafico 16" descr="Libri su uno scaffale con riempimento a tinta unita"/>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248285" cy="248285"/>
                                          </a:xfrm>
                                          <a:prstGeom prst="rect">
                                            <a:avLst/>
                                          </a:prstGeom>
                                        </pic:spPr>
                                      </pic:pic>
                                    </a:graphicData>
                                  </a:graphic>
                                </wp:inline>
                              </w:drawing>
                            </w:r>
                            <w:r w:rsidRPr="0042081F">
                              <w:rPr>
                                <w:rFonts w:ascii="Garamond" w:eastAsia="Garamond" w:hAnsi="Garamond" w:cs="Garamond"/>
                                <w:b/>
                              </w:rPr>
                              <w:t xml:space="preserve"> </w:t>
                            </w:r>
                            <w:r w:rsidRPr="004A6988">
                              <w:rPr>
                                <w:rFonts w:ascii="Garamond" w:eastAsia="Garamond" w:hAnsi="Garamond" w:cs="Garamond"/>
                                <w:b/>
                                <w:u w:val="single"/>
                              </w:rPr>
                              <w:t>Risorse utili</w:t>
                            </w:r>
                            <w:r w:rsidRPr="00D4166A">
                              <w:rPr>
                                <w:rFonts w:ascii="Garamond" w:eastAsia="Garamond" w:hAnsi="Garamond" w:cs="Garamond"/>
                                <w:b/>
                              </w:rPr>
                              <w:t xml:space="preserve"> – par. 5.1.4</w:t>
                            </w:r>
                          </w:p>
                          <w:p w14:paraId="2D4D4156" w14:textId="65872EAF" w:rsidR="00194788" w:rsidRPr="00772E2F" w:rsidRDefault="00000000" w:rsidP="00BF41CE">
                            <w:pPr>
                              <w:pStyle w:val="Paragrafoelenco"/>
                              <w:numPr>
                                <w:ilvl w:val="0"/>
                                <w:numId w:val="40"/>
                              </w:numPr>
                              <w:spacing w:after="160" w:line="360" w:lineRule="auto"/>
                              <w:jc w:val="both"/>
                              <w:rPr>
                                <w:rStyle w:val="Collegamentoipertestuale"/>
                                <w:rFonts w:ascii="Garamond" w:eastAsia="Garamond" w:hAnsi="Garamond" w:cs="Garamond"/>
                                <w:color w:val="444444"/>
                                <w:u w:val="none"/>
                              </w:rPr>
                            </w:pPr>
                            <w:hyperlink r:id="rId119" w:history="1">
                              <w:r w:rsidR="00194788" w:rsidRPr="004A6988">
                                <w:rPr>
                                  <w:rStyle w:val="Collegamentoipertestuale"/>
                                  <w:rFonts w:ascii="Garamond" w:eastAsia="Garamond" w:hAnsi="Garamond" w:cs="Garamond"/>
                                </w:rPr>
                                <w:t xml:space="preserve">Linee Guida </w:t>
                              </w:r>
                              <w:r w:rsidR="00194788">
                                <w:rPr>
                                  <w:rStyle w:val="Collegamentoipertestuale"/>
                                  <w:rFonts w:ascii="Garamond" w:eastAsia="Garamond" w:hAnsi="Garamond" w:cs="Garamond"/>
                                </w:rPr>
                                <w:t xml:space="preserve">per </w:t>
                              </w:r>
                              <w:r w:rsidR="00194788" w:rsidRPr="004A6988">
                                <w:rPr>
                                  <w:rStyle w:val="Collegamentoipertestuale"/>
                                  <w:rFonts w:ascii="Garamond" w:eastAsia="Garamond" w:hAnsi="Garamond" w:cs="Garamond"/>
                                </w:rPr>
                                <w:t xml:space="preserve">l’interoperabilità semantica attraverso i </w:t>
                              </w:r>
                              <w:proofErr w:type="spellStart"/>
                              <w:r w:rsidR="00194788" w:rsidRPr="004A6988">
                                <w:rPr>
                                  <w:rStyle w:val="Collegamentoipertestuale"/>
                                  <w:rFonts w:ascii="Garamond" w:eastAsia="Garamond" w:hAnsi="Garamond" w:cs="Garamond"/>
                                </w:rPr>
                                <w:t>Linked</w:t>
                              </w:r>
                              <w:proofErr w:type="spellEnd"/>
                              <w:r w:rsidR="00194788" w:rsidRPr="004A6988">
                                <w:rPr>
                                  <w:rStyle w:val="Collegamentoipertestuale"/>
                                  <w:rFonts w:ascii="Garamond" w:eastAsia="Garamond" w:hAnsi="Garamond" w:cs="Garamond"/>
                                </w:rPr>
                                <w:t xml:space="preserve"> Open Data</w:t>
                              </w:r>
                            </w:hyperlink>
                          </w:p>
                          <w:p w14:paraId="07D042B5" w14:textId="563FF226" w:rsidR="00194788" w:rsidRPr="00772E2F" w:rsidRDefault="00000000" w:rsidP="00BF41CE">
                            <w:pPr>
                              <w:pStyle w:val="Paragrafoelenco"/>
                              <w:numPr>
                                <w:ilvl w:val="0"/>
                                <w:numId w:val="40"/>
                              </w:numPr>
                              <w:spacing w:after="160" w:line="360" w:lineRule="auto"/>
                              <w:jc w:val="both"/>
                              <w:rPr>
                                <w:rStyle w:val="Collegamentoipertestuale"/>
                                <w:rFonts w:ascii="Garamond" w:eastAsia="Garamond" w:hAnsi="Garamond" w:cs="Garamond"/>
                                <w:color w:val="444444"/>
                                <w:u w:val="none"/>
                              </w:rPr>
                            </w:pPr>
                            <w:hyperlink r:id="rId120" w:history="1">
                              <w:r w:rsidR="00194788" w:rsidRPr="002E55AC">
                                <w:rPr>
                                  <w:rStyle w:val="Collegamentoipertestuale"/>
                                  <w:rFonts w:ascii="Garamond" w:eastAsia="Garamond" w:hAnsi="Garamond" w:cs="Garamond"/>
                                </w:rPr>
                                <w:t>Catalogo nazionale della semantica dei dati</w:t>
                              </w:r>
                            </w:hyperlink>
                          </w:p>
                          <w:p w14:paraId="5B9BD1A6" w14:textId="77777777" w:rsidR="00194788" w:rsidRPr="00826237" w:rsidRDefault="00000000" w:rsidP="00BF41CE">
                            <w:pPr>
                              <w:pStyle w:val="Paragrafoelenco"/>
                              <w:numPr>
                                <w:ilvl w:val="0"/>
                                <w:numId w:val="40"/>
                              </w:numPr>
                              <w:spacing w:after="160" w:line="360" w:lineRule="auto"/>
                              <w:jc w:val="both"/>
                            </w:pPr>
                            <w:hyperlink r:id="rId121" w:history="1">
                              <w:r w:rsidR="00194788" w:rsidRPr="00772E2F">
                                <w:rPr>
                                  <w:rStyle w:val="Collegamentoipertestuale"/>
                                  <w:rFonts w:ascii="Garamond" w:eastAsia="Garamond" w:hAnsi="Garamond" w:cs="Garamond"/>
                                </w:rPr>
                                <w:t>Sistema di Registri INSPIRE Italia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80E496" id="Casella di testo 197" o:spid="_x0000_s1068" type="#_x0000_t202" style="position:absolute;left:0;text-align:left;margin-left:0;margin-top:84.3pt;width:451.35pt;height:2in;z-index:251869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" filled="f" strokeweight=".5pt">
                <v:textbox style="mso-fit-shape-to-text:t">
                  <w:txbxContent>
                    <w:p w14:paraId="5258A20A" w14:textId="77777777" w:rsidR="00194788" w:rsidRPr="00D4166A" w:rsidRDefault="00194788" w:rsidP="001162B4">
                      <w:pPr>
                        <w:spacing w:after="360" w:line="360" w:lineRule="auto"/>
                        <w:jc w:val="both"/>
                        <w:rPr>
                          <w:rFonts w:ascii="Garamond" w:eastAsia="Garamond" w:hAnsi="Garamond" w:cs="Garamond"/>
                          <w:b/>
                        </w:rPr>
                      </w:pPr>
                      <w:r>
                        <w:rPr>
                          <w:noProof/>
                        </w:rPr>
                        <w:drawing>
                          <wp:inline distT="0" distB="0" distL="0" distR="0" wp14:anchorId="70CD1398" wp14:editId="0675927A">
                            <wp:extent cx="248285" cy="248285"/>
                            <wp:effectExtent l="0" t="0" r="5715" b="5715"/>
                            <wp:docPr id="1506015466" name="Elemento grafico 1506015466" descr="Libri su uno scaffale con riempimento a tinta unita"/>
                            <wp:cNvGraphicFramePr/>
                            <a:graphic xmlns:a="http://schemas.openxmlformats.org/drawingml/2006/main">
                              <a:graphicData uri="http://schemas.openxmlformats.org/drawingml/2006/picture">
                                <pic:pic xmlns:pic="http://schemas.openxmlformats.org/drawingml/2006/picture">
                                  <pic:nvPicPr>
                                    <pic:cNvPr id="16" name="Elemento grafico 16" descr="Libri su uno scaffale con riempimento a tinta unita"/>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248285" cy="248285"/>
                                    </a:xfrm>
                                    <a:prstGeom prst="rect">
                                      <a:avLst/>
                                    </a:prstGeom>
                                  </pic:spPr>
                                </pic:pic>
                              </a:graphicData>
                            </a:graphic>
                          </wp:inline>
                        </w:drawing>
                      </w:r>
                      <w:r w:rsidRPr="0042081F">
                        <w:rPr>
                          <w:rFonts w:ascii="Garamond" w:eastAsia="Garamond" w:hAnsi="Garamond" w:cs="Garamond"/>
                          <w:b/>
                        </w:rPr>
                        <w:t xml:space="preserve"> </w:t>
                      </w:r>
                      <w:r w:rsidRPr="004A6988">
                        <w:rPr>
                          <w:rFonts w:ascii="Garamond" w:eastAsia="Garamond" w:hAnsi="Garamond" w:cs="Garamond"/>
                          <w:b/>
                          <w:u w:val="single"/>
                        </w:rPr>
                        <w:t>Risorse utili</w:t>
                      </w:r>
                      <w:r w:rsidRPr="00D4166A">
                        <w:rPr>
                          <w:rFonts w:ascii="Garamond" w:eastAsia="Garamond" w:hAnsi="Garamond" w:cs="Garamond"/>
                          <w:b/>
                        </w:rPr>
                        <w:t xml:space="preserve"> – par. 5.1.4</w:t>
                      </w:r>
                    </w:p>
                    <w:p w14:paraId="2D4D4156" w14:textId="65872EAF" w:rsidR="00194788" w:rsidRPr="00772E2F" w:rsidRDefault="00000000" w:rsidP="00BF41CE">
                      <w:pPr>
                        <w:pStyle w:val="Paragrafoelenco"/>
                        <w:numPr>
                          <w:ilvl w:val="0"/>
                          <w:numId w:val="40"/>
                        </w:numPr>
                        <w:spacing w:after="160" w:line="360" w:lineRule="auto"/>
                        <w:jc w:val="both"/>
                        <w:rPr>
                          <w:rStyle w:val="Collegamentoipertestuale"/>
                          <w:rFonts w:ascii="Garamond" w:eastAsia="Garamond" w:hAnsi="Garamond" w:cs="Garamond"/>
                          <w:color w:val="444444"/>
                          <w:u w:val="none"/>
                        </w:rPr>
                      </w:pPr>
                      <w:hyperlink r:id="rId122" w:history="1">
                        <w:r w:rsidR="00194788" w:rsidRPr="004A6988">
                          <w:rPr>
                            <w:rStyle w:val="Collegamentoipertestuale"/>
                            <w:rFonts w:ascii="Garamond" w:eastAsia="Garamond" w:hAnsi="Garamond" w:cs="Garamond"/>
                          </w:rPr>
                          <w:t xml:space="preserve">Linee Guida </w:t>
                        </w:r>
                        <w:r w:rsidR="00194788">
                          <w:rPr>
                            <w:rStyle w:val="Collegamentoipertestuale"/>
                            <w:rFonts w:ascii="Garamond" w:eastAsia="Garamond" w:hAnsi="Garamond" w:cs="Garamond"/>
                          </w:rPr>
                          <w:t xml:space="preserve">per </w:t>
                        </w:r>
                        <w:r w:rsidR="00194788" w:rsidRPr="004A6988">
                          <w:rPr>
                            <w:rStyle w:val="Collegamentoipertestuale"/>
                            <w:rFonts w:ascii="Garamond" w:eastAsia="Garamond" w:hAnsi="Garamond" w:cs="Garamond"/>
                          </w:rPr>
                          <w:t>l’interoperabilità semantica attraverso i Linked Open Data</w:t>
                        </w:r>
                      </w:hyperlink>
                    </w:p>
                    <w:p w14:paraId="07D042B5" w14:textId="563FF226" w:rsidR="00194788" w:rsidRPr="00772E2F" w:rsidRDefault="00000000" w:rsidP="00BF41CE">
                      <w:pPr>
                        <w:pStyle w:val="Paragrafoelenco"/>
                        <w:numPr>
                          <w:ilvl w:val="0"/>
                          <w:numId w:val="40"/>
                        </w:numPr>
                        <w:spacing w:after="160" w:line="360" w:lineRule="auto"/>
                        <w:jc w:val="both"/>
                        <w:rPr>
                          <w:rStyle w:val="Collegamentoipertestuale"/>
                          <w:rFonts w:ascii="Garamond" w:eastAsia="Garamond" w:hAnsi="Garamond" w:cs="Garamond"/>
                          <w:color w:val="444444"/>
                          <w:u w:val="none"/>
                        </w:rPr>
                      </w:pPr>
                      <w:hyperlink r:id="rId123" w:history="1">
                        <w:r w:rsidR="00194788" w:rsidRPr="002E55AC">
                          <w:rPr>
                            <w:rStyle w:val="Collegamentoipertestuale"/>
                            <w:rFonts w:ascii="Garamond" w:eastAsia="Garamond" w:hAnsi="Garamond" w:cs="Garamond"/>
                          </w:rPr>
                          <w:t>Catalogo nazionale della semantica dei dati</w:t>
                        </w:r>
                      </w:hyperlink>
                    </w:p>
                    <w:p w14:paraId="5B9BD1A6" w14:textId="77777777" w:rsidR="00194788" w:rsidRPr="00826237" w:rsidRDefault="00000000" w:rsidP="00BF41CE">
                      <w:pPr>
                        <w:pStyle w:val="Paragrafoelenco"/>
                        <w:numPr>
                          <w:ilvl w:val="0"/>
                          <w:numId w:val="40"/>
                        </w:numPr>
                        <w:spacing w:after="160" w:line="360" w:lineRule="auto"/>
                        <w:jc w:val="both"/>
                      </w:pPr>
                      <w:hyperlink r:id="rId124" w:history="1">
                        <w:r w:rsidR="00194788" w:rsidRPr="00772E2F">
                          <w:rPr>
                            <w:rStyle w:val="Collegamentoipertestuale"/>
                            <w:rFonts w:ascii="Garamond" w:eastAsia="Garamond" w:hAnsi="Garamond" w:cs="Garamond"/>
                          </w:rPr>
                          <w:t>Sistema di Registri INSPIRE Italia</w:t>
                        </w:r>
                      </w:hyperlink>
                    </w:p>
                  </w:txbxContent>
                </v:textbox>
                <w10:wrap type="square" anchorx="margin"/>
              </v:shape>
            </w:pict>
          </mc:Fallback>
        </mc:AlternateContent>
      </w:r>
      <w:r w:rsidR="00EC2188" w:rsidRPr="006C7A2C">
        <w:rPr>
          <w:rFonts w:ascii="Garamond" w:eastAsia="Garamond" w:hAnsi="Garamond" w:cs="Garamond"/>
        </w:rPr>
        <w:t xml:space="preserve">Alcune </w:t>
      </w:r>
      <w:r w:rsidR="00EC2188" w:rsidRPr="00A823F8">
        <w:rPr>
          <w:rFonts w:ascii="Garamond" w:eastAsia="Garamond" w:hAnsi="Garamond" w:cs="Garamond"/>
        </w:rPr>
        <w:t xml:space="preserve">delle fasi indicate nel </w:t>
      </w:r>
      <w:r w:rsidR="00245FAE" w:rsidRPr="00A823F8">
        <w:rPr>
          <w:rFonts w:ascii="Garamond" w:eastAsia="Garamond" w:hAnsi="Garamond" w:cs="Garamond"/>
        </w:rPr>
        <w:t>percorso</w:t>
      </w:r>
      <w:r w:rsidR="00EC2188" w:rsidRPr="00A823F8">
        <w:rPr>
          <w:rFonts w:ascii="Garamond" w:eastAsia="Garamond" w:hAnsi="Garamond" w:cs="Garamond"/>
        </w:rPr>
        <w:t xml:space="preserve"> di cui alla </w:t>
      </w:r>
      <w:r w:rsidR="00EC2188" w:rsidRPr="006C7A2C">
        <w:rPr>
          <w:rFonts w:ascii="Garamond" w:eastAsia="Garamond" w:hAnsi="Garamond" w:cs="Garamond"/>
          <w:b/>
          <w:bCs/>
          <w:color w:val="0059B3"/>
        </w:rPr>
        <w:fldChar w:fldCharType="begin"/>
      </w:r>
      <w:r w:rsidR="00EC2188" w:rsidRPr="006C7A2C">
        <w:rPr>
          <w:rFonts w:ascii="Garamond" w:eastAsia="Garamond" w:hAnsi="Garamond" w:cs="Garamond"/>
          <w:b/>
          <w:bCs/>
          <w:color w:val="0059B3"/>
        </w:rPr>
        <w:instrText xml:space="preserve"> REF _Ref104304771 \h  \* MERGEFORMAT </w:instrText>
      </w:r>
      <w:r w:rsidR="00EC2188" w:rsidRPr="006C7A2C">
        <w:rPr>
          <w:rFonts w:ascii="Garamond" w:eastAsia="Garamond" w:hAnsi="Garamond" w:cs="Garamond"/>
          <w:b/>
          <w:bCs/>
          <w:color w:val="0059B3"/>
        </w:rPr>
      </w:r>
      <w:r w:rsidR="00EC2188" w:rsidRPr="006C7A2C">
        <w:rPr>
          <w:rFonts w:ascii="Garamond" w:eastAsia="Garamond" w:hAnsi="Garamond" w:cs="Garamond"/>
          <w:b/>
          <w:bCs/>
          <w:color w:val="0059B3"/>
        </w:rPr>
        <w:fldChar w:fldCharType="separate"/>
      </w:r>
      <w:r w:rsidR="001F0DE6" w:rsidRPr="001F0DE6">
        <w:rPr>
          <w:rFonts w:ascii="Garamond" w:eastAsia="Garamond" w:hAnsi="Garamond" w:cs="Garamond"/>
          <w:b/>
          <w:bCs/>
          <w:color w:val="0059B3"/>
        </w:rPr>
        <w:t>Figura 2</w:t>
      </w:r>
      <w:r w:rsidR="00EC2188" w:rsidRPr="006C7A2C">
        <w:rPr>
          <w:rFonts w:ascii="Garamond" w:eastAsia="Garamond" w:hAnsi="Garamond" w:cs="Garamond"/>
          <w:b/>
          <w:bCs/>
          <w:color w:val="0059B3"/>
        </w:rPr>
        <w:fldChar w:fldCharType="end"/>
      </w:r>
      <w:r w:rsidR="00EC2188" w:rsidRPr="006C7A2C">
        <w:rPr>
          <w:rFonts w:ascii="Garamond" w:eastAsia="Garamond" w:hAnsi="Garamond" w:cs="Garamond"/>
        </w:rPr>
        <w:t xml:space="preserve"> possono essere comuni al processo di produzione dei </w:t>
      </w:r>
      <w:proofErr w:type="spellStart"/>
      <w:r w:rsidR="00EC2188" w:rsidRPr="006C7A2C">
        <w:rPr>
          <w:rFonts w:ascii="Garamond" w:eastAsia="Garamond" w:hAnsi="Garamond" w:cs="Garamond"/>
        </w:rPr>
        <w:t>Linked</w:t>
      </w:r>
      <w:proofErr w:type="spellEnd"/>
      <w:r w:rsidR="00EC2188" w:rsidRPr="006C7A2C">
        <w:rPr>
          <w:rFonts w:ascii="Garamond" w:eastAsia="Garamond" w:hAnsi="Garamond" w:cs="Garamond"/>
        </w:rPr>
        <w:t xml:space="preserve"> Open Data. </w:t>
      </w:r>
      <w:r w:rsidR="00245FAE" w:rsidRPr="006C7A2C">
        <w:rPr>
          <w:rFonts w:ascii="Garamond" w:eastAsia="Garamond" w:hAnsi="Garamond" w:cs="Garamond"/>
        </w:rPr>
        <w:t xml:space="preserve">Tale processo è caratterizzato da altre </w:t>
      </w:r>
      <w:r w:rsidR="00260150" w:rsidRPr="006C7A2C">
        <w:rPr>
          <w:rFonts w:ascii="Garamond" w:eastAsia="Garamond" w:hAnsi="Garamond" w:cs="Garamond"/>
        </w:rPr>
        <w:t xml:space="preserve">specifiche </w:t>
      </w:r>
      <w:r w:rsidR="00245FAE" w:rsidRPr="006C7A2C">
        <w:rPr>
          <w:rFonts w:ascii="Garamond" w:eastAsia="Garamond" w:hAnsi="Garamond" w:cs="Garamond"/>
        </w:rPr>
        <w:t>fasi, non rappresentate nel percorso comune, ma</w:t>
      </w:r>
      <w:r w:rsidR="0011220E" w:rsidRPr="006C7A2C">
        <w:rPr>
          <w:rFonts w:ascii="Garamond" w:eastAsia="Garamond" w:hAnsi="Garamond" w:cs="Garamond"/>
        </w:rPr>
        <w:t xml:space="preserve"> dettagliate nelle Linee Guida citate innanzi a cui si rimanda, come già raccomandato in precedenza</w:t>
      </w:r>
      <w:r w:rsidR="00245FAE" w:rsidRPr="006C7A2C">
        <w:rPr>
          <w:rFonts w:ascii="Garamond" w:eastAsia="Garamond" w:hAnsi="Garamond" w:cs="Garamond"/>
        </w:rPr>
        <w:t xml:space="preserve">. </w:t>
      </w:r>
    </w:p>
    <w:p w14:paraId="58114DB8" w14:textId="5C2A85E0" w:rsidR="0035300B" w:rsidRPr="006C7A2C" w:rsidRDefault="00163BB0" w:rsidP="00E769EC">
      <w:pPr>
        <w:pStyle w:val="Titolo2"/>
        <w:numPr>
          <w:ilvl w:val="2"/>
          <w:numId w:val="8"/>
        </w:numPr>
        <w:spacing w:before="480"/>
        <w:ind w:left="992"/>
        <w:rPr>
          <w:rFonts w:eastAsia="Arial" w:cs="Arial"/>
        </w:rPr>
      </w:pPr>
      <w:bookmarkStart w:id="108" w:name="_heading=h.k4qli7hrat7h" w:colFirst="0" w:colLast="0"/>
      <w:bookmarkEnd w:id="108"/>
      <w:r w:rsidRPr="006C7A2C">
        <w:t xml:space="preserve"> </w:t>
      </w:r>
      <w:bookmarkStart w:id="109" w:name="_Ref102989768"/>
      <w:bookmarkStart w:id="110" w:name="_Ref114733249"/>
      <w:bookmarkStart w:id="111" w:name="_Toc141445320"/>
      <w:r w:rsidR="00EA73B2">
        <w:t xml:space="preserve">Modellazione e </w:t>
      </w:r>
      <w:bookmarkEnd w:id="109"/>
      <w:r w:rsidR="00EA73B2">
        <w:t>d</w:t>
      </w:r>
      <w:r w:rsidR="00EA73B2" w:rsidRPr="006C7A2C">
        <w:t>ocumentazione</w:t>
      </w:r>
      <w:bookmarkEnd w:id="110"/>
      <w:bookmarkEnd w:id="111"/>
    </w:p>
    <w:p w14:paraId="2ADF5E1E" w14:textId="15413354" w:rsidR="0035300B" w:rsidRPr="002D0EAD" w:rsidRDefault="00163BB0" w:rsidP="0081453E">
      <w:pPr>
        <w:spacing w:after="120" w:line="360" w:lineRule="auto"/>
        <w:ind w:firstLine="273"/>
        <w:jc w:val="both"/>
        <w:rPr>
          <w:rFonts w:ascii="Garamond" w:eastAsia="Garamond" w:hAnsi="Garamond" w:cs="Garamond"/>
        </w:rPr>
      </w:pPr>
      <w:r w:rsidRPr="002D0EAD">
        <w:rPr>
          <w:rFonts w:ascii="Garamond" w:eastAsia="Garamond" w:hAnsi="Garamond" w:cs="Garamond"/>
        </w:rPr>
        <w:t xml:space="preserve">Una fase molto importante nel processo di preparazione dei dati è la </w:t>
      </w:r>
      <w:r w:rsidR="007C73C2" w:rsidRPr="002D0EAD">
        <w:rPr>
          <w:rFonts w:ascii="Garamond" w:eastAsia="Garamond" w:hAnsi="Garamond" w:cs="Garamond"/>
        </w:rPr>
        <w:t>definizione di sintassi (</w:t>
      </w:r>
      <w:r w:rsidRPr="002D0EAD">
        <w:rPr>
          <w:rFonts w:ascii="Garamond" w:eastAsia="Garamond" w:hAnsi="Garamond" w:cs="Garamond"/>
        </w:rPr>
        <w:t>cioè</w:t>
      </w:r>
      <w:r w:rsidR="007C73C2" w:rsidRPr="002D0EAD">
        <w:rPr>
          <w:rFonts w:ascii="Garamond" w:eastAsia="Garamond" w:hAnsi="Garamond" w:cs="Garamond"/>
        </w:rPr>
        <w:t xml:space="preserve"> </w:t>
      </w:r>
      <w:r w:rsidRPr="002D0EAD">
        <w:rPr>
          <w:rFonts w:ascii="Garamond" w:eastAsia="Garamond" w:hAnsi="Garamond" w:cs="Garamond"/>
        </w:rPr>
        <w:t>struttura</w:t>
      </w:r>
      <w:r w:rsidR="007C73C2" w:rsidRPr="002D0EAD">
        <w:rPr>
          <w:rFonts w:ascii="Garamond" w:eastAsia="Garamond" w:hAnsi="Garamond" w:cs="Garamond"/>
        </w:rPr>
        <w:t>) e semantica (</w:t>
      </w:r>
      <w:r w:rsidRPr="002D0EAD">
        <w:rPr>
          <w:rFonts w:ascii="Garamond" w:eastAsia="Garamond" w:hAnsi="Garamond" w:cs="Garamond"/>
        </w:rPr>
        <w:t>cioè contenuto</w:t>
      </w:r>
      <w:r w:rsidR="007C73C2" w:rsidRPr="002D0EAD">
        <w:rPr>
          <w:rFonts w:ascii="Garamond" w:eastAsia="Garamond" w:hAnsi="Garamond" w:cs="Garamond"/>
        </w:rPr>
        <w:t>)</w:t>
      </w:r>
      <w:r w:rsidRPr="002D0EAD">
        <w:rPr>
          <w:rFonts w:ascii="Garamond" w:eastAsia="Garamond" w:hAnsi="Garamond" w:cs="Garamond"/>
        </w:rPr>
        <w:t>. Questo, oltre a migliorare l</w:t>
      </w:r>
      <w:r w:rsidR="007A089D" w:rsidRPr="002D0EAD">
        <w:rPr>
          <w:rFonts w:ascii="Garamond" w:eastAsia="Garamond" w:hAnsi="Garamond" w:cs="Garamond"/>
        </w:rPr>
        <w:t>’</w:t>
      </w:r>
      <w:r w:rsidRPr="002D0EAD">
        <w:rPr>
          <w:rFonts w:ascii="Garamond" w:eastAsia="Garamond" w:hAnsi="Garamond" w:cs="Garamond"/>
        </w:rPr>
        <w:t>interoperabilità</w:t>
      </w:r>
      <w:r w:rsidR="00B949C2" w:rsidRPr="002D0EAD">
        <w:rPr>
          <w:rFonts w:ascii="Garamond" w:eastAsia="Garamond" w:hAnsi="Garamond" w:cs="Garamond"/>
        </w:rPr>
        <w:t xml:space="preserve">, </w:t>
      </w:r>
      <w:r w:rsidRPr="002D0EAD">
        <w:rPr>
          <w:rFonts w:ascii="Garamond" w:eastAsia="Garamond" w:hAnsi="Garamond" w:cs="Garamond"/>
        </w:rPr>
        <w:t>la qualità e a facilitarne l</w:t>
      </w:r>
      <w:r w:rsidR="007A089D" w:rsidRPr="002D0EAD">
        <w:rPr>
          <w:rFonts w:ascii="Garamond" w:eastAsia="Garamond" w:hAnsi="Garamond" w:cs="Garamond"/>
        </w:rPr>
        <w:t>’</w:t>
      </w:r>
      <w:r w:rsidRPr="002D0EAD">
        <w:rPr>
          <w:rFonts w:ascii="Garamond" w:eastAsia="Garamond" w:hAnsi="Garamond" w:cs="Garamond"/>
        </w:rPr>
        <w:t>elaborazione, aumenta anche il valore dei dati</w:t>
      </w:r>
      <w:r w:rsidR="00256815" w:rsidRPr="002D0EAD">
        <w:rPr>
          <w:rFonts w:ascii="Garamond" w:eastAsia="Garamond" w:hAnsi="Garamond" w:cs="Garamond"/>
        </w:rPr>
        <w:t xml:space="preserve"> stessi</w:t>
      </w:r>
      <w:r w:rsidRPr="002D0EAD">
        <w:rPr>
          <w:rFonts w:ascii="Garamond" w:eastAsia="Garamond" w:hAnsi="Garamond" w:cs="Garamond"/>
        </w:rPr>
        <w:t>, poiché l</w:t>
      </w:r>
      <w:r w:rsidR="007A089D" w:rsidRPr="002D0EAD">
        <w:rPr>
          <w:rFonts w:ascii="Garamond" w:eastAsia="Garamond" w:hAnsi="Garamond" w:cs="Garamond"/>
        </w:rPr>
        <w:t>’</w:t>
      </w:r>
      <w:r w:rsidRPr="002D0EAD">
        <w:rPr>
          <w:rFonts w:ascii="Garamond" w:eastAsia="Garamond" w:hAnsi="Garamond" w:cs="Garamond"/>
        </w:rPr>
        <w:t>interpretazione errata dei dati diventa meno probabile quando viene fornito il contesto.</w:t>
      </w:r>
    </w:p>
    <w:p w14:paraId="562A694F" w14:textId="61338B09" w:rsidR="0035300B" w:rsidRPr="002D0EAD" w:rsidRDefault="00163BB0" w:rsidP="0081453E">
      <w:pPr>
        <w:spacing w:after="120" w:line="360" w:lineRule="auto"/>
        <w:ind w:firstLine="273"/>
        <w:jc w:val="both"/>
        <w:rPr>
          <w:rFonts w:ascii="Garamond" w:eastAsia="Garamond" w:hAnsi="Garamond" w:cs="Garamond"/>
        </w:rPr>
      </w:pPr>
      <w:r w:rsidRPr="002D0EAD">
        <w:rPr>
          <w:rFonts w:ascii="Garamond" w:eastAsia="Garamond" w:hAnsi="Garamond" w:cs="Garamond"/>
        </w:rPr>
        <w:t>Come detto innanzi, questa fase può corrispondere alla prima del processo nel caso</w:t>
      </w:r>
      <w:r w:rsidR="002E3F4C" w:rsidRPr="002D0EAD">
        <w:rPr>
          <w:rFonts w:ascii="Garamond" w:eastAsia="Garamond" w:hAnsi="Garamond" w:cs="Garamond"/>
        </w:rPr>
        <w:t xml:space="preserve"> in cui</w:t>
      </w:r>
      <w:r w:rsidRPr="002D0EAD">
        <w:rPr>
          <w:rFonts w:ascii="Garamond" w:eastAsia="Garamond" w:hAnsi="Garamond" w:cs="Garamond"/>
        </w:rPr>
        <w:t xml:space="preserve"> il dato ancora non esista e, quindi, si parte dalla definizione di un</w:t>
      </w:r>
      <w:r w:rsidR="007A089D" w:rsidRPr="002D0EAD">
        <w:rPr>
          <w:rFonts w:ascii="Garamond" w:eastAsia="Garamond" w:hAnsi="Garamond" w:cs="Garamond"/>
        </w:rPr>
        <w:t>’</w:t>
      </w:r>
      <w:r w:rsidR="000943FF" w:rsidRPr="002D0EAD">
        <w:rPr>
          <w:rFonts w:ascii="Garamond" w:eastAsia="Garamond" w:hAnsi="Garamond" w:cs="Garamond"/>
        </w:rPr>
        <w:t>ontologia o comunque di</w:t>
      </w:r>
      <w:r w:rsidRPr="002D0EAD">
        <w:rPr>
          <w:rFonts w:ascii="Garamond" w:eastAsia="Garamond" w:hAnsi="Garamond" w:cs="Garamond"/>
        </w:rPr>
        <w:t xml:space="preserve"> un modello dati del dominio</w:t>
      </w:r>
      <w:r w:rsidR="008D35C5" w:rsidRPr="002D0EAD">
        <w:rPr>
          <w:rFonts w:ascii="Garamond" w:eastAsia="Garamond" w:hAnsi="Garamond" w:cs="Garamond"/>
        </w:rPr>
        <w:t>, cioè dalla definizione sintattica e semantica dei dati in termini di entità rappresentate, loro attributi e associazioni</w:t>
      </w:r>
      <w:r w:rsidR="00FB1C0C" w:rsidRPr="002D0EAD">
        <w:rPr>
          <w:rFonts w:ascii="Garamond" w:eastAsia="Garamond" w:hAnsi="Garamond" w:cs="Garamond"/>
        </w:rPr>
        <w:t xml:space="preserve"> (cosiddetta fase di modellazione)</w:t>
      </w:r>
      <w:r w:rsidR="008D35C5" w:rsidRPr="002D0EAD">
        <w:rPr>
          <w:rFonts w:ascii="Garamond" w:eastAsia="Garamond" w:hAnsi="Garamond" w:cs="Garamond"/>
        </w:rPr>
        <w:t>.</w:t>
      </w:r>
    </w:p>
    <w:p w14:paraId="3416CF52" w14:textId="377CD02D" w:rsidR="0035300B" w:rsidRPr="002D0EAD" w:rsidRDefault="00163BB0" w:rsidP="0081453E">
      <w:pPr>
        <w:spacing w:after="120" w:line="360" w:lineRule="auto"/>
        <w:ind w:firstLine="273"/>
        <w:jc w:val="both"/>
        <w:rPr>
          <w:rFonts w:ascii="Garamond" w:eastAsia="Garamond" w:hAnsi="Garamond" w:cs="Garamond"/>
        </w:rPr>
      </w:pPr>
      <w:r w:rsidRPr="002D0EAD">
        <w:rPr>
          <w:rFonts w:ascii="Garamond" w:eastAsia="Garamond" w:hAnsi="Garamond" w:cs="Garamond"/>
        </w:rPr>
        <w:t>Rientra in questa fase anche la documentazione delle modifiche e degli aggiornamenti dei dati oltre alla gestione delle relative versioni e la storicizzazione.</w:t>
      </w:r>
    </w:p>
    <w:p w14:paraId="4A4B1D3F" w14:textId="25A8E491" w:rsidR="00BD617E" w:rsidRDefault="00BD617E" w:rsidP="00BD617E">
      <w:pPr>
        <w:spacing w:after="120" w:line="360" w:lineRule="auto"/>
        <w:jc w:val="both"/>
        <w:rPr>
          <w:rFonts w:ascii="Garamond" w:eastAsia="Garamond" w:hAnsi="Garamond" w:cs="Garamond"/>
        </w:rPr>
      </w:pPr>
      <w:r w:rsidRPr="00D24ADA">
        <w:rPr>
          <w:rFonts w:ascii="Garamond" w:eastAsia="Garamond" w:hAnsi="Garamond" w:cs="Garamond"/>
          <w:b/>
          <w:bCs/>
        </w:rPr>
        <w:t>Schemi dei dati</w:t>
      </w:r>
      <w:r w:rsidRPr="00D24ADA">
        <w:rPr>
          <w:rFonts w:ascii="Garamond" w:eastAsia="Garamond" w:hAnsi="Garamond" w:cs="Garamond"/>
        </w:rPr>
        <w:t xml:space="preserve"> – Per facilitare la corretta interpretazione dei dati</w:t>
      </w:r>
      <w:r w:rsidR="00A85912" w:rsidRPr="00D24ADA">
        <w:rPr>
          <w:rFonts w:ascii="Garamond" w:eastAsia="Garamond" w:hAnsi="Garamond" w:cs="Garamond"/>
        </w:rPr>
        <w:t xml:space="preserve"> da parte del fruitore</w:t>
      </w:r>
      <w:r w:rsidRPr="00D24ADA">
        <w:rPr>
          <w:rFonts w:ascii="Garamond" w:eastAsia="Garamond" w:hAnsi="Garamond" w:cs="Garamond"/>
        </w:rPr>
        <w:t xml:space="preserve"> ed evitare qualsiasi ambiguità nella loro comprensione</w:t>
      </w:r>
      <w:r>
        <w:rPr>
          <w:rFonts w:ascii="Garamond" w:eastAsia="Garamond" w:hAnsi="Garamond" w:cs="Garamond"/>
        </w:rPr>
        <w:t xml:space="preserve">, </w:t>
      </w:r>
      <w:r w:rsidR="00906E78">
        <w:rPr>
          <w:rFonts w:ascii="Garamond" w:eastAsia="Garamond" w:hAnsi="Garamond" w:cs="Garamond"/>
        </w:rPr>
        <w:t xml:space="preserve">è necessario condividere </w:t>
      </w:r>
      <w:r w:rsidR="007B2A50">
        <w:rPr>
          <w:rFonts w:ascii="Garamond" w:eastAsia="Garamond" w:hAnsi="Garamond" w:cs="Garamond"/>
        </w:rPr>
        <w:t xml:space="preserve">anche </w:t>
      </w:r>
      <w:r w:rsidR="00906E78">
        <w:rPr>
          <w:rFonts w:ascii="Garamond" w:eastAsia="Garamond" w:hAnsi="Garamond" w:cs="Garamond"/>
        </w:rPr>
        <w:t xml:space="preserve">gli schemi dei dati, </w:t>
      </w:r>
      <w:r w:rsidR="00906E78">
        <w:rPr>
          <w:rFonts w:ascii="Garamond" w:eastAsia="Garamond" w:hAnsi="Garamond" w:cs="Garamond"/>
        </w:rPr>
        <w:lastRenderedPageBreak/>
        <w:t xml:space="preserve">eventualmente specificati separatamente, che forniscono la descrizione di sintassi e struttura dei dati stessi. </w:t>
      </w:r>
    </w:p>
    <w:p w14:paraId="01570400" w14:textId="3F3BAE04" w:rsidR="00906E78" w:rsidRDefault="00561D56" w:rsidP="00BD617E">
      <w:pPr>
        <w:spacing w:after="120" w:line="360" w:lineRule="auto"/>
        <w:jc w:val="both"/>
        <w:rPr>
          <w:rFonts w:ascii="Garamond" w:eastAsia="Garamond" w:hAnsi="Garamond" w:cs="Garamond"/>
        </w:rPr>
      </w:pPr>
      <w:r>
        <w:rPr>
          <w:rFonts w:ascii="Garamond" w:eastAsia="Garamond" w:hAnsi="Garamond" w:cs="Garamond"/>
        </w:rPr>
        <w:t>A titolo di esempio, c</w:t>
      </w:r>
      <w:r w:rsidR="00906E78">
        <w:rPr>
          <w:rFonts w:ascii="Garamond" w:eastAsia="Garamond" w:hAnsi="Garamond" w:cs="Garamond"/>
        </w:rPr>
        <w:t>on riferimento</w:t>
      </w:r>
      <w:r w:rsidR="00991976">
        <w:rPr>
          <w:rFonts w:ascii="Garamond" w:eastAsia="Garamond" w:hAnsi="Garamond" w:cs="Garamond"/>
        </w:rPr>
        <w:t xml:space="preserve"> a</w:t>
      </w:r>
      <w:r>
        <w:rPr>
          <w:rFonts w:ascii="Garamond" w:eastAsia="Garamond" w:hAnsi="Garamond" w:cs="Garamond"/>
        </w:rPr>
        <w:t xml:space="preserve">d alcuni </w:t>
      </w:r>
      <w:r w:rsidR="00991976">
        <w:rPr>
          <w:rFonts w:ascii="Garamond" w:eastAsia="Garamond" w:hAnsi="Garamond" w:cs="Garamond"/>
        </w:rPr>
        <w:t xml:space="preserve">formati riportati al par. </w:t>
      </w:r>
      <w:r w:rsidR="00A86C17">
        <w:rPr>
          <w:rFonts w:ascii="Garamond" w:eastAsia="Garamond" w:hAnsi="Garamond" w:cs="Garamond"/>
          <w:b/>
          <w:bCs/>
          <w:color w:val="0059B3"/>
        </w:rPr>
        <w:fldChar w:fldCharType="begin"/>
      </w:r>
      <w:r w:rsidR="00A86C17" w:rsidRPr="006445A1">
        <w:rPr>
          <w:rFonts w:ascii="Garamond" w:eastAsia="Garamond" w:hAnsi="Garamond" w:cs="Garamond"/>
          <w:b/>
          <w:bCs/>
          <w:color w:val="0059B3"/>
        </w:rPr>
        <w:instrText xml:space="preserve"> REF _Ref123637522 \r \h </w:instrText>
      </w:r>
      <w:r w:rsidR="006445A1">
        <w:rPr>
          <w:rFonts w:ascii="Garamond" w:eastAsia="Garamond" w:hAnsi="Garamond" w:cs="Garamond"/>
          <w:b/>
          <w:bCs/>
          <w:color w:val="0059B3"/>
        </w:rPr>
        <w:instrText xml:space="preserve"> \* MERGEFORMAT </w:instrText>
      </w:r>
      <w:r w:rsidR="00A86C17">
        <w:rPr>
          <w:rFonts w:ascii="Garamond" w:eastAsia="Garamond" w:hAnsi="Garamond" w:cs="Garamond"/>
          <w:b/>
          <w:bCs/>
          <w:color w:val="0059B3"/>
        </w:rPr>
      </w:r>
      <w:r w:rsidR="00A86C17">
        <w:rPr>
          <w:rFonts w:ascii="Garamond" w:eastAsia="Garamond" w:hAnsi="Garamond" w:cs="Garamond"/>
          <w:b/>
          <w:bCs/>
          <w:color w:val="0059B3"/>
        </w:rPr>
        <w:fldChar w:fldCharType="separate"/>
      </w:r>
      <w:r w:rsidR="001F0DE6">
        <w:rPr>
          <w:rFonts w:ascii="Garamond" w:eastAsia="Garamond" w:hAnsi="Garamond" w:cs="Garamond"/>
          <w:b/>
          <w:bCs/>
          <w:color w:val="0059B3"/>
        </w:rPr>
        <w:t>2</w:t>
      </w:r>
      <w:r w:rsidR="00A86C17">
        <w:rPr>
          <w:rFonts w:ascii="Garamond" w:eastAsia="Garamond" w:hAnsi="Garamond" w:cs="Garamond"/>
          <w:b/>
          <w:bCs/>
          <w:color w:val="0059B3"/>
        </w:rPr>
        <w:fldChar w:fldCharType="end"/>
      </w:r>
      <w:r w:rsidR="00A86C17">
        <w:rPr>
          <w:rFonts w:ascii="Garamond" w:eastAsia="Garamond" w:hAnsi="Garamond" w:cs="Garamond"/>
          <w:b/>
          <w:bCs/>
          <w:color w:val="0059B3"/>
        </w:rPr>
        <w:t xml:space="preserve"> </w:t>
      </w:r>
      <w:r w:rsidR="00A86C17" w:rsidRPr="006445A1">
        <w:rPr>
          <w:rFonts w:ascii="Garamond" w:eastAsia="Garamond" w:hAnsi="Garamond" w:cs="Garamond"/>
        </w:rPr>
        <w:t>dell’Allegato B</w:t>
      </w:r>
      <w:r w:rsidR="00991976">
        <w:rPr>
          <w:rFonts w:ascii="Garamond" w:eastAsia="Garamond" w:hAnsi="Garamond" w:cs="Garamond"/>
        </w:rPr>
        <w:t xml:space="preserve"> (CSV, JSON, XML)</w:t>
      </w:r>
      <w:r w:rsidR="0065239A">
        <w:rPr>
          <w:rFonts w:ascii="Garamond" w:eastAsia="Garamond" w:hAnsi="Garamond" w:cs="Garamond"/>
        </w:rPr>
        <w:t xml:space="preserve">, gli schemi </w:t>
      </w:r>
      <w:r>
        <w:rPr>
          <w:rFonts w:ascii="Garamond" w:eastAsia="Garamond" w:hAnsi="Garamond" w:cs="Garamond"/>
        </w:rPr>
        <w:t xml:space="preserve">che potrebbero essere utilizzati </w:t>
      </w:r>
      <w:r w:rsidR="00260468">
        <w:rPr>
          <w:rFonts w:ascii="Garamond" w:eastAsia="Garamond" w:hAnsi="Garamond" w:cs="Garamond"/>
        </w:rPr>
        <w:t>sono i seguenti:</w:t>
      </w:r>
      <w:r w:rsidR="00F37A27">
        <w:rPr>
          <w:rFonts w:ascii="Garamond" w:eastAsia="Garamond" w:hAnsi="Garamond" w:cs="Garamond"/>
        </w:rPr>
        <w:t xml:space="preserve"> </w:t>
      </w:r>
    </w:p>
    <w:p w14:paraId="2E8854F6" w14:textId="752506F0" w:rsidR="00260468" w:rsidRDefault="00260468" w:rsidP="00260468">
      <w:pPr>
        <w:pStyle w:val="Paragrafoelenco"/>
        <w:numPr>
          <w:ilvl w:val="0"/>
          <w:numId w:val="28"/>
        </w:numPr>
        <w:spacing w:after="120" w:line="360" w:lineRule="auto"/>
        <w:jc w:val="both"/>
        <w:rPr>
          <w:rFonts w:ascii="Garamond" w:eastAsia="Garamond" w:hAnsi="Garamond" w:cs="Garamond"/>
        </w:rPr>
      </w:pPr>
      <w:r>
        <w:rPr>
          <w:rFonts w:ascii="Garamond" w:eastAsia="Garamond" w:hAnsi="Garamond" w:cs="Garamond"/>
        </w:rPr>
        <w:t>JSON Schema</w:t>
      </w:r>
      <w:r>
        <w:rPr>
          <w:rStyle w:val="Rimandonotaapidipagina"/>
          <w:rFonts w:ascii="Garamond" w:eastAsia="Garamond" w:hAnsi="Garamond" w:cs="Garamond"/>
        </w:rPr>
        <w:footnoteReference w:id="37"/>
      </w:r>
      <w:r>
        <w:rPr>
          <w:rFonts w:ascii="Garamond" w:eastAsia="Garamond" w:hAnsi="Garamond" w:cs="Garamond"/>
        </w:rPr>
        <w:t xml:space="preserve"> per il formato JSON;</w:t>
      </w:r>
    </w:p>
    <w:p w14:paraId="61C20EEF" w14:textId="3DA3A29F" w:rsidR="004A75AB" w:rsidRDefault="004A75AB" w:rsidP="00A85912">
      <w:pPr>
        <w:pStyle w:val="Paragrafoelenco"/>
        <w:numPr>
          <w:ilvl w:val="0"/>
          <w:numId w:val="28"/>
        </w:numPr>
        <w:spacing w:after="120" w:line="360" w:lineRule="auto"/>
        <w:jc w:val="both"/>
        <w:rPr>
          <w:rFonts w:ascii="Garamond" w:eastAsia="Garamond" w:hAnsi="Garamond" w:cs="Garamond"/>
        </w:rPr>
      </w:pPr>
      <w:r>
        <w:rPr>
          <w:rFonts w:ascii="Garamond" w:eastAsia="Garamond" w:hAnsi="Garamond" w:cs="Garamond"/>
        </w:rPr>
        <w:t>XSD (XML Schema Definition)</w:t>
      </w:r>
      <w:r>
        <w:rPr>
          <w:rStyle w:val="Rimandonotaapidipagina"/>
          <w:rFonts w:ascii="Garamond" w:eastAsia="Garamond" w:hAnsi="Garamond" w:cs="Garamond"/>
        </w:rPr>
        <w:footnoteReference w:id="38"/>
      </w:r>
      <w:r>
        <w:rPr>
          <w:rFonts w:ascii="Garamond" w:eastAsia="Garamond" w:hAnsi="Garamond" w:cs="Garamond"/>
        </w:rPr>
        <w:t xml:space="preserve"> per il formato XML</w:t>
      </w:r>
      <w:r w:rsidR="00F37A27">
        <w:rPr>
          <w:rFonts w:ascii="Garamond" w:eastAsia="Garamond" w:hAnsi="Garamond" w:cs="Garamond"/>
        </w:rPr>
        <w:t>;</w:t>
      </w:r>
    </w:p>
    <w:p w14:paraId="49A273AB" w14:textId="4A8C26F4" w:rsidR="00F37A27" w:rsidRDefault="00F37A27" w:rsidP="00F37A27">
      <w:pPr>
        <w:pStyle w:val="Paragrafoelenco"/>
        <w:numPr>
          <w:ilvl w:val="0"/>
          <w:numId w:val="28"/>
        </w:numPr>
        <w:spacing w:after="120" w:line="360" w:lineRule="auto"/>
        <w:jc w:val="both"/>
        <w:rPr>
          <w:rFonts w:ascii="Garamond" w:eastAsia="Garamond" w:hAnsi="Garamond" w:cs="Garamond"/>
        </w:rPr>
      </w:pPr>
      <w:proofErr w:type="spellStart"/>
      <w:r>
        <w:rPr>
          <w:rFonts w:ascii="Garamond" w:eastAsia="Garamond" w:hAnsi="Garamond" w:cs="Garamond"/>
        </w:rPr>
        <w:t>Table</w:t>
      </w:r>
      <w:proofErr w:type="spellEnd"/>
      <w:r>
        <w:rPr>
          <w:rFonts w:ascii="Garamond" w:eastAsia="Garamond" w:hAnsi="Garamond" w:cs="Garamond"/>
        </w:rPr>
        <w:t xml:space="preserve"> Schema per il formato CSV definito nell’ambito del toolkit </w:t>
      </w:r>
      <w:proofErr w:type="spellStart"/>
      <w:r>
        <w:rPr>
          <w:rFonts w:ascii="Garamond" w:eastAsia="Garamond" w:hAnsi="Garamond" w:cs="Garamond"/>
        </w:rPr>
        <w:t>Frictionless</w:t>
      </w:r>
      <w:proofErr w:type="spellEnd"/>
      <w:r>
        <w:rPr>
          <w:rFonts w:ascii="Garamond" w:eastAsia="Garamond" w:hAnsi="Garamond" w:cs="Garamond"/>
        </w:rPr>
        <w:t xml:space="preserve"> Data</w:t>
      </w:r>
      <w:r>
        <w:rPr>
          <w:rStyle w:val="Rimandonotaapidipagina"/>
          <w:rFonts w:ascii="Garamond" w:eastAsia="Garamond" w:hAnsi="Garamond" w:cs="Garamond"/>
        </w:rPr>
        <w:footnoteReference w:id="39"/>
      </w:r>
      <w:r>
        <w:rPr>
          <w:rFonts w:ascii="Garamond" w:eastAsia="Garamond" w:hAnsi="Garamond" w:cs="Garamond"/>
        </w:rPr>
        <w:t>.</w:t>
      </w:r>
    </w:p>
    <w:p w14:paraId="7DBF4DAE" w14:textId="33C4BDB3" w:rsidR="00F37A27" w:rsidRDefault="00F37A27" w:rsidP="00F37A27">
      <w:pPr>
        <w:spacing w:after="120" w:line="360" w:lineRule="auto"/>
        <w:jc w:val="both"/>
        <w:rPr>
          <w:rFonts w:ascii="Garamond" w:eastAsia="Garamond" w:hAnsi="Garamond" w:cs="Garamond"/>
        </w:rPr>
      </w:pPr>
      <w:r>
        <w:rPr>
          <w:rFonts w:ascii="Garamond" w:eastAsia="Garamond" w:hAnsi="Garamond" w:cs="Garamond"/>
        </w:rPr>
        <w:t xml:space="preserve">Il toolkit </w:t>
      </w:r>
      <w:proofErr w:type="spellStart"/>
      <w:r>
        <w:rPr>
          <w:rFonts w:ascii="Garamond" w:eastAsia="Garamond" w:hAnsi="Garamond" w:cs="Garamond"/>
        </w:rPr>
        <w:t>Frictionless</w:t>
      </w:r>
      <w:proofErr w:type="spellEnd"/>
      <w:r>
        <w:rPr>
          <w:rFonts w:ascii="Garamond" w:eastAsia="Garamond" w:hAnsi="Garamond" w:cs="Garamond"/>
        </w:rPr>
        <w:t xml:space="preserve"> include anche il cosiddetto Data Package, un “formato contenitore” composto dai metadati che descrivono la struttura e il contenuto del pacchetto</w:t>
      </w:r>
      <w:r w:rsidR="00D543CE">
        <w:rPr>
          <w:rFonts w:ascii="Garamond" w:eastAsia="Garamond" w:hAnsi="Garamond" w:cs="Garamond"/>
        </w:rPr>
        <w:t xml:space="preserve"> (memorizzati in un “descrittore”)</w:t>
      </w:r>
      <w:r>
        <w:rPr>
          <w:rFonts w:ascii="Garamond" w:eastAsia="Garamond" w:hAnsi="Garamond" w:cs="Garamond"/>
        </w:rPr>
        <w:t xml:space="preserve"> e </w:t>
      </w:r>
      <w:r w:rsidR="00D543CE">
        <w:rPr>
          <w:rFonts w:ascii="Garamond" w:eastAsia="Garamond" w:hAnsi="Garamond" w:cs="Garamond"/>
        </w:rPr>
        <w:t xml:space="preserve">le risorse, come i file di dati, che costituiscono il contenuto del pacchetto. </w:t>
      </w:r>
    </w:p>
    <w:p w14:paraId="1DAE532C" w14:textId="1769984B" w:rsidR="00D543CE" w:rsidRPr="00BA607D" w:rsidRDefault="00D543CE" w:rsidP="00BA607D">
      <w:pPr>
        <w:spacing w:after="120" w:line="360" w:lineRule="auto"/>
        <w:jc w:val="both"/>
        <w:rPr>
          <w:rFonts w:ascii="Garamond" w:eastAsia="Garamond" w:hAnsi="Garamond" w:cs="Garamond"/>
        </w:rPr>
      </w:pPr>
      <w:r>
        <w:rPr>
          <w:rFonts w:ascii="Garamond" w:eastAsia="Garamond" w:hAnsi="Garamond" w:cs="Garamond"/>
        </w:rPr>
        <w:t xml:space="preserve">In generale, i metadati di contenuto </w:t>
      </w:r>
      <w:r w:rsidRPr="00D543CE">
        <w:rPr>
          <w:rFonts w:ascii="Garamond" w:eastAsia="Garamond" w:hAnsi="Garamond" w:cs="Garamond"/>
        </w:rPr>
        <w:t xml:space="preserve">potrebbero seguire le ontologie nazionali </w:t>
      </w:r>
      <w:r w:rsidR="00CA3335">
        <w:rPr>
          <w:rFonts w:ascii="Garamond" w:eastAsia="Garamond" w:hAnsi="Garamond" w:cs="Garamond"/>
        </w:rPr>
        <w:t xml:space="preserve">disponibili nel Catalogo nazionale della semantica dei dati, </w:t>
      </w:r>
      <w:r w:rsidRPr="00D543CE">
        <w:rPr>
          <w:rFonts w:ascii="Garamond" w:eastAsia="Garamond" w:hAnsi="Garamond" w:cs="Garamond"/>
        </w:rPr>
        <w:t>soprattutto per tutti quei dati indipendenti dal dominio specifico.</w:t>
      </w:r>
    </w:p>
    <w:p w14:paraId="6A1C4B89" w14:textId="77777777" w:rsidR="00726101" w:rsidRPr="003B083E" w:rsidRDefault="00163BB0" w:rsidP="0081453E">
      <w:pPr>
        <w:spacing w:after="120" w:line="360" w:lineRule="auto"/>
        <w:jc w:val="both"/>
        <w:rPr>
          <w:rFonts w:ascii="Garamond" w:eastAsia="Garamond" w:hAnsi="Garamond" w:cs="Garamond"/>
        </w:rPr>
      </w:pPr>
      <w:r w:rsidRPr="003B083E">
        <w:rPr>
          <w:rFonts w:ascii="Garamond" w:eastAsia="Garamond" w:hAnsi="Garamond" w:cs="Garamond"/>
          <w:b/>
        </w:rPr>
        <w:t>Modelli dati</w:t>
      </w:r>
      <w:r w:rsidR="009A3D61" w:rsidRPr="003B083E">
        <w:rPr>
          <w:rFonts w:ascii="Garamond" w:eastAsia="Garamond" w:hAnsi="Garamond" w:cs="Garamond"/>
          <w:b/>
        </w:rPr>
        <w:t xml:space="preserve"> -</w:t>
      </w:r>
      <w:r w:rsidRPr="003B083E">
        <w:rPr>
          <w:rFonts w:ascii="Garamond" w:eastAsia="Garamond" w:hAnsi="Garamond" w:cs="Garamond"/>
          <w:b/>
        </w:rPr>
        <w:t xml:space="preserve"> </w:t>
      </w:r>
      <w:r w:rsidRPr="003B083E">
        <w:rPr>
          <w:rFonts w:ascii="Garamond" w:eastAsia="Garamond" w:hAnsi="Garamond" w:cs="Garamond"/>
        </w:rPr>
        <w:t>Il Piano Triennale ICT 2017-2019 definisce un</w:t>
      </w:r>
      <w:r w:rsidR="007A089D" w:rsidRPr="003B083E">
        <w:rPr>
          <w:rFonts w:ascii="Garamond" w:eastAsia="Garamond" w:hAnsi="Garamond" w:cs="Garamond"/>
        </w:rPr>
        <w:t>’</w:t>
      </w:r>
      <w:r w:rsidRPr="003B083E">
        <w:rPr>
          <w:rFonts w:ascii="Garamond" w:eastAsia="Garamond" w:hAnsi="Garamond" w:cs="Garamond"/>
        </w:rPr>
        <w:t>ontologia o un modello dati condiviso come “</w:t>
      </w:r>
      <w:r w:rsidRPr="003B083E">
        <w:rPr>
          <w:rFonts w:ascii="Garamond" w:eastAsia="Garamond" w:hAnsi="Garamond" w:cs="Garamond"/>
          <w:i/>
        </w:rPr>
        <w:t>una concettualizzazione esaustiva e rigorosa nell</w:t>
      </w:r>
      <w:r w:rsidR="007A089D" w:rsidRPr="003B083E">
        <w:rPr>
          <w:rFonts w:ascii="Garamond" w:eastAsia="Garamond" w:hAnsi="Garamond" w:cs="Garamond"/>
          <w:i/>
        </w:rPr>
        <w:t>’</w:t>
      </w:r>
      <w:r w:rsidRPr="003B083E">
        <w:rPr>
          <w:rFonts w:ascii="Garamond" w:eastAsia="Garamond" w:hAnsi="Garamond" w:cs="Garamond"/>
          <w:i/>
        </w:rPr>
        <w:t>ambito di un dato dominio</w:t>
      </w:r>
      <w:r w:rsidRPr="003B083E">
        <w:rPr>
          <w:rFonts w:ascii="Garamond" w:eastAsia="Garamond" w:hAnsi="Garamond" w:cs="Garamond"/>
        </w:rPr>
        <w:t xml:space="preserve">”. </w:t>
      </w:r>
    </w:p>
    <w:p w14:paraId="5A8AC34D" w14:textId="3BC6208E" w:rsidR="0035300B" w:rsidRPr="003B083E" w:rsidRDefault="00726101" w:rsidP="00726101">
      <w:pPr>
        <w:spacing w:after="120" w:line="360" w:lineRule="auto"/>
        <w:ind w:firstLine="720"/>
        <w:jc w:val="both"/>
        <w:rPr>
          <w:rFonts w:ascii="Garamond" w:eastAsia="Garamond" w:hAnsi="Garamond" w:cs="Garamond"/>
        </w:rPr>
      </w:pPr>
      <w:r w:rsidRPr="003B083E">
        <w:rPr>
          <w:rFonts w:ascii="Garamond" w:eastAsia="Garamond" w:hAnsi="Garamond" w:cs="Garamond"/>
        </w:rPr>
        <w:t xml:space="preserve">Anche per garantire la coerenza tra i documenti, si richiama qui la </w:t>
      </w:r>
      <w:r w:rsidR="007C73C2" w:rsidRPr="003B083E">
        <w:rPr>
          <w:rFonts w:ascii="Garamond" w:eastAsia="Garamond" w:hAnsi="Garamond" w:cs="Garamond"/>
        </w:rPr>
        <w:t>fase denominata “Semantica” n</w:t>
      </w:r>
      <w:r w:rsidR="00163BB0" w:rsidRPr="003B083E">
        <w:rPr>
          <w:rFonts w:ascii="Garamond" w:eastAsia="Garamond" w:hAnsi="Garamond" w:cs="Garamond"/>
        </w:rPr>
        <w:t>el processo digitale individuato e descritto nelle Linee Guida per l</w:t>
      </w:r>
      <w:r w:rsidR="007A089D" w:rsidRPr="003B083E">
        <w:rPr>
          <w:rFonts w:ascii="Garamond" w:eastAsia="Garamond" w:hAnsi="Garamond" w:cs="Garamond"/>
        </w:rPr>
        <w:t>’</w:t>
      </w:r>
      <w:r w:rsidR="00163BB0" w:rsidRPr="003B083E">
        <w:rPr>
          <w:rFonts w:ascii="Garamond" w:eastAsia="Garamond" w:hAnsi="Garamond" w:cs="Garamond"/>
        </w:rPr>
        <w:t>interoperabilità</w:t>
      </w:r>
      <w:r w:rsidR="00230241" w:rsidRPr="003B083E">
        <w:rPr>
          <w:rFonts w:ascii="Garamond" w:eastAsia="Garamond" w:hAnsi="Garamond" w:cs="Garamond"/>
        </w:rPr>
        <w:t xml:space="preserve"> tecnica</w:t>
      </w:r>
      <w:r w:rsidR="002E3F4C" w:rsidRPr="003B083E">
        <w:rPr>
          <w:rFonts w:ascii="Garamond" w:eastAsia="Garamond" w:hAnsi="Garamond" w:cs="Garamond"/>
        </w:rPr>
        <w:t xml:space="preserve"> [</w:t>
      </w:r>
      <w:r w:rsidR="005953EA">
        <w:rPr>
          <w:rFonts w:ascii="Garamond" w:eastAsia="Garamond" w:hAnsi="Garamond" w:cs="Garamond"/>
          <w:color w:val="444444"/>
        </w:rPr>
        <w:fldChar w:fldCharType="begin"/>
      </w:r>
      <w:r w:rsidR="005953EA">
        <w:rPr>
          <w:rFonts w:ascii="Garamond" w:eastAsia="Garamond" w:hAnsi="Garamond" w:cs="Garamond"/>
          <w:color w:val="444444"/>
        </w:rPr>
        <w:instrText xml:space="preserve"> REF LGint \h </w:instrText>
      </w:r>
      <w:r w:rsidR="005953EA">
        <w:rPr>
          <w:rFonts w:ascii="Garamond" w:eastAsia="Garamond" w:hAnsi="Garamond" w:cs="Garamond"/>
          <w:color w:val="444444"/>
        </w:rPr>
      </w:r>
      <w:r w:rsidR="005953EA">
        <w:rPr>
          <w:rFonts w:ascii="Garamond" w:eastAsia="Garamond" w:hAnsi="Garamond" w:cs="Garamond"/>
          <w:color w:val="444444"/>
        </w:rPr>
        <w:fldChar w:fldCharType="separate"/>
      </w:r>
      <w:r w:rsidR="001F0DE6" w:rsidRPr="002E6EEF">
        <w:rPr>
          <w:rFonts w:ascii="Garamond" w:eastAsiaTheme="minorEastAsia" w:hAnsi="Garamond" w:cstheme="minorBidi"/>
          <w:b/>
          <w:color w:val="00298B"/>
          <w:sz w:val="20"/>
          <w:szCs w:val="22"/>
          <w:lang w:eastAsia="ja-JP"/>
        </w:rPr>
        <w:t>LG-INT</w:t>
      </w:r>
      <w:r w:rsidR="005953EA">
        <w:rPr>
          <w:rFonts w:ascii="Garamond" w:eastAsia="Garamond" w:hAnsi="Garamond" w:cs="Garamond"/>
          <w:color w:val="444444"/>
        </w:rPr>
        <w:fldChar w:fldCharType="end"/>
      </w:r>
      <w:r w:rsidR="002E3F4C" w:rsidRPr="003B083E">
        <w:rPr>
          <w:rFonts w:ascii="Garamond" w:eastAsia="Garamond" w:hAnsi="Garamond" w:cs="Garamond"/>
        </w:rPr>
        <w:t>]</w:t>
      </w:r>
      <w:r w:rsidR="00163BB0" w:rsidRPr="003B083E">
        <w:rPr>
          <w:rFonts w:ascii="Garamond" w:eastAsia="Garamond" w:hAnsi="Garamond" w:cs="Garamond"/>
        </w:rPr>
        <w:t>, in cui si evidenzia che la comunicazione tra soggetti DEVE utilizzare modelli dati condivisi, in modo da razionalizzare e uniformare la rappresentazione dell</w:t>
      </w:r>
      <w:r w:rsidR="007A089D" w:rsidRPr="003B083E">
        <w:rPr>
          <w:rFonts w:ascii="Garamond" w:eastAsia="Garamond" w:hAnsi="Garamond" w:cs="Garamond"/>
        </w:rPr>
        <w:t>’</w:t>
      </w:r>
      <w:r w:rsidR="00163BB0" w:rsidRPr="003B083E">
        <w:rPr>
          <w:rFonts w:ascii="Garamond" w:eastAsia="Garamond" w:hAnsi="Garamond" w:cs="Garamond"/>
        </w:rPr>
        <w:t>informazione quale presupposto per favorire l</w:t>
      </w:r>
      <w:r w:rsidR="007A089D" w:rsidRPr="003B083E">
        <w:rPr>
          <w:rFonts w:ascii="Garamond" w:eastAsia="Garamond" w:hAnsi="Garamond" w:cs="Garamond"/>
        </w:rPr>
        <w:t>’</w:t>
      </w:r>
      <w:r w:rsidR="00163BB0" w:rsidRPr="003B083E">
        <w:rPr>
          <w:rFonts w:ascii="Garamond" w:eastAsia="Garamond" w:hAnsi="Garamond" w:cs="Garamond"/>
        </w:rPr>
        <w:t>interoperabilità tra soggetti differenti.</w:t>
      </w:r>
    </w:p>
    <w:p w14:paraId="18733678" w14:textId="77777777" w:rsidR="0035300B" w:rsidRPr="003B083E" w:rsidRDefault="00163BB0" w:rsidP="00256815">
      <w:pPr>
        <w:spacing w:after="120" w:line="360" w:lineRule="auto"/>
        <w:ind w:firstLine="720"/>
        <w:jc w:val="both"/>
        <w:rPr>
          <w:rFonts w:ascii="Garamond" w:eastAsia="Garamond" w:hAnsi="Garamond" w:cs="Garamond"/>
        </w:rPr>
      </w:pPr>
      <w:r w:rsidRPr="003B083E">
        <w:rPr>
          <w:rFonts w:ascii="Garamond" w:eastAsia="Garamond" w:hAnsi="Garamond" w:cs="Garamond"/>
        </w:rPr>
        <w:t>Le Linee Guida</w:t>
      </w:r>
      <w:r w:rsidR="00FA5937" w:rsidRPr="003B083E">
        <w:rPr>
          <w:rFonts w:ascii="Garamond" w:eastAsia="Garamond" w:hAnsi="Garamond" w:cs="Garamond"/>
        </w:rPr>
        <w:t xml:space="preserve"> di cui sopra</w:t>
      </w:r>
      <w:r w:rsidRPr="003B083E">
        <w:rPr>
          <w:rFonts w:ascii="Garamond" w:eastAsia="Garamond" w:hAnsi="Garamond" w:cs="Garamond"/>
        </w:rPr>
        <w:t xml:space="preserve"> hanno già definito una serie di requisiti in tema di modelli dati</w:t>
      </w:r>
      <w:r w:rsidR="00256815" w:rsidRPr="003B083E">
        <w:rPr>
          <w:rFonts w:ascii="Garamond" w:eastAsia="Garamond" w:hAnsi="Garamond" w:cs="Garamond"/>
        </w:rPr>
        <w:t xml:space="preserve">. </w:t>
      </w:r>
      <w:r w:rsidRPr="003B083E">
        <w:rPr>
          <w:rFonts w:ascii="Garamond" w:eastAsia="Garamond" w:hAnsi="Garamond" w:cs="Garamond"/>
        </w:rPr>
        <w:t>Come indicato nel documento citato, pertanto, nell</w:t>
      </w:r>
      <w:r w:rsidR="007A089D" w:rsidRPr="003B083E">
        <w:rPr>
          <w:rFonts w:ascii="Garamond" w:eastAsia="Garamond" w:hAnsi="Garamond" w:cs="Garamond"/>
        </w:rPr>
        <w:t>’</w:t>
      </w:r>
      <w:r w:rsidRPr="003B083E">
        <w:rPr>
          <w:rFonts w:ascii="Garamond" w:eastAsia="Garamond" w:hAnsi="Garamond" w:cs="Garamond"/>
        </w:rPr>
        <w:t>individuazione delle entità da condividere i diversi soggetti DEVONO:</w:t>
      </w:r>
    </w:p>
    <w:p w14:paraId="16FD56BD" w14:textId="4FDDE23E" w:rsidR="0035300B" w:rsidRPr="003B083E" w:rsidRDefault="004A1642" w:rsidP="00BF41CE">
      <w:pPr>
        <w:numPr>
          <w:ilvl w:val="0"/>
          <w:numId w:val="29"/>
        </w:numPr>
        <w:spacing w:after="120" w:line="360" w:lineRule="auto"/>
        <w:jc w:val="both"/>
        <w:rPr>
          <w:rFonts w:ascii="Garamond" w:eastAsia="Garamond" w:hAnsi="Garamond" w:cs="Garamond"/>
        </w:rPr>
      </w:pPr>
      <w:r w:rsidRPr="003B083E">
        <w:rPr>
          <w:rFonts w:ascii="Garamond" w:eastAsia="Garamond" w:hAnsi="Garamond" w:cs="Garamond"/>
        </w:rPr>
        <w:t>i</w:t>
      </w:r>
      <w:r w:rsidR="00163BB0" w:rsidRPr="003B083E">
        <w:rPr>
          <w:rFonts w:ascii="Garamond" w:eastAsia="Garamond" w:hAnsi="Garamond" w:cs="Garamond"/>
        </w:rPr>
        <w:t>ndividuare i domini di interesse e in essi determinare le entità da rappresentare in termini di proprietà che li caratterizzano;</w:t>
      </w:r>
    </w:p>
    <w:p w14:paraId="0FF54C88" w14:textId="61A7A3C3" w:rsidR="0035300B" w:rsidRPr="003B083E" w:rsidRDefault="004A1642" w:rsidP="00BF41CE">
      <w:pPr>
        <w:numPr>
          <w:ilvl w:val="0"/>
          <w:numId w:val="29"/>
        </w:numPr>
        <w:spacing w:after="120" w:line="360" w:lineRule="auto"/>
        <w:jc w:val="both"/>
        <w:rPr>
          <w:rFonts w:ascii="Garamond" w:eastAsia="Garamond" w:hAnsi="Garamond" w:cs="Garamond"/>
        </w:rPr>
      </w:pPr>
      <w:r w:rsidRPr="003B083E">
        <w:rPr>
          <w:rFonts w:ascii="Garamond" w:eastAsia="Garamond" w:hAnsi="Garamond" w:cs="Garamond"/>
        </w:rPr>
        <w:t>v</w:t>
      </w:r>
      <w:r w:rsidR="00163BB0" w:rsidRPr="003B083E">
        <w:rPr>
          <w:rFonts w:ascii="Garamond" w:eastAsia="Garamond" w:hAnsi="Garamond" w:cs="Garamond"/>
        </w:rPr>
        <w:t xml:space="preserve">erificare la presenza delle entità per dominio tra quelli definiti a livello nazionale nella rete di ontologie e vocabolari </w:t>
      </w:r>
      <w:r w:rsidR="00871A3E" w:rsidRPr="003B083E">
        <w:rPr>
          <w:rFonts w:ascii="Garamond" w:eastAsia="Garamond" w:hAnsi="Garamond" w:cs="Garamond"/>
        </w:rPr>
        <w:t xml:space="preserve">pubblicati nel </w:t>
      </w:r>
      <w:r w:rsidR="00D0288B" w:rsidRPr="003B083E">
        <w:rPr>
          <w:rFonts w:ascii="Garamond" w:eastAsia="Garamond" w:hAnsi="Garamond" w:cs="Garamond"/>
        </w:rPr>
        <w:t xml:space="preserve">Catalogo Nazionale per </w:t>
      </w:r>
      <w:r w:rsidR="00383A2D" w:rsidRPr="003B083E">
        <w:rPr>
          <w:rFonts w:ascii="Garamond" w:eastAsia="Garamond" w:hAnsi="Garamond" w:cs="Garamond"/>
        </w:rPr>
        <w:t>la</w:t>
      </w:r>
      <w:r w:rsidR="00D0288B" w:rsidRPr="003B083E">
        <w:rPr>
          <w:rFonts w:ascii="Garamond" w:eastAsia="Garamond" w:hAnsi="Garamond" w:cs="Garamond"/>
        </w:rPr>
        <w:t xml:space="preserve"> semantica</w:t>
      </w:r>
      <w:r w:rsidR="00383A2D" w:rsidRPr="003B083E">
        <w:rPr>
          <w:rFonts w:ascii="Garamond" w:eastAsia="Garamond" w:hAnsi="Garamond" w:cs="Garamond"/>
        </w:rPr>
        <w:t xml:space="preserve"> dei dati</w:t>
      </w:r>
      <w:r w:rsidR="00163BB0" w:rsidRPr="003B083E">
        <w:rPr>
          <w:rFonts w:ascii="Garamond" w:eastAsia="Garamond" w:hAnsi="Garamond" w:cs="Garamond"/>
        </w:rPr>
        <w:t>.</w:t>
      </w:r>
    </w:p>
    <w:p w14:paraId="5085B5E7" w14:textId="632015C3" w:rsidR="0035300B" w:rsidRPr="00D24ADA" w:rsidRDefault="00163BB0" w:rsidP="0081453E">
      <w:pPr>
        <w:spacing w:after="120" w:line="360" w:lineRule="auto"/>
        <w:ind w:firstLine="360"/>
        <w:jc w:val="both"/>
        <w:rPr>
          <w:rFonts w:ascii="Garamond" w:eastAsia="Garamond" w:hAnsi="Garamond" w:cs="Garamond"/>
          <w:color w:val="444444"/>
        </w:rPr>
      </w:pPr>
      <w:r w:rsidRPr="003B083E">
        <w:rPr>
          <w:rFonts w:ascii="Garamond" w:eastAsia="Garamond" w:hAnsi="Garamond" w:cs="Garamond"/>
        </w:rPr>
        <w:lastRenderedPageBreak/>
        <w:t>A integrazione di quanto sopra, considerato quanto previsto dall</w:t>
      </w:r>
      <w:r w:rsidR="007A089D" w:rsidRPr="003B083E">
        <w:rPr>
          <w:rFonts w:ascii="Garamond" w:eastAsia="Garamond" w:hAnsi="Garamond" w:cs="Garamond"/>
        </w:rPr>
        <w:t>’</w:t>
      </w:r>
      <w:r w:rsidRPr="003B083E">
        <w:rPr>
          <w:rFonts w:ascii="Garamond" w:eastAsia="Garamond" w:hAnsi="Garamond" w:cs="Garamond"/>
        </w:rPr>
        <w:t>art. 6</w:t>
      </w:r>
      <w:r w:rsidR="00A77642" w:rsidRPr="003B083E">
        <w:rPr>
          <w:rFonts w:ascii="Garamond" w:eastAsia="Garamond" w:hAnsi="Garamond" w:cs="Garamond"/>
        </w:rPr>
        <w:t>,</w:t>
      </w:r>
      <w:r w:rsidRPr="003B083E">
        <w:rPr>
          <w:rFonts w:ascii="Garamond" w:eastAsia="Garamond" w:hAnsi="Garamond" w:cs="Garamond"/>
        </w:rPr>
        <w:t xml:space="preserve"> comma 9 del Decreto, i modelli dati da considerare</w:t>
      </w:r>
      <w:r w:rsidR="00205000" w:rsidRPr="003B083E">
        <w:rPr>
          <w:rFonts w:ascii="Garamond" w:eastAsia="Garamond" w:hAnsi="Garamond" w:cs="Garamond"/>
        </w:rPr>
        <w:t xml:space="preserve"> per i dati territoriali</w:t>
      </w:r>
      <w:r w:rsidRPr="003B083E">
        <w:rPr>
          <w:rFonts w:ascii="Garamond" w:eastAsia="Garamond" w:hAnsi="Garamond" w:cs="Garamond"/>
        </w:rPr>
        <w:t xml:space="preserve"> sono quelli definiti nell</w:t>
      </w:r>
      <w:r w:rsidR="007A089D" w:rsidRPr="003B083E">
        <w:rPr>
          <w:rFonts w:ascii="Garamond" w:eastAsia="Garamond" w:hAnsi="Garamond" w:cs="Garamond"/>
        </w:rPr>
        <w:t>’</w:t>
      </w:r>
      <w:r w:rsidRPr="003B083E">
        <w:rPr>
          <w:rFonts w:ascii="Garamond" w:eastAsia="Garamond" w:hAnsi="Garamond" w:cs="Garamond"/>
        </w:rPr>
        <w:t>ambito delle attività di regolamentazione derivanti da</w:t>
      </w:r>
      <w:r w:rsidR="003B083E" w:rsidRPr="003B083E">
        <w:rPr>
          <w:rFonts w:ascii="Garamond" w:eastAsia="Garamond" w:hAnsi="Garamond" w:cs="Garamond"/>
        </w:rPr>
        <w:t>lla Direttiva INSPIRE</w:t>
      </w:r>
      <w:r w:rsidRPr="00D24ADA">
        <w:rPr>
          <w:rFonts w:ascii="Garamond" w:eastAsia="Garamond" w:hAnsi="Garamond" w:cs="Garamond"/>
          <w:color w:val="444444"/>
        </w:rPr>
        <w:t xml:space="preserve"> </w:t>
      </w:r>
      <w:r w:rsidR="00925D8B" w:rsidRPr="00D24ADA">
        <w:rPr>
          <w:rFonts w:ascii="Garamond" w:eastAsia="Garamond" w:hAnsi="Garamond" w:cs="Garamond"/>
          <w:color w:val="444444"/>
        </w:rPr>
        <w:fldChar w:fldCharType="begin"/>
      </w:r>
      <w:r w:rsidR="00925D8B" w:rsidRPr="00D24ADA">
        <w:rPr>
          <w:rFonts w:ascii="Garamond" w:eastAsia="Garamond" w:hAnsi="Garamond" w:cs="Garamond"/>
          <w:color w:val="444444"/>
        </w:rPr>
        <w:instrText xml:space="preserve"> REF INSPIRE_Dir \h </w:instrText>
      </w:r>
      <w:r w:rsidR="00721048" w:rsidRPr="00D24ADA">
        <w:rPr>
          <w:rFonts w:ascii="Garamond" w:eastAsia="Garamond" w:hAnsi="Garamond" w:cs="Garamond"/>
          <w:color w:val="444444"/>
        </w:rPr>
        <w:instrText xml:space="preserve"> \* MERGEFORMAT </w:instrText>
      </w:r>
      <w:r w:rsidR="00925D8B" w:rsidRPr="00D24ADA">
        <w:rPr>
          <w:rFonts w:ascii="Garamond" w:eastAsia="Garamond" w:hAnsi="Garamond" w:cs="Garamond"/>
          <w:color w:val="444444"/>
        </w:rPr>
      </w:r>
      <w:r w:rsidR="00925D8B" w:rsidRPr="00D24ADA">
        <w:rPr>
          <w:rFonts w:ascii="Garamond" w:eastAsia="Garamond" w:hAnsi="Garamond" w:cs="Garamond"/>
          <w:color w:val="444444"/>
        </w:rPr>
        <w:fldChar w:fldCharType="separate"/>
      </w:r>
      <w:r w:rsidR="001F0DE6" w:rsidRPr="001F0DE6">
        <w:rPr>
          <w:rFonts w:eastAsiaTheme="minorEastAsia" w:cstheme="minorBidi"/>
          <w:b/>
          <w:color w:val="00298B"/>
          <w:sz w:val="20"/>
          <w:szCs w:val="22"/>
          <w:lang w:eastAsia="ja-JP"/>
        </w:rPr>
        <w:t>INSPIRE-DIR</w:t>
      </w:r>
      <w:r w:rsidR="00925D8B" w:rsidRPr="00D24ADA">
        <w:rPr>
          <w:rFonts w:ascii="Garamond" w:eastAsia="Garamond" w:hAnsi="Garamond" w:cs="Garamond"/>
          <w:color w:val="444444"/>
        </w:rPr>
        <w:fldChar w:fldCharType="end"/>
      </w:r>
      <w:r w:rsidRPr="00D24ADA">
        <w:rPr>
          <w:rFonts w:ascii="Garamond" w:eastAsia="Garamond" w:hAnsi="Garamond" w:cs="Garamond"/>
          <w:color w:val="444444"/>
        </w:rPr>
        <w:t xml:space="preserve"> </w:t>
      </w:r>
      <w:r w:rsidRPr="003B083E">
        <w:rPr>
          <w:rFonts w:ascii="Garamond" w:eastAsia="Garamond" w:hAnsi="Garamond" w:cs="Garamond"/>
        </w:rPr>
        <w:t>e nell</w:t>
      </w:r>
      <w:r w:rsidR="007A089D" w:rsidRPr="003B083E">
        <w:rPr>
          <w:rFonts w:ascii="Garamond" w:eastAsia="Garamond" w:hAnsi="Garamond" w:cs="Garamond"/>
        </w:rPr>
        <w:t>’</w:t>
      </w:r>
      <w:r w:rsidRPr="003B083E">
        <w:rPr>
          <w:rFonts w:ascii="Garamond" w:eastAsia="Garamond" w:hAnsi="Garamond" w:cs="Garamond"/>
        </w:rPr>
        <w:t xml:space="preserve">ambito del framework nazionale che fa riferimento ai decreti 10/11/2011 e alle attività di estensione delle regole INSPIRE (v. par. </w:t>
      </w:r>
      <w:r w:rsidR="000375C4" w:rsidRPr="00D24ADA">
        <w:rPr>
          <w:rFonts w:ascii="Garamond" w:eastAsia="Garamond" w:hAnsi="Garamond" w:cs="Garamond"/>
          <w:b/>
          <w:bCs/>
          <w:color w:val="0059B3"/>
        </w:rPr>
        <w:fldChar w:fldCharType="begin"/>
      </w:r>
      <w:r w:rsidR="000375C4" w:rsidRPr="00D24ADA">
        <w:rPr>
          <w:rFonts w:ascii="Garamond" w:eastAsia="Garamond" w:hAnsi="Garamond" w:cs="Garamond"/>
          <w:b/>
          <w:bCs/>
          <w:color w:val="0059B3"/>
        </w:rPr>
        <w:instrText xml:space="preserve"> REF _Ref100510504 \r \h  \* MERGEFORMAT </w:instrText>
      </w:r>
      <w:r w:rsidR="000375C4" w:rsidRPr="00D24ADA">
        <w:rPr>
          <w:rFonts w:ascii="Garamond" w:eastAsia="Garamond" w:hAnsi="Garamond" w:cs="Garamond"/>
          <w:b/>
          <w:bCs/>
          <w:color w:val="0059B3"/>
        </w:rPr>
      </w:r>
      <w:r w:rsidR="000375C4" w:rsidRPr="00D24ADA">
        <w:rPr>
          <w:rFonts w:ascii="Garamond" w:eastAsia="Garamond" w:hAnsi="Garamond" w:cs="Garamond"/>
          <w:b/>
          <w:bCs/>
          <w:color w:val="0059B3"/>
        </w:rPr>
        <w:fldChar w:fldCharType="separate"/>
      </w:r>
      <w:r w:rsidR="001F0DE6">
        <w:rPr>
          <w:rFonts w:ascii="Garamond" w:eastAsia="Garamond" w:hAnsi="Garamond" w:cs="Garamond"/>
          <w:b/>
          <w:bCs/>
          <w:color w:val="0059B3"/>
        </w:rPr>
        <w:t>4.5</w:t>
      </w:r>
      <w:r w:rsidR="000375C4" w:rsidRPr="00D24ADA">
        <w:rPr>
          <w:rFonts w:ascii="Garamond" w:eastAsia="Garamond" w:hAnsi="Garamond" w:cs="Garamond"/>
          <w:b/>
          <w:bCs/>
          <w:color w:val="0059B3"/>
        </w:rPr>
        <w:fldChar w:fldCharType="end"/>
      </w:r>
      <w:r w:rsidRPr="00D24ADA">
        <w:rPr>
          <w:rFonts w:ascii="Garamond" w:eastAsia="Garamond" w:hAnsi="Garamond" w:cs="Garamond"/>
          <w:color w:val="444444"/>
        </w:rPr>
        <w:t>).</w:t>
      </w:r>
    </w:p>
    <w:p w14:paraId="34A0371C" w14:textId="77777777" w:rsidR="0035300B" w:rsidRPr="003B083E" w:rsidRDefault="00163BB0" w:rsidP="0081453E">
      <w:pPr>
        <w:spacing w:after="120" w:line="360" w:lineRule="auto"/>
        <w:jc w:val="both"/>
        <w:rPr>
          <w:rFonts w:ascii="Garamond" w:eastAsia="Garamond" w:hAnsi="Garamond" w:cs="Garamond"/>
        </w:rPr>
      </w:pPr>
      <w:r w:rsidRPr="003B083E">
        <w:rPr>
          <w:rFonts w:ascii="Garamond" w:eastAsia="Garamond" w:hAnsi="Garamond" w:cs="Garamond"/>
        </w:rPr>
        <w:t>Si aggiunge, pertanto, un ulteriore requisito:</w:t>
      </w:r>
    </w:p>
    <w:p w14:paraId="016EFEFF" w14:textId="13BBF132" w:rsidR="0035300B" w:rsidRPr="003B083E" w:rsidRDefault="0033124B" w:rsidP="00BF41CE">
      <w:pPr>
        <w:numPr>
          <w:ilvl w:val="0"/>
          <w:numId w:val="29"/>
        </w:numPr>
        <w:spacing w:after="120" w:line="360" w:lineRule="auto"/>
        <w:jc w:val="both"/>
        <w:rPr>
          <w:rFonts w:ascii="Garamond" w:eastAsia="Garamond" w:hAnsi="Garamond" w:cs="Garamond"/>
        </w:rPr>
      </w:pPr>
      <w:r w:rsidRPr="003B083E">
        <w:rPr>
          <w:rFonts w:ascii="Garamond" w:eastAsia="Garamond" w:hAnsi="Garamond" w:cs="Garamond"/>
        </w:rPr>
        <w:t>n</w:t>
      </w:r>
      <w:r w:rsidR="00163BB0" w:rsidRPr="003B083E">
        <w:rPr>
          <w:rFonts w:ascii="Garamond" w:eastAsia="Garamond" w:hAnsi="Garamond" w:cs="Garamond"/>
        </w:rPr>
        <w:t>el caso di dati territoriali, verificare la presenza delle entità per dominio tra quelli definiti a livello europeo e nazionale nell</w:t>
      </w:r>
      <w:r w:rsidR="007A089D" w:rsidRPr="003B083E">
        <w:rPr>
          <w:rFonts w:ascii="Garamond" w:eastAsia="Garamond" w:hAnsi="Garamond" w:cs="Garamond"/>
        </w:rPr>
        <w:t>’</w:t>
      </w:r>
      <w:r w:rsidR="00163BB0" w:rsidRPr="003B083E">
        <w:rPr>
          <w:rFonts w:ascii="Garamond" w:eastAsia="Garamond" w:hAnsi="Garamond" w:cs="Garamond"/>
        </w:rPr>
        <w:t>ambito della regolamentazione INSPIRE e la sua estensione nazionale.</w:t>
      </w:r>
    </w:p>
    <w:p w14:paraId="1A393D9A" w14:textId="77777777" w:rsidR="0035300B" w:rsidRPr="003B083E" w:rsidRDefault="00163BB0" w:rsidP="0081453E">
      <w:pPr>
        <w:spacing w:after="120" w:line="360" w:lineRule="auto"/>
        <w:jc w:val="both"/>
        <w:rPr>
          <w:rFonts w:ascii="Garamond" w:eastAsia="Garamond" w:hAnsi="Garamond" w:cs="Garamond"/>
        </w:rPr>
      </w:pPr>
      <w:r w:rsidRPr="003B083E">
        <w:rPr>
          <w:rFonts w:ascii="Garamond" w:eastAsia="Garamond" w:hAnsi="Garamond" w:cs="Garamond"/>
        </w:rPr>
        <w:t>Come indicato nelle</w:t>
      </w:r>
      <w:r w:rsidR="000375C4" w:rsidRPr="003B083E">
        <w:rPr>
          <w:rFonts w:ascii="Garamond" w:eastAsia="Garamond" w:hAnsi="Garamond" w:cs="Garamond"/>
        </w:rPr>
        <w:t xml:space="preserve"> citate</w:t>
      </w:r>
      <w:r w:rsidRPr="003B083E">
        <w:rPr>
          <w:rFonts w:ascii="Garamond" w:eastAsia="Garamond" w:hAnsi="Garamond" w:cs="Garamond"/>
        </w:rPr>
        <w:t xml:space="preserve"> Linee Guida, successivamente all</w:t>
      </w:r>
      <w:r w:rsidR="007A089D" w:rsidRPr="003B083E">
        <w:rPr>
          <w:rFonts w:ascii="Garamond" w:eastAsia="Garamond" w:hAnsi="Garamond" w:cs="Garamond"/>
        </w:rPr>
        <w:t>’</w:t>
      </w:r>
      <w:r w:rsidRPr="003B083E">
        <w:rPr>
          <w:rFonts w:ascii="Garamond" w:eastAsia="Garamond" w:hAnsi="Garamond" w:cs="Garamond"/>
        </w:rPr>
        <w:t>attuazione delle regole 2) e 3) ci si può trovare in uno dei seguenti casi:</w:t>
      </w:r>
    </w:p>
    <w:p w14:paraId="20FD02EF" w14:textId="77777777" w:rsidR="0035300B" w:rsidRPr="003B083E" w:rsidRDefault="00163BB0" w:rsidP="00BF41CE">
      <w:pPr>
        <w:numPr>
          <w:ilvl w:val="0"/>
          <w:numId w:val="30"/>
        </w:numPr>
        <w:spacing w:after="120" w:line="360" w:lineRule="auto"/>
        <w:jc w:val="both"/>
        <w:rPr>
          <w:rFonts w:ascii="Garamond" w:eastAsia="Garamond" w:hAnsi="Garamond" w:cs="Garamond"/>
        </w:rPr>
      </w:pPr>
      <w:r w:rsidRPr="003B083E">
        <w:rPr>
          <w:rFonts w:ascii="Garamond" w:eastAsia="Garamond" w:hAnsi="Garamond" w:cs="Garamond"/>
        </w:rPr>
        <w:t>tutte le entità e le relative proprietà trovano copertura;</w:t>
      </w:r>
    </w:p>
    <w:p w14:paraId="25663C77" w14:textId="77777777" w:rsidR="0035300B" w:rsidRPr="003B083E" w:rsidRDefault="00163BB0" w:rsidP="00BF41CE">
      <w:pPr>
        <w:numPr>
          <w:ilvl w:val="0"/>
          <w:numId w:val="30"/>
        </w:numPr>
        <w:spacing w:after="120" w:line="360" w:lineRule="auto"/>
        <w:jc w:val="both"/>
        <w:rPr>
          <w:rFonts w:ascii="Garamond" w:eastAsia="Garamond" w:hAnsi="Garamond" w:cs="Garamond"/>
        </w:rPr>
      </w:pPr>
      <w:r w:rsidRPr="003B083E">
        <w:rPr>
          <w:rFonts w:ascii="Garamond" w:eastAsia="Garamond" w:hAnsi="Garamond" w:cs="Garamond"/>
        </w:rPr>
        <w:t>almeno una delle entità non è compresa nelle rappresentazioni;</w:t>
      </w:r>
    </w:p>
    <w:p w14:paraId="5E2A74D0" w14:textId="77777777" w:rsidR="0081453E" w:rsidRPr="003B083E" w:rsidRDefault="00163BB0" w:rsidP="00BF41CE">
      <w:pPr>
        <w:numPr>
          <w:ilvl w:val="0"/>
          <w:numId w:val="30"/>
        </w:numPr>
        <w:spacing w:after="120" w:line="360" w:lineRule="auto"/>
        <w:ind w:left="714" w:hanging="357"/>
        <w:jc w:val="both"/>
        <w:rPr>
          <w:rFonts w:ascii="Garamond" w:eastAsia="Garamond" w:hAnsi="Garamond" w:cs="Garamond"/>
        </w:rPr>
      </w:pPr>
      <w:r w:rsidRPr="003B083E">
        <w:rPr>
          <w:rFonts w:ascii="Garamond" w:eastAsia="Garamond" w:hAnsi="Garamond" w:cs="Garamond"/>
        </w:rPr>
        <w:t>almeno una proprietà di un</w:t>
      </w:r>
      <w:r w:rsidR="007A089D" w:rsidRPr="003B083E">
        <w:rPr>
          <w:rFonts w:ascii="Garamond" w:eastAsia="Garamond" w:hAnsi="Garamond" w:cs="Garamond"/>
        </w:rPr>
        <w:t>’</w:t>
      </w:r>
      <w:r w:rsidRPr="003B083E">
        <w:rPr>
          <w:rFonts w:ascii="Garamond" w:eastAsia="Garamond" w:hAnsi="Garamond" w:cs="Garamond"/>
        </w:rPr>
        <w:t>entità presente non risulta rappresentata.</w:t>
      </w:r>
    </w:p>
    <w:p w14:paraId="1DD02E03" w14:textId="77777777" w:rsidR="0035300B" w:rsidRPr="003B083E" w:rsidRDefault="00163BB0" w:rsidP="0081453E">
      <w:pPr>
        <w:spacing w:after="120" w:line="360" w:lineRule="auto"/>
        <w:jc w:val="both"/>
        <w:rPr>
          <w:rFonts w:ascii="Garamond" w:eastAsia="Garamond" w:hAnsi="Garamond" w:cs="Garamond"/>
        </w:rPr>
      </w:pPr>
      <w:r w:rsidRPr="003B083E">
        <w:rPr>
          <w:rFonts w:ascii="Garamond" w:eastAsia="Garamond" w:hAnsi="Garamond" w:cs="Garamond"/>
        </w:rPr>
        <w:t>Nel caso a), il soggetto ha tutti gli elementi per rappresentare il proprio modello dati; viceversa, nei casi b) e c), la stessa amministrazione, in accordo con AgID, valuta l</w:t>
      </w:r>
      <w:r w:rsidR="007A089D" w:rsidRPr="003B083E">
        <w:rPr>
          <w:rFonts w:ascii="Garamond" w:eastAsia="Garamond" w:hAnsi="Garamond" w:cs="Garamond"/>
        </w:rPr>
        <w:t>’</w:t>
      </w:r>
      <w:r w:rsidRPr="003B083E">
        <w:rPr>
          <w:rFonts w:ascii="Garamond" w:eastAsia="Garamond" w:hAnsi="Garamond" w:cs="Garamond"/>
        </w:rPr>
        <w:t>opportunità di estendere il modello dati a livello nazionale.</w:t>
      </w:r>
    </w:p>
    <w:p w14:paraId="5681EE2C" w14:textId="5C354339" w:rsidR="0035300B" w:rsidRPr="003B083E" w:rsidRDefault="00163BB0" w:rsidP="0081453E">
      <w:pPr>
        <w:spacing w:after="120" w:line="360" w:lineRule="auto"/>
        <w:jc w:val="both"/>
        <w:rPr>
          <w:rFonts w:ascii="Garamond" w:eastAsia="Garamond" w:hAnsi="Garamond" w:cs="Garamond"/>
        </w:rPr>
      </w:pPr>
      <w:r w:rsidRPr="003B083E">
        <w:rPr>
          <w:rFonts w:ascii="Garamond" w:eastAsia="Garamond" w:hAnsi="Garamond" w:cs="Garamond"/>
        </w:rPr>
        <w:t>La regola che</w:t>
      </w:r>
      <w:r w:rsidR="007C73C2" w:rsidRPr="003B083E">
        <w:rPr>
          <w:rFonts w:ascii="Garamond" w:eastAsia="Garamond" w:hAnsi="Garamond" w:cs="Garamond"/>
        </w:rPr>
        <w:t>,</w:t>
      </w:r>
      <w:r w:rsidRPr="003B083E">
        <w:rPr>
          <w:rFonts w:ascii="Garamond" w:eastAsia="Garamond" w:hAnsi="Garamond" w:cs="Garamond"/>
        </w:rPr>
        <w:t xml:space="preserve"> in generale</w:t>
      </w:r>
      <w:r w:rsidR="007C73C2" w:rsidRPr="003B083E">
        <w:rPr>
          <w:rFonts w:ascii="Garamond" w:eastAsia="Garamond" w:hAnsi="Garamond" w:cs="Garamond"/>
        </w:rPr>
        <w:t>,</w:t>
      </w:r>
      <w:r w:rsidRPr="003B083E">
        <w:rPr>
          <w:rFonts w:ascii="Garamond" w:eastAsia="Garamond" w:hAnsi="Garamond" w:cs="Garamond"/>
        </w:rPr>
        <w:t xml:space="preserve"> deve guidare</w:t>
      </w:r>
      <w:r w:rsidR="00C7132C" w:rsidRPr="003B083E">
        <w:rPr>
          <w:rFonts w:ascii="Garamond" w:eastAsia="Garamond" w:hAnsi="Garamond" w:cs="Garamond"/>
        </w:rPr>
        <w:t>,</w:t>
      </w:r>
      <w:r w:rsidRPr="003B083E">
        <w:rPr>
          <w:rFonts w:ascii="Garamond" w:eastAsia="Garamond" w:hAnsi="Garamond" w:cs="Garamond"/>
        </w:rPr>
        <w:t xml:space="preserve"> è di esaminare modelli dati, ontologie e vocabolari controllati esistenti per verificare se i concetti </w:t>
      </w:r>
      <w:r w:rsidR="00C7132C" w:rsidRPr="003B083E">
        <w:rPr>
          <w:rFonts w:ascii="Garamond" w:eastAsia="Garamond" w:hAnsi="Garamond" w:cs="Garamond"/>
        </w:rPr>
        <w:t xml:space="preserve">siano già provvisti di </w:t>
      </w:r>
      <w:r w:rsidRPr="003B083E">
        <w:rPr>
          <w:rFonts w:ascii="Garamond" w:eastAsia="Garamond" w:hAnsi="Garamond" w:cs="Garamond"/>
        </w:rPr>
        <w:t>entità, proprietà e, ove presenti, URI ampiamente adottati</w:t>
      </w:r>
      <w:r w:rsidR="00A57875" w:rsidRPr="003B083E">
        <w:rPr>
          <w:rFonts w:ascii="Garamond" w:eastAsia="Garamond" w:hAnsi="Garamond" w:cs="Garamond"/>
        </w:rPr>
        <w:t>, specie se in ambito europeo</w:t>
      </w:r>
      <w:r w:rsidRPr="003B083E">
        <w:rPr>
          <w:rFonts w:ascii="Garamond" w:eastAsia="Garamond" w:hAnsi="Garamond" w:cs="Garamond"/>
        </w:rPr>
        <w:t>. Solo in caso contrario, l</w:t>
      </w:r>
      <w:r w:rsidR="007A089D" w:rsidRPr="003B083E">
        <w:rPr>
          <w:rFonts w:ascii="Garamond" w:eastAsia="Garamond" w:hAnsi="Garamond" w:cs="Garamond"/>
        </w:rPr>
        <w:t>’</w:t>
      </w:r>
      <w:r w:rsidRPr="003B083E">
        <w:rPr>
          <w:rFonts w:ascii="Garamond" w:eastAsia="Garamond" w:hAnsi="Garamond" w:cs="Garamond"/>
        </w:rPr>
        <w:t>ente che pubblica i dati può definire e pubblicare</w:t>
      </w:r>
      <w:r w:rsidR="0094219B" w:rsidRPr="003B083E">
        <w:rPr>
          <w:rFonts w:ascii="Garamond" w:eastAsia="Garamond" w:hAnsi="Garamond" w:cs="Garamond"/>
        </w:rPr>
        <w:t>, secondo le regole indicate innanzi,</w:t>
      </w:r>
      <w:r w:rsidRPr="003B083E">
        <w:rPr>
          <w:rFonts w:ascii="Garamond" w:eastAsia="Garamond" w:hAnsi="Garamond" w:cs="Garamond"/>
        </w:rPr>
        <w:t xml:space="preserve"> il proprio modello dati, ontologia o vocabolario controllato al fine di definire concetti che non </w:t>
      </w:r>
      <w:r w:rsidR="00C7132C" w:rsidRPr="003B083E">
        <w:rPr>
          <w:rFonts w:ascii="Garamond" w:eastAsia="Garamond" w:hAnsi="Garamond" w:cs="Garamond"/>
        </w:rPr>
        <w:t xml:space="preserve">siano </w:t>
      </w:r>
      <w:r w:rsidRPr="003B083E">
        <w:rPr>
          <w:rFonts w:ascii="Garamond" w:eastAsia="Garamond" w:hAnsi="Garamond" w:cs="Garamond"/>
        </w:rPr>
        <w:t>stati specificati altrove.</w:t>
      </w:r>
    </w:p>
    <w:p w14:paraId="519AF9F5" w14:textId="6AB81EBF" w:rsidR="00D55DAF" w:rsidRPr="003B083E" w:rsidRDefault="00D55DAF" w:rsidP="0081453E">
      <w:pPr>
        <w:spacing w:after="120" w:line="360" w:lineRule="auto"/>
        <w:jc w:val="both"/>
        <w:rPr>
          <w:rFonts w:ascii="Garamond" w:eastAsia="Garamond" w:hAnsi="Garamond" w:cs="Garamond"/>
        </w:rPr>
      </w:pPr>
      <w:r w:rsidRPr="003B083E">
        <w:rPr>
          <w:rFonts w:ascii="Garamond" w:eastAsia="Garamond" w:hAnsi="Garamond" w:cs="Garamond"/>
        </w:rPr>
        <w:t>In caso di dati di elevato valore (v. par.</w:t>
      </w:r>
      <w:r w:rsidRPr="006C7A2C">
        <w:rPr>
          <w:rFonts w:ascii="Garamond" w:eastAsia="Garamond" w:hAnsi="Garamond" w:cs="Garamond"/>
          <w:color w:val="444444"/>
        </w:rPr>
        <w:t xml:space="preserve"> </w:t>
      </w:r>
      <w:r w:rsidRPr="006C7A2C">
        <w:rPr>
          <w:rFonts w:ascii="Garamond" w:eastAsia="Garamond" w:hAnsi="Garamond" w:cs="Garamond"/>
          <w:b/>
          <w:bCs/>
          <w:color w:val="0059B3"/>
        </w:rPr>
        <w:fldChar w:fldCharType="begin"/>
      </w:r>
      <w:r w:rsidRPr="006C7A2C">
        <w:rPr>
          <w:rFonts w:ascii="Garamond" w:eastAsia="Garamond" w:hAnsi="Garamond" w:cs="Garamond"/>
          <w:b/>
          <w:bCs/>
          <w:color w:val="0059B3"/>
        </w:rPr>
        <w:instrText xml:space="preserve"> REF _Ref100520324 \r \h  \* MERGEFORMAT </w:instrText>
      </w:r>
      <w:r w:rsidRPr="006C7A2C">
        <w:rPr>
          <w:rFonts w:ascii="Garamond" w:eastAsia="Garamond" w:hAnsi="Garamond" w:cs="Garamond"/>
          <w:b/>
          <w:bCs/>
          <w:color w:val="0059B3"/>
        </w:rPr>
      </w:r>
      <w:r w:rsidRPr="006C7A2C">
        <w:rPr>
          <w:rFonts w:ascii="Garamond" w:eastAsia="Garamond" w:hAnsi="Garamond" w:cs="Garamond"/>
          <w:b/>
          <w:bCs/>
          <w:color w:val="0059B3"/>
        </w:rPr>
        <w:fldChar w:fldCharType="separate"/>
      </w:r>
      <w:r w:rsidR="001F0DE6">
        <w:rPr>
          <w:rFonts w:ascii="Garamond" w:eastAsia="Garamond" w:hAnsi="Garamond" w:cs="Garamond"/>
          <w:b/>
          <w:bCs/>
          <w:color w:val="0059B3"/>
        </w:rPr>
        <w:t>4.3</w:t>
      </w:r>
      <w:r w:rsidRPr="006C7A2C">
        <w:rPr>
          <w:rFonts w:ascii="Garamond" w:eastAsia="Garamond" w:hAnsi="Garamond" w:cs="Garamond"/>
          <w:b/>
          <w:bCs/>
          <w:color w:val="0059B3"/>
        </w:rPr>
        <w:fldChar w:fldCharType="end"/>
      </w:r>
      <w:r w:rsidRPr="003B083E">
        <w:rPr>
          <w:rFonts w:ascii="Garamond" w:eastAsia="Garamond" w:hAnsi="Garamond" w:cs="Garamond"/>
        </w:rPr>
        <w:t>), per tutte le categorie tematiche</w:t>
      </w:r>
      <w:r w:rsidR="0094219B" w:rsidRPr="003B083E">
        <w:rPr>
          <w:rFonts w:ascii="Garamond" w:eastAsia="Garamond" w:hAnsi="Garamond" w:cs="Garamond"/>
        </w:rPr>
        <w:t>,</w:t>
      </w:r>
      <w:r w:rsidRPr="003B083E">
        <w:rPr>
          <w:rFonts w:ascii="Garamond" w:eastAsia="Garamond" w:hAnsi="Garamond" w:cs="Garamond"/>
        </w:rPr>
        <w:t xml:space="preserve"> tranne quell</w:t>
      </w:r>
      <w:r w:rsidR="00DE6467" w:rsidRPr="003B083E">
        <w:rPr>
          <w:rFonts w:ascii="Garamond" w:eastAsia="Garamond" w:hAnsi="Garamond" w:cs="Garamond"/>
        </w:rPr>
        <w:t>e</w:t>
      </w:r>
      <w:r w:rsidRPr="003B083E">
        <w:rPr>
          <w:rFonts w:ascii="Garamond" w:eastAsia="Garamond" w:hAnsi="Garamond" w:cs="Garamond"/>
        </w:rPr>
        <w:t xml:space="preserve"> relativ</w:t>
      </w:r>
      <w:r w:rsidR="00DE6467" w:rsidRPr="003B083E">
        <w:rPr>
          <w:rFonts w:ascii="Garamond" w:eastAsia="Garamond" w:hAnsi="Garamond" w:cs="Garamond"/>
        </w:rPr>
        <w:t>e</w:t>
      </w:r>
      <w:r w:rsidRPr="003B083E">
        <w:rPr>
          <w:rFonts w:ascii="Garamond" w:eastAsia="Garamond" w:hAnsi="Garamond" w:cs="Garamond"/>
        </w:rPr>
        <w:t xml:space="preserve"> a</w:t>
      </w:r>
      <w:r w:rsidR="00DE6467" w:rsidRPr="003B083E">
        <w:rPr>
          <w:rFonts w:ascii="Garamond" w:eastAsia="Garamond" w:hAnsi="Garamond" w:cs="Garamond"/>
        </w:rPr>
        <w:t xml:space="preserve"> dati </w:t>
      </w:r>
      <w:r w:rsidRPr="003B083E">
        <w:rPr>
          <w:rFonts w:ascii="Garamond" w:eastAsia="Garamond" w:hAnsi="Garamond" w:cs="Garamond"/>
        </w:rPr>
        <w:t xml:space="preserve">per </w:t>
      </w:r>
      <w:r w:rsidR="00DE6467" w:rsidRPr="003B083E">
        <w:rPr>
          <w:rFonts w:ascii="Garamond" w:eastAsia="Garamond" w:hAnsi="Garamond" w:cs="Garamond"/>
        </w:rPr>
        <w:t>i</w:t>
      </w:r>
      <w:r w:rsidRPr="003B083E">
        <w:rPr>
          <w:rFonts w:ascii="Garamond" w:eastAsia="Garamond" w:hAnsi="Garamond" w:cs="Garamond"/>
        </w:rPr>
        <w:t xml:space="preserve"> qual</w:t>
      </w:r>
      <w:r w:rsidR="00DE6467" w:rsidRPr="003B083E">
        <w:rPr>
          <w:rFonts w:ascii="Garamond" w:eastAsia="Garamond" w:hAnsi="Garamond" w:cs="Garamond"/>
        </w:rPr>
        <w:t>i</w:t>
      </w:r>
      <w:r w:rsidRPr="003B083E">
        <w:rPr>
          <w:rFonts w:ascii="Garamond" w:eastAsia="Garamond" w:hAnsi="Garamond" w:cs="Garamond"/>
        </w:rPr>
        <w:t xml:space="preserve"> si applicano i modelli dati INSPIRE, </w:t>
      </w:r>
      <w:r w:rsidR="000A4868" w:rsidRPr="003B083E">
        <w:rPr>
          <w:rFonts w:ascii="Garamond" w:eastAsia="Garamond" w:hAnsi="Garamond" w:cs="Garamond"/>
        </w:rPr>
        <w:t>il</w:t>
      </w:r>
      <w:r w:rsidRPr="003B083E">
        <w:rPr>
          <w:rFonts w:ascii="Garamond" w:eastAsia="Garamond" w:hAnsi="Garamond" w:cs="Garamond"/>
        </w:rPr>
        <w:t xml:space="preserve"> Regolamento UE indica esplicitamente che i set di dati </w:t>
      </w:r>
      <w:r w:rsidR="00607369">
        <w:rPr>
          <w:rFonts w:ascii="Garamond" w:eastAsia="Garamond" w:hAnsi="Garamond" w:cs="Garamond"/>
        </w:rPr>
        <w:t>DEVONO</w:t>
      </w:r>
      <w:r w:rsidRPr="003B083E">
        <w:rPr>
          <w:rFonts w:ascii="Garamond" w:eastAsia="Garamond" w:hAnsi="Garamond" w:cs="Garamond"/>
        </w:rPr>
        <w:t xml:space="preserve"> essere descritti in una documentazione online completa e pubblicamente disponibile che contenga almeno la definizione della struttura e della semantica dei dati.</w:t>
      </w:r>
    </w:p>
    <w:p w14:paraId="4173FC07" w14:textId="77777777" w:rsidR="0035300B" w:rsidRPr="003B083E" w:rsidRDefault="00163BB0" w:rsidP="0026229D">
      <w:pPr>
        <w:spacing w:after="120" w:line="360" w:lineRule="auto"/>
        <w:jc w:val="both"/>
        <w:rPr>
          <w:rFonts w:ascii="Garamond" w:eastAsia="Garamond" w:hAnsi="Garamond" w:cs="Garamond"/>
        </w:rPr>
      </w:pPr>
      <w:r w:rsidRPr="003B083E">
        <w:rPr>
          <w:rFonts w:ascii="Garamond" w:eastAsia="Garamond" w:hAnsi="Garamond" w:cs="Garamond"/>
          <w:b/>
        </w:rPr>
        <w:t>Conservazione e storicizzazione</w:t>
      </w:r>
      <w:r w:rsidR="009A3D61" w:rsidRPr="003B083E">
        <w:rPr>
          <w:rFonts w:ascii="Garamond" w:eastAsia="Garamond" w:hAnsi="Garamond" w:cs="Garamond"/>
        </w:rPr>
        <w:t xml:space="preserve"> -</w:t>
      </w:r>
      <w:r w:rsidRPr="003B083E">
        <w:rPr>
          <w:rFonts w:ascii="Garamond" w:eastAsia="Garamond" w:hAnsi="Garamond" w:cs="Garamond"/>
        </w:rPr>
        <w:t xml:space="preserve"> I dataset rilasciati costituiscono non solo una risorsa per la collettività, ma un prezioso patrimonio anche per le pubbliche amministrazioni che possono in questo modo archiviare in modo alternativo i loro dati in modalità indipendente dagli applicativi </w:t>
      </w:r>
      <w:r w:rsidRPr="003B083E">
        <w:rPr>
          <w:rFonts w:ascii="Garamond" w:eastAsia="Garamond" w:hAnsi="Garamond" w:cs="Garamond"/>
        </w:rPr>
        <w:lastRenderedPageBreak/>
        <w:t>software originali che li hanno prodotti. Per questo motivo è importante premunirsi di un sistema di archiviazione/conservazione che mantenga le diverse versioni dei dati nel lungo periodo. A tal fine si raccomanda di assicurare che le versioni stesse siano accessibili a un URL stabile, che sia anche documentato unitamente alla pubblicazione del dato.</w:t>
      </w:r>
    </w:p>
    <w:p w14:paraId="19987216" w14:textId="24E64B71" w:rsidR="0035300B" w:rsidRPr="006C7A2C" w:rsidRDefault="00163BB0" w:rsidP="0081453E">
      <w:pPr>
        <w:spacing w:after="160" w:line="360" w:lineRule="auto"/>
        <w:ind w:firstLine="720"/>
        <w:jc w:val="both"/>
        <w:rPr>
          <w:rFonts w:ascii="Garamond" w:eastAsia="Garamond" w:hAnsi="Garamond" w:cs="Garamond"/>
        </w:rPr>
      </w:pPr>
      <w:r w:rsidRPr="003B083E">
        <w:rPr>
          <w:rFonts w:ascii="Garamond" w:eastAsia="Garamond" w:hAnsi="Garamond" w:cs="Garamond"/>
        </w:rPr>
        <w:t>A tale proposito, il Decreto stabilisce che le pubbliche amministrazioni e gli or</w:t>
      </w:r>
      <w:r w:rsidR="001E4E5C" w:rsidRPr="003B083E">
        <w:rPr>
          <w:rFonts w:ascii="Garamond" w:eastAsia="Garamond" w:hAnsi="Garamond" w:cs="Garamond"/>
        </w:rPr>
        <w:t>ganismi di diritto pubblico debba</w:t>
      </w:r>
      <w:r w:rsidRPr="003B083E">
        <w:rPr>
          <w:rFonts w:ascii="Garamond" w:eastAsia="Garamond" w:hAnsi="Garamond" w:cs="Garamond"/>
        </w:rPr>
        <w:t>no utilizzare le modalità per facilitare la conservazione dei documenti disponibili per il riutilizzo secondo quanto previsto dall</w:t>
      </w:r>
      <w:r w:rsidR="007A089D" w:rsidRPr="003B083E">
        <w:rPr>
          <w:rFonts w:ascii="Garamond" w:eastAsia="Garamond" w:hAnsi="Garamond" w:cs="Garamond"/>
        </w:rPr>
        <w:t>’</w:t>
      </w:r>
      <w:r w:rsidRPr="003B083E">
        <w:rPr>
          <w:rFonts w:ascii="Garamond" w:eastAsia="Garamond" w:hAnsi="Garamond" w:cs="Garamond"/>
        </w:rPr>
        <w:t xml:space="preserve">articolo 44 del </w:t>
      </w:r>
      <w:r w:rsidR="00925D8B" w:rsidRPr="006C7A2C">
        <w:rPr>
          <w:rFonts w:ascii="Garamond" w:eastAsia="Garamond" w:hAnsi="Garamond" w:cs="Garamond"/>
        </w:rPr>
        <w:fldChar w:fldCharType="begin"/>
      </w:r>
      <w:r w:rsidR="00925D8B" w:rsidRPr="006C7A2C">
        <w:rPr>
          <w:rFonts w:ascii="Garamond" w:eastAsia="Garamond" w:hAnsi="Garamond" w:cs="Garamond"/>
        </w:rPr>
        <w:instrText xml:space="preserve"> REF CAD \h </w:instrText>
      </w:r>
      <w:r w:rsidR="00721048" w:rsidRPr="006C7A2C">
        <w:rPr>
          <w:rFonts w:ascii="Garamond" w:eastAsia="Garamond" w:hAnsi="Garamond" w:cs="Garamond"/>
        </w:rPr>
        <w:instrText xml:space="preserve"> \* MERGEFORMAT </w:instrText>
      </w:r>
      <w:r w:rsidR="00925D8B" w:rsidRPr="006C7A2C">
        <w:rPr>
          <w:rFonts w:ascii="Garamond" w:eastAsia="Garamond" w:hAnsi="Garamond" w:cs="Garamond"/>
        </w:rPr>
      </w:r>
      <w:r w:rsidR="00925D8B" w:rsidRPr="006C7A2C">
        <w:rPr>
          <w:rFonts w:ascii="Garamond" w:eastAsia="Garamond" w:hAnsi="Garamond" w:cs="Garamond"/>
        </w:rPr>
        <w:fldChar w:fldCharType="separate"/>
      </w:r>
      <w:r w:rsidR="001F0DE6" w:rsidRPr="001F0DE6">
        <w:rPr>
          <w:rFonts w:eastAsiaTheme="minorEastAsia" w:cstheme="minorBidi"/>
          <w:b/>
          <w:color w:val="00298B"/>
          <w:sz w:val="20"/>
          <w:szCs w:val="22"/>
          <w:lang w:eastAsia="ja-JP"/>
        </w:rPr>
        <w:t>CAD</w:t>
      </w:r>
      <w:r w:rsidR="00925D8B" w:rsidRPr="006C7A2C">
        <w:rPr>
          <w:rFonts w:ascii="Garamond" w:eastAsia="Garamond" w:hAnsi="Garamond" w:cs="Garamond"/>
        </w:rPr>
        <w:fldChar w:fldCharType="end"/>
      </w:r>
      <w:r w:rsidRPr="006C7A2C">
        <w:rPr>
          <w:rFonts w:ascii="Garamond" w:eastAsia="Garamond" w:hAnsi="Garamond" w:cs="Garamond"/>
        </w:rPr>
        <w:t>.</w:t>
      </w:r>
    </w:p>
    <w:p w14:paraId="085D6BCB" w14:textId="1F1108FF" w:rsidR="00DE7A42" w:rsidRPr="006C7A2C" w:rsidRDefault="00EC0561" w:rsidP="0081453E">
      <w:pPr>
        <w:spacing w:after="160" w:line="360" w:lineRule="auto"/>
        <w:ind w:firstLine="720"/>
        <w:jc w:val="both"/>
        <w:rPr>
          <w:rFonts w:ascii="Garamond" w:eastAsia="Garamond" w:hAnsi="Garamond" w:cs="Garamond"/>
        </w:rPr>
      </w:pPr>
      <w:r w:rsidRPr="006C7A2C">
        <w:rPr>
          <w:rFonts w:ascii="Garamond" w:eastAsia="Garamond" w:hAnsi="Garamond" w:cs="Garamond"/>
          <w:noProof/>
          <w:color w:val="444444"/>
        </w:rPr>
        <mc:AlternateContent>
          <mc:Choice Requires="wps">
            <w:drawing>
              <wp:anchor distT="0" distB="0" distL="114300" distR="114300" simplePos="0" relativeHeight="251831296" behindDoc="0" locked="0" layoutInCell="1" allowOverlap="1" wp14:anchorId="7B69DC7F" wp14:editId="1342B644">
                <wp:simplePos x="0" y="0"/>
                <wp:positionH relativeFrom="column">
                  <wp:posOffset>44450</wp:posOffset>
                </wp:positionH>
                <wp:positionV relativeFrom="paragraph">
                  <wp:posOffset>29210</wp:posOffset>
                </wp:positionV>
                <wp:extent cx="5694154" cy="1122110"/>
                <wp:effectExtent l="25400" t="25400" r="97155" b="97155"/>
                <wp:wrapNone/>
                <wp:docPr id="157" name="Casella di testo 157"/>
                <wp:cNvGraphicFramePr/>
                <a:graphic xmlns:a="http://schemas.openxmlformats.org/drawingml/2006/main">
                  <a:graphicData uri="http://schemas.microsoft.com/office/word/2010/wordprocessingShape">
                    <wps:wsp>
                      <wps:cNvSpPr txBox="1"/>
                      <wps:spPr>
                        <a:xfrm>
                          <a:off x="0" y="0"/>
                          <a:ext cx="5694154" cy="1122110"/>
                        </a:xfrm>
                        <a:prstGeom prst="rect">
                          <a:avLst/>
                        </a:prstGeom>
                        <a:solidFill>
                          <a:schemeClr val="lt1"/>
                        </a:solidFill>
                        <a:ln w="6350">
                          <a:solidFill>
                            <a:srgbClr val="FF0000"/>
                          </a:solidFill>
                        </a:ln>
                        <a:effectLst>
                          <a:outerShdw blurRad="50800" dist="38100" dir="2700000" algn="tl" rotWithShape="0">
                            <a:prstClr val="black">
                              <a:alpha val="40000"/>
                            </a:prstClr>
                          </a:outerShdw>
                        </a:effectLst>
                      </wps:spPr>
                      <wps:txbx>
                        <w:txbxContent>
                          <w:p w14:paraId="79ECA6BE" w14:textId="77777777" w:rsidR="00194788" w:rsidRDefault="00194788" w:rsidP="00DE7A42">
                            <w:pPr>
                              <w:spacing w:line="360" w:lineRule="auto"/>
                              <w:textDirection w:val="btLr"/>
                            </w:pPr>
                            <w:bookmarkStart w:id="112" w:name="Req17"/>
                            <w:r w:rsidRPr="006575A6">
                              <w:rPr>
                                <w:rFonts w:ascii="Garamond" w:eastAsia="Garamond" w:hAnsi="Garamond" w:cs="Garamond"/>
                                <w:b/>
                                <w:caps/>
                                <w:color w:val="FF0000"/>
                              </w:rPr>
                              <w:t>Requisito</w:t>
                            </w:r>
                            <w:r w:rsidRPr="00385822">
                              <w:rPr>
                                <w:rFonts w:ascii="Garamond" w:eastAsia="Garamond" w:hAnsi="Garamond" w:cs="Garamond"/>
                                <w:b/>
                                <w:color w:val="FF0000"/>
                              </w:rPr>
                              <w:t xml:space="preserve"> 1</w:t>
                            </w:r>
                            <w:r>
                              <w:rPr>
                                <w:rFonts w:ascii="Garamond" w:eastAsia="Garamond" w:hAnsi="Garamond" w:cs="Garamond"/>
                                <w:b/>
                                <w:color w:val="FF0000"/>
                              </w:rPr>
                              <w:t>7</w:t>
                            </w:r>
                            <w:bookmarkEnd w:id="112"/>
                            <w:r w:rsidRPr="00385822">
                              <w:rPr>
                                <w:rFonts w:ascii="Garamond" w:eastAsia="Garamond" w:hAnsi="Garamond" w:cs="Garamond"/>
                                <w:b/>
                                <w:color w:val="FF0000"/>
                              </w:rPr>
                              <w:t xml:space="preserve">: </w:t>
                            </w:r>
                            <w:r w:rsidRPr="00385822">
                              <w:rPr>
                                <w:rFonts w:ascii="Garamond" w:eastAsia="Garamond" w:hAnsi="Garamond" w:cs="Garamond"/>
                                <w:b/>
                                <w:color w:val="000000"/>
                              </w:rPr>
                              <w:t>dlgs36</w:t>
                            </w:r>
                            <w:r w:rsidRPr="009D0892">
                              <w:rPr>
                                <w:rFonts w:ascii="Garamond" w:eastAsia="Garamond" w:hAnsi="Garamond" w:cs="Garamond"/>
                                <w:b/>
                                <w:color w:val="000000"/>
                              </w:rPr>
                              <w:t>-2006/</w:t>
                            </w:r>
                            <w:proofErr w:type="spellStart"/>
                            <w:r w:rsidRPr="009D0892">
                              <w:rPr>
                                <w:rFonts w:ascii="Garamond" w:eastAsia="Garamond" w:hAnsi="Garamond" w:cs="Garamond"/>
                                <w:b/>
                                <w:color w:val="000000"/>
                              </w:rPr>
                              <w:t>opendata</w:t>
                            </w:r>
                            <w:proofErr w:type="spellEnd"/>
                            <w:r w:rsidRPr="009D0892">
                              <w:rPr>
                                <w:rFonts w:ascii="Garamond" w:eastAsia="Garamond" w:hAnsi="Garamond" w:cs="Garamond"/>
                                <w:b/>
                                <w:color w:val="000000"/>
                              </w:rPr>
                              <w:t>/</w:t>
                            </w:r>
                            <w:proofErr w:type="spellStart"/>
                            <w:r w:rsidRPr="009D0892">
                              <w:rPr>
                                <w:rFonts w:ascii="Garamond" w:eastAsia="Garamond" w:hAnsi="Garamond" w:cs="Garamond"/>
                                <w:b/>
                                <w:color w:val="000000"/>
                              </w:rPr>
                              <w:t>req</w:t>
                            </w:r>
                            <w:proofErr w:type="spellEnd"/>
                            <w:r w:rsidRPr="009D0892">
                              <w:rPr>
                                <w:rFonts w:ascii="Garamond" w:eastAsia="Garamond" w:hAnsi="Garamond" w:cs="Garamond"/>
                                <w:b/>
                                <w:color w:val="000000"/>
                              </w:rPr>
                              <w:t>/</w:t>
                            </w:r>
                            <w:proofErr w:type="spellStart"/>
                            <w:r>
                              <w:rPr>
                                <w:rFonts w:ascii="Garamond" w:eastAsia="Garamond" w:hAnsi="Garamond" w:cs="Garamond"/>
                                <w:b/>
                                <w:color w:val="000000"/>
                              </w:rPr>
                              <w:t>organization</w:t>
                            </w:r>
                            <w:proofErr w:type="spellEnd"/>
                            <w:r>
                              <w:rPr>
                                <w:rFonts w:ascii="Garamond" w:eastAsia="Garamond" w:hAnsi="Garamond" w:cs="Garamond"/>
                                <w:b/>
                                <w:color w:val="000000"/>
                              </w:rPr>
                              <w:t>/</w:t>
                            </w:r>
                            <w:proofErr w:type="spellStart"/>
                            <w:r>
                              <w:rPr>
                                <w:rFonts w:ascii="Garamond" w:eastAsia="Garamond" w:hAnsi="Garamond" w:cs="Garamond"/>
                                <w:b/>
                                <w:color w:val="000000"/>
                              </w:rPr>
                              <w:t>rndt</w:t>
                            </w:r>
                            <w:proofErr w:type="spellEnd"/>
                          </w:p>
                          <w:p w14:paraId="06C5D1B8" w14:textId="614B33E9" w:rsidR="00194788" w:rsidRDefault="00194788" w:rsidP="00DE7A42">
                            <w:pPr>
                              <w:spacing w:line="360" w:lineRule="auto"/>
                              <w:jc w:val="both"/>
                              <w:textDirection w:val="btLr"/>
                            </w:pPr>
                            <w:r>
                              <w:rPr>
                                <w:rFonts w:ascii="Garamond" w:eastAsia="Garamond" w:hAnsi="Garamond" w:cs="Garamond"/>
                                <w:color w:val="000000"/>
                              </w:rPr>
                              <w:t>Le pubbliche amministrazioni e gli organismi di diritto pubblico, al fine di facilitare la conservazione dei documenti disponibili per il riuti</w:t>
                            </w:r>
                            <w:r w:rsidRPr="007227E7">
                              <w:rPr>
                                <w:rFonts w:ascii="Garamond" w:eastAsia="Garamond" w:hAnsi="Garamond" w:cs="Garamond"/>
                                <w:color w:val="000000"/>
                              </w:rPr>
                              <w:t xml:space="preserve">lizzo, </w:t>
                            </w:r>
                            <w:r>
                              <w:rPr>
                                <w:rFonts w:ascii="Garamond" w:eastAsia="Garamond" w:hAnsi="Garamond" w:cs="Garamond"/>
                                <w:color w:val="000000"/>
                              </w:rPr>
                              <w:t>DEVONO</w:t>
                            </w:r>
                            <w:r w:rsidRPr="007227E7">
                              <w:rPr>
                                <w:rFonts w:ascii="Garamond" w:eastAsia="Garamond" w:hAnsi="Garamond" w:cs="Garamond"/>
                                <w:color w:val="000000"/>
                              </w:rPr>
                              <w:t xml:space="preserve"> segu</w:t>
                            </w:r>
                            <w:r>
                              <w:rPr>
                                <w:rFonts w:ascii="Garamond" w:eastAsia="Garamond" w:hAnsi="Garamond" w:cs="Garamond"/>
                                <w:color w:val="000000"/>
                              </w:rPr>
                              <w:t>ire le indicazioni fornite nelle “</w:t>
                            </w:r>
                            <w:r w:rsidRPr="001E4E5C">
                              <w:rPr>
                                <w:rFonts w:ascii="Garamond" w:eastAsia="Garamond" w:hAnsi="Garamond" w:cs="Garamond"/>
                                <w:i/>
                              </w:rPr>
                              <w:t>Linee Guida sulla formazione, gestione e conservazione dei documenti informatici</w:t>
                            </w:r>
                            <w:r>
                              <w:rPr>
                                <w:rFonts w:ascii="Garamond" w:eastAsia="Garamond" w:hAnsi="Garamond" w:cs="Garamond"/>
                                <w:color w:val="000000"/>
                              </w:rPr>
                              <w:t>”.</w:t>
                            </w:r>
                          </w:p>
                          <w:p w14:paraId="6E0B3BB5" w14:textId="77777777" w:rsidR="00194788" w:rsidRDefault="00194788" w:rsidP="00DE7A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69DC7F" id="Casella di testo 157" o:spid="_x0000_s1069" type="#_x0000_t202" style="position:absolute;left:0;text-align:left;margin-left:3.5pt;margin-top:2.3pt;width:448.35pt;height:88.3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" fillcolor="white [3201]" strokecolor="red" strokeweight=".5pt">
                <v:shadow on="t" color="black" opacity="26214f" origin="-.5,-.5" offset=".74836mm,.74836mm"/>
                <v:textbox>
                  <w:txbxContent>
                    <w:p w14:paraId="79ECA6BE" w14:textId="77777777" w:rsidR="00194788" w:rsidRDefault="00194788" w:rsidP="00DE7A42">
                      <w:pPr>
                        <w:spacing w:line="360" w:lineRule="auto"/>
                        <w:textDirection w:val="btLr"/>
                      </w:pPr>
                      <w:bookmarkStart w:id="130" w:name="Req17"/>
                      <w:r w:rsidRPr="006575A6">
                        <w:rPr>
                          <w:rFonts w:ascii="Garamond" w:eastAsia="Garamond" w:hAnsi="Garamond" w:cs="Garamond"/>
                          <w:b/>
                          <w:caps/>
                          <w:color w:val="FF0000"/>
                        </w:rPr>
                        <w:t>Requisito</w:t>
                      </w:r>
                      <w:r w:rsidRPr="00385822">
                        <w:rPr>
                          <w:rFonts w:ascii="Garamond" w:eastAsia="Garamond" w:hAnsi="Garamond" w:cs="Garamond"/>
                          <w:b/>
                          <w:color w:val="FF0000"/>
                        </w:rPr>
                        <w:t xml:space="preserve"> 1</w:t>
                      </w:r>
                      <w:r>
                        <w:rPr>
                          <w:rFonts w:ascii="Garamond" w:eastAsia="Garamond" w:hAnsi="Garamond" w:cs="Garamond"/>
                          <w:b/>
                          <w:color w:val="FF0000"/>
                        </w:rPr>
                        <w:t>7</w:t>
                      </w:r>
                      <w:bookmarkEnd w:id="130"/>
                      <w:r w:rsidRPr="00385822">
                        <w:rPr>
                          <w:rFonts w:ascii="Garamond" w:eastAsia="Garamond" w:hAnsi="Garamond" w:cs="Garamond"/>
                          <w:b/>
                          <w:color w:val="FF0000"/>
                        </w:rPr>
                        <w:t xml:space="preserve">: </w:t>
                      </w:r>
                      <w:r w:rsidRPr="00385822">
                        <w:rPr>
                          <w:rFonts w:ascii="Garamond" w:eastAsia="Garamond" w:hAnsi="Garamond" w:cs="Garamond"/>
                          <w:b/>
                          <w:color w:val="000000"/>
                        </w:rPr>
                        <w:t>dlgs36</w:t>
                      </w:r>
                      <w:r w:rsidRPr="009D0892">
                        <w:rPr>
                          <w:rFonts w:ascii="Garamond" w:eastAsia="Garamond" w:hAnsi="Garamond" w:cs="Garamond"/>
                          <w:b/>
                          <w:color w:val="000000"/>
                        </w:rPr>
                        <w:t>-2006/opendata/req/</w:t>
                      </w:r>
                      <w:r>
                        <w:rPr>
                          <w:rFonts w:ascii="Garamond" w:eastAsia="Garamond" w:hAnsi="Garamond" w:cs="Garamond"/>
                          <w:b/>
                          <w:color w:val="000000"/>
                        </w:rPr>
                        <w:t>organization/rndt</w:t>
                      </w:r>
                    </w:p>
                    <w:p w14:paraId="06C5D1B8" w14:textId="614B33E9" w:rsidR="00194788" w:rsidRDefault="00194788" w:rsidP="00DE7A42">
                      <w:pPr>
                        <w:spacing w:line="360" w:lineRule="auto"/>
                        <w:jc w:val="both"/>
                        <w:textDirection w:val="btLr"/>
                      </w:pPr>
                      <w:r>
                        <w:rPr>
                          <w:rFonts w:ascii="Garamond" w:eastAsia="Garamond" w:hAnsi="Garamond" w:cs="Garamond"/>
                          <w:color w:val="000000"/>
                        </w:rPr>
                        <w:t>Le pubbliche amministrazioni e gli organismi di diritto pubblico, al fine di facilitare la conservazione dei documenti disponibili per il riuti</w:t>
                      </w:r>
                      <w:r w:rsidRPr="007227E7">
                        <w:rPr>
                          <w:rFonts w:ascii="Garamond" w:eastAsia="Garamond" w:hAnsi="Garamond" w:cs="Garamond"/>
                          <w:color w:val="000000"/>
                        </w:rPr>
                        <w:t xml:space="preserve">lizzo, </w:t>
                      </w:r>
                      <w:r>
                        <w:rPr>
                          <w:rFonts w:ascii="Garamond" w:eastAsia="Garamond" w:hAnsi="Garamond" w:cs="Garamond"/>
                          <w:color w:val="000000"/>
                        </w:rPr>
                        <w:t>DEVONO</w:t>
                      </w:r>
                      <w:r w:rsidRPr="007227E7">
                        <w:rPr>
                          <w:rFonts w:ascii="Garamond" w:eastAsia="Garamond" w:hAnsi="Garamond" w:cs="Garamond"/>
                          <w:color w:val="000000"/>
                        </w:rPr>
                        <w:t xml:space="preserve"> segu</w:t>
                      </w:r>
                      <w:r>
                        <w:rPr>
                          <w:rFonts w:ascii="Garamond" w:eastAsia="Garamond" w:hAnsi="Garamond" w:cs="Garamond"/>
                          <w:color w:val="000000"/>
                        </w:rPr>
                        <w:t>ire le indicazioni fornite nelle “</w:t>
                      </w:r>
                      <w:r w:rsidRPr="001E4E5C">
                        <w:rPr>
                          <w:rFonts w:ascii="Garamond" w:eastAsia="Garamond" w:hAnsi="Garamond" w:cs="Garamond"/>
                          <w:i/>
                        </w:rPr>
                        <w:t>Linee Guida sulla formazione, gestione e conservazione dei documenti informatici</w:t>
                      </w:r>
                      <w:r>
                        <w:rPr>
                          <w:rFonts w:ascii="Garamond" w:eastAsia="Garamond" w:hAnsi="Garamond" w:cs="Garamond"/>
                          <w:color w:val="000000"/>
                        </w:rPr>
                        <w:t>”.</w:t>
                      </w:r>
                    </w:p>
                    <w:p w14:paraId="6E0B3BB5" w14:textId="77777777" w:rsidR="00194788" w:rsidRDefault="00194788" w:rsidP="00DE7A42"/>
                  </w:txbxContent>
                </v:textbox>
              </v:shape>
            </w:pict>
          </mc:Fallback>
        </mc:AlternateContent>
      </w:r>
    </w:p>
    <w:p w14:paraId="02FD0E43" w14:textId="77777777" w:rsidR="00DE7A42" w:rsidRPr="006C7A2C" w:rsidRDefault="00DE7A42" w:rsidP="0081453E">
      <w:pPr>
        <w:spacing w:after="160" w:line="360" w:lineRule="auto"/>
        <w:ind w:firstLine="720"/>
        <w:jc w:val="both"/>
        <w:rPr>
          <w:rFonts w:ascii="Garamond" w:eastAsia="Garamond" w:hAnsi="Garamond" w:cs="Garamond"/>
        </w:rPr>
      </w:pPr>
    </w:p>
    <w:p w14:paraId="0B5310E2" w14:textId="77777777" w:rsidR="0038118B" w:rsidRDefault="0038118B" w:rsidP="00DE7A42">
      <w:pPr>
        <w:spacing w:after="160" w:line="360" w:lineRule="auto"/>
        <w:jc w:val="both"/>
        <w:rPr>
          <w:rFonts w:ascii="Garamond" w:eastAsia="Garamond" w:hAnsi="Garamond" w:cs="Garamond"/>
        </w:rPr>
      </w:pPr>
    </w:p>
    <w:p w14:paraId="1C39D579" w14:textId="26393197" w:rsidR="0038118B" w:rsidRDefault="0038118B" w:rsidP="00DE7A42">
      <w:pPr>
        <w:spacing w:after="160" w:line="360" w:lineRule="auto"/>
        <w:jc w:val="both"/>
        <w:rPr>
          <w:rFonts w:ascii="Garamond" w:eastAsia="Garamond" w:hAnsi="Garamond" w:cs="Garamond"/>
        </w:rPr>
      </w:pPr>
    </w:p>
    <w:p w14:paraId="7B3032A3" w14:textId="2E45F161" w:rsidR="008D1150" w:rsidRDefault="009D4234" w:rsidP="00EC0561">
      <w:pPr>
        <w:spacing w:after="160" w:line="360" w:lineRule="auto"/>
        <w:ind w:firstLine="272"/>
        <w:jc w:val="both"/>
        <w:rPr>
          <w:rFonts w:ascii="Garamond" w:eastAsia="Garamond" w:hAnsi="Garamond" w:cs="Garamond"/>
        </w:rPr>
      </w:pPr>
      <w:r>
        <w:rPr>
          <w:rFonts w:ascii="Garamond" w:eastAsia="Garamond" w:hAnsi="Garamond" w:cs="Garamond"/>
          <w:noProof/>
        </w:rPr>
        <mc:AlternateContent>
          <mc:Choice Requires="wpg">
            <w:drawing>
              <wp:anchor distT="0" distB="0" distL="114300" distR="114300" simplePos="0" relativeHeight="251862016" behindDoc="0" locked="0" layoutInCell="1" allowOverlap="1" wp14:anchorId="1B253006" wp14:editId="473034C8">
                <wp:simplePos x="0" y="0"/>
                <wp:positionH relativeFrom="margin">
                  <wp:align>left</wp:align>
                </wp:positionH>
                <wp:positionV relativeFrom="paragraph">
                  <wp:posOffset>1016000</wp:posOffset>
                </wp:positionV>
                <wp:extent cx="5737860" cy="1468120"/>
                <wp:effectExtent l="0" t="0" r="15240" b="17780"/>
                <wp:wrapSquare wrapText="bothSides"/>
                <wp:docPr id="19" name="Gruppo 19"/>
                <wp:cNvGraphicFramePr/>
                <a:graphic xmlns:a="http://schemas.openxmlformats.org/drawingml/2006/main">
                  <a:graphicData uri="http://schemas.microsoft.com/office/word/2010/wordprocessingGroup">
                    <wpg:wgp>
                      <wpg:cNvGrpSpPr/>
                      <wpg:grpSpPr>
                        <a:xfrm>
                          <a:off x="0" y="0"/>
                          <a:ext cx="5737860" cy="1468120"/>
                          <a:chOff x="0" y="0"/>
                          <a:chExt cx="5737860" cy="1468120"/>
                        </a:xfrm>
                      </wpg:grpSpPr>
                      <wps:wsp>
                        <wps:cNvPr id="198" name="Casella di testo 198"/>
                        <wps:cNvSpPr txBox="1"/>
                        <wps:spPr>
                          <a:xfrm>
                            <a:off x="0" y="0"/>
                            <a:ext cx="5737860" cy="1468120"/>
                          </a:xfrm>
                          <a:prstGeom prst="rect">
                            <a:avLst/>
                          </a:prstGeom>
                          <a:noFill/>
                          <a:ln w="6350">
                            <a:solidFill>
                              <a:prstClr val="black"/>
                            </a:solidFill>
                          </a:ln>
                        </wps:spPr>
                        <wps:txbx>
                          <w:txbxContent>
                            <w:p w14:paraId="247FB62A" w14:textId="77777777" w:rsidR="00194788" w:rsidRPr="00D4166A" w:rsidRDefault="00194788" w:rsidP="003102F3">
                              <w:pPr>
                                <w:spacing w:after="360" w:line="360" w:lineRule="auto"/>
                                <w:ind w:firstLine="360"/>
                                <w:jc w:val="both"/>
                                <w:rPr>
                                  <w:rFonts w:ascii="Garamond" w:eastAsia="Garamond" w:hAnsi="Garamond" w:cs="Garamond"/>
                                  <w:b/>
                                </w:rPr>
                              </w:pPr>
                              <w:r w:rsidRPr="004A6988">
                                <w:rPr>
                                  <w:rFonts w:ascii="Garamond" w:eastAsia="Garamond" w:hAnsi="Garamond" w:cs="Garamond"/>
                                  <w:b/>
                                  <w:u w:val="single"/>
                                </w:rPr>
                                <w:t>Risorse utili</w:t>
                              </w:r>
                              <w:r w:rsidRPr="00D4166A">
                                <w:rPr>
                                  <w:rFonts w:ascii="Garamond" w:eastAsia="Garamond" w:hAnsi="Garamond" w:cs="Garamond"/>
                                  <w:b/>
                                </w:rPr>
                                <w:t xml:space="preserve"> – par. 5.1.</w:t>
                              </w:r>
                              <w:r>
                                <w:rPr>
                                  <w:rFonts w:ascii="Garamond" w:eastAsia="Garamond" w:hAnsi="Garamond" w:cs="Garamond"/>
                                  <w:b/>
                                </w:rPr>
                                <w:t>5</w:t>
                              </w:r>
                            </w:p>
                            <w:p w14:paraId="527C22A7" w14:textId="6E397425" w:rsidR="00194788" w:rsidRPr="00A10BDC" w:rsidRDefault="00000000" w:rsidP="00BF41CE">
                              <w:pPr>
                                <w:pStyle w:val="Paragrafoelenco"/>
                                <w:numPr>
                                  <w:ilvl w:val="0"/>
                                  <w:numId w:val="40"/>
                                </w:numPr>
                                <w:spacing w:after="160" w:line="360" w:lineRule="auto"/>
                                <w:jc w:val="both"/>
                                <w:rPr>
                                  <w:rStyle w:val="Collegamentoipertestuale"/>
                                  <w:rFonts w:ascii="Garamond" w:eastAsia="Garamond" w:hAnsi="Garamond" w:cs="Garamond"/>
                                  <w:color w:val="444444"/>
                                  <w:u w:val="none"/>
                                </w:rPr>
                              </w:pPr>
                              <w:hyperlink r:id="rId125" w:history="1">
                                <w:r w:rsidR="00194788" w:rsidRPr="00383A2D">
                                  <w:rPr>
                                    <w:rStyle w:val="Collegamentoipertestuale"/>
                                    <w:rFonts w:ascii="Garamond" w:eastAsia="Garamond" w:hAnsi="Garamond" w:cs="Garamond"/>
                                  </w:rPr>
                                  <w:t>Catalogo nazionale per la semantica dei dati</w:t>
                                </w:r>
                              </w:hyperlink>
                            </w:p>
                            <w:p w14:paraId="5E7C95D8" w14:textId="77777777" w:rsidR="00194788" w:rsidRPr="00053000" w:rsidRDefault="00000000" w:rsidP="00BF41CE">
                              <w:pPr>
                                <w:pStyle w:val="Paragrafoelenco"/>
                                <w:numPr>
                                  <w:ilvl w:val="0"/>
                                  <w:numId w:val="40"/>
                                </w:numPr>
                                <w:spacing w:after="160" w:line="360" w:lineRule="auto"/>
                                <w:jc w:val="both"/>
                              </w:pPr>
                              <w:hyperlink r:id="rId126" w:history="1">
                                <w:r w:rsidR="00194788" w:rsidRPr="003B083E">
                                  <w:rPr>
                                    <w:rStyle w:val="Collegamentoipertestuale"/>
                                    <w:rFonts w:ascii="Garamond" w:eastAsia="Garamond" w:hAnsi="Garamond" w:cs="Garamond"/>
                                    <w:i/>
                                    <w:iCs/>
                                  </w:rPr>
                                  <w:t>Regolamento sui criteri per la fornitura dei servizi di conservazione dei documenti informatici</w:t>
                                </w:r>
                              </w:hyperlink>
                              <w:r w:rsidR="00194788">
                                <w:rPr>
                                  <w:rFonts w:ascii="Garamond" w:eastAsia="Garamond" w:hAnsi="Garamond" w:cs="Garamond"/>
                                  <w:color w:val="444444"/>
                                </w:rPr>
                                <w:t xml:space="preserve">, adottato con la </w:t>
                              </w:r>
                              <w:r w:rsidR="00194788" w:rsidRPr="00A10BDC">
                                <w:rPr>
                                  <w:rFonts w:ascii="Garamond" w:eastAsia="Garamond" w:hAnsi="Garamond" w:cs="Garamond"/>
                                  <w:color w:val="444444"/>
                                </w:rPr>
                                <w:t>Determinazione</w:t>
                              </w:r>
                              <w:r w:rsidR="00194788">
                                <w:rPr>
                                  <w:rFonts w:ascii="Garamond" w:eastAsia="Garamond" w:hAnsi="Garamond" w:cs="Garamond"/>
                                  <w:color w:val="444444"/>
                                </w:rPr>
                                <w:t xml:space="preserve"> AgID</w:t>
                              </w:r>
                              <w:r w:rsidR="00194788" w:rsidRPr="00A10BDC">
                                <w:rPr>
                                  <w:rFonts w:ascii="Garamond" w:eastAsia="Garamond" w:hAnsi="Garamond" w:cs="Garamond"/>
                                  <w:color w:val="444444"/>
                                </w:rPr>
                                <w:t xml:space="preserve"> n. 455/2021 del 25 giugno 2021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60" name="Elemento grafico 60" descr="Libri su uno scaffale con riempimento a tinta unita"/>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6350" y="6350"/>
                            <a:ext cx="248285" cy="248285"/>
                          </a:xfrm>
                          <a:prstGeom prst="rect">
                            <a:avLst/>
                          </a:prstGeom>
                        </pic:spPr>
                      </pic:pic>
                    </wpg:wgp>
                  </a:graphicData>
                </a:graphic>
              </wp:anchor>
            </w:drawing>
          </mc:Choice>
          <mc:Fallback>
            <w:pict>
              <v:group w14:anchorId="1B253006" id="Gruppo 19" o:spid="_x0000_s1070" style="position:absolute;left:0;text-align:left;margin-left:0;margin-top:80pt;width:451.8pt;height:115.6pt;z-index:251862016;mso-position-horizontal:left;mso-position-horizontal-relative:margin" coordsize="57378,1468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">
                <v:shape id="Casella di testo 198" o:spid="_x0000_s1071" type="#_x0000_t202" style="position:absolute;width:57378;height:146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" filled="f" strokeweight=".5pt">
                  <v:textbox style="mso-fit-shape-to-text:t">
                    <w:txbxContent>
                      <w:p w14:paraId="247FB62A" w14:textId="77777777" w:rsidR="00194788" w:rsidRPr="00D4166A" w:rsidRDefault="00194788" w:rsidP="003102F3">
                        <w:pPr>
                          <w:spacing w:after="360" w:line="360" w:lineRule="auto"/>
                          <w:ind w:firstLine="360"/>
                          <w:jc w:val="both"/>
                          <w:rPr>
                            <w:rFonts w:ascii="Garamond" w:eastAsia="Garamond" w:hAnsi="Garamond" w:cs="Garamond"/>
                            <w:b/>
                          </w:rPr>
                        </w:pPr>
                        <w:r w:rsidRPr="004A6988">
                          <w:rPr>
                            <w:rFonts w:ascii="Garamond" w:eastAsia="Garamond" w:hAnsi="Garamond" w:cs="Garamond"/>
                            <w:b/>
                            <w:u w:val="single"/>
                          </w:rPr>
                          <w:t>Risorse utili</w:t>
                        </w:r>
                        <w:r w:rsidRPr="00D4166A">
                          <w:rPr>
                            <w:rFonts w:ascii="Garamond" w:eastAsia="Garamond" w:hAnsi="Garamond" w:cs="Garamond"/>
                            <w:b/>
                          </w:rPr>
                          <w:t xml:space="preserve"> – par. 5.1.</w:t>
                        </w:r>
                        <w:r>
                          <w:rPr>
                            <w:rFonts w:ascii="Garamond" w:eastAsia="Garamond" w:hAnsi="Garamond" w:cs="Garamond"/>
                            <w:b/>
                          </w:rPr>
                          <w:t>5</w:t>
                        </w:r>
                      </w:p>
                      <w:p w14:paraId="527C22A7" w14:textId="6E397425" w:rsidR="00194788" w:rsidRPr="00A10BDC" w:rsidRDefault="00000000" w:rsidP="00BF41CE">
                        <w:pPr>
                          <w:pStyle w:val="Paragrafoelenco"/>
                          <w:numPr>
                            <w:ilvl w:val="0"/>
                            <w:numId w:val="40"/>
                          </w:numPr>
                          <w:spacing w:after="160" w:line="360" w:lineRule="auto"/>
                          <w:jc w:val="both"/>
                          <w:rPr>
                            <w:rStyle w:val="Collegamentoipertestuale"/>
                            <w:rFonts w:ascii="Garamond" w:eastAsia="Garamond" w:hAnsi="Garamond" w:cs="Garamond"/>
                            <w:color w:val="444444"/>
                            <w:u w:val="none"/>
                          </w:rPr>
                        </w:pPr>
                        <w:hyperlink r:id="rId127" w:history="1">
                          <w:r w:rsidR="00194788" w:rsidRPr="00383A2D">
                            <w:rPr>
                              <w:rStyle w:val="Collegamentoipertestuale"/>
                              <w:rFonts w:ascii="Garamond" w:eastAsia="Garamond" w:hAnsi="Garamond" w:cs="Garamond"/>
                            </w:rPr>
                            <w:t>Catalogo nazionale per la semantica dei dati</w:t>
                          </w:r>
                        </w:hyperlink>
                      </w:p>
                      <w:p w14:paraId="5E7C95D8" w14:textId="77777777" w:rsidR="00194788" w:rsidRPr="00053000" w:rsidRDefault="00000000" w:rsidP="00BF41CE">
                        <w:pPr>
                          <w:pStyle w:val="Paragrafoelenco"/>
                          <w:numPr>
                            <w:ilvl w:val="0"/>
                            <w:numId w:val="40"/>
                          </w:numPr>
                          <w:spacing w:after="160" w:line="360" w:lineRule="auto"/>
                          <w:jc w:val="both"/>
                        </w:pPr>
                        <w:hyperlink r:id="rId128" w:history="1">
                          <w:r w:rsidR="00194788" w:rsidRPr="003B083E">
                            <w:rPr>
                              <w:rStyle w:val="Collegamentoipertestuale"/>
                              <w:rFonts w:ascii="Garamond" w:eastAsia="Garamond" w:hAnsi="Garamond" w:cs="Garamond"/>
                              <w:i/>
                              <w:iCs/>
                            </w:rPr>
                            <w:t>Regolamento sui criteri per la fornitura dei servizi di conservazione dei documenti informatici</w:t>
                          </w:r>
                        </w:hyperlink>
                        <w:r w:rsidR="00194788">
                          <w:rPr>
                            <w:rFonts w:ascii="Garamond" w:eastAsia="Garamond" w:hAnsi="Garamond" w:cs="Garamond"/>
                            <w:color w:val="444444"/>
                          </w:rPr>
                          <w:t xml:space="preserve">, adottato con la </w:t>
                        </w:r>
                        <w:r w:rsidR="00194788" w:rsidRPr="00A10BDC">
                          <w:rPr>
                            <w:rFonts w:ascii="Garamond" w:eastAsia="Garamond" w:hAnsi="Garamond" w:cs="Garamond"/>
                            <w:color w:val="444444"/>
                          </w:rPr>
                          <w:t>Determinazione</w:t>
                        </w:r>
                        <w:r w:rsidR="00194788">
                          <w:rPr>
                            <w:rFonts w:ascii="Garamond" w:eastAsia="Garamond" w:hAnsi="Garamond" w:cs="Garamond"/>
                            <w:color w:val="444444"/>
                          </w:rPr>
                          <w:t xml:space="preserve"> AgID</w:t>
                        </w:r>
                        <w:r w:rsidR="00194788" w:rsidRPr="00A10BDC">
                          <w:rPr>
                            <w:rFonts w:ascii="Garamond" w:eastAsia="Garamond" w:hAnsi="Garamond" w:cs="Garamond"/>
                            <w:color w:val="444444"/>
                          </w:rPr>
                          <w:t xml:space="preserve"> n. 455/2021 del 25 giugno 2021</w:t>
                        </w:r>
                      </w:p>
                    </w:txbxContent>
                  </v:textbox>
                </v:shape>
                <v:shape id="Elemento grafico 60" o:spid="_x0000_s1072" type="#_x0000_t75" alt="Libri su uno scaffale con riempimento a tinta unita" style="position:absolute;left:63;top:63;width:2483;height:2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">
                  <v:imagedata r:id="rId27" o:title="Libri su uno scaffale con riempimento a tinta unita"/>
                </v:shape>
                <w10:wrap type="square" anchorx="margin"/>
              </v:group>
            </w:pict>
          </mc:Fallback>
        </mc:AlternateContent>
      </w:r>
      <w:r w:rsidR="008D1150">
        <w:rPr>
          <w:rFonts w:ascii="Garamond" w:eastAsia="Garamond" w:hAnsi="Garamond" w:cs="Garamond"/>
        </w:rPr>
        <w:t xml:space="preserve">Stante quanto indicato nel par. </w:t>
      </w:r>
      <w:r w:rsidR="008D1150" w:rsidRPr="00662E2F">
        <w:rPr>
          <w:rFonts w:ascii="Garamond" w:eastAsia="Garamond" w:hAnsi="Garamond" w:cs="Garamond"/>
          <w:b/>
          <w:bCs/>
          <w:color w:val="0059B3"/>
        </w:rPr>
        <w:fldChar w:fldCharType="begin"/>
      </w:r>
      <w:r w:rsidR="008D1150" w:rsidRPr="00662E2F">
        <w:rPr>
          <w:rFonts w:ascii="Garamond" w:eastAsia="Garamond" w:hAnsi="Garamond" w:cs="Garamond"/>
          <w:b/>
          <w:bCs/>
          <w:color w:val="0059B3"/>
        </w:rPr>
        <w:instrText xml:space="preserve"> REF _Ref104216002 \r \h </w:instrText>
      </w:r>
      <w:r w:rsidR="008D1150">
        <w:rPr>
          <w:rFonts w:ascii="Garamond" w:eastAsia="Garamond" w:hAnsi="Garamond" w:cs="Garamond"/>
          <w:b/>
          <w:bCs/>
          <w:color w:val="0059B3"/>
        </w:rPr>
        <w:instrText xml:space="preserve"> \* MERGEFORMAT </w:instrText>
      </w:r>
      <w:r w:rsidR="008D1150" w:rsidRPr="00662E2F">
        <w:rPr>
          <w:rFonts w:ascii="Garamond" w:eastAsia="Garamond" w:hAnsi="Garamond" w:cs="Garamond"/>
          <w:b/>
          <w:bCs/>
          <w:color w:val="0059B3"/>
        </w:rPr>
      </w:r>
      <w:r w:rsidR="008D1150" w:rsidRPr="00662E2F">
        <w:rPr>
          <w:rFonts w:ascii="Garamond" w:eastAsia="Garamond" w:hAnsi="Garamond" w:cs="Garamond"/>
          <w:b/>
          <w:bCs/>
          <w:color w:val="0059B3"/>
        </w:rPr>
        <w:fldChar w:fldCharType="separate"/>
      </w:r>
      <w:r w:rsidR="001F0DE6">
        <w:rPr>
          <w:rFonts w:ascii="Garamond" w:eastAsia="Garamond" w:hAnsi="Garamond" w:cs="Garamond"/>
          <w:b/>
          <w:bCs/>
          <w:color w:val="0059B3"/>
        </w:rPr>
        <w:t>4.1</w:t>
      </w:r>
      <w:r w:rsidR="008D1150" w:rsidRPr="00662E2F">
        <w:rPr>
          <w:rFonts w:ascii="Garamond" w:eastAsia="Garamond" w:hAnsi="Garamond" w:cs="Garamond"/>
          <w:b/>
          <w:bCs/>
          <w:color w:val="0059B3"/>
        </w:rPr>
        <w:fldChar w:fldCharType="end"/>
      </w:r>
      <w:r w:rsidR="008D1150">
        <w:rPr>
          <w:rFonts w:ascii="Garamond" w:eastAsia="Garamond" w:hAnsi="Garamond" w:cs="Garamond"/>
        </w:rPr>
        <w:t xml:space="preserve"> relativamente alla distinzione tra documenti e dati, il </w:t>
      </w:r>
      <w:r w:rsidR="008D1150">
        <w:rPr>
          <w:rFonts w:ascii="Garamond" w:eastAsia="Garamond" w:hAnsi="Garamond" w:cs="Garamond"/>
        </w:rPr>
        <w:fldChar w:fldCharType="begin"/>
      </w:r>
      <w:r w:rsidR="008D1150">
        <w:rPr>
          <w:rFonts w:ascii="Garamond" w:eastAsia="Garamond" w:hAnsi="Garamond" w:cs="Garamond"/>
        </w:rPr>
        <w:instrText xml:space="preserve"> REF Req17 \h </w:instrText>
      </w:r>
      <w:r w:rsidR="008D1150">
        <w:rPr>
          <w:rFonts w:ascii="Garamond" w:eastAsia="Garamond" w:hAnsi="Garamond" w:cs="Garamond"/>
        </w:rPr>
      </w:r>
      <w:r w:rsidR="008D1150">
        <w:rPr>
          <w:rFonts w:ascii="Garamond" w:eastAsia="Garamond" w:hAnsi="Garamond" w:cs="Garamond"/>
        </w:rPr>
        <w:fldChar w:fldCharType="separate"/>
      </w:r>
      <w:r w:rsidR="001F0DE6" w:rsidRPr="006575A6">
        <w:rPr>
          <w:rFonts w:ascii="Garamond" w:eastAsia="Garamond" w:hAnsi="Garamond" w:cs="Garamond"/>
          <w:b/>
          <w:caps/>
          <w:color w:val="FF0000"/>
        </w:rPr>
        <w:t>Requisito</w:t>
      </w:r>
      <w:r w:rsidR="001F0DE6" w:rsidRPr="00385822">
        <w:rPr>
          <w:rFonts w:ascii="Garamond" w:eastAsia="Garamond" w:hAnsi="Garamond" w:cs="Garamond"/>
          <w:b/>
          <w:color w:val="FF0000"/>
        </w:rPr>
        <w:t xml:space="preserve"> 1</w:t>
      </w:r>
      <w:r w:rsidR="001F0DE6">
        <w:rPr>
          <w:rFonts w:ascii="Garamond" w:eastAsia="Garamond" w:hAnsi="Garamond" w:cs="Garamond"/>
          <w:b/>
          <w:color w:val="FF0000"/>
        </w:rPr>
        <w:t>7</w:t>
      </w:r>
      <w:r w:rsidR="008D1150">
        <w:rPr>
          <w:rFonts w:ascii="Garamond" w:eastAsia="Garamond" w:hAnsi="Garamond" w:cs="Garamond"/>
        </w:rPr>
        <w:fldChar w:fldCharType="end"/>
      </w:r>
      <w:r w:rsidR="008D1150">
        <w:rPr>
          <w:rFonts w:ascii="Garamond" w:eastAsia="Garamond" w:hAnsi="Garamond" w:cs="Garamond"/>
        </w:rPr>
        <w:t xml:space="preserve"> si applica solo ai documenti che rientrano nell’ambito di applicazione delle Linee Guida richiamate nel requisito stesso.</w:t>
      </w:r>
    </w:p>
    <w:p w14:paraId="4118C6B4" w14:textId="2A706CA3" w:rsidR="00DE7A42" w:rsidRPr="006C7A2C" w:rsidRDefault="00DE7A42" w:rsidP="00E911AF">
      <w:pPr>
        <w:spacing w:after="160" w:line="360" w:lineRule="auto"/>
        <w:jc w:val="both"/>
        <w:rPr>
          <w:rFonts w:ascii="Garamond" w:eastAsia="Garamond" w:hAnsi="Garamond" w:cs="Garamond"/>
        </w:rPr>
      </w:pPr>
    </w:p>
    <w:p w14:paraId="6E8BC13B" w14:textId="4C889FA2" w:rsidR="0035300B" w:rsidRPr="006C7A2C" w:rsidRDefault="00163BB0" w:rsidP="00E911AF">
      <w:pPr>
        <w:pStyle w:val="Titolo2"/>
        <w:numPr>
          <w:ilvl w:val="2"/>
          <w:numId w:val="8"/>
        </w:numPr>
        <w:spacing w:before="120"/>
        <w:ind w:left="992"/>
        <w:rPr>
          <w:rFonts w:eastAsia="Arial" w:cs="Arial"/>
        </w:rPr>
      </w:pPr>
      <w:bookmarkStart w:id="113" w:name="_heading=h.1ftfqawxz759" w:colFirst="0" w:colLast="0"/>
      <w:bookmarkStart w:id="114" w:name="_Toc141445321"/>
      <w:bookmarkEnd w:id="113"/>
      <w:r w:rsidRPr="006C7A2C">
        <w:t>Validazione</w:t>
      </w:r>
      <w:bookmarkEnd w:id="114"/>
    </w:p>
    <w:p w14:paraId="24AF4B92" w14:textId="6903B3EF" w:rsidR="0035300B" w:rsidRPr="006C7A2C" w:rsidRDefault="00163BB0" w:rsidP="0081453E">
      <w:pPr>
        <w:spacing w:line="360" w:lineRule="auto"/>
        <w:ind w:firstLine="720"/>
        <w:jc w:val="both"/>
        <w:rPr>
          <w:rFonts w:ascii="Garamond" w:eastAsia="Garamond" w:hAnsi="Garamond" w:cs="Garamond"/>
        </w:rPr>
      </w:pPr>
      <w:r w:rsidRPr="00D24ADA">
        <w:rPr>
          <w:rFonts w:ascii="Garamond" w:eastAsia="Garamond" w:hAnsi="Garamond" w:cs="Garamond"/>
        </w:rPr>
        <w:t xml:space="preserve">La validazione dei dati è una parte essenziale di qualsiasi </w:t>
      </w:r>
      <w:r w:rsidR="00FE3F55" w:rsidRPr="00D24ADA">
        <w:rPr>
          <w:rFonts w:ascii="Garamond" w:eastAsia="Garamond" w:hAnsi="Garamond" w:cs="Garamond"/>
        </w:rPr>
        <w:t>processo di apertura</w:t>
      </w:r>
      <w:r w:rsidRPr="00D24ADA">
        <w:rPr>
          <w:rFonts w:ascii="Garamond" w:eastAsia="Garamond" w:hAnsi="Garamond" w:cs="Garamond"/>
        </w:rPr>
        <w:t xml:space="preserve">, </w:t>
      </w:r>
      <w:r w:rsidR="00FE3F55" w:rsidRPr="00D24ADA">
        <w:rPr>
          <w:rFonts w:ascii="Garamond" w:eastAsia="Garamond" w:hAnsi="Garamond" w:cs="Garamond"/>
        </w:rPr>
        <w:t>comunque propedeutica alla pubblicazione e al riu</w:t>
      </w:r>
      <w:r w:rsidR="00B53E29">
        <w:rPr>
          <w:rFonts w:ascii="Garamond" w:eastAsia="Garamond" w:hAnsi="Garamond" w:cs="Garamond"/>
        </w:rPr>
        <w:t>tilizzo</w:t>
      </w:r>
      <w:r w:rsidRPr="00D24ADA">
        <w:rPr>
          <w:rFonts w:ascii="Garamond" w:eastAsia="Garamond" w:hAnsi="Garamond" w:cs="Garamond"/>
        </w:rPr>
        <w:t>.</w:t>
      </w:r>
      <w:r w:rsidR="00FB1CF0">
        <w:rPr>
          <w:rFonts w:ascii="Garamond" w:eastAsia="Garamond" w:hAnsi="Garamond" w:cs="Garamond"/>
        </w:rPr>
        <w:t xml:space="preserve"> Essa </w:t>
      </w:r>
      <w:r w:rsidR="00A57875" w:rsidRPr="00D24ADA">
        <w:rPr>
          <w:rFonts w:ascii="Garamond" w:eastAsia="Garamond" w:hAnsi="Garamond" w:cs="Garamond"/>
        </w:rPr>
        <w:t>viene definita come</w:t>
      </w:r>
      <w:r w:rsidRPr="00D24ADA">
        <w:rPr>
          <w:rFonts w:ascii="Garamond" w:eastAsia="Garamond" w:hAnsi="Garamond" w:cs="Garamond"/>
        </w:rPr>
        <w:t xml:space="preserve"> “</w:t>
      </w:r>
      <w:r w:rsidRPr="00D24ADA">
        <w:rPr>
          <w:rFonts w:ascii="Garamond" w:eastAsia="Garamond" w:hAnsi="Garamond" w:cs="Garamond"/>
          <w:i/>
          <w:iCs/>
        </w:rPr>
        <w:t>un</w:t>
      </w:r>
      <w:r w:rsidR="007A089D" w:rsidRPr="00D24ADA">
        <w:rPr>
          <w:rFonts w:ascii="Garamond" w:eastAsia="Garamond" w:hAnsi="Garamond" w:cs="Garamond"/>
          <w:i/>
          <w:iCs/>
        </w:rPr>
        <w:t>’</w:t>
      </w:r>
      <w:r w:rsidRPr="00D24ADA">
        <w:rPr>
          <w:rFonts w:ascii="Garamond" w:eastAsia="Garamond" w:hAnsi="Garamond" w:cs="Garamond"/>
          <w:i/>
          <w:iCs/>
        </w:rPr>
        <w:t>attività volta a verificare se il</w:t>
      </w:r>
      <w:r w:rsidRPr="006C7A2C">
        <w:rPr>
          <w:rFonts w:ascii="Garamond" w:eastAsia="Garamond" w:hAnsi="Garamond" w:cs="Garamond"/>
          <w:i/>
          <w:iCs/>
        </w:rPr>
        <w:t xml:space="preserve"> valore di un dato proviene dall</w:t>
      </w:r>
      <w:r w:rsidR="007A089D" w:rsidRPr="006C7A2C">
        <w:rPr>
          <w:rFonts w:ascii="Garamond" w:eastAsia="Garamond" w:hAnsi="Garamond" w:cs="Garamond"/>
          <w:i/>
          <w:iCs/>
        </w:rPr>
        <w:t>’</w:t>
      </w:r>
      <w:r w:rsidRPr="006C7A2C">
        <w:rPr>
          <w:rFonts w:ascii="Garamond" w:eastAsia="Garamond" w:hAnsi="Garamond" w:cs="Garamond"/>
          <w:i/>
          <w:iCs/>
        </w:rPr>
        <w:t>insieme dato (finito o infinito) di valori accettabili</w:t>
      </w:r>
      <w:r w:rsidRPr="006C7A2C">
        <w:rPr>
          <w:rFonts w:ascii="Garamond" w:eastAsia="Garamond" w:hAnsi="Garamond" w:cs="Garamond"/>
        </w:rPr>
        <w:t>”</w:t>
      </w:r>
      <w:r w:rsidR="00A57875" w:rsidRPr="006C7A2C">
        <w:rPr>
          <w:rFonts w:ascii="Garamond" w:eastAsia="Garamond" w:hAnsi="Garamond" w:cs="Garamond"/>
        </w:rPr>
        <w:t xml:space="preserve"> o </w:t>
      </w:r>
      <w:r w:rsidRPr="006C7A2C">
        <w:rPr>
          <w:rFonts w:ascii="Garamond" w:eastAsia="Garamond" w:hAnsi="Garamond" w:cs="Garamond"/>
        </w:rPr>
        <w:t>“</w:t>
      </w:r>
      <w:r w:rsidRPr="006C7A2C">
        <w:rPr>
          <w:rFonts w:ascii="Garamond" w:eastAsia="Garamond" w:hAnsi="Garamond" w:cs="Garamond"/>
          <w:i/>
          <w:iCs/>
        </w:rPr>
        <w:t>come un processo che assicura la corrispondenza dei dati finali (pubblicati) con una serie di caratteristiche qualitative</w:t>
      </w:r>
      <w:r w:rsidRPr="006C7A2C">
        <w:rPr>
          <w:rFonts w:ascii="Garamond" w:eastAsia="Garamond" w:hAnsi="Garamond" w:cs="Garamond"/>
        </w:rPr>
        <w:t>”</w:t>
      </w:r>
      <w:r w:rsidRPr="006C7A2C">
        <w:rPr>
          <w:rFonts w:ascii="Garamond" w:eastAsia="Garamond" w:hAnsi="Garamond" w:cs="Garamond"/>
          <w:vertAlign w:val="superscript"/>
        </w:rPr>
        <w:footnoteReference w:id="40"/>
      </w:r>
      <w:r w:rsidRPr="006C7A2C">
        <w:rPr>
          <w:rFonts w:ascii="Garamond" w:eastAsia="Garamond" w:hAnsi="Garamond" w:cs="Garamond"/>
        </w:rPr>
        <w:t>.</w:t>
      </w:r>
    </w:p>
    <w:p w14:paraId="73F2F60E" w14:textId="77777777" w:rsidR="0035300B" w:rsidRPr="006C7A2C" w:rsidRDefault="00163BB0" w:rsidP="0081453E">
      <w:pPr>
        <w:spacing w:line="360" w:lineRule="auto"/>
        <w:ind w:firstLine="720"/>
        <w:jc w:val="both"/>
        <w:rPr>
          <w:rFonts w:ascii="Garamond" w:eastAsia="Garamond" w:hAnsi="Garamond" w:cs="Garamond"/>
        </w:rPr>
      </w:pPr>
      <w:r w:rsidRPr="006C7A2C">
        <w:rPr>
          <w:rFonts w:ascii="Garamond" w:eastAsia="Garamond" w:hAnsi="Garamond" w:cs="Garamond"/>
        </w:rPr>
        <w:lastRenderedPageBreak/>
        <w:t>In sintesi, lo scopo della validazione dei dati è quello di assicurare un certo livello di qualità ai dati stessi.</w:t>
      </w:r>
    </w:p>
    <w:p w14:paraId="4AD67C02" w14:textId="46BAD86B" w:rsidR="0035300B" w:rsidRDefault="00163BB0" w:rsidP="0081453E">
      <w:pPr>
        <w:spacing w:line="360" w:lineRule="auto"/>
        <w:ind w:firstLine="720"/>
        <w:jc w:val="both"/>
        <w:rPr>
          <w:rFonts w:ascii="Garamond" w:eastAsia="Garamond" w:hAnsi="Garamond" w:cs="Garamond"/>
        </w:rPr>
      </w:pPr>
      <w:r w:rsidRPr="006C7A2C">
        <w:rPr>
          <w:rFonts w:ascii="Garamond" w:eastAsia="Garamond" w:hAnsi="Garamond" w:cs="Garamond"/>
        </w:rPr>
        <w:t xml:space="preserve">Di analisi di qualità dei dati si è già accennato nella fase post ricognizione dei dati e, come già innanzi, si rimanda al par. </w:t>
      </w:r>
      <w:r w:rsidR="0081453E" w:rsidRPr="006C7A2C">
        <w:rPr>
          <w:rFonts w:ascii="Garamond" w:eastAsia="Garamond" w:hAnsi="Garamond" w:cs="Garamond"/>
          <w:b/>
          <w:bCs/>
          <w:color w:val="0059B3"/>
        </w:rPr>
        <w:fldChar w:fldCharType="begin"/>
      </w:r>
      <w:r w:rsidR="0081453E" w:rsidRPr="006C7A2C">
        <w:rPr>
          <w:rFonts w:ascii="Garamond" w:eastAsia="Garamond" w:hAnsi="Garamond" w:cs="Garamond"/>
          <w:b/>
          <w:bCs/>
          <w:color w:val="0059B3"/>
        </w:rPr>
        <w:instrText xml:space="preserve"> REF _Ref100523115 \r \h  \* MERGEFORMAT </w:instrText>
      </w:r>
      <w:r w:rsidR="0081453E" w:rsidRPr="006C7A2C">
        <w:rPr>
          <w:rFonts w:ascii="Garamond" w:eastAsia="Garamond" w:hAnsi="Garamond" w:cs="Garamond"/>
          <w:b/>
          <w:bCs/>
          <w:color w:val="0059B3"/>
        </w:rPr>
      </w:r>
      <w:r w:rsidR="0081453E" w:rsidRPr="006C7A2C">
        <w:rPr>
          <w:rFonts w:ascii="Garamond" w:eastAsia="Garamond" w:hAnsi="Garamond" w:cs="Garamond"/>
          <w:b/>
          <w:bCs/>
          <w:color w:val="0059B3"/>
        </w:rPr>
        <w:fldChar w:fldCharType="separate"/>
      </w:r>
      <w:r w:rsidR="001F0DE6">
        <w:rPr>
          <w:rFonts w:ascii="Garamond" w:eastAsia="Garamond" w:hAnsi="Garamond" w:cs="Garamond"/>
          <w:b/>
          <w:bCs/>
          <w:color w:val="0059B3"/>
        </w:rPr>
        <w:t>5.3</w:t>
      </w:r>
      <w:r w:rsidR="0081453E" w:rsidRPr="006C7A2C">
        <w:rPr>
          <w:rFonts w:ascii="Garamond" w:eastAsia="Garamond" w:hAnsi="Garamond" w:cs="Garamond"/>
          <w:b/>
          <w:bCs/>
          <w:color w:val="0059B3"/>
        </w:rPr>
        <w:fldChar w:fldCharType="end"/>
      </w:r>
      <w:r w:rsidRPr="006C7A2C">
        <w:rPr>
          <w:rFonts w:ascii="Garamond" w:eastAsia="Garamond" w:hAnsi="Garamond" w:cs="Garamond"/>
        </w:rPr>
        <w:t xml:space="preserve"> dedicato alle caratteristiche e alle misure della qualità.</w:t>
      </w:r>
    </w:p>
    <w:p w14:paraId="416C15B5" w14:textId="60C82501" w:rsidR="00DC3FA7" w:rsidRPr="006C7A2C" w:rsidRDefault="00DC3FA7" w:rsidP="0081453E">
      <w:pPr>
        <w:spacing w:line="360" w:lineRule="auto"/>
        <w:ind w:firstLine="720"/>
        <w:jc w:val="both"/>
        <w:rPr>
          <w:rFonts w:ascii="Garamond" w:eastAsia="Garamond" w:hAnsi="Garamond" w:cs="Garamond"/>
        </w:rPr>
      </w:pPr>
      <w:r w:rsidRPr="00DC3FA7">
        <w:rPr>
          <w:rFonts w:ascii="Garamond" w:eastAsia="Garamond" w:hAnsi="Garamond" w:cs="Garamond"/>
        </w:rPr>
        <w:t>La differenza e le relazioni tra validazione e qualità sono indicate nel documento “</w:t>
      </w:r>
      <w:proofErr w:type="spellStart"/>
      <w:r w:rsidRPr="00DC3FA7">
        <w:rPr>
          <w:rFonts w:ascii="Garamond" w:eastAsia="Garamond" w:hAnsi="Garamond" w:cs="Garamond"/>
        </w:rPr>
        <w:t>Methodology</w:t>
      </w:r>
      <w:proofErr w:type="spellEnd"/>
      <w:r w:rsidRPr="00DC3FA7">
        <w:rPr>
          <w:rFonts w:ascii="Garamond" w:eastAsia="Garamond" w:hAnsi="Garamond" w:cs="Garamond"/>
        </w:rPr>
        <w:t xml:space="preserve"> for data </w:t>
      </w:r>
      <w:proofErr w:type="spellStart"/>
      <w:r w:rsidRPr="00DC3FA7">
        <w:rPr>
          <w:rFonts w:ascii="Garamond" w:eastAsia="Garamond" w:hAnsi="Garamond" w:cs="Garamond"/>
        </w:rPr>
        <w:t>validation</w:t>
      </w:r>
      <w:proofErr w:type="spellEnd"/>
      <w:r w:rsidRPr="00DC3FA7">
        <w:rPr>
          <w:rFonts w:ascii="Garamond" w:eastAsia="Garamond" w:hAnsi="Garamond" w:cs="Garamond"/>
        </w:rPr>
        <w:t xml:space="preserve"> 2.0</w:t>
      </w:r>
      <w:r w:rsidRPr="000D4524">
        <w:rPr>
          <w:rFonts w:ascii="Garamond" w:eastAsia="Garamond" w:hAnsi="Garamond" w:cs="Garamond"/>
        </w:rPr>
        <w:t>” (</w:t>
      </w:r>
      <w:r w:rsidRPr="008C3976">
        <w:rPr>
          <w:rFonts w:ascii="Garamond" w:eastAsia="Garamond" w:hAnsi="Garamond" w:cs="Garamond"/>
        </w:rPr>
        <w:t>v. box “Risorse utili”</w:t>
      </w:r>
      <w:r w:rsidRPr="000D4524">
        <w:rPr>
          <w:rFonts w:ascii="Garamond" w:eastAsia="Garamond" w:hAnsi="Garamond" w:cs="Garamond"/>
        </w:rPr>
        <w:t>): la</w:t>
      </w:r>
      <w:r w:rsidRPr="00DC3FA7">
        <w:rPr>
          <w:rFonts w:ascii="Garamond" w:eastAsia="Garamond" w:hAnsi="Garamond" w:cs="Garamond"/>
        </w:rPr>
        <w:t xml:space="preserve"> validazione dei dati si focalizza sulle dimensioni della qualità relative alla “struttura e al contenuto dei dati”, ma non sugli aspetti della qualità che riguardano i processi. Si può dire, quindi, che la validazione è relativa solo alle caratteristiche di qualità definite “inerenti” nello Standard ISO/IEC 25012:2008 e riportate nel citato par. </w:t>
      </w:r>
      <w:r w:rsidRPr="00DC3FA7">
        <w:rPr>
          <w:rFonts w:ascii="Garamond" w:eastAsia="Garamond" w:hAnsi="Garamond" w:cs="Garamond"/>
          <w:b/>
          <w:bCs/>
          <w:color w:val="0059B3"/>
        </w:rPr>
        <w:fldChar w:fldCharType="begin"/>
      </w:r>
      <w:r w:rsidRPr="00DC3FA7">
        <w:rPr>
          <w:rFonts w:ascii="Garamond" w:eastAsia="Garamond" w:hAnsi="Garamond" w:cs="Garamond"/>
          <w:b/>
          <w:bCs/>
          <w:color w:val="0059B3"/>
        </w:rPr>
        <w:instrText xml:space="preserve"> REF _Ref100523115 \r \h  \* MERGEFORMAT </w:instrText>
      </w:r>
      <w:r w:rsidRPr="00DC3FA7">
        <w:rPr>
          <w:rFonts w:ascii="Garamond" w:eastAsia="Garamond" w:hAnsi="Garamond" w:cs="Garamond"/>
          <w:b/>
          <w:bCs/>
          <w:color w:val="0059B3"/>
        </w:rPr>
      </w:r>
      <w:r w:rsidRPr="00DC3FA7">
        <w:rPr>
          <w:rFonts w:ascii="Garamond" w:eastAsia="Garamond" w:hAnsi="Garamond" w:cs="Garamond"/>
          <w:b/>
          <w:bCs/>
          <w:color w:val="0059B3"/>
        </w:rPr>
        <w:fldChar w:fldCharType="separate"/>
      </w:r>
      <w:r w:rsidR="001F0DE6">
        <w:rPr>
          <w:rFonts w:ascii="Garamond" w:eastAsia="Garamond" w:hAnsi="Garamond" w:cs="Garamond"/>
          <w:b/>
          <w:bCs/>
          <w:color w:val="0059B3"/>
        </w:rPr>
        <w:t>5.3</w:t>
      </w:r>
      <w:r w:rsidRPr="00DC3FA7">
        <w:rPr>
          <w:rFonts w:ascii="Garamond" w:eastAsia="Garamond" w:hAnsi="Garamond" w:cs="Garamond"/>
          <w:b/>
          <w:bCs/>
          <w:color w:val="0059B3"/>
        </w:rPr>
        <w:fldChar w:fldCharType="end"/>
      </w:r>
      <w:r w:rsidRPr="00DC3FA7">
        <w:rPr>
          <w:rFonts w:ascii="Garamond" w:eastAsia="Garamond" w:hAnsi="Garamond" w:cs="Garamond"/>
          <w:b/>
          <w:bCs/>
          <w:color w:val="0059B3"/>
        </w:rPr>
        <w:t>.</w:t>
      </w:r>
    </w:p>
    <w:p w14:paraId="21603B8F" w14:textId="699B03AB" w:rsidR="0035300B" w:rsidRDefault="00163BB0" w:rsidP="0081453E">
      <w:pPr>
        <w:spacing w:line="360" w:lineRule="auto"/>
        <w:ind w:firstLine="720"/>
        <w:jc w:val="both"/>
        <w:rPr>
          <w:rFonts w:ascii="Garamond" w:eastAsia="Garamond" w:hAnsi="Garamond" w:cs="Garamond"/>
        </w:rPr>
      </w:pPr>
      <w:r w:rsidRPr="006C7A2C">
        <w:rPr>
          <w:rFonts w:ascii="Garamond" w:eastAsia="Garamond" w:hAnsi="Garamond" w:cs="Garamond"/>
        </w:rPr>
        <w:t>La fase di validazione può essere un ulteriore passaggio per la verifica dei dati a valle delle altre operazioni effettuate prima della pubblicazione, per es. per l</w:t>
      </w:r>
      <w:r w:rsidR="007A089D" w:rsidRPr="006C7A2C">
        <w:rPr>
          <w:rFonts w:ascii="Garamond" w:eastAsia="Garamond" w:hAnsi="Garamond" w:cs="Garamond"/>
        </w:rPr>
        <w:t>’</w:t>
      </w:r>
      <w:r w:rsidRPr="006C7A2C">
        <w:rPr>
          <w:rFonts w:ascii="Garamond" w:eastAsia="Garamond" w:hAnsi="Garamond" w:cs="Garamond"/>
        </w:rPr>
        <w:t xml:space="preserve">arricchimento. Può essere anche intesa come la prima e unica fase del processo per la verifica della </w:t>
      </w:r>
      <w:r w:rsidR="007C73C2" w:rsidRPr="006C7A2C">
        <w:rPr>
          <w:rFonts w:ascii="Garamond" w:eastAsia="Garamond" w:hAnsi="Garamond" w:cs="Garamond"/>
        </w:rPr>
        <w:t xml:space="preserve">qualità nel caso di nuovi dati </w:t>
      </w:r>
      <w:r w:rsidRPr="006C7A2C">
        <w:rPr>
          <w:rFonts w:ascii="Garamond" w:eastAsia="Garamond" w:hAnsi="Garamond" w:cs="Garamond"/>
        </w:rPr>
        <w:t>che, quindi, non rientrerebber</w:t>
      </w:r>
      <w:r w:rsidR="007C73C2" w:rsidRPr="006C7A2C">
        <w:rPr>
          <w:rFonts w:ascii="Garamond" w:eastAsia="Garamond" w:hAnsi="Garamond" w:cs="Garamond"/>
        </w:rPr>
        <w:t>o nella fase di ricognizione e n</w:t>
      </w:r>
      <w:r w:rsidRPr="006C7A2C">
        <w:rPr>
          <w:rFonts w:ascii="Garamond" w:eastAsia="Garamond" w:hAnsi="Garamond" w:cs="Garamond"/>
        </w:rPr>
        <w:t>ella conseguente analisi.</w:t>
      </w:r>
    </w:p>
    <w:p w14:paraId="7AE8B79F" w14:textId="76771800" w:rsidR="009D5921" w:rsidRDefault="009D5921" w:rsidP="0081453E">
      <w:pPr>
        <w:spacing w:line="360" w:lineRule="auto"/>
        <w:ind w:firstLine="720"/>
        <w:jc w:val="both"/>
        <w:rPr>
          <w:rFonts w:ascii="Garamond" w:eastAsia="Garamond" w:hAnsi="Garamond" w:cs="Garamond"/>
        </w:rPr>
      </w:pPr>
      <w:r>
        <w:rPr>
          <w:rFonts w:ascii="Garamond" w:eastAsia="Garamond" w:hAnsi="Garamond" w:cs="Garamond"/>
        </w:rPr>
        <w:t>Il documento “</w:t>
      </w:r>
      <w:proofErr w:type="spellStart"/>
      <w:r w:rsidR="00C85A76" w:rsidRPr="00C85A76">
        <w:rPr>
          <w:rFonts w:ascii="Garamond" w:eastAsia="Garamond" w:hAnsi="Garamond" w:cs="Garamond"/>
        </w:rPr>
        <w:t>Methodology</w:t>
      </w:r>
      <w:proofErr w:type="spellEnd"/>
      <w:r w:rsidR="00C85A76" w:rsidRPr="00C85A76">
        <w:rPr>
          <w:rFonts w:ascii="Garamond" w:eastAsia="Garamond" w:hAnsi="Garamond" w:cs="Garamond"/>
        </w:rPr>
        <w:t xml:space="preserve"> for data </w:t>
      </w:r>
      <w:proofErr w:type="spellStart"/>
      <w:r w:rsidR="00C85A76" w:rsidRPr="00C85A76">
        <w:rPr>
          <w:rFonts w:ascii="Garamond" w:eastAsia="Garamond" w:hAnsi="Garamond" w:cs="Garamond"/>
        </w:rPr>
        <w:t>validation</w:t>
      </w:r>
      <w:proofErr w:type="spellEnd"/>
      <w:r w:rsidR="00C85A76" w:rsidRPr="00C85A76">
        <w:rPr>
          <w:rFonts w:ascii="Garamond" w:eastAsia="Garamond" w:hAnsi="Garamond" w:cs="Garamond"/>
        </w:rPr>
        <w:t xml:space="preserve"> </w:t>
      </w:r>
      <w:r w:rsidR="00DC3FA7">
        <w:rPr>
          <w:rFonts w:ascii="Garamond" w:eastAsia="Garamond" w:hAnsi="Garamond" w:cs="Garamond"/>
        </w:rPr>
        <w:t>2.0</w:t>
      </w:r>
      <w:r>
        <w:rPr>
          <w:rFonts w:ascii="Garamond" w:eastAsia="Garamond" w:hAnsi="Garamond" w:cs="Garamond"/>
        </w:rPr>
        <w:t>”</w:t>
      </w:r>
      <w:r w:rsidR="00C85A76">
        <w:rPr>
          <w:rFonts w:ascii="Garamond" w:eastAsia="Garamond" w:hAnsi="Garamond" w:cs="Garamond"/>
        </w:rPr>
        <w:t xml:space="preserve"> individua </w:t>
      </w:r>
      <w:r w:rsidR="003E6F2D">
        <w:rPr>
          <w:rFonts w:ascii="Garamond" w:eastAsia="Garamond" w:hAnsi="Garamond" w:cs="Garamond"/>
        </w:rPr>
        <w:t>sei</w:t>
      </w:r>
      <w:r w:rsidR="00C85A76">
        <w:rPr>
          <w:rFonts w:ascii="Garamond" w:eastAsia="Garamond" w:hAnsi="Garamond" w:cs="Garamond"/>
        </w:rPr>
        <w:t xml:space="preserve"> livelli di validazione che si riportano di seguito rimandando al documento citato per ulteriori approfondimenti.</w:t>
      </w:r>
    </w:p>
    <w:p w14:paraId="0C8CE666" w14:textId="0CBD41B6" w:rsidR="00C85A76" w:rsidRPr="004C51ED" w:rsidRDefault="00C85A76">
      <w:pPr>
        <w:pStyle w:val="Paragrafoelenco"/>
        <w:numPr>
          <w:ilvl w:val="0"/>
          <w:numId w:val="72"/>
        </w:numPr>
        <w:spacing w:line="360" w:lineRule="auto"/>
        <w:jc w:val="both"/>
        <w:rPr>
          <w:rFonts w:ascii="Garamond" w:eastAsia="Garamond" w:hAnsi="Garamond" w:cs="Garamond"/>
        </w:rPr>
      </w:pPr>
      <w:r w:rsidRPr="004C51ED">
        <w:rPr>
          <w:rFonts w:ascii="Garamond" w:eastAsia="Garamond" w:hAnsi="Garamond" w:cs="Garamond"/>
          <w:b/>
          <w:bCs/>
        </w:rPr>
        <w:t>Livello 0</w:t>
      </w:r>
      <w:r w:rsidRPr="004C51ED">
        <w:rPr>
          <w:rFonts w:ascii="Garamond" w:eastAsia="Garamond" w:hAnsi="Garamond" w:cs="Garamond"/>
        </w:rPr>
        <w:t xml:space="preserve">: coerenza con i requisiti strutturali IT </w:t>
      </w:r>
      <w:r w:rsidR="003E6F2D" w:rsidRPr="003E6F2D">
        <w:rPr>
          <w:rFonts w:ascii="Garamond" w:eastAsia="Garamond" w:hAnsi="Garamond" w:cs="Garamond"/>
        </w:rPr>
        <w:t>previsti</w:t>
      </w:r>
      <w:r w:rsidR="0069050C">
        <w:rPr>
          <w:rFonts w:ascii="Garamond" w:eastAsia="Garamond" w:hAnsi="Garamond" w:cs="Garamond"/>
        </w:rPr>
        <w:t>;</w:t>
      </w:r>
    </w:p>
    <w:p w14:paraId="146F879C" w14:textId="42A5A021" w:rsidR="00C85A76" w:rsidRPr="004C51ED" w:rsidRDefault="00C85A76">
      <w:pPr>
        <w:pStyle w:val="Paragrafoelenco"/>
        <w:numPr>
          <w:ilvl w:val="0"/>
          <w:numId w:val="72"/>
        </w:numPr>
        <w:spacing w:line="360" w:lineRule="auto"/>
        <w:jc w:val="both"/>
        <w:rPr>
          <w:rFonts w:ascii="Garamond" w:eastAsia="Garamond" w:hAnsi="Garamond" w:cs="Garamond"/>
        </w:rPr>
      </w:pPr>
      <w:r w:rsidRPr="004C51ED">
        <w:rPr>
          <w:rFonts w:ascii="Garamond" w:eastAsia="Garamond" w:hAnsi="Garamond" w:cs="Garamond"/>
          <w:b/>
          <w:bCs/>
        </w:rPr>
        <w:t>Livello 1</w:t>
      </w:r>
      <w:r w:rsidRPr="004C51ED">
        <w:rPr>
          <w:rFonts w:ascii="Garamond" w:eastAsia="Garamond" w:hAnsi="Garamond" w:cs="Garamond"/>
        </w:rPr>
        <w:t>: coerenza all</w:t>
      </w:r>
      <w:r w:rsidR="003E6F2D">
        <w:rPr>
          <w:rFonts w:ascii="Garamond" w:eastAsia="Garamond" w:hAnsi="Garamond" w:cs="Garamond"/>
        </w:rPr>
        <w:t>’</w:t>
      </w:r>
      <w:r w:rsidRPr="004C51ED">
        <w:rPr>
          <w:rFonts w:ascii="Garamond" w:eastAsia="Garamond" w:hAnsi="Garamond" w:cs="Garamond"/>
        </w:rPr>
        <w:t>interno del set di dati</w:t>
      </w:r>
      <w:r w:rsidR="003E6F2D">
        <w:rPr>
          <w:rFonts w:ascii="Garamond" w:eastAsia="Garamond" w:hAnsi="Garamond" w:cs="Garamond"/>
        </w:rPr>
        <w:t>;</w:t>
      </w:r>
    </w:p>
    <w:p w14:paraId="716C97EB" w14:textId="412A5847" w:rsidR="00C85A76" w:rsidRPr="004C51ED" w:rsidRDefault="00C85A76">
      <w:pPr>
        <w:pStyle w:val="Paragrafoelenco"/>
        <w:numPr>
          <w:ilvl w:val="0"/>
          <w:numId w:val="72"/>
        </w:numPr>
        <w:spacing w:line="360" w:lineRule="auto"/>
        <w:jc w:val="both"/>
        <w:rPr>
          <w:rFonts w:ascii="Garamond" w:eastAsia="Garamond" w:hAnsi="Garamond" w:cs="Garamond"/>
        </w:rPr>
      </w:pPr>
      <w:r w:rsidRPr="004C51ED">
        <w:rPr>
          <w:rFonts w:ascii="Garamond" w:eastAsia="Garamond" w:hAnsi="Garamond" w:cs="Garamond"/>
          <w:b/>
          <w:bCs/>
        </w:rPr>
        <w:t>Livello 2</w:t>
      </w:r>
      <w:r w:rsidRPr="004C51ED">
        <w:rPr>
          <w:rFonts w:ascii="Garamond" w:eastAsia="Garamond" w:hAnsi="Garamond" w:cs="Garamond"/>
        </w:rPr>
        <w:t>: coerenza con altri set di dati all</w:t>
      </w:r>
      <w:r w:rsidR="003E6F2D">
        <w:rPr>
          <w:rFonts w:ascii="Garamond" w:eastAsia="Garamond" w:hAnsi="Garamond" w:cs="Garamond"/>
        </w:rPr>
        <w:t>’</w:t>
      </w:r>
      <w:r w:rsidRPr="004C51ED">
        <w:rPr>
          <w:rFonts w:ascii="Garamond" w:eastAsia="Garamond" w:hAnsi="Garamond" w:cs="Garamond"/>
        </w:rPr>
        <w:t>interno dello stesso dominio e all</w:t>
      </w:r>
      <w:r w:rsidR="003E6F2D">
        <w:rPr>
          <w:rFonts w:ascii="Garamond" w:eastAsia="Garamond" w:hAnsi="Garamond" w:cs="Garamond"/>
        </w:rPr>
        <w:t>’</w:t>
      </w:r>
      <w:r w:rsidRPr="004C51ED">
        <w:rPr>
          <w:rFonts w:ascii="Garamond" w:eastAsia="Garamond" w:hAnsi="Garamond" w:cs="Garamond"/>
        </w:rPr>
        <w:t>interno della stessa origine dati</w:t>
      </w:r>
      <w:r w:rsidR="003E6F2D">
        <w:rPr>
          <w:rFonts w:ascii="Garamond" w:eastAsia="Garamond" w:hAnsi="Garamond" w:cs="Garamond"/>
        </w:rPr>
        <w:t>;</w:t>
      </w:r>
    </w:p>
    <w:p w14:paraId="6E0CF859" w14:textId="44F230C9" w:rsidR="00C85A76" w:rsidRPr="004C51ED" w:rsidRDefault="00C85A76">
      <w:pPr>
        <w:pStyle w:val="Paragrafoelenco"/>
        <w:numPr>
          <w:ilvl w:val="0"/>
          <w:numId w:val="72"/>
        </w:numPr>
        <w:spacing w:line="360" w:lineRule="auto"/>
        <w:jc w:val="both"/>
        <w:rPr>
          <w:rFonts w:ascii="Garamond" w:eastAsia="Garamond" w:hAnsi="Garamond" w:cs="Garamond"/>
        </w:rPr>
      </w:pPr>
      <w:r w:rsidRPr="004C51ED">
        <w:rPr>
          <w:rFonts w:ascii="Garamond" w:eastAsia="Garamond" w:hAnsi="Garamond" w:cs="Garamond"/>
          <w:b/>
          <w:bCs/>
        </w:rPr>
        <w:t>Livello 3</w:t>
      </w:r>
      <w:r w:rsidRPr="004C51ED">
        <w:rPr>
          <w:rFonts w:ascii="Garamond" w:eastAsia="Garamond" w:hAnsi="Garamond" w:cs="Garamond"/>
        </w:rPr>
        <w:t>: coerenza all</w:t>
      </w:r>
      <w:r w:rsidR="003E6F2D">
        <w:rPr>
          <w:rFonts w:ascii="Garamond" w:eastAsia="Garamond" w:hAnsi="Garamond" w:cs="Garamond"/>
        </w:rPr>
        <w:t>’</w:t>
      </w:r>
      <w:r w:rsidRPr="004C51ED">
        <w:rPr>
          <w:rFonts w:ascii="Garamond" w:eastAsia="Garamond" w:hAnsi="Garamond" w:cs="Garamond"/>
        </w:rPr>
        <w:t>interno dello stesso dominio tra origini dati diverse</w:t>
      </w:r>
      <w:r w:rsidR="003E6F2D">
        <w:rPr>
          <w:rFonts w:ascii="Garamond" w:eastAsia="Garamond" w:hAnsi="Garamond" w:cs="Garamond"/>
        </w:rPr>
        <w:t>;</w:t>
      </w:r>
    </w:p>
    <w:p w14:paraId="02A0506B" w14:textId="29835959" w:rsidR="00C85A76" w:rsidRPr="004C51ED" w:rsidRDefault="00C85A76">
      <w:pPr>
        <w:pStyle w:val="Paragrafoelenco"/>
        <w:numPr>
          <w:ilvl w:val="0"/>
          <w:numId w:val="72"/>
        </w:numPr>
        <w:spacing w:line="360" w:lineRule="auto"/>
        <w:jc w:val="both"/>
        <w:rPr>
          <w:rFonts w:ascii="Garamond" w:eastAsia="Garamond" w:hAnsi="Garamond" w:cs="Garamond"/>
        </w:rPr>
      </w:pPr>
      <w:r w:rsidRPr="004C51ED">
        <w:rPr>
          <w:rFonts w:ascii="Garamond" w:eastAsia="Garamond" w:hAnsi="Garamond" w:cs="Garamond"/>
          <w:b/>
          <w:bCs/>
        </w:rPr>
        <w:t>Livello 4</w:t>
      </w:r>
      <w:r w:rsidRPr="004C51ED">
        <w:rPr>
          <w:rFonts w:ascii="Garamond" w:eastAsia="Garamond" w:hAnsi="Garamond" w:cs="Garamond"/>
        </w:rPr>
        <w:t xml:space="preserve">: coerenza tra domini separati </w:t>
      </w:r>
      <w:r w:rsidR="003E6F2D">
        <w:rPr>
          <w:rFonts w:ascii="Garamond" w:eastAsia="Garamond" w:hAnsi="Garamond" w:cs="Garamond"/>
        </w:rPr>
        <w:t>d</w:t>
      </w:r>
      <w:r w:rsidRPr="004C51ED">
        <w:rPr>
          <w:rFonts w:ascii="Garamond" w:eastAsia="Garamond" w:hAnsi="Garamond" w:cs="Garamond"/>
        </w:rPr>
        <w:t xml:space="preserve">ello stesso </w:t>
      </w:r>
      <w:r w:rsidR="003E6F2D">
        <w:rPr>
          <w:rFonts w:ascii="Garamond" w:eastAsia="Garamond" w:hAnsi="Garamond" w:cs="Garamond"/>
        </w:rPr>
        <w:t>fornitore</w:t>
      </w:r>
      <w:r w:rsidRPr="004C51ED">
        <w:rPr>
          <w:rFonts w:ascii="Garamond" w:eastAsia="Garamond" w:hAnsi="Garamond" w:cs="Garamond"/>
        </w:rPr>
        <w:t xml:space="preserve"> di dati</w:t>
      </w:r>
      <w:r w:rsidR="003E6F2D">
        <w:rPr>
          <w:rFonts w:ascii="Garamond" w:eastAsia="Garamond" w:hAnsi="Garamond" w:cs="Garamond"/>
        </w:rPr>
        <w:t>;</w:t>
      </w:r>
    </w:p>
    <w:p w14:paraId="0BB59278" w14:textId="030E0B13" w:rsidR="00C85A76" w:rsidRDefault="00C85A76">
      <w:pPr>
        <w:pStyle w:val="Paragrafoelenco"/>
        <w:numPr>
          <w:ilvl w:val="0"/>
          <w:numId w:val="72"/>
        </w:numPr>
        <w:spacing w:line="360" w:lineRule="auto"/>
        <w:jc w:val="both"/>
        <w:rPr>
          <w:rFonts w:ascii="Garamond" w:eastAsia="Garamond" w:hAnsi="Garamond" w:cs="Garamond"/>
        </w:rPr>
      </w:pPr>
      <w:r w:rsidRPr="004C51ED">
        <w:rPr>
          <w:rFonts w:ascii="Garamond" w:eastAsia="Garamond" w:hAnsi="Garamond" w:cs="Garamond"/>
          <w:b/>
          <w:bCs/>
        </w:rPr>
        <w:t>Livello 5</w:t>
      </w:r>
      <w:r w:rsidRPr="004C51ED">
        <w:rPr>
          <w:rFonts w:ascii="Garamond" w:eastAsia="Garamond" w:hAnsi="Garamond" w:cs="Garamond"/>
        </w:rPr>
        <w:t>: coerenza con i dati di altri fornitori di dati</w:t>
      </w:r>
      <w:r w:rsidR="003E6F2D">
        <w:rPr>
          <w:rFonts w:ascii="Garamond" w:eastAsia="Garamond" w:hAnsi="Garamond" w:cs="Garamond"/>
        </w:rPr>
        <w:t>.</w:t>
      </w:r>
    </w:p>
    <w:p w14:paraId="6DAD7FCB" w14:textId="6E35C622" w:rsidR="00A47B3B" w:rsidRPr="00E7332A" w:rsidRDefault="0042081F" w:rsidP="00E7332A">
      <w:pPr>
        <w:spacing w:line="360" w:lineRule="auto"/>
        <w:jc w:val="both"/>
        <w:rPr>
          <w:rFonts w:ascii="Garamond" w:eastAsia="Garamond" w:hAnsi="Garamond" w:cs="Garamond"/>
        </w:rPr>
      </w:pPr>
      <w:r>
        <w:rPr>
          <w:rFonts w:ascii="Garamond" w:eastAsia="Garamond" w:hAnsi="Garamond" w:cs="Garamond"/>
          <w:noProof/>
        </w:rPr>
        <mc:AlternateContent>
          <mc:Choice Requires="wpg">
            <w:drawing>
              <wp:anchor distT="0" distB="0" distL="114300" distR="114300" simplePos="0" relativeHeight="251897856" behindDoc="0" locked="0" layoutInCell="1" allowOverlap="1" wp14:anchorId="1FFEF4E0" wp14:editId="65653F11">
                <wp:simplePos x="0" y="0"/>
                <wp:positionH relativeFrom="column">
                  <wp:posOffset>0</wp:posOffset>
                </wp:positionH>
                <wp:positionV relativeFrom="paragraph">
                  <wp:posOffset>242713</wp:posOffset>
                </wp:positionV>
                <wp:extent cx="5417668" cy="1111250"/>
                <wp:effectExtent l="0" t="0" r="12065" b="12700"/>
                <wp:wrapSquare wrapText="bothSides"/>
                <wp:docPr id="208334508" name="Gruppo 8"/>
                <wp:cNvGraphicFramePr/>
                <a:graphic xmlns:a="http://schemas.openxmlformats.org/drawingml/2006/main">
                  <a:graphicData uri="http://schemas.microsoft.com/office/word/2010/wordprocessingGroup">
                    <wpg:wgp>
                      <wpg:cNvGrpSpPr/>
                      <wpg:grpSpPr>
                        <a:xfrm>
                          <a:off x="0" y="0"/>
                          <a:ext cx="5417668" cy="1111250"/>
                          <a:chOff x="0" y="0"/>
                          <a:chExt cx="5417668" cy="1111250"/>
                        </a:xfrm>
                      </wpg:grpSpPr>
                      <wps:wsp>
                        <wps:cNvPr id="109" name="Casella di testo 6"/>
                        <wps:cNvSpPr txBox="1"/>
                        <wps:spPr>
                          <a:xfrm>
                            <a:off x="4293" y="0"/>
                            <a:ext cx="5413375" cy="1111250"/>
                          </a:xfrm>
                          <a:prstGeom prst="rect">
                            <a:avLst/>
                          </a:prstGeom>
                          <a:noFill/>
                          <a:ln w="6350" cap="rnd">
                            <a:solidFill>
                              <a:prstClr val="black"/>
                            </a:solidFill>
                          </a:ln>
                        </wps:spPr>
                        <wps:txbx>
                          <w:txbxContent>
                            <w:p w14:paraId="22ADB46E" w14:textId="0D0BA834" w:rsidR="00194788" w:rsidRPr="00576E6F" w:rsidRDefault="00194788" w:rsidP="00A47B3B">
                              <w:pPr>
                                <w:spacing w:after="360" w:line="360" w:lineRule="auto"/>
                                <w:ind w:firstLine="284"/>
                                <w:jc w:val="both"/>
                                <w:rPr>
                                  <w:rFonts w:ascii="Garamond" w:eastAsia="Garamond" w:hAnsi="Garamond" w:cs="Garamond"/>
                                  <w:b/>
                                  <w:sz w:val="28"/>
                                  <w:szCs w:val="28"/>
                                  <w:u w:val="single"/>
                                </w:rPr>
                              </w:pPr>
                              <w:r w:rsidRPr="00576E6F">
                                <w:rPr>
                                  <w:rFonts w:ascii="Garamond" w:eastAsia="Garamond" w:hAnsi="Garamond" w:cs="Garamond"/>
                                  <w:b/>
                                  <w:sz w:val="28"/>
                                  <w:szCs w:val="28"/>
                                  <w:u w:val="single"/>
                                </w:rPr>
                                <w:t>Risorse utili</w:t>
                              </w:r>
                              <w:r w:rsidRPr="00576E6F">
                                <w:rPr>
                                  <w:rFonts w:ascii="Garamond" w:eastAsia="Garamond" w:hAnsi="Garamond" w:cs="Garamond"/>
                                  <w:b/>
                                  <w:sz w:val="28"/>
                                  <w:szCs w:val="28"/>
                                </w:rPr>
                                <w:t xml:space="preserve"> – par. </w:t>
                              </w:r>
                              <w:r>
                                <w:rPr>
                                  <w:rFonts w:ascii="Garamond" w:eastAsia="Garamond" w:hAnsi="Garamond" w:cs="Garamond"/>
                                  <w:b/>
                                  <w:sz w:val="28"/>
                                  <w:szCs w:val="28"/>
                                </w:rPr>
                                <w:t>5.1.6</w:t>
                              </w:r>
                            </w:p>
                            <w:p w14:paraId="7CEFAA5D" w14:textId="4BF65E2C" w:rsidR="00194788" w:rsidRPr="00576E6F" w:rsidRDefault="00000000" w:rsidP="00A47B3B">
                              <w:pPr>
                                <w:pStyle w:val="Paragrafoelenco"/>
                                <w:numPr>
                                  <w:ilvl w:val="0"/>
                                  <w:numId w:val="39"/>
                                </w:numPr>
                                <w:spacing w:after="360" w:line="360" w:lineRule="auto"/>
                                <w:jc w:val="both"/>
                                <w:rPr>
                                  <w:rFonts w:ascii="Garamond" w:eastAsia="Garamond" w:hAnsi="Garamond" w:cs="Garamond"/>
                                  <w:lang w:val="en-US"/>
                                </w:rPr>
                              </w:pPr>
                              <w:hyperlink r:id="rId129" w:history="1">
                                <w:r w:rsidR="00194788" w:rsidRPr="00E7332A">
                                  <w:rPr>
                                    <w:rStyle w:val="Collegamentoipertestuale"/>
                                    <w:rFonts w:ascii="Garamond" w:hAnsi="Garamond"/>
                                    <w:i/>
                                    <w:iCs/>
                                    <w:lang w:val="en-US"/>
                                  </w:rPr>
                                  <w:t>Methodology for data validation 2.0</w:t>
                                </w:r>
                              </w:hyperlink>
                              <w:r w:rsidR="00194788" w:rsidRPr="00E7332A">
                                <w:rPr>
                                  <w:rFonts w:ascii="Garamond" w:hAnsi="Garamond"/>
                                  <w:lang w:val="en-US"/>
                                </w:rPr>
                                <w:t xml:space="preserve">, </w:t>
                              </w:r>
                              <w:proofErr w:type="spellStart"/>
                              <w:r w:rsidR="00194788" w:rsidRPr="00E7332A">
                                <w:rPr>
                                  <w:rFonts w:ascii="Garamond" w:hAnsi="Garamond"/>
                                  <w:lang w:val="en-US"/>
                                </w:rPr>
                                <w:t>Essnet</w:t>
                              </w:r>
                              <w:proofErr w:type="spellEnd"/>
                              <w:r w:rsidR="00194788" w:rsidRPr="00E7332A">
                                <w:rPr>
                                  <w:rFonts w:ascii="Garamond" w:hAnsi="Garamond"/>
                                  <w:lang w:val="en-US"/>
                                </w:rPr>
                                <w:t xml:space="preserve"> </w:t>
                              </w:r>
                              <w:proofErr w:type="spellStart"/>
                              <w:r w:rsidR="00194788" w:rsidRPr="00E7332A">
                                <w:rPr>
                                  <w:rFonts w:ascii="Garamond" w:hAnsi="Garamond"/>
                                  <w:lang w:val="en-US"/>
                                </w:rPr>
                                <w:t>Validat</w:t>
                              </w:r>
                              <w:proofErr w:type="spellEnd"/>
                              <w:r w:rsidR="00194788" w:rsidRPr="00E7332A">
                                <w:rPr>
                                  <w:rFonts w:ascii="Garamond" w:hAnsi="Garamond"/>
                                  <w:lang w:val="en-US"/>
                                </w:rPr>
                                <w:t xml:space="preserve"> Foundation</w:t>
                              </w:r>
                              <w:r w:rsidR="00194788">
                                <w:rPr>
                                  <w:rFonts w:ascii="Garamond" w:hAnsi="Garamond"/>
                                  <w:lang w:val="en-US"/>
                                </w:rPr>
                                <w:t>, Revised edition 2018</w:t>
                              </w:r>
                            </w:p>
                            <w:p w14:paraId="28927AD6" w14:textId="64BE3BDF" w:rsidR="00194788" w:rsidRPr="00E7332A" w:rsidRDefault="00194788" w:rsidP="00E7332A">
                              <w:pPr>
                                <w:spacing w:after="360" w:line="360" w:lineRule="auto"/>
                                <w:ind w:left="360"/>
                                <w:jc w:val="both"/>
                                <w:rPr>
                                  <w:rFonts w:ascii="Garamond" w:hAnsi="Garamond"/>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7060192" name="Elemento grafico 567060192" descr="Libri su uno scaffale con riempimento a tinta unita"/>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12879"/>
                            <a:ext cx="248285" cy="248285"/>
                          </a:xfrm>
                          <a:prstGeom prst="rect">
                            <a:avLst/>
                          </a:prstGeom>
                        </pic:spPr>
                      </pic:pic>
                    </wpg:wgp>
                  </a:graphicData>
                </a:graphic>
              </wp:anchor>
            </w:drawing>
          </mc:Choice>
          <mc:Fallback>
            <w:pict>
              <v:group w14:anchorId="1FFEF4E0" id="Gruppo 8" o:spid="_x0000_s1073" style="position:absolute;left:0;text-align:left;margin-left:0;margin-top:19.1pt;width:426.6pt;height:87.5pt;z-index:251897856" coordsize="54176,1111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">
                <v:shape id="Casella di testo 6" o:spid="_x0000_s1074" type="#_x0000_t202" style="position:absolute;left:42;width:54134;height:11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" filled="f" strokeweight=".5pt">
                  <v:stroke endcap="round"/>
                  <v:textbox>
                    <w:txbxContent>
                      <w:p w14:paraId="22ADB46E" w14:textId="0D0BA834" w:rsidR="00194788" w:rsidRPr="00576E6F" w:rsidRDefault="00194788" w:rsidP="00A47B3B">
                        <w:pPr>
                          <w:spacing w:after="360" w:line="360" w:lineRule="auto"/>
                          <w:ind w:firstLine="284"/>
                          <w:jc w:val="both"/>
                          <w:rPr>
                            <w:rFonts w:ascii="Garamond" w:eastAsia="Garamond" w:hAnsi="Garamond" w:cs="Garamond"/>
                            <w:b/>
                            <w:sz w:val="28"/>
                            <w:szCs w:val="28"/>
                            <w:u w:val="single"/>
                          </w:rPr>
                        </w:pPr>
                        <w:r w:rsidRPr="00576E6F">
                          <w:rPr>
                            <w:rFonts w:ascii="Garamond" w:eastAsia="Garamond" w:hAnsi="Garamond" w:cs="Garamond"/>
                            <w:b/>
                            <w:sz w:val="28"/>
                            <w:szCs w:val="28"/>
                            <w:u w:val="single"/>
                          </w:rPr>
                          <w:t>Risorse utili</w:t>
                        </w:r>
                        <w:r w:rsidRPr="00576E6F">
                          <w:rPr>
                            <w:rFonts w:ascii="Garamond" w:eastAsia="Garamond" w:hAnsi="Garamond" w:cs="Garamond"/>
                            <w:b/>
                            <w:sz w:val="28"/>
                            <w:szCs w:val="28"/>
                          </w:rPr>
                          <w:t xml:space="preserve"> – par. </w:t>
                        </w:r>
                        <w:r>
                          <w:rPr>
                            <w:rFonts w:ascii="Garamond" w:eastAsia="Garamond" w:hAnsi="Garamond" w:cs="Garamond"/>
                            <w:b/>
                            <w:sz w:val="28"/>
                            <w:szCs w:val="28"/>
                          </w:rPr>
                          <w:t>5.1.6</w:t>
                        </w:r>
                      </w:p>
                      <w:p w14:paraId="7CEFAA5D" w14:textId="4BF65E2C" w:rsidR="00194788" w:rsidRPr="00576E6F" w:rsidRDefault="00000000" w:rsidP="00A47B3B">
                        <w:pPr>
                          <w:pStyle w:val="Paragrafoelenco"/>
                          <w:numPr>
                            <w:ilvl w:val="0"/>
                            <w:numId w:val="39"/>
                          </w:numPr>
                          <w:spacing w:after="360" w:line="360" w:lineRule="auto"/>
                          <w:jc w:val="both"/>
                          <w:rPr>
                            <w:rFonts w:ascii="Garamond" w:eastAsia="Garamond" w:hAnsi="Garamond" w:cs="Garamond"/>
                            <w:lang w:val="en-US"/>
                          </w:rPr>
                        </w:pPr>
                        <w:hyperlink r:id="rId130" w:history="1">
                          <w:r w:rsidR="00194788" w:rsidRPr="00E7332A">
                            <w:rPr>
                              <w:rStyle w:val="Collegamentoipertestuale"/>
                              <w:rFonts w:ascii="Garamond" w:hAnsi="Garamond"/>
                              <w:i/>
                              <w:iCs/>
                              <w:lang w:val="en-US"/>
                            </w:rPr>
                            <w:t>Methodology for data validation 2.0</w:t>
                          </w:r>
                        </w:hyperlink>
                        <w:r w:rsidR="00194788" w:rsidRPr="00E7332A">
                          <w:rPr>
                            <w:rFonts w:ascii="Garamond" w:hAnsi="Garamond"/>
                            <w:lang w:val="en-US"/>
                          </w:rPr>
                          <w:t xml:space="preserve">, </w:t>
                        </w:r>
                        <w:proofErr w:type="spellStart"/>
                        <w:r w:rsidR="00194788" w:rsidRPr="00E7332A">
                          <w:rPr>
                            <w:rFonts w:ascii="Garamond" w:hAnsi="Garamond"/>
                            <w:lang w:val="en-US"/>
                          </w:rPr>
                          <w:t>Essnet</w:t>
                        </w:r>
                        <w:proofErr w:type="spellEnd"/>
                        <w:r w:rsidR="00194788" w:rsidRPr="00E7332A">
                          <w:rPr>
                            <w:rFonts w:ascii="Garamond" w:hAnsi="Garamond"/>
                            <w:lang w:val="en-US"/>
                          </w:rPr>
                          <w:t xml:space="preserve"> </w:t>
                        </w:r>
                        <w:proofErr w:type="spellStart"/>
                        <w:r w:rsidR="00194788" w:rsidRPr="00E7332A">
                          <w:rPr>
                            <w:rFonts w:ascii="Garamond" w:hAnsi="Garamond"/>
                            <w:lang w:val="en-US"/>
                          </w:rPr>
                          <w:t>Validat</w:t>
                        </w:r>
                        <w:proofErr w:type="spellEnd"/>
                        <w:r w:rsidR="00194788" w:rsidRPr="00E7332A">
                          <w:rPr>
                            <w:rFonts w:ascii="Garamond" w:hAnsi="Garamond"/>
                            <w:lang w:val="en-US"/>
                          </w:rPr>
                          <w:t xml:space="preserve"> Foundation</w:t>
                        </w:r>
                        <w:r w:rsidR="00194788">
                          <w:rPr>
                            <w:rFonts w:ascii="Garamond" w:hAnsi="Garamond"/>
                            <w:lang w:val="en-US"/>
                          </w:rPr>
                          <w:t>, Revised edition 2018</w:t>
                        </w:r>
                      </w:p>
                      <w:p w14:paraId="28927AD6" w14:textId="64BE3BDF" w:rsidR="00194788" w:rsidRPr="00E7332A" w:rsidRDefault="00194788" w:rsidP="00E7332A">
                        <w:pPr>
                          <w:spacing w:after="360" w:line="360" w:lineRule="auto"/>
                          <w:ind w:left="360"/>
                          <w:jc w:val="both"/>
                          <w:rPr>
                            <w:rFonts w:ascii="Garamond" w:hAnsi="Garamond"/>
                            <w:lang w:val="en-US"/>
                          </w:rPr>
                        </w:pPr>
                      </w:p>
                    </w:txbxContent>
                  </v:textbox>
                </v:shape>
                <v:shape id="Elemento grafico 567060192" o:spid="_x0000_s1075" type="#_x0000_t75" alt="Libri su uno scaffale con riempimento a tinta unita" style="position:absolute;top:128;width:2482;height:2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">
                  <v:imagedata r:id="rId58" o:title="Libri su uno scaffale con riempimento a tinta unita"/>
                </v:shape>
                <w10:wrap type="square"/>
              </v:group>
            </w:pict>
          </mc:Fallback>
        </mc:AlternateContent>
      </w:r>
    </w:p>
    <w:p w14:paraId="03D9A6D5" w14:textId="77777777" w:rsidR="0035300B" w:rsidRPr="006C7A2C" w:rsidRDefault="00163BB0" w:rsidP="004A21C6">
      <w:pPr>
        <w:pStyle w:val="Titolo2"/>
        <w:numPr>
          <w:ilvl w:val="2"/>
          <w:numId w:val="8"/>
        </w:numPr>
        <w:ind w:left="993"/>
        <w:rPr>
          <w:rFonts w:eastAsia="Arial" w:cs="Arial"/>
        </w:rPr>
      </w:pPr>
      <w:bookmarkStart w:id="115" w:name="_heading=h.md4ywftamy9j" w:colFirst="0" w:colLast="0"/>
      <w:bookmarkEnd w:id="115"/>
      <w:r w:rsidRPr="006C7A2C">
        <w:t xml:space="preserve"> </w:t>
      </w:r>
      <w:bookmarkStart w:id="116" w:name="_Toc141445322"/>
      <w:r w:rsidRPr="006C7A2C">
        <w:t>Pubblicazione</w:t>
      </w:r>
      <w:bookmarkEnd w:id="116"/>
    </w:p>
    <w:p w14:paraId="4FE1F09A" w14:textId="77777777" w:rsidR="0035300B" w:rsidRPr="00A066E4" w:rsidRDefault="00163BB0" w:rsidP="0054676C">
      <w:pPr>
        <w:spacing w:after="160" w:line="360" w:lineRule="auto"/>
        <w:ind w:firstLine="720"/>
        <w:jc w:val="both"/>
        <w:rPr>
          <w:rFonts w:ascii="Garamond" w:eastAsia="Garamond" w:hAnsi="Garamond" w:cs="Garamond"/>
        </w:rPr>
      </w:pPr>
      <w:r w:rsidRPr="00A066E4">
        <w:rPr>
          <w:rFonts w:ascii="Garamond" w:eastAsia="Garamond" w:hAnsi="Garamond" w:cs="Garamond"/>
        </w:rPr>
        <w:t xml:space="preserve">Prima di procedere alla pubblicazione è necessario creare i metadati, definire le politiche di accesso e il modello di licenza da applicare e identificare i canali per la pubblicazione, anche in base </w:t>
      </w:r>
      <w:r w:rsidRPr="00A066E4">
        <w:rPr>
          <w:rFonts w:ascii="Garamond" w:eastAsia="Garamond" w:hAnsi="Garamond" w:cs="Garamond"/>
        </w:rPr>
        <w:lastRenderedPageBreak/>
        <w:t xml:space="preserve">alla tipologia dei dati, tra accesso diretto (del singolo dataset e/o in blocco), portale dati, API e, in caso di </w:t>
      </w:r>
      <w:proofErr w:type="spellStart"/>
      <w:r w:rsidRPr="00A066E4">
        <w:rPr>
          <w:rFonts w:ascii="Garamond" w:eastAsia="Garamond" w:hAnsi="Garamond" w:cs="Garamond"/>
        </w:rPr>
        <w:t>linked</w:t>
      </w:r>
      <w:proofErr w:type="spellEnd"/>
      <w:r w:rsidRPr="00A066E4">
        <w:rPr>
          <w:rFonts w:ascii="Garamond" w:eastAsia="Garamond" w:hAnsi="Garamond" w:cs="Garamond"/>
        </w:rPr>
        <w:t xml:space="preserve"> open data, triple store.</w:t>
      </w:r>
    </w:p>
    <w:p w14:paraId="623AE25B" w14:textId="3857C8A8" w:rsidR="0035300B" w:rsidRPr="00A066E4" w:rsidRDefault="00163BB0" w:rsidP="0054676C">
      <w:pPr>
        <w:spacing w:after="160" w:line="360" w:lineRule="auto"/>
        <w:ind w:firstLine="720"/>
        <w:jc w:val="both"/>
        <w:rPr>
          <w:rFonts w:ascii="Garamond" w:eastAsia="Garamond" w:hAnsi="Garamond" w:cs="Garamond"/>
        </w:rPr>
      </w:pPr>
      <w:r w:rsidRPr="00A066E4">
        <w:rPr>
          <w:rFonts w:ascii="Garamond" w:eastAsia="Garamond" w:hAnsi="Garamond" w:cs="Garamond"/>
        </w:rPr>
        <w:t xml:space="preserve">Nella scelta del canale si devono tenere in considerazione anche i requisiti definiti nelle presenti </w:t>
      </w:r>
      <w:r w:rsidR="00C1630D" w:rsidRPr="00A066E4">
        <w:rPr>
          <w:rFonts w:ascii="Garamond" w:eastAsia="Garamond" w:hAnsi="Garamond" w:cs="Garamond"/>
        </w:rPr>
        <w:t>L</w:t>
      </w:r>
      <w:r w:rsidRPr="00A066E4">
        <w:rPr>
          <w:rFonts w:ascii="Garamond" w:eastAsia="Garamond" w:hAnsi="Garamond" w:cs="Garamond"/>
        </w:rPr>
        <w:t xml:space="preserve">inee </w:t>
      </w:r>
      <w:r w:rsidR="00C1630D" w:rsidRPr="00A066E4">
        <w:rPr>
          <w:rFonts w:ascii="Garamond" w:eastAsia="Garamond" w:hAnsi="Garamond" w:cs="Garamond"/>
        </w:rPr>
        <w:t>G</w:t>
      </w:r>
      <w:r w:rsidRPr="00A066E4">
        <w:rPr>
          <w:rFonts w:ascii="Garamond" w:eastAsia="Garamond" w:hAnsi="Garamond" w:cs="Garamond"/>
        </w:rPr>
        <w:t>uid</w:t>
      </w:r>
      <w:r w:rsidR="00C1630D" w:rsidRPr="00A066E4">
        <w:rPr>
          <w:rFonts w:ascii="Garamond" w:eastAsia="Garamond" w:hAnsi="Garamond" w:cs="Garamond"/>
        </w:rPr>
        <w:t>a</w:t>
      </w:r>
      <w:r w:rsidRPr="00A066E4">
        <w:rPr>
          <w:rFonts w:ascii="Garamond" w:eastAsia="Garamond" w:hAnsi="Garamond" w:cs="Garamond"/>
        </w:rPr>
        <w:t xml:space="preserve">; </w:t>
      </w:r>
      <w:r w:rsidR="00FE3F55" w:rsidRPr="00A066E4">
        <w:rPr>
          <w:rFonts w:ascii="Garamond" w:eastAsia="Garamond" w:hAnsi="Garamond" w:cs="Garamond"/>
        </w:rPr>
        <w:t>ad es</w:t>
      </w:r>
      <w:r w:rsidR="000113BD" w:rsidRPr="00A066E4">
        <w:rPr>
          <w:rFonts w:ascii="Garamond" w:eastAsia="Garamond" w:hAnsi="Garamond" w:cs="Garamond"/>
        </w:rPr>
        <w:t>e</w:t>
      </w:r>
      <w:r w:rsidR="00FE3F55" w:rsidRPr="00A066E4">
        <w:rPr>
          <w:rFonts w:ascii="Garamond" w:eastAsia="Garamond" w:hAnsi="Garamond" w:cs="Garamond"/>
        </w:rPr>
        <w:t xml:space="preserve">mpio, per come disposto dal Decreto, </w:t>
      </w:r>
      <w:r w:rsidRPr="00A066E4">
        <w:rPr>
          <w:rFonts w:ascii="Garamond" w:eastAsia="Garamond" w:hAnsi="Garamond" w:cs="Garamond"/>
        </w:rPr>
        <w:t>i dati dinamici e le serie di dati di elevato valore</w:t>
      </w:r>
      <w:r w:rsidR="000113BD" w:rsidRPr="00A066E4">
        <w:rPr>
          <w:rFonts w:ascii="Garamond" w:eastAsia="Garamond" w:hAnsi="Garamond" w:cs="Garamond"/>
        </w:rPr>
        <w:t xml:space="preserve"> </w:t>
      </w:r>
      <w:r w:rsidR="00607369">
        <w:rPr>
          <w:rFonts w:ascii="Garamond" w:eastAsia="Garamond" w:hAnsi="Garamond" w:cs="Garamond"/>
        </w:rPr>
        <w:t>DEVONO</w:t>
      </w:r>
      <w:r w:rsidRPr="00A066E4">
        <w:rPr>
          <w:rFonts w:ascii="Garamond" w:eastAsia="Garamond" w:hAnsi="Garamond" w:cs="Garamond"/>
        </w:rPr>
        <w:t xml:space="preserve"> essere resi disponibili attraverso API e, ove possibile, attraverso download in blocco</w:t>
      </w:r>
      <w:r w:rsidR="00FE3F55" w:rsidRPr="00A066E4">
        <w:rPr>
          <w:rFonts w:ascii="Garamond" w:eastAsia="Garamond" w:hAnsi="Garamond" w:cs="Garamond"/>
        </w:rPr>
        <w:t>, i</w:t>
      </w:r>
      <w:r w:rsidRPr="00A066E4">
        <w:rPr>
          <w:rFonts w:ascii="Garamond" w:eastAsia="Garamond" w:hAnsi="Garamond" w:cs="Garamond"/>
        </w:rPr>
        <w:t>l che non significa</w:t>
      </w:r>
      <w:r w:rsidR="00FE3F55" w:rsidRPr="00A066E4">
        <w:rPr>
          <w:rFonts w:ascii="Garamond" w:eastAsia="Garamond" w:hAnsi="Garamond" w:cs="Garamond"/>
        </w:rPr>
        <w:t>, naturalmente,</w:t>
      </w:r>
      <w:r w:rsidRPr="00A066E4">
        <w:rPr>
          <w:rFonts w:ascii="Garamond" w:eastAsia="Garamond" w:hAnsi="Garamond" w:cs="Garamond"/>
        </w:rPr>
        <w:t xml:space="preserve"> che non possano essere resi disponibili anche attraverso altri canali</w:t>
      </w:r>
      <w:r w:rsidR="00FE3F55" w:rsidRPr="00A066E4">
        <w:rPr>
          <w:rFonts w:ascii="Garamond" w:eastAsia="Garamond" w:hAnsi="Garamond" w:cs="Garamond"/>
        </w:rPr>
        <w:t xml:space="preserve"> ma che quella individuata in prima battuta possa essere l’opzione preferenziale</w:t>
      </w:r>
      <w:r w:rsidRPr="00A066E4">
        <w:rPr>
          <w:rFonts w:ascii="Garamond" w:eastAsia="Garamond" w:hAnsi="Garamond" w:cs="Garamond"/>
        </w:rPr>
        <w:t>.</w:t>
      </w:r>
      <w:r w:rsidR="00E911AF" w:rsidRPr="00A066E4">
        <w:rPr>
          <w:rFonts w:ascii="Garamond" w:eastAsia="Garamond" w:hAnsi="Garamond" w:cs="Garamond"/>
        </w:rPr>
        <w:t xml:space="preserve"> </w:t>
      </w:r>
      <w:r w:rsidRPr="00A066E4">
        <w:rPr>
          <w:rFonts w:ascii="Garamond" w:eastAsia="Garamond" w:hAnsi="Garamond" w:cs="Garamond"/>
        </w:rPr>
        <w:t xml:space="preserve">Il </w:t>
      </w:r>
      <w:r w:rsidR="0054676C" w:rsidRPr="00D24ADA">
        <w:rPr>
          <w:rFonts w:ascii="Garamond" w:eastAsia="Garamond" w:hAnsi="Garamond" w:cs="Garamond"/>
          <w:b/>
          <w:bCs/>
          <w:color w:val="0059B3"/>
        </w:rPr>
        <w:fldChar w:fldCharType="begin"/>
      </w:r>
      <w:r w:rsidR="0054676C" w:rsidRPr="00D24ADA">
        <w:rPr>
          <w:rFonts w:ascii="Garamond" w:eastAsia="Garamond" w:hAnsi="Garamond" w:cs="Garamond"/>
          <w:b/>
          <w:bCs/>
          <w:color w:val="0059B3"/>
        </w:rPr>
        <w:instrText xml:space="preserve"> REF _Ref100523179 \r \h  \* MERGEFORMAT </w:instrText>
      </w:r>
      <w:r w:rsidR="0054676C" w:rsidRPr="00D24ADA">
        <w:rPr>
          <w:rFonts w:ascii="Garamond" w:eastAsia="Garamond" w:hAnsi="Garamond" w:cs="Garamond"/>
          <w:b/>
          <w:bCs/>
          <w:color w:val="0059B3"/>
        </w:rPr>
      </w:r>
      <w:r w:rsidR="0054676C" w:rsidRPr="00D24ADA">
        <w:rPr>
          <w:rFonts w:ascii="Garamond" w:eastAsia="Garamond" w:hAnsi="Garamond" w:cs="Garamond"/>
          <w:b/>
          <w:bCs/>
          <w:color w:val="0059B3"/>
        </w:rPr>
        <w:fldChar w:fldCharType="separate"/>
      </w:r>
      <w:r w:rsidR="001F0DE6">
        <w:rPr>
          <w:rFonts w:ascii="Garamond" w:eastAsia="Garamond" w:hAnsi="Garamond" w:cs="Garamond"/>
          <w:b/>
          <w:bCs/>
          <w:color w:val="0059B3"/>
        </w:rPr>
        <w:t>Capitolo 7</w:t>
      </w:r>
      <w:r w:rsidR="0054676C" w:rsidRPr="00D24ADA">
        <w:rPr>
          <w:rFonts w:ascii="Garamond" w:eastAsia="Garamond" w:hAnsi="Garamond" w:cs="Garamond"/>
          <w:b/>
          <w:bCs/>
          <w:color w:val="0059B3"/>
        </w:rPr>
        <w:fldChar w:fldCharType="end"/>
      </w:r>
      <w:r w:rsidR="0054676C" w:rsidRPr="00D24ADA">
        <w:rPr>
          <w:rFonts w:ascii="Garamond" w:eastAsia="Garamond" w:hAnsi="Garamond" w:cs="Garamond"/>
          <w:color w:val="444444"/>
        </w:rPr>
        <w:t xml:space="preserve"> </w:t>
      </w:r>
      <w:r w:rsidRPr="00A066E4">
        <w:rPr>
          <w:rFonts w:ascii="Garamond" w:eastAsia="Garamond" w:hAnsi="Garamond" w:cs="Garamond"/>
        </w:rPr>
        <w:t xml:space="preserve">fornisce </w:t>
      </w:r>
      <w:r w:rsidR="000105AB" w:rsidRPr="00A066E4">
        <w:rPr>
          <w:rFonts w:ascii="Garamond" w:eastAsia="Garamond" w:hAnsi="Garamond" w:cs="Garamond"/>
        </w:rPr>
        <w:t>indicazioni,</w:t>
      </w:r>
      <w:r w:rsidRPr="00A066E4">
        <w:rPr>
          <w:rFonts w:ascii="Garamond" w:eastAsia="Garamond" w:hAnsi="Garamond" w:cs="Garamond"/>
        </w:rPr>
        <w:t xml:space="preserve"> raccomandazioni </w:t>
      </w:r>
      <w:r w:rsidR="000105AB" w:rsidRPr="00A066E4">
        <w:rPr>
          <w:rFonts w:ascii="Garamond" w:eastAsia="Garamond" w:hAnsi="Garamond" w:cs="Garamond"/>
        </w:rPr>
        <w:t>e</w:t>
      </w:r>
      <w:r w:rsidRPr="00A066E4">
        <w:rPr>
          <w:rFonts w:ascii="Garamond" w:eastAsia="Garamond" w:hAnsi="Garamond" w:cs="Garamond"/>
        </w:rPr>
        <w:t xml:space="preserve"> ulteriori elementi per la pubblicazione dei dati.</w:t>
      </w:r>
    </w:p>
    <w:p w14:paraId="080A9E05" w14:textId="61D522E7" w:rsidR="0035300B" w:rsidRPr="00A066E4" w:rsidRDefault="00163BB0">
      <w:pPr>
        <w:spacing w:after="160" w:line="360" w:lineRule="auto"/>
        <w:jc w:val="both"/>
        <w:rPr>
          <w:rFonts w:ascii="Garamond" w:eastAsia="Garamond" w:hAnsi="Garamond" w:cs="Garamond"/>
          <w:b/>
        </w:rPr>
      </w:pPr>
      <w:proofErr w:type="spellStart"/>
      <w:r w:rsidRPr="00A066E4">
        <w:rPr>
          <w:rFonts w:ascii="Garamond" w:eastAsia="Garamond" w:hAnsi="Garamond" w:cs="Garamond"/>
          <w:b/>
        </w:rPr>
        <w:t>Metadatazione</w:t>
      </w:r>
      <w:proofErr w:type="spellEnd"/>
      <w:r w:rsidR="009A3D61" w:rsidRPr="00A066E4">
        <w:rPr>
          <w:rFonts w:ascii="Garamond" w:eastAsia="Garamond" w:hAnsi="Garamond" w:cs="Garamond"/>
        </w:rPr>
        <w:t xml:space="preserve"> -</w:t>
      </w:r>
      <w:r w:rsidRPr="00A066E4">
        <w:rPr>
          <w:rFonts w:ascii="Garamond" w:eastAsia="Garamond" w:hAnsi="Garamond" w:cs="Garamond"/>
        </w:rPr>
        <w:t xml:space="preserve"> </w:t>
      </w:r>
      <w:r w:rsidR="008D35C5" w:rsidRPr="00A066E4">
        <w:rPr>
          <w:rFonts w:ascii="Garamond" w:eastAsia="Garamond" w:hAnsi="Garamond" w:cs="Garamond"/>
        </w:rPr>
        <w:t>Come detto precedentemente</w:t>
      </w:r>
      <w:r w:rsidR="00FE3F55" w:rsidRPr="00A066E4">
        <w:rPr>
          <w:rFonts w:ascii="Garamond" w:eastAsia="Garamond" w:hAnsi="Garamond" w:cs="Garamond"/>
        </w:rPr>
        <w:t>,</w:t>
      </w:r>
      <w:r w:rsidR="008D35C5" w:rsidRPr="00A066E4">
        <w:rPr>
          <w:rFonts w:ascii="Garamond" w:eastAsia="Garamond" w:hAnsi="Garamond" w:cs="Garamond"/>
        </w:rPr>
        <w:t xml:space="preserve"> la </w:t>
      </w:r>
      <w:proofErr w:type="spellStart"/>
      <w:r w:rsidR="008D35C5" w:rsidRPr="00A066E4">
        <w:rPr>
          <w:rFonts w:ascii="Garamond" w:eastAsia="Garamond" w:hAnsi="Garamond" w:cs="Garamond"/>
        </w:rPr>
        <w:t>metadatazione</w:t>
      </w:r>
      <w:proofErr w:type="spellEnd"/>
      <w:r w:rsidR="008D35C5" w:rsidRPr="00A066E4">
        <w:rPr>
          <w:rFonts w:ascii="Garamond" w:eastAsia="Garamond" w:hAnsi="Garamond" w:cs="Garamond"/>
        </w:rPr>
        <w:t xml:space="preserve"> è cruciale: i</w:t>
      </w:r>
      <w:r w:rsidRPr="00A066E4">
        <w:rPr>
          <w:rFonts w:ascii="Garamond" w:eastAsia="Garamond" w:hAnsi="Garamond" w:cs="Garamond"/>
        </w:rPr>
        <w:t xml:space="preserve"> metadati</w:t>
      </w:r>
      <w:r w:rsidR="000105AB" w:rsidRPr="00A066E4">
        <w:rPr>
          <w:rFonts w:ascii="Garamond" w:eastAsia="Garamond" w:hAnsi="Garamond" w:cs="Garamond"/>
        </w:rPr>
        <w:t xml:space="preserve"> </w:t>
      </w:r>
      <w:r w:rsidRPr="00A066E4">
        <w:rPr>
          <w:rFonts w:ascii="Garamond" w:eastAsia="Garamond" w:hAnsi="Garamond" w:cs="Garamond"/>
        </w:rPr>
        <w:t>certificano le caratteristiche del dato. Si ricorda</w:t>
      </w:r>
      <w:r w:rsidR="00FE3F55" w:rsidRPr="00A066E4">
        <w:rPr>
          <w:rFonts w:ascii="Garamond" w:eastAsia="Garamond" w:hAnsi="Garamond" w:cs="Garamond"/>
        </w:rPr>
        <w:t>,</w:t>
      </w:r>
      <w:r w:rsidRPr="00A066E4">
        <w:rPr>
          <w:rFonts w:ascii="Garamond" w:eastAsia="Garamond" w:hAnsi="Garamond" w:cs="Garamond"/>
        </w:rPr>
        <w:t xml:space="preserve"> a tal</w:t>
      </w:r>
      <w:r w:rsidR="00FE3F55" w:rsidRPr="00A066E4">
        <w:rPr>
          <w:rFonts w:ascii="Garamond" w:eastAsia="Garamond" w:hAnsi="Garamond" w:cs="Garamond"/>
        </w:rPr>
        <w:t>e</w:t>
      </w:r>
      <w:r w:rsidRPr="00A066E4">
        <w:rPr>
          <w:rFonts w:ascii="Garamond" w:eastAsia="Garamond" w:hAnsi="Garamond" w:cs="Garamond"/>
        </w:rPr>
        <w:t xml:space="preserve"> riguardo</w:t>
      </w:r>
      <w:r w:rsidR="00FE3F55" w:rsidRPr="00A066E4">
        <w:rPr>
          <w:rFonts w:ascii="Garamond" w:eastAsia="Garamond" w:hAnsi="Garamond" w:cs="Garamond"/>
        </w:rPr>
        <w:t>,</w:t>
      </w:r>
      <w:r w:rsidRPr="00A066E4">
        <w:rPr>
          <w:rFonts w:ascii="Garamond" w:eastAsia="Garamond" w:hAnsi="Garamond" w:cs="Garamond"/>
        </w:rPr>
        <w:t xml:space="preserve"> di seguire i profili di metadati indicati nel paragrafo </w:t>
      </w:r>
      <w:r w:rsidR="0056653B" w:rsidRPr="00D24ADA">
        <w:rPr>
          <w:rFonts w:ascii="Garamond" w:eastAsia="Garamond" w:hAnsi="Garamond" w:cs="Garamond"/>
          <w:b/>
          <w:bCs/>
          <w:color w:val="0059B3"/>
        </w:rPr>
        <w:fldChar w:fldCharType="begin"/>
      </w:r>
      <w:r w:rsidR="0056653B" w:rsidRPr="00D24ADA">
        <w:rPr>
          <w:rFonts w:ascii="Garamond" w:eastAsia="Garamond" w:hAnsi="Garamond" w:cs="Garamond"/>
          <w:b/>
          <w:bCs/>
          <w:color w:val="0059B3"/>
        </w:rPr>
        <w:instrText xml:space="preserve"> REF _Ref100523210 \r \h  \* MERGEFORMAT </w:instrText>
      </w:r>
      <w:r w:rsidR="0056653B" w:rsidRPr="00D24ADA">
        <w:rPr>
          <w:rFonts w:ascii="Garamond" w:eastAsia="Garamond" w:hAnsi="Garamond" w:cs="Garamond"/>
          <w:b/>
          <w:bCs/>
          <w:color w:val="0059B3"/>
        </w:rPr>
      </w:r>
      <w:r w:rsidR="0056653B" w:rsidRPr="00D24ADA">
        <w:rPr>
          <w:rFonts w:ascii="Garamond" w:eastAsia="Garamond" w:hAnsi="Garamond" w:cs="Garamond"/>
          <w:b/>
          <w:bCs/>
          <w:color w:val="0059B3"/>
        </w:rPr>
        <w:fldChar w:fldCharType="separate"/>
      </w:r>
      <w:r w:rsidR="001F0DE6">
        <w:rPr>
          <w:rFonts w:ascii="Garamond" w:eastAsia="Garamond" w:hAnsi="Garamond" w:cs="Garamond"/>
          <w:b/>
          <w:bCs/>
          <w:color w:val="0059B3"/>
        </w:rPr>
        <w:t>4.6</w:t>
      </w:r>
      <w:r w:rsidR="0056653B" w:rsidRPr="00D24ADA">
        <w:rPr>
          <w:rFonts w:ascii="Garamond" w:eastAsia="Garamond" w:hAnsi="Garamond" w:cs="Garamond"/>
          <w:b/>
          <w:bCs/>
          <w:color w:val="0059B3"/>
        </w:rPr>
        <w:fldChar w:fldCharType="end"/>
      </w:r>
      <w:r w:rsidRPr="00D24ADA">
        <w:rPr>
          <w:rFonts w:ascii="Garamond" w:eastAsia="Garamond" w:hAnsi="Garamond" w:cs="Garamond"/>
          <w:color w:val="444444"/>
        </w:rPr>
        <w:t xml:space="preserve"> </w:t>
      </w:r>
      <w:r w:rsidR="008D35C5" w:rsidRPr="00A066E4">
        <w:rPr>
          <w:rFonts w:ascii="Garamond" w:eastAsia="Garamond" w:hAnsi="Garamond" w:cs="Garamond"/>
        </w:rPr>
        <w:t xml:space="preserve">a cui si rimanda </w:t>
      </w:r>
      <w:r w:rsidRPr="00A066E4">
        <w:rPr>
          <w:rFonts w:ascii="Garamond" w:eastAsia="Garamond" w:hAnsi="Garamond" w:cs="Garamond"/>
        </w:rPr>
        <w:t>e che consentono di specificare i più importanti metadati descrittivi per i dataset (per es., soggetti e relativi ruoli, contestualizzazione geografica e temporale, licenza, frequenza di aggiornamento, aspetti di distribuzione, punto di contatto, ecc.).</w:t>
      </w:r>
    </w:p>
    <w:p w14:paraId="77482112" w14:textId="441AD652" w:rsidR="00005D45" w:rsidRPr="006C7A2C" w:rsidRDefault="00163BB0" w:rsidP="00E911AF">
      <w:pPr>
        <w:spacing w:after="160" w:line="360" w:lineRule="auto"/>
        <w:jc w:val="both"/>
        <w:rPr>
          <w:rFonts w:ascii="Garamond" w:eastAsia="Garamond" w:hAnsi="Garamond" w:cs="Garamond"/>
          <w:color w:val="444444"/>
        </w:rPr>
      </w:pPr>
      <w:r w:rsidRPr="00A066E4">
        <w:rPr>
          <w:rFonts w:ascii="Garamond" w:eastAsia="Garamond" w:hAnsi="Garamond" w:cs="Garamond"/>
          <w:b/>
        </w:rPr>
        <w:t>Politiche di accesso e licenza</w:t>
      </w:r>
      <w:r w:rsidR="009A3D61" w:rsidRPr="00A066E4">
        <w:rPr>
          <w:rFonts w:ascii="Garamond" w:eastAsia="Garamond" w:hAnsi="Garamond" w:cs="Garamond"/>
        </w:rPr>
        <w:t xml:space="preserve"> </w:t>
      </w:r>
      <w:r w:rsidR="00FE3F55" w:rsidRPr="00A066E4">
        <w:rPr>
          <w:rFonts w:ascii="Garamond" w:eastAsia="Garamond" w:hAnsi="Garamond" w:cs="Garamond"/>
        </w:rPr>
        <w:t>–</w:t>
      </w:r>
      <w:r w:rsidRPr="00A066E4">
        <w:rPr>
          <w:rFonts w:ascii="Garamond" w:eastAsia="Garamond" w:hAnsi="Garamond" w:cs="Garamond"/>
        </w:rPr>
        <w:t xml:space="preserve"> </w:t>
      </w:r>
      <w:r w:rsidR="00FE3F55" w:rsidRPr="00A066E4">
        <w:rPr>
          <w:rFonts w:ascii="Garamond" w:eastAsia="Garamond" w:hAnsi="Garamond" w:cs="Garamond"/>
        </w:rPr>
        <w:t xml:space="preserve">Nell’ambito del processo di apertura sono </w:t>
      </w:r>
      <w:r w:rsidRPr="00A066E4">
        <w:rPr>
          <w:rFonts w:ascii="Garamond" w:eastAsia="Garamond" w:hAnsi="Garamond" w:cs="Garamond"/>
        </w:rPr>
        <w:t xml:space="preserve">da </w:t>
      </w:r>
      <w:r w:rsidR="00FE3F55" w:rsidRPr="00A066E4">
        <w:rPr>
          <w:rFonts w:ascii="Garamond" w:eastAsia="Garamond" w:hAnsi="Garamond" w:cs="Garamond"/>
        </w:rPr>
        <w:t>tenere in considerazione</w:t>
      </w:r>
      <w:r w:rsidRPr="00A066E4">
        <w:rPr>
          <w:rFonts w:ascii="Garamond" w:eastAsia="Garamond" w:hAnsi="Garamond" w:cs="Garamond"/>
        </w:rPr>
        <w:t xml:space="preserve"> eventuali forme di aggregazione dei dati e restrizioni di accesso, che hanno anche un impatto sulla scelta della licenza, </w:t>
      </w:r>
      <w:r w:rsidR="00FE3F55" w:rsidRPr="00A066E4">
        <w:rPr>
          <w:rFonts w:ascii="Garamond" w:eastAsia="Garamond" w:hAnsi="Garamond" w:cs="Garamond"/>
        </w:rPr>
        <w:t>della quale si tratterà</w:t>
      </w:r>
      <w:r w:rsidRPr="00A066E4">
        <w:rPr>
          <w:rFonts w:ascii="Garamond" w:eastAsia="Garamond" w:hAnsi="Garamond" w:cs="Garamond"/>
        </w:rPr>
        <w:t xml:space="preserve"> al </w:t>
      </w:r>
      <w:r w:rsidR="0056653B" w:rsidRPr="00D24ADA">
        <w:rPr>
          <w:rFonts w:ascii="Garamond" w:eastAsia="Garamond" w:hAnsi="Garamond" w:cs="Garamond"/>
          <w:b/>
          <w:bCs/>
          <w:color w:val="0059B3"/>
        </w:rPr>
        <w:fldChar w:fldCharType="begin"/>
      </w:r>
      <w:r w:rsidR="0056653B" w:rsidRPr="00D24ADA">
        <w:rPr>
          <w:rFonts w:ascii="Garamond" w:eastAsia="Garamond" w:hAnsi="Garamond" w:cs="Garamond"/>
          <w:b/>
          <w:bCs/>
          <w:color w:val="0059B3"/>
        </w:rPr>
        <w:instrText xml:space="preserve"> REF _Ref100523252 \r \h  \* MERGEFORMAT </w:instrText>
      </w:r>
      <w:r w:rsidR="0056653B" w:rsidRPr="00D24ADA">
        <w:rPr>
          <w:rFonts w:ascii="Garamond" w:eastAsia="Garamond" w:hAnsi="Garamond" w:cs="Garamond"/>
          <w:b/>
          <w:bCs/>
          <w:color w:val="0059B3"/>
        </w:rPr>
      </w:r>
      <w:r w:rsidR="0056653B" w:rsidRPr="00D24ADA">
        <w:rPr>
          <w:rFonts w:ascii="Garamond" w:eastAsia="Garamond" w:hAnsi="Garamond" w:cs="Garamond"/>
          <w:b/>
          <w:bCs/>
          <w:color w:val="0059B3"/>
        </w:rPr>
        <w:fldChar w:fldCharType="separate"/>
      </w:r>
      <w:r w:rsidR="001F0DE6">
        <w:rPr>
          <w:rFonts w:ascii="Garamond" w:eastAsia="Garamond" w:hAnsi="Garamond" w:cs="Garamond"/>
          <w:b/>
          <w:bCs/>
          <w:color w:val="0059B3"/>
        </w:rPr>
        <w:t>Capitolo 6</w:t>
      </w:r>
      <w:r w:rsidR="0056653B" w:rsidRPr="00D24ADA">
        <w:rPr>
          <w:rFonts w:ascii="Garamond" w:eastAsia="Garamond" w:hAnsi="Garamond" w:cs="Garamond"/>
          <w:b/>
          <w:bCs/>
          <w:color w:val="0059B3"/>
        </w:rPr>
        <w:fldChar w:fldCharType="end"/>
      </w:r>
      <w:r w:rsidR="00127EFF" w:rsidRPr="00A066E4">
        <w:rPr>
          <w:rFonts w:ascii="Garamond" w:eastAsia="Garamond" w:hAnsi="Garamond" w:cs="Garamond"/>
        </w:rPr>
        <w:t>,</w:t>
      </w:r>
      <w:r w:rsidRPr="00A066E4">
        <w:rPr>
          <w:rFonts w:ascii="Garamond" w:eastAsia="Garamond" w:hAnsi="Garamond" w:cs="Garamond"/>
        </w:rPr>
        <w:t xml:space="preserve"> </w:t>
      </w:r>
      <w:r w:rsidR="00127EFF" w:rsidRPr="00A066E4">
        <w:rPr>
          <w:rFonts w:ascii="Garamond" w:eastAsia="Garamond" w:hAnsi="Garamond" w:cs="Garamond"/>
        </w:rPr>
        <w:t>e sulla protezione dei dati personali</w:t>
      </w:r>
      <w:r w:rsidR="00C600E2" w:rsidRPr="00A066E4">
        <w:rPr>
          <w:rFonts w:ascii="Garamond" w:eastAsia="Garamond" w:hAnsi="Garamond" w:cs="Garamond"/>
        </w:rPr>
        <w:t>.</w:t>
      </w:r>
      <w:r w:rsidR="00E911AF" w:rsidRPr="00A066E4">
        <w:rPr>
          <w:rFonts w:ascii="Garamond" w:eastAsia="Garamond" w:hAnsi="Garamond" w:cs="Garamond"/>
        </w:rPr>
        <w:t xml:space="preserve"> </w:t>
      </w:r>
      <w:r w:rsidRPr="00A066E4">
        <w:rPr>
          <w:rFonts w:ascii="Garamond" w:eastAsia="Garamond" w:hAnsi="Garamond" w:cs="Garamond"/>
        </w:rPr>
        <w:t>Sebbene sia sconsigliato restringere l</w:t>
      </w:r>
      <w:r w:rsidR="007A089D" w:rsidRPr="00A066E4">
        <w:rPr>
          <w:rFonts w:ascii="Garamond" w:eastAsia="Garamond" w:hAnsi="Garamond" w:cs="Garamond"/>
        </w:rPr>
        <w:t>’</w:t>
      </w:r>
      <w:r w:rsidRPr="00A066E4">
        <w:rPr>
          <w:rFonts w:ascii="Garamond" w:eastAsia="Garamond" w:hAnsi="Garamond" w:cs="Garamond"/>
        </w:rPr>
        <w:t>accesso ai dati o procedere con la pubblicazione di aggregazioni degli stessi (in generale non è opportuno che l</w:t>
      </w:r>
      <w:r w:rsidR="007A089D" w:rsidRPr="00A066E4">
        <w:rPr>
          <w:rFonts w:ascii="Garamond" w:eastAsia="Garamond" w:hAnsi="Garamond" w:cs="Garamond"/>
        </w:rPr>
        <w:t>’</w:t>
      </w:r>
      <w:r w:rsidRPr="00A066E4">
        <w:rPr>
          <w:rFonts w:ascii="Garamond" w:eastAsia="Garamond" w:hAnsi="Garamond" w:cs="Garamond"/>
        </w:rPr>
        <w:t>esposizione del dato lavorato avvenga senza che sia stato pubblicato prioritariamente il dato grezzo), esistono casi in cui i dati possono essere diffusi solo in forma anonima (ad esempio i redditi), ossia a un livello di aggregazione tale da impedire di identificare le persone cui i dati si riferiscono</w:t>
      </w:r>
      <w:r w:rsidR="00882EA3" w:rsidRPr="00A066E4">
        <w:rPr>
          <w:rFonts w:ascii="Garamond" w:eastAsia="Garamond" w:hAnsi="Garamond" w:cs="Garamond"/>
        </w:rPr>
        <w:t xml:space="preserve"> (cfr. indicazioni in merito presenti nei paragrafi </w:t>
      </w:r>
      <w:r w:rsidR="00882EA3" w:rsidRPr="008C3976">
        <w:rPr>
          <w:rFonts w:ascii="Garamond" w:eastAsia="Garamond" w:hAnsi="Garamond" w:cs="Garamond"/>
          <w:b/>
          <w:bCs/>
          <w:color w:val="0059B3"/>
        </w:rPr>
        <w:fldChar w:fldCharType="begin"/>
      </w:r>
      <w:r w:rsidR="00882EA3" w:rsidRPr="008C3976">
        <w:rPr>
          <w:rFonts w:ascii="Garamond" w:eastAsia="Garamond" w:hAnsi="Garamond" w:cs="Garamond"/>
          <w:b/>
          <w:bCs/>
          <w:color w:val="0059B3"/>
        </w:rPr>
        <w:instrText xml:space="preserve"> REF _Ref104216002 \r \h </w:instrText>
      </w:r>
      <w:r w:rsidR="00882EA3">
        <w:rPr>
          <w:rFonts w:ascii="Garamond" w:eastAsia="Garamond" w:hAnsi="Garamond" w:cs="Garamond"/>
          <w:b/>
          <w:bCs/>
          <w:color w:val="0059B3"/>
        </w:rPr>
        <w:instrText xml:space="preserve"> \* MERGEFORMAT </w:instrText>
      </w:r>
      <w:r w:rsidR="00882EA3" w:rsidRPr="008C3976">
        <w:rPr>
          <w:rFonts w:ascii="Garamond" w:eastAsia="Garamond" w:hAnsi="Garamond" w:cs="Garamond"/>
          <w:b/>
          <w:bCs/>
          <w:color w:val="0059B3"/>
        </w:rPr>
      </w:r>
      <w:r w:rsidR="00882EA3" w:rsidRPr="008C3976">
        <w:rPr>
          <w:rFonts w:ascii="Garamond" w:eastAsia="Garamond" w:hAnsi="Garamond" w:cs="Garamond"/>
          <w:b/>
          <w:bCs/>
          <w:color w:val="0059B3"/>
        </w:rPr>
        <w:fldChar w:fldCharType="separate"/>
      </w:r>
      <w:r w:rsidR="001F0DE6">
        <w:rPr>
          <w:rFonts w:ascii="Garamond" w:eastAsia="Garamond" w:hAnsi="Garamond" w:cs="Garamond"/>
          <w:b/>
          <w:bCs/>
          <w:color w:val="0059B3"/>
        </w:rPr>
        <w:t>4.1</w:t>
      </w:r>
      <w:r w:rsidR="00882EA3" w:rsidRPr="008C3976">
        <w:rPr>
          <w:rFonts w:ascii="Garamond" w:eastAsia="Garamond" w:hAnsi="Garamond" w:cs="Garamond"/>
          <w:b/>
          <w:bCs/>
          <w:color w:val="0059B3"/>
        </w:rPr>
        <w:fldChar w:fldCharType="end"/>
      </w:r>
      <w:r w:rsidR="00882EA3">
        <w:rPr>
          <w:rFonts w:ascii="Garamond" w:eastAsia="Garamond" w:hAnsi="Garamond" w:cs="Garamond"/>
          <w:color w:val="444444"/>
        </w:rPr>
        <w:t xml:space="preserve"> </w:t>
      </w:r>
      <w:r w:rsidR="00882EA3" w:rsidRPr="00A066E4">
        <w:rPr>
          <w:rFonts w:ascii="Garamond" w:eastAsia="Garamond" w:hAnsi="Garamond" w:cs="Garamond"/>
        </w:rPr>
        <w:t>e</w:t>
      </w:r>
      <w:r w:rsidR="00882EA3">
        <w:rPr>
          <w:rFonts w:ascii="Garamond" w:eastAsia="Garamond" w:hAnsi="Garamond" w:cs="Garamond"/>
          <w:color w:val="444444"/>
        </w:rPr>
        <w:t xml:space="preserve"> </w:t>
      </w:r>
      <w:r w:rsidR="00882EA3" w:rsidRPr="008C3976">
        <w:rPr>
          <w:rFonts w:ascii="Garamond" w:eastAsia="Garamond" w:hAnsi="Garamond" w:cs="Garamond"/>
          <w:b/>
          <w:bCs/>
          <w:color w:val="0059B3"/>
        </w:rPr>
        <w:fldChar w:fldCharType="begin"/>
      </w:r>
      <w:r w:rsidR="00882EA3" w:rsidRPr="008C3976">
        <w:rPr>
          <w:rFonts w:ascii="Garamond" w:eastAsia="Garamond" w:hAnsi="Garamond" w:cs="Garamond"/>
          <w:b/>
          <w:bCs/>
          <w:color w:val="0059B3"/>
        </w:rPr>
        <w:instrText xml:space="preserve"> REF _Ref100577627 \r \h </w:instrText>
      </w:r>
      <w:r w:rsidR="00882EA3">
        <w:rPr>
          <w:rFonts w:ascii="Garamond" w:eastAsia="Garamond" w:hAnsi="Garamond" w:cs="Garamond"/>
          <w:b/>
          <w:bCs/>
          <w:color w:val="0059B3"/>
        </w:rPr>
        <w:instrText xml:space="preserve"> \* MERGEFORMAT </w:instrText>
      </w:r>
      <w:r w:rsidR="00882EA3" w:rsidRPr="008C3976">
        <w:rPr>
          <w:rFonts w:ascii="Garamond" w:eastAsia="Garamond" w:hAnsi="Garamond" w:cs="Garamond"/>
          <w:b/>
          <w:bCs/>
          <w:color w:val="0059B3"/>
        </w:rPr>
      </w:r>
      <w:r w:rsidR="00882EA3" w:rsidRPr="008C3976">
        <w:rPr>
          <w:rFonts w:ascii="Garamond" w:eastAsia="Garamond" w:hAnsi="Garamond" w:cs="Garamond"/>
          <w:b/>
          <w:bCs/>
          <w:color w:val="0059B3"/>
        </w:rPr>
        <w:fldChar w:fldCharType="separate"/>
      </w:r>
      <w:r w:rsidR="001F0DE6">
        <w:rPr>
          <w:rFonts w:ascii="Garamond" w:eastAsia="Garamond" w:hAnsi="Garamond" w:cs="Garamond"/>
          <w:b/>
          <w:bCs/>
          <w:color w:val="0059B3"/>
        </w:rPr>
        <w:t>5.1.2</w:t>
      </w:r>
      <w:r w:rsidR="00882EA3" w:rsidRPr="008C3976">
        <w:rPr>
          <w:rFonts w:ascii="Garamond" w:eastAsia="Garamond" w:hAnsi="Garamond" w:cs="Garamond"/>
          <w:b/>
          <w:bCs/>
          <w:color w:val="0059B3"/>
        </w:rPr>
        <w:fldChar w:fldCharType="end"/>
      </w:r>
      <w:r w:rsidR="00882EA3" w:rsidRPr="00A066E4">
        <w:rPr>
          <w:rFonts w:ascii="Garamond" w:eastAsia="Garamond" w:hAnsi="Garamond" w:cs="Garamond"/>
        </w:rPr>
        <w:t>)</w:t>
      </w:r>
      <w:r w:rsidRPr="00A066E4">
        <w:rPr>
          <w:rFonts w:ascii="Garamond" w:eastAsia="Garamond" w:hAnsi="Garamond" w:cs="Garamond"/>
        </w:rPr>
        <w:t>.</w:t>
      </w:r>
      <w:r w:rsidRPr="006C7A2C">
        <w:rPr>
          <w:rFonts w:ascii="Garamond" w:eastAsia="Garamond" w:hAnsi="Garamond" w:cs="Garamond"/>
          <w:color w:val="444444"/>
        </w:rPr>
        <w:t xml:space="preserve"> </w:t>
      </w:r>
    </w:p>
    <w:p w14:paraId="2529A15B" w14:textId="2EE53D92" w:rsidR="0035300B" w:rsidRPr="006C7A2C" w:rsidRDefault="00163BB0" w:rsidP="002F4A66">
      <w:pPr>
        <w:spacing w:after="160" w:line="360" w:lineRule="auto"/>
        <w:ind w:firstLine="720"/>
        <w:jc w:val="both"/>
        <w:rPr>
          <w:rFonts w:ascii="Garamond" w:eastAsia="Garamond" w:hAnsi="Garamond" w:cs="Garamond"/>
        </w:rPr>
      </w:pPr>
      <w:r w:rsidRPr="00A066E4">
        <w:rPr>
          <w:rFonts w:ascii="Garamond" w:eastAsia="Garamond" w:hAnsi="Garamond" w:cs="Garamond"/>
        </w:rPr>
        <w:t>A tal fine, è bene definire delle politiche di accesso ai dati in cui sia indicato un profilo di accesso specifico per ogni dato, dettato dai diritti sull</w:t>
      </w:r>
      <w:r w:rsidR="007A089D" w:rsidRPr="00A066E4">
        <w:rPr>
          <w:rFonts w:ascii="Garamond" w:eastAsia="Garamond" w:hAnsi="Garamond" w:cs="Garamond"/>
        </w:rPr>
        <w:t>’</w:t>
      </w:r>
      <w:r w:rsidRPr="00A066E4">
        <w:rPr>
          <w:rFonts w:ascii="Garamond" w:eastAsia="Garamond" w:hAnsi="Garamond" w:cs="Garamond"/>
        </w:rPr>
        <w:t>informazione di base, dalle norme o dalle policy in atto</w:t>
      </w:r>
      <w:bookmarkStart w:id="117" w:name="_heading=h.v3684y9no3j9" w:colFirst="0" w:colLast="0"/>
      <w:bookmarkEnd w:id="117"/>
      <w:r w:rsidR="003E5213" w:rsidRPr="00A066E4">
        <w:rPr>
          <w:rFonts w:ascii="Garamond" w:eastAsia="Garamond" w:hAnsi="Garamond" w:cs="Garamond"/>
        </w:rPr>
        <w:t xml:space="preserve">, nel rispetto dei principi fondamentali in materia di protezione dei dati personali di cui all’art. 5 del </w:t>
      </w:r>
      <w:r w:rsidR="005B2CA0" w:rsidRPr="00A066E4">
        <w:rPr>
          <w:rFonts w:ascii="Garamond" w:eastAsia="Garamond" w:hAnsi="Garamond" w:cs="Garamond"/>
        </w:rPr>
        <w:t>[</w:t>
      </w:r>
      <w:r w:rsidR="005B2CA0">
        <w:rPr>
          <w:rFonts w:ascii="Garamond" w:eastAsia="Garamond" w:hAnsi="Garamond" w:cs="Garamond"/>
          <w:color w:val="444444"/>
        </w:rPr>
        <w:fldChar w:fldCharType="begin"/>
      </w:r>
      <w:r w:rsidR="005B2CA0">
        <w:rPr>
          <w:rFonts w:ascii="Garamond" w:eastAsia="Garamond" w:hAnsi="Garamond" w:cs="Garamond"/>
          <w:color w:val="444444"/>
        </w:rPr>
        <w:instrText xml:space="preserve"> REF GDPR \h </w:instrText>
      </w:r>
      <w:r w:rsidR="005B2CA0">
        <w:rPr>
          <w:rFonts w:ascii="Garamond" w:eastAsia="Garamond" w:hAnsi="Garamond" w:cs="Garamond"/>
          <w:color w:val="444444"/>
        </w:rPr>
      </w:r>
      <w:r w:rsidR="005B2CA0">
        <w:rPr>
          <w:rFonts w:ascii="Garamond" w:eastAsia="Garamond" w:hAnsi="Garamond" w:cs="Garamond"/>
          <w:color w:val="444444"/>
        </w:rPr>
        <w:fldChar w:fldCharType="separate"/>
      </w:r>
      <w:r w:rsidR="001F0DE6" w:rsidRPr="002E6EEF">
        <w:rPr>
          <w:rFonts w:ascii="Garamond" w:eastAsiaTheme="minorEastAsia" w:hAnsi="Garamond" w:cstheme="minorBidi"/>
          <w:b/>
          <w:color w:val="00298B"/>
          <w:sz w:val="20"/>
          <w:szCs w:val="22"/>
          <w:lang w:eastAsia="ja-JP"/>
        </w:rPr>
        <w:t>GDPR</w:t>
      </w:r>
      <w:r w:rsidR="005B2CA0">
        <w:rPr>
          <w:rFonts w:ascii="Garamond" w:eastAsia="Garamond" w:hAnsi="Garamond" w:cs="Garamond"/>
          <w:color w:val="444444"/>
        </w:rPr>
        <w:fldChar w:fldCharType="end"/>
      </w:r>
      <w:r w:rsidR="005B2CA0" w:rsidRPr="00A066E4">
        <w:rPr>
          <w:rFonts w:ascii="Garamond" w:eastAsia="Garamond" w:hAnsi="Garamond" w:cs="Garamond"/>
        </w:rPr>
        <w:t>]</w:t>
      </w:r>
      <w:r w:rsidR="003E5213" w:rsidRPr="00A066E4">
        <w:rPr>
          <w:rFonts w:ascii="Garamond" w:eastAsia="Garamond" w:hAnsi="Garamond" w:cs="Garamond"/>
        </w:rPr>
        <w:t>.</w:t>
      </w:r>
    </w:p>
    <w:p w14:paraId="491FF69A" w14:textId="77777777" w:rsidR="0035300B" w:rsidRPr="006C7A2C" w:rsidRDefault="00163BB0" w:rsidP="009D4234">
      <w:pPr>
        <w:pStyle w:val="Titolo2"/>
        <w:numPr>
          <w:ilvl w:val="1"/>
          <w:numId w:val="8"/>
        </w:numPr>
        <w:spacing w:before="360"/>
        <w:ind w:left="578" w:hanging="578"/>
      </w:pPr>
      <w:bookmarkStart w:id="118" w:name="_Ref100522397"/>
      <w:bookmarkStart w:id="119" w:name="_Ref100522595"/>
      <w:bookmarkStart w:id="120" w:name="_Toc141445323"/>
      <w:r w:rsidRPr="006C7A2C">
        <w:t>Richieste di riutilizzo</w:t>
      </w:r>
      <w:bookmarkEnd w:id="118"/>
      <w:bookmarkEnd w:id="119"/>
      <w:bookmarkEnd w:id="120"/>
    </w:p>
    <w:p w14:paraId="6A4443EA" w14:textId="74C8C31F" w:rsidR="0035300B" w:rsidRPr="00D24ADA" w:rsidRDefault="00163BB0" w:rsidP="00FC5752">
      <w:pPr>
        <w:spacing w:after="120" w:line="360" w:lineRule="auto"/>
        <w:ind w:firstLine="360"/>
        <w:jc w:val="both"/>
        <w:rPr>
          <w:rFonts w:ascii="Garamond" w:eastAsia="Garamond" w:hAnsi="Garamond" w:cs="Garamond"/>
        </w:rPr>
      </w:pPr>
      <w:r w:rsidRPr="006C7A2C">
        <w:rPr>
          <w:rFonts w:ascii="Garamond" w:eastAsia="Garamond" w:hAnsi="Garamond" w:cs="Garamond"/>
        </w:rPr>
        <w:t>L</w:t>
      </w:r>
      <w:r w:rsidR="007A089D" w:rsidRPr="006C7A2C">
        <w:rPr>
          <w:rFonts w:ascii="Garamond" w:eastAsia="Garamond" w:hAnsi="Garamond" w:cs="Garamond"/>
        </w:rPr>
        <w:t>’</w:t>
      </w:r>
      <w:r w:rsidRPr="006C7A2C">
        <w:rPr>
          <w:rFonts w:ascii="Garamond" w:eastAsia="Garamond" w:hAnsi="Garamond" w:cs="Garamond"/>
        </w:rPr>
        <w:t>apertura dei dati può essere un</w:t>
      </w:r>
      <w:r w:rsidR="007A089D" w:rsidRPr="006C7A2C">
        <w:rPr>
          <w:rFonts w:ascii="Garamond" w:eastAsia="Garamond" w:hAnsi="Garamond" w:cs="Garamond"/>
        </w:rPr>
        <w:t>’</w:t>
      </w:r>
      <w:r w:rsidRPr="006C7A2C">
        <w:rPr>
          <w:rFonts w:ascii="Garamond" w:eastAsia="Garamond" w:hAnsi="Garamond" w:cs="Garamond"/>
        </w:rPr>
        <w:t xml:space="preserve">operazione conseguente anche ad una esplicita richiesta da parte di un soggetto interessato. La Direttiva evidenzia che, in questi casi, i tempi di risposta alle </w:t>
      </w:r>
      <w:r w:rsidRPr="006C7A2C">
        <w:rPr>
          <w:rFonts w:ascii="Garamond" w:eastAsia="Garamond" w:hAnsi="Garamond" w:cs="Garamond"/>
        </w:rPr>
        <w:lastRenderedPageBreak/>
        <w:t xml:space="preserve">richieste di </w:t>
      </w:r>
      <w:r w:rsidRPr="00D24ADA">
        <w:rPr>
          <w:rFonts w:ascii="Garamond" w:eastAsia="Garamond" w:hAnsi="Garamond" w:cs="Garamond"/>
        </w:rPr>
        <w:t>riutilizzo dei documenti dovrebbero essere ragionevoli ed essere in linea con il tempo necessario per rispondere alle richieste di accesso a un dato documento conformemente ai pertinenti regimi di accesso</w:t>
      </w:r>
      <w:r w:rsidR="00EE7E0C">
        <w:rPr>
          <w:rFonts w:ascii="Garamond" w:eastAsia="Garamond" w:hAnsi="Garamond" w:cs="Garamond"/>
        </w:rPr>
        <w:t>, come effettivamente recepito con il Decreto</w:t>
      </w:r>
      <w:r w:rsidR="00FC5752">
        <w:rPr>
          <w:rFonts w:ascii="Garamond" w:eastAsia="Garamond" w:hAnsi="Garamond" w:cs="Garamond"/>
        </w:rPr>
        <w:t xml:space="preserve">, e nel rispetto della normativa </w:t>
      </w:r>
      <w:proofErr w:type="spellStart"/>
      <w:r w:rsidR="00FC5752">
        <w:rPr>
          <w:rFonts w:ascii="Garamond" w:eastAsia="Garamond" w:hAnsi="Garamond" w:cs="Garamond"/>
        </w:rPr>
        <w:t>unionale</w:t>
      </w:r>
      <w:proofErr w:type="spellEnd"/>
      <w:r w:rsidR="00FC5752">
        <w:rPr>
          <w:rFonts w:ascii="Garamond" w:eastAsia="Garamond" w:hAnsi="Garamond" w:cs="Garamond"/>
        </w:rPr>
        <w:t xml:space="preserve"> e nazionale in materia di protezione dei dati personali</w:t>
      </w:r>
      <w:r w:rsidR="00E42E78">
        <w:rPr>
          <w:rFonts w:ascii="Garamond" w:eastAsia="Garamond" w:hAnsi="Garamond" w:cs="Garamond"/>
        </w:rPr>
        <w:t xml:space="preserve"> </w:t>
      </w:r>
      <w:r w:rsidR="00E42E78">
        <w:rPr>
          <w:rFonts w:ascii="Garamond" w:eastAsia="Garamond" w:hAnsi="Garamond" w:cs="Garamond"/>
          <w:color w:val="444444"/>
        </w:rPr>
        <w:t xml:space="preserve">(cfr. indicazioni in merito presenti nei paragrafi </w:t>
      </w:r>
      <w:r w:rsidR="00E42E78" w:rsidRPr="008D379F">
        <w:rPr>
          <w:rFonts w:ascii="Garamond" w:eastAsia="Garamond" w:hAnsi="Garamond" w:cs="Garamond"/>
          <w:b/>
          <w:bCs/>
          <w:color w:val="0059B3"/>
        </w:rPr>
        <w:fldChar w:fldCharType="begin"/>
      </w:r>
      <w:r w:rsidR="00E42E78" w:rsidRPr="008D379F">
        <w:rPr>
          <w:rFonts w:ascii="Garamond" w:eastAsia="Garamond" w:hAnsi="Garamond" w:cs="Garamond"/>
          <w:b/>
          <w:bCs/>
          <w:color w:val="0059B3"/>
        </w:rPr>
        <w:instrText xml:space="preserve"> REF _Ref104216002 \r \h </w:instrText>
      </w:r>
      <w:r w:rsidR="00E42E78">
        <w:rPr>
          <w:rFonts w:ascii="Garamond" w:eastAsia="Garamond" w:hAnsi="Garamond" w:cs="Garamond"/>
          <w:b/>
          <w:bCs/>
          <w:color w:val="0059B3"/>
        </w:rPr>
        <w:instrText xml:space="preserve"> \* MERGEFORMAT </w:instrText>
      </w:r>
      <w:r w:rsidR="00E42E78" w:rsidRPr="008D379F">
        <w:rPr>
          <w:rFonts w:ascii="Garamond" w:eastAsia="Garamond" w:hAnsi="Garamond" w:cs="Garamond"/>
          <w:b/>
          <w:bCs/>
          <w:color w:val="0059B3"/>
        </w:rPr>
      </w:r>
      <w:r w:rsidR="00E42E78" w:rsidRPr="008D379F">
        <w:rPr>
          <w:rFonts w:ascii="Garamond" w:eastAsia="Garamond" w:hAnsi="Garamond" w:cs="Garamond"/>
          <w:b/>
          <w:bCs/>
          <w:color w:val="0059B3"/>
        </w:rPr>
        <w:fldChar w:fldCharType="separate"/>
      </w:r>
      <w:r w:rsidR="001F0DE6">
        <w:rPr>
          <w:rFonts w:ascii="Garamond" w:eastAsia="Garamond" w:hAnsi="Garamond" w:cs="Garamond"/>
          <w:b/>
          <w:bCs/>
          <w:color w:val="0059B3"/>
        </w:rPr>
        <w:t>4.1</w:t>
      </w:r>
      <w:r w:rsidR="00E42E78" w:rsidRPr="008D379F">
        <w:rPr>
          <w:rFonts w:ascii="Garamond" w:eastAsia="Garamond" w:hAnsi="Garamond" w:cs="Garamond"/>
          <w:b/>
          <w:bCs/>
          <w:color w:val="0059B3"/>
        </w:rPr>
        <w:fldChar w:fldCharType="end"/>
      </w:r>
      <w:r w:rsidR="00E42E78">
        <w:rPr>
          <w:rFonts w:ascii="Garamond" w:eastAsia="Garamond" w:hAnsi="Garamond" w:cs="Garamond"/>
          <w:color w:val="444444"/>
        </w:rPr>
        <w:t xml:space="preserve"> e </w:t>
      </w:r>
      <w:r w:rsidR="00E42E78" w:rsidRPr="008D379F">
        <w:rPr>
          <w:rFonts w:ascii="Garamond" w:eastAsia="Garamond" w:hAnsi="Garamond" w:cs="Garamond"/>
          <w:b/>
          <w:bCs/>
          <w:color w:val="0059B3"/>
        </w:rPr>
        <w:fldChar w:fldCharType="begin"/>
      </w:r>
      <w:r w:rsidR="00E42E78" w:rsidRPr="008D379F">
        <w:rPr>
          <w:rFonts w:ascii="Garamond" w:eastAsia="Garamond" w:hAnsi="Garamond" w:cs="Garamond"/>
          <w:b/>
          <w:bCs/>
          <w:color w:val="0059B3"/>
        </w:rPr>
        <w:instrText xml:space="preserve"> REF _Ref100577627 \r \h </w:instrText>
      </w:r>
      <w:r w:rsidR="00E42E78">
        <w:rPr>
          <w:rFonts w:ascii="Garamond" w:eastAsia="Garamond" w:hAnsi="Garamond" w:cs="Garamond"/>
          <w:b/>
          <w:bCs/>
          <w:color w:val="0059B3"/>
        </w:rPr>
        <w:instrText xml:space="preserve"> \* MERGEFORMAT </w:instrText>
      </w:r>
      <w:r w:rsidR="00E42E78" w:rsidRPr="008D379F">
        <w:rPr>
          <w:rFonts w:ascii="Garamond" w:eastAsia="Garamond" w:hAnsi="Garamond" w:cs="Garamond"/>
          <w:b/>
          <w:bCs/>
          <w:color w:val="0059B3"/>
        </w:rPr>
      </w:r>
      <w:r w:rsidR="00E42E78" w:rsidRPr="008D379F">
        <w:rPr>
          <w:rFonts w:ascii="Garamond" w:eastAsia="Garamond" w:hAnsi="Garamond" w:cs="Garamond"/>
          <w:b/>
          <w:bCs/>
          <w:color w:val="0059B3"/>
        </w:rPr>
        <w:fldChar w:fldCharType="separate"/>
      </w:r>
      <w:r w:rsidR="001F0DE6">
        <w:rPr>
          <w:rFonts w:ascii="Garamond" w:eastAsia="Garamond" w:hAnsi="Garamond" w:cs="Garamond"/>
          <w:b/>
          <w:bCs/>
          <w:color w:val="0059B3"/>
        </w:rPr>
        <w:t>5.1.2</w:t>
      </w:r>
      <w:r w:rsidR="00E42E78" w:rsidRPr="008D379F">
        <w:rPr>
          <w:rFonts w:ascii="Garamond" w:eastAsia="Garamond" w:hAnsi="Garamond" w:cs="Garamond"/>
          <w:b/>
          <w:bCs/>
          <w:color w:val="0059B3"/>
        </w:rPr>
        <w:fldChar w:fldCharType="end"/>
      </w:r>
      <w:r w:rsidR="00E42E78">
        <w:rPr>
          <w:rFonts w:ascii="Garamond" w:eastAsia="Garamond" w:hAnsi="Garamond" w:cs="Garamond"/>
          <w:color w:val="444444"/>
        </w:rPr>
        <w:t>)</w:t>
      </w:r>
      <w:r w:rsidR="00FC5752" w:rsidRPr="006C7A2C">
        <w:rPr>
          <w:rFonts w:ascii="Garamond" w:eastAsia="Garamond" w:hAnsi="Garamond" w:cs="Garamond"/>
        </w:rPr>
        <w:t>.</w:t>
      </w:r>
    </w:p>
    <w:p w14:paraId="57EE5D45" w14:textId="15DE854B" w:rsidR="0035300B" w:rsidRPr="00D24ADA" w:rsidRDefault="00163BB0" w:rsidP="00F24C88">
      <w:pPr>
        <w:spacing w:after="120" w:line="360" w:lineRule="auto"/>
        <w:ind w:firstLine="360"/>
        <w:jc w:val="both"/>
        <w:rPr>
          <w:rFonts w:ascii="Garamond" w:eastAsia="Garamond" w:hAnsi="Garamond" w:cs="Garamond"/>
        </w:rPr>
      </w:pPr>
      <w:r w:rsidRPr="00D24ADA">
        <w:rPr>
          <w:rFonts w:ascii="Garamond" w:eastAsia="Garamond" w:hAnsi="Garamond" w:cs="Garamond"/>
        </w:rPr>
        <w:t>La Direttiva, inoltre, invita gli Stati membri ad incoraggiare</w:t>
      </w:r>
      <w:r w:rsidR="00842B65" w:rsidRPr="00D24ADA">
        <w:rPr>
          <w:rFonts w:ascii="Garamond" w:eastAsia="Garamond" w:hAnsi="Garamond" w:cs="Garamond"/>
        </w:rPr>
        <w:t>, laddove necessario,</w:t>
      </w:r>
      <w:r w:rsidRPr="00D24ADA">
        <w:rPr>
          <w:rFonts w:ascii="Garamond" w:eastAsia="Garamond" w:hAnsi="Garamond" w:cs="Garamond"/>
        </w:rPr>
        <w:t xml:space="preserve"> la creazione di indici accessibili online</w:t>
      </w:r>
      <w:r w:rsidR="00842B65" w:rsidRPr="00D24ADA">
        <w:rPr>
          <w:rFonts w:ascii="Garamond" w:eastAsia="Garamond" w:hAnsi="Garamond" w:cs="Garamond"/>
        </w:rPr>
        <w:t xml:space="preserve"> per i</w:t>
      </w:r>
      <w:r w:rsidRPr="00D24ADA">
        <w:rPr>
          <w:rFonts w:ascii="Garamond" w:eastAsia="Garamond" w:hAnsi="Garamond" w:cs="Garamond"/>
        </w:rPr>
        <w:t xml:space="preserve"> documenti disponibili in modo da promuovere e agevolare le richieste di riutilizzo. Tale raccomandazione </w:t>
      </w:r>
      <w:r w:rsidR="007C73C2" w:rsidRPr="00D24ADA">
        <w:rPr>
          <w:rFonts w:ascii="Garamond" w:eastAsia="Garamond" w:hAnsi="Garamond" w:cs="Garamond"/>
        </w:rPr>
        <w:t>può</w:t>
      </w:r>
      <w:r w:rsidRPr="00D24ADA">
        <w:rPr>
          <w:rFonts w:ascii="Garamond" w:eastAsia="Garamond" w:hAnsi="Garamond" w:cs="Garamond"/>
        </w:rPr>
        <w:t xml:space="preserve"> trovare applicazione nell</w:t>
      </w:r>
      <w:r w:rsidR="007A089D" w:rsidRPr="00D24ADA">
        <w:rPr>
          <w:rFonts w:ascii="Garamond" w:eastAsia="Garamond" w:hAnsi="Garamond" w:cs="Garamond"/>
        </w:rPr>
        <w:t>’</w:t>
      </w:r>
      <w:r w:rsidRPr="00D24ADA">
        <w:rPr>
          <w:rFonts w:ascii="Garamond" w:eastAsia="Garamond" w:hAnsi="Garamond" w:cs="Garamond"/>
        </w:rPr>
        <w:t>ordinamento italiano nelle attività di cui all</w:t>
      </w:r>
      <w:r w:rsidR="007A089D" w:rsidRPr="00D24ADA">
        <w:rPr>
          <w:rFonts w:ascii="Garamond" w:eastAsia="Garamond" w:hAnsi="Garamond" w:cs="Garamond"/>
        </w:rPr>
        <w:t>’</w:t>
      </w:r>
      <w:r w:rsidRPr="00D24ADA">
        <w:rPr>
          <w:rFonts w:ascii="Garamond" w:eastAsia="Garamond" w:hAnsi="Garamond" w:cs="Garamond"/>
        </w:rPr>
        <w:t>art. 53</w:t>
      </w:r>
      <w:r w:rsidR="00720B78">
        <w:rPr>
          <w:rFonts w:ascii="Garamond" w:eastAsia="Garamond" w:hAnsi="Garamond" w:cs="Garamond"/>
        </w:rPr>
        <w:t>,</w:t>
      </w:r>
      <w:r w:rsidRPr="00D24ADA">
        <w:rPr>
          <w:rFonts w:ascii="Garamond" w:eastAsia="Garamond" w:hAnsi="Garamond" w:cs="Garamond"/>
        </w:rPr>
        <w:t xml:space="preserve"> comma 1-bis del </w:t>
      </w:r>
      <w:r w:rsidR="00925D8B" w:rsidRPr="00D24ADA">
        <w:rPr>
          <w:rFonts w:ascii="Garamond" w:eastAsia="Garamond" w:hAnsi="Garamond" w:cs="Garamond"/>
        </w:rPr>
        <w:fldChar w:fldCharType="begin"/>
      </w:r>
      <w:r w:rsidR="00925D8B" w:rsidRPr="00D24ADA">
        <w:rPr>
          <w:rFonts w:ascii="Garamond" w:eastAsia="Garamond" w:hAnsi="Garamond" w:cs="Garamond"/>
        </w:rPr>
        <w:instrText xml:space="preserve"> REF CAD \h </w:instrText>
      </w:r>
      <w:r w:rsidR="00721048" w:rsidRPr="00D24ADA">
        <w:rPr>
          <w:rFonts w:ascii="Garamond" w:eastAsia="Garamond" w:hAnsi="Garamond" w:cs="Garamond"/>
        </w:rPr>
        <w:instrText xml:space="preserve"> \* MERGEFORMAT </w:instrText>
      </w:r>
      <w:r w:rsidR="00925D8B" w:rsidRPr="00D24ADA">
        <w:rPr>
          <w:rFonts w:ascii="Garamond" w:eastAsia="Garamond" w:hAnsi="Garamond" w:cs="Garamond"/>
        </w:rPr>
      </w:r>
      <w:r w:rsidR="00925D8B" w:rsidRPr="00D24ADA">
        <w:rPr>
          <w:rFonts w:ascii="Garamond" w:eastAsia="Garamond" w:hAnsi="Garamond" w:cs="Garamond"/>
        </w:rPr>
        <w:fldChar w:fldCharType="separate"/>
      </w:r>
      <w:r w:rsidR="001F0DE6" w:rsidRPr="001F0DE6">
        <w:rPr>
          <w:rFonts w:eastAsiaTheme="minorEastAsia" w:cstheme="minorBidi"/>
          <w:b/>
          <w:color w:val="00298B"/>
          <w:sz w:val="20"/>
          <w:szCs w:val="22"/>
          <w:lang w:eastAsia="ja-JP"/>
        </w:rPr>
        <w:t>CAD</w:t>
      </w:r>
      <w:r w:rsidR="00925D8B" w:rsidRPr="00D24ADA">
        <w:rPr>
          <w:rFonts w:ascii="Garamond" w:eastAsia="Garamond" w:hAnsi="Garamond" w:cs="Garamond"/>
        </w:rPr>
        <w:fldChar w:fldCharType="end"/>
      </w:r>
      <w:r w:rsidRPr="00D24ADA">
        <w:rPr>
          <w:rFonts w:ascii="Garamond" w:eastAsia="Garamond" w:hAnsi="Garamond" w:cs="Garamond"/>
        </w:rPr>
        <w:t xml:space="preserve"> volte alla pubblicazione, da parte delle pubbliche   amministrazioni, del catalogo dei dati e dei metadati nonché</w:t>
      </w:r>
      <w:r w:rsidR="0084676F" w:rsidRPr="00D24ADA">
        <w:rPr>
          <w:rFonts w:ascii="Garamond" w:eastAsia="Garamond" w:hAnsi="Garamond" w:cs="Garamond"/>
        </w:rPr>
        <w:t xml:space="preserve"> delle relative banche dati in loro </w:t>
      </w:r>
      <w:r w:rsidRPr="00D24ADA">
        <w:rPr>
          <w:rFonts w:ascii="Garamond" w:eastAsia="Garamond" w:hAnsi="Garamond" w:cs="Garamond"/>
        </w:rPr>
        <w:t>possesso, preferibilmente attraverso collegamenti ipertestuali alla sezione del sito in cui sono presenti i rel</w:t>
      </w:r>
      <w:r w:rsidR="0084676F" w:rsidRPr="00D24ADA">
        <w:rPr>
          <w:rFonts w:ascii="Garamond" w:eastAsia="Garamond" w:hAnsi="Garamond" w:cs="Garamond"/>
        </w:rPr>
        <w:t xml:space="preserve">ativi dati, </w:t>
      </w:r>
      <w:r w:rsidR="00842B65" w:rsidRPr="00D24ADA">
        <w:rPr>
          <w:rFonts w:ascii="Garamond" w:eastAsia="Garamond" w:hAnsi="Garamond" w:cs="Garamond"/>
        </w:rPr>
        <w:t xml:space="preserve">le </w:t>
      </w:r>
      <w:r w:rsidR="0084676F" w:rsidRPr="00D24ADA">
        <w:rPr>
          <w:rFonts w:ascii="Garamond" w:eastAsia="Garamond" w:hAnsi="Garamond" w:cs="Garamond"/>
        </w:rPr>
        <w:t xml:space="preserve">informazioni o </w:t>
      </w:r>
      <w:r w:rsidR="00842B65" w:rsidRPr="00D24ADA">
        <w:rPr>
          <w:rFonts w:ascii="Garamond" w:eastAsia="Garamond" w:hAnsi="Garamond" w:cs="Garamond"/>
        </w:rPr>
        <w:t xml:space="preserve">i </w:t>
      </w:r>
      <w:r w:rsidRPr="00D24ADA">
        <w:rPr>
          <w:rFonts w:ascii="Garamond" w:eastAsia="Garamond" w:hAnsi="Garamond" w:cs="Garamond"/>
        </w:rPr>
        <w:t xml:space="preserve">documenti. </w:t>
      </w:r>
    </w:p>
    <w:p w14:paraId="56F2E99E" w14:textId="362F84EF" w:rsidR="00D24ADA" w:rsidRDefault="007C73C2" w:rsidP="00D769AD">
      <w:pPr>
        <w:spacing w:after="120" w:line="360" w:lineRule="auto"/>
        <w:jc w:val="both"/>
        <w:rPr>
          <w:rFonts w:ascii="Garamond" w:eastAsia="Garamond" w:hAnsi="Garamond" w:cs="Garamond"/>
        </w:rPr>
      </w:pPr>
      <w:r w:rsidRPr="00D24ADA">
        <w:rPr>
          <w:rFonts w:ascii="Garamond" w:eastAsia="Garamond" w:hAnsi="Garamond" w:cs="Garamond"/>
        </w:rPr>
        <w:t>L</w:t>
      </w:r>
      <w:r w:rsidR="00163BB0" w:rsidRPr="00D24ADA">
        <w:rPr>
          <w:rFonts w:ascii="Garamond" w:eastAsia="Garamond" w:hAnsi="Garamond" w:cs="Garamond"/>
        </w:rPr>
        <w:t>e modalità, i termini e i tempi per le richieste di riutilizzo</w:t>
      </w:r>
      <w:r w:rsidRPr="00D24ADA">
        <w:rPr>
          <w:rFonts w:ascii="Garamond" w:eastAsia="Garamond" w:hAnsi="Garamond" w:cs="Garamond"/>
        </w:rPr>
        <w:t xml:space="preserve"> sono </w:t>
      </w:r>
      <w:r w:rsidR="00842B65" w:rsidRPr="00D24ADA">
        <w:rPr>
          <w:rFonts w:ascii="Garamond" w:eastAsia="Garamond" w:hAnsi="Garamond" w:cs="Garamond"/>
        </w:rPr>
        <w:t xml:space="preserve">disciplinati </w:t>
      </w:r>
      <w:r w:rsidRPr="00D24ADA">
        <w:rPr>
          <w:rFonts w:ascii="Garamond" w:eastAsia="Garamond" w:hAnsi="Garamond" w:cs="Garamond"/>
        </w:rPr>
        <w:t>dall’art</w:t>
      </w:r>
      <w:r w:rsidRPr="006C7A2C">
        <w:rPr>
          <w:rFonts w:ascii="Garamond" w:eastAsia="Garamond" w:hAnsi="Garamond" w:cs="Garamond"/>
        </w:rPr>
        <w:t>. 5 del Decreto</w:t>
      </w:r>
      <w:r w:rsidR="00163BB0" w:rsidRPr="006C7A2C">
        <w:rPr>
          <w:rFonts w:ascii="Garamond" w:eastAsia="Garamond" w:hAnsi="Garamond" w:cs="Garamond"/>
        </w:rPr>
        <w:t>. Sulla base di tali disposizioni</w:t>
      </w:r>
      <w:r w:rsidR="002C724D">
        <w:rPr>
          <w:rFonts w:ascii="Garamond" w:eastAsia="Garamond" w:hAnsi="Garamond" w:cs="Garamond"/>
        </w:rPr>
        <w:t xml:space="preserve"> e considerato che le pubbliche amministrazioni e gli organismi di diritto pubblico hanno già implementato procedimenti per ottemperare a quanto disposto dall’art. 5 del D. Lgs. </w:t>
      </w:r>
      <w:r w:rsidR="00D35D58">
        <w:rPr>
          <w:rFonts w:ascii="Garamond" w:eastAsia="Garamond" w:hAnsi="Garamond" w:cs="Garamond"/>
        </w:rPr>
        <w:t xml:space="preserve">n. </w:t>
      </w:r>
      <w:r w:rsidR="002C724D">
        <w:rPr>
          <w:rFonts w:ascii="Garamond" w:eastAsia="Garamond" w:hAnsi="Garamond" w:cs="Garamond"/>
        </w:rPr>
        <w:t>33/2013</w:t>
      </w:r>
      <w:r w:rsidR="00C878C2">
        <w:rPr>
          <w:rFonts w:ascii="Garamond" w:eastAsia="Garamond" w:hAnsi="Garamond" w:cs="Garamond"/>
        </w:rPr>
        <w:t xml:space="preserve"> [</w:t>
      </w:r>
      <w:r w:rsidR="00C878C2">
        <w:rPr>
          <w:rFonts w:ascii="Garamond" w:eastAsia="Garamond" w:hAnsi="Garamond" w:cs="Garamond"/>
        </w:rPr>
        <w:fldChar w:fldCharType="begin"/>
      </w:r>
      <w:r w:rsidR="00C878C2">
        <w:rPr>
          <w:rFonts w:ascii="Garamond" w:eastAsia="Garamond" w:hAnsi="Garamond" w:cs="Garamond"/>
        </w:rPr>
        <w:instrText xml:space="preserve"> REF D_Lgs_33_2013 \h </w:instrText>
      </w:r>
      <w:r w:rsidR="00C878C2">
        <w:rPr>
          <w:rFonts w:ascii="Garamond" w:eastAsia="Garamond" w:hAnsi="Garamond" w:cs="Garamond"/>
        </w:rPr>
      </w:r>
      <w:r w:rsidR="00C878C2">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D-LGS-33-2013</w:t>
      </w:r>
      <w:r w:rsidR="00C878C2">
        <w:rPr>
          <w:rFonts w:ascii="Garamond" w:eastAsia="Garamond" w:hAnsi="Garamond" w:cs="Garamond"/>
        </w:rPr>
        <w:fldChar w:fldCharType="end"/>
      </w:r>
      <w:r w:rsidR="00C878C2">
        <w:rPr>
          <w:rFonts w:ascii="Garamond" w:eastAsia="Garamond" w:hAnsi="Garamond" w:cs="Garamond"/>
        </w:rPr>
        <w:t>]</w:t>
      </w:r>
      <w:r w:rsidR="002C724D">
        <w:rPr>
          <w:rFonts w:ascii="Garamond" w:eastAsia="Garamond" w:hAnsi="Garamond" w:cs="Garamond"/>
        </w:rPr>
        <w:t xml:space="preserve"> relativo alle richieste di accesso civico,</w:t>
      </w:r>
      <w:r w:rsidR="00163BB0" w:rsidRPr="006C7A2C">
        <w:rPr>
          <w:rFonts w:ascii="Garamond" w:eastAsia="Garamond" w:hAnsi="Garamond" w:cs="Garamond"/>
        </w:rPr>
        <w:t xml:space="preserve"> di seguito viene indicata la procedura da seguire per le richieste </w:t>
      </w:r>
      <w:r w:rsidR="008C4823">
        <w:rPr>
          <w:rFonts w:ascii="Garamond" w:eastAsia="Garamond" w:hAnsi="Garamond" w:cs="Garamond"/>
        </w:rPr>
        <w:t>di riutilizzo di dati e documenti aperti</w:t>
      </w:r>
      <w:r w:rsidR="008C4823" w:rsidRPr="006C7A2C">
        <w:rPr>
          <w:rFonts w:ascii="Garamond" w:eastAsia="Garamond" w:hAnsi="Garamond" w:cs="Garamond"/>
        </w:rPr>
        <w:t xml:space="preserve"> </w:t>
      </w:r>
      <w:r w:rsidR="00163BB0" w:rsidRPr="006C7A2C">
        <w:rPr>
          <w:rFonts w:ascii="Garamond" w:eastAsia="Garamond" w:hAnsi="Garamond" w:cs="Garamond"/>
        </w:rPr>
        <w:t xml:space="preserve">e </w:t>
      </w:r>
      <w:r w:rsidR="00970051">
        <w:rPr>
          <w:rFonts w:ascii="Garamond" w:eastAsia="Garamond" w:hAnsi="Garamond" w:cs="Garamond"/>
        </w:rPr>
        <w:t>il trattamento</w:t>
      </w:r>
      <w:r w:rsidR="00970051" w:rsidRPr="006C7A2C">
        <w:rPr>
          <w:rFonts w:ascii="Garamond" w:eastAsia="Garamond" w:hAnsi="Garamond" w:cs="Garamond"/>
        </w:rPr>
        <w:t xml:space="preserve"> </w:t>
      </w:r>
      <w:r w:rsidR="00163BB0" w:rsidRPr="006C7A2C">
        <w:rPr>
          <w:rFonts w:ascii="Garamond" w:eastAsia="Garamond" w:hAnsi="Garamond" w:cs="Garamond"/>
        </w:rPr>
        <w:t>delle stesse.</w:t>
      </w:r>
    </w:p>
    <w:p w14:paraId="58A863EA" w14:textId="13F4DCE2" w:rsidR="009D4234" w:rsidRDefault="00A066E4" w:rsidP="00D769AD">
      <w:pPr>
        <w:spacing w:after="120" w:line="360" w:lineRule="auto"/>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802624" behindDoc="0" locked="0" layoutInCell="1" allowOverlap="1" wp14:anchorId="769B7C48" wp14:editId="6178280C">
                <wp:simplePos x="0" y="0"/>
                <wp:positionH relativeFrom="margin">
                  <wp:align>left</wp:align>
                </wp:positionH>
                <wp:positionV relativeFrom="paragraph">
                  <wp:posOffset>94615</wp:posOffset>
                </wp:positionV>
                <wp:extent cx="5694154" cy="2070100"/>
                <wp:effectExtent l="38100" t="38100" r="116205" b="120650"/>
                <wp:wrapNone/>
                <wp:docPr id="95" name="Casella di testo 95"/>
                <wp:cNvGraphicFramePr/>
                <a:graphic xmlns:a="http://schemas.openxmlformats.org/drawingml/2006/main">
                  <a:graphicData uri="http://schemas.microsoft.com/office/word/2010/wordprocessingShape">
                    <wps:wsp>
                      <wps:cNvSpPr txBox="1"/>
                      <wps:spPr>
                        <a:xfrm>
                          <a:off x="0" y="0"/>
                          <a:ext cx="5694154" cy="2070100"/>
                        </a:xfrm>
                        <a:prstGeom prst="rect">
                          <a:avLst/>
                        </a:prstGeom>
                        <a:solidFill>
                          <a:schemeClr val="lt1"/>
                        </a:solidFill>
                        <a:ln w="6350">
                          <a:solidFill>
                            <a:srgbClr val="FF0000"/>
                          </a:solidFill>
                        </a:ln>
                        <a:effectLst>
                          <a:outerShdw blurRad="50800" dist="38100" dir="2700000" algn="tl" rotWithShape="0">
                            <a:prstClr val="black">
                              <a:alpha val="40000"/>
                            </a:prstClr>
                          </a:outerShdw>
                        </a:effectLst>
                      </wps:spPr>
                      <wps:txbx>
                        <w:txbxContent>
                          <w:p w14:paraId="0859DE56" w14:textId="77777777" w:rsidR="00194788" w:rsidRPr="000B15D5" w:rsidRDefault="00194788" w:rsidP="00E85517">
                            <w:pPr>
                              <w:spacing w:line="360" w:lineRule="auto"/>
                              <w:textDirection w:val="btLr"/>
                              <w:rPr>
                                <w:lang w:val="en-US"/>
                              </w:rPr>
                            </w:pPr>
                            <w:bookmarkStart w:id="121" w:name="Req18"/>
                            <w:r w:rsidRPr="004F0838">
                              <w:rPr>
                                <w:rFonts w:ascii="Garamond" w:eastAsia="Garamond" w:hAnsi="Garamond" w:cs="Garamond"/>
                                <w:b/>
                                <w:caps/>
                                <w:color w:val="FF0000"/>
                                <w:lang w:val="en-US"/>
                              </w:rPr>
                              <w:t>Requisito</w:t>
                            </w:r>
                            <w:r w:rsidRPr="000B15D5">
                              <w:rPr>
                                <w:rFonts w:ascii="Garamond" w:eastAsia="Garamond" w:hAnsi="Garamond" w:cs="Garamond"/>
                                <w:b/>
                                <w:color w:val="FF0000"/>
                                <w:lang w:val="en-US"/>
                              </w:rPr>
                              <w:t xml:space="preserve"> 1</w:t>
                            </w:r>
                            <w:r>
                              <w:rPr>
                                <w:rFonts w:ascii="Garamond" w:eastAsia="Garamond" w:hAnsi="Garamond" w:cs="Garamond"/>
                                <w:b/>
                                <w:color w:val="FF0000"/>
                                <w:lang w:val="en-US"/>
                              </w:rPr>
                              <w:t>8</w:t>
                            </w:r>
                            <w:bookmarkEnd w:id="121"/>
                            <w:r w:rsidRPr="000B15D5">
                              <w:rPr>
                                <w:rFonts w:ascii="Garamond" w:eastAsia="Garamond" w:hAnsi="Garamond" w:cs="Garamond"/>
                                <w:b/>
                                <w:color w:val="FF0000"/>
                                <w:lang w:val="en-US"/>
                              </w:rPr>
                              <w:t xml:space="preserve">: </w:t>
                            </w:r>
                            <w:r w:rsidRPr="000B15D5">
                              <w:rPr>
                                <w:rFonts w:ascii="Garamond" w:eastAsia="Garamond" w:hAnsi="Garamond" w:cs="Garamond"/>
                                <w:b/>
                                <w:color w:val="000000"/>
                                <w:lang w:val="en-US"/>
                              </w:rPr>
                              <w:t>dlgs36-2006/</w:t>
                            </w:r>
                            <w:proofErr w:type="spellStart"/>
                            <w:r w:rsidRPr="000B15D5">
                              <w:rPr>
                                <w:rFonts w:ascii="Garamond" w:eastAsia="Garamond" w:hAnsi="Garamond" w:cs="Garamond"/>
                                <w:b/>
                                <w:color w:val="000000"/>
                                <w:lang w:val="en-US"/>
                              </w:rPr>
                              <w:t>opendata</w:t>
                            </w:r>
                            <w:proofErr w:type="spellEnd"/>
                            <w:r w:rsidRPr="000B15D5">
                              <w:rPr>
                                <w:rFonts w:ascii="Garamond" w:eastAsia="Garamond" w:hAnsi="Garamond" w:cs="Garamond"/>
                                <w:b/>
                                <w:color w:val="000000"/>
                                <w:lang w:val="en-US"/>
                              </w:rPr>
                              <w:t>/req/organization/requests</w:t>
                            </w:r>
                          </w:p>
                          <w:p w14:paraId="4A63A28C" w14:textId="0E16D2DC" w:rsidR="00194788" w:rsidRPr="00C56CD2" w:rsidRDefault="00194788" w:rsidP="00E911AF">
                            <w:pPr>
                              <w:spacing w:line="360" w:lineRule="auto"/>
                              <w:jc w:val="both"/>
                              <w:textDirection w:val="btLr"/>
                              <w:rPr>
                                <w:rFonts w:ascii="Garamond" w:hAnsi="Garamond"/>
                              </w:rPr>
                            </w:pPr>
                            <w:r>
                              <w:rPr>
                                <w:rFonts w:ascii="Garamond" w:eastAsia="Garamond" w:hAnsi="Garamond" w:cs="Garamond"/>
                                <w:color w:val="000000"/>
                              </w:rPr>
                              <w:t xml:space="preserve">In caso di richieste di riutilizzo di dati DEVE essere seguita la procedura di esame e trattamento di dette richieste definita nelle presenti Linee Guida, salvo che il titolare dei dati non abbia </w:t>
                            </w:r>
                            <w:r w:rsidRPr="00C56CD2">
                              <w:rPr>
                                <w:rFonts w:ascii="Garamond" w:eastAsia="Garamond" w:hAnsi="Garamond" w:cs="Garamond"/>
                                <w:color w:val="000000"/>
                              </w:rPr>
                              <w:t xml:space="preserve">individuato una propria specifica analoga procedura. </w:t>
                            </w:r>
                            <w:r w:rsidRPr="004250C5">
                              <w:rPr>
                                <w:rFonts w:ascii="Garamond" w:eastAsia="Garamond" w:hAnsi="Garamond" w:cs="Garamond"/>
                                <w:color w:val="000000"/>
                              </w:rPr>
                              <w:t>Sono tenute comunque a definire termini e modalità di riutilizzo dei dati le imprese pubbliche, gli istituti di istruzione, le organizzazioni che svolgono attività di ricerca, le organizzazioni che finanziano la ricerca, il DIS, l’AISE e l’AISI.</w:t>
                            </w:r>
                            <w:r>
                              <w:rPr>
                                <w:rFonts w:ascii="Garamond" w:eastAsia="Garamond" w:hAnsi="Garamond" w:cs="Garamond"/>
                                <w:color w:val="000000"/>
                              </w:rPr>
                              <w:t xml:space="preserve"> </w:t>
                            </w:r>
                            <w:r w:rsidRPr="00C56CD2">
                              <w:rPr>
                                <w:rFonts w:ascii="Garamond" w:hAnsi="Garamond"/>
                              </w:rPr>
                              <w:t xml:space="preserve">In ogni caso, </w:t>
                            </w:r>
                            <w:r>
                              <w:rPr>
                                <w:rFonts w:ascii="Garamond" w:hAnsi="Garamond"/>
                              </w:rPr>
                              <w:t>DEVONO essere rispettati i termini temporali previsti dal Decreto.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9B7C48" id="Casella di testo 95" o:spid="_x0000_s1076" type="#_x0000_t202" style="position:absolute;left:0;text-align:left;margin-left:0;margin-top:7.45pt;width:448.35pt;height:163pt;z-index:2518026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" fillcolor="white [3201]" strokecolor="red" strokeweight=".5pt">
                <v:shadow on="t" color="black" opacity="26214f" origin="-.5,-.5" offset=".74836mm,.74836mm"/>
                <v:textbox>
                  <w:txbxContent>
                    <w:p w14:paraId="0859DE56" w14:textId="77777777" w:rsidR="00194788" w:rsidRPr="000B15D5" w:rsidRDefault="00194788" w:rsidP="00E85517">
                      <w:pPr>
                        <w:spacing w:line="360" w:lineRule="auto"/>
                        <w:textDirection w:val="btLr"/>
                        <w:rPr>
                          <w:lang w:val="en-US"/>
                        </w:rPr>
                      </w:pPr>
                      <w:bookmarkStart w:id="140" w:name="Req18"/>
                      <w:r w:rsidRPr="004F0838">
                        <w:rPr>
                          <w:rFonts w:ascii="Garamond" w:eastAsia="Garamond" w:hAnsi="Garamond" w:cs="Garamond"/>
                          <w:b/>
                          <w:caps/>
                          <w:color w:val="FF0000"/>
                          <w:lang w:val="en-US"/>
                        </w:rPr>
                        <w:t>Requisito</w:t>
                      </w:r>
                      <w:r w:rsidRPr="000B15D5">
                        <w:rPr>
                          <w:rFonts w:ascii="Garamond" w:eastAsia="Garamond" w:hAnsi="Garamond" w:cs="Garamond"/>
                          <w:b/>
                          <w:color w:val="FF0000"/>
                          <w:lang w:val="en-US"/>
                        </w:rPr>
                        <w:t xml:space="preserve"> 1</w:t>
                      </w:r>
                      <w:r>
                        <w:rPr>
                          <w:rFonts w:ascii="Garamond" w:eastAsia="Garamond" w:hAnsi="Garamond" w:cs="Garamond"/>
                          <w:b/>
                          <w:color w:val="FF0000"/>
                          <w:lang w:val="en-US"/>
                        </w:rPr>
                        <w:t>8</w:t>
                      </w:r>
                      <w:bookmarkEnd w:id="140"/>
                      <w:r w:rsidRPr="000B15D5">
                        <w:rPr>
                          <w:rFonts w:ascii="Garamond" w:eastAsia="Garamond" w:hAnsi="Garamond" w:cs="Garamond"/>
                          <w:b/>
                          <w:color w:val="FF0000"/>
                          <w:lang w:val="en-US"/>
                        </w:rPr>
                        <w:t xml:space="preserve">: </w:t>
                      </w:r>
                      <w:r w:rsidRPr="000B15D5">
                        <w:rPr>
                          <w:rFonts w:ascii="Garamond" w:eastAsia="Garamond" w:hAnsi="Garamond" w:cs="Garamond"/>
                          <w:b/>
                          <w:color w:val="000000"/>
                          <w:lang w:val="en-US"/>
                        </w:rPr>
                        <w:t>dlgs36-2006/opendata/req/organization/requests</w:t>
                      </w:r>
                    </w:p>
                    <w:p w14:paraId="4A63A28C" w14:textId="0E16D2DC" w:rsidR="00194788" w:rsidRPr="00C56CD2" w:rsidRDefault="00194788" w:rsidP="00E911AF">
                      <w:pPr>
                        <w:spacing w:line="360" w:lineRule="auto"/>
                        <w:jc w:val="both"/>
                        <w:textDirection w:val="btLr"/>
                        <w:rPr>
                          <w:rFonts w:ascii="Garamond" w:hAnsi="Garamond"/>
                        </w:rPr>
                      </w:pPr>
                      <w:r>
                        <w:rPr>
                          <w:rFonts w:ascii="Garamond" w:eastAsia="Garamond" w:hAnsi="Garamond" w:cs="Garamond"/>
                          <w:color w:val="000000"/>
                        </w:rPr>
                        <w:t xml:space="preserve">In caso di richieste di riutilizzo di dati DEVE essere seguita la procedura di esame e trattamento di dette richieste definita nelle presenti Linee Guida, salvo che il titolare dei dati non abbia </w:t>
                      </w:r>
                      <w:r w:rsidRPr="00C56CD2">
                        <w:rPr>
                          <w:rFonts w:ascii="Garamond" w:eastAsia="Garamond" w:hAnsi="Garamond" w:cs="Garamond"/>
                          <w:color w:val="000000"/>
                        </w:rPr>
                        <w:t xml:space="preserve">individuato una propria specifica analoga procedura. </w:t>
                      </w:r>
                      <w:r w:rsidRPr="004250C5">
                        <w:rPr>
                          <w:rFonts w:ascii="Garamond" w:eastAsia="Garamond" w:hAnsi="Garamond" w:cs="Garamond"/>
                          <w:color w:val="000000"/>
                        </w:rPr>
                        <w:t>Sono tenute comunque a definire termini e modalità di riutilizzo dei dati le imprese pubbliche, gli istituti di istruzione, le organizzazioni che svolgono attività di ricerca, le organizzazioni che finanziano la ricerca, il DIS, l’AISE e l’AISI.</w:t>
                      </w:r>
                      <w:r>
                        <w:rPr>
                          <w:rFonts w:ascii="Garamond" w:eastAsia="Garamond" w:hAnsi="Garamond" w:cs="Garamond"/>
                          <w:color w:val="000000"/>
                        </w:rPr>
                        <w:t xml:space="preserve"> </w:t>
                      </w:r>
                      <w:r w:rsidRPr="00C56CD2">
                        <w:rPr>
                          <w:rFonts w:ascii="Garamond" w:hAnsi="Garamond"/>
                        </w:rPr>
                        <w:t xml:space="preserve">In ogni caso, </w:t>
                      </w:r>
                      <w:r>
                        <w:rPr>
                          <w:rFonts w:ascii="Garamond" w:hAnsi="Garamond"/>
                        </w:rPr>
                        <w:t>DEVONO essere rispettati i termini temporali previsti dal Decreto.</w:t>
                      </w:r>
                    </w:p>
                  </w:txbxContent>
                </v:textbox>
                <w10:wrap anchorx="margin"/>
              </v:shape>
            </w:pict>
          </mc:Fallback>
        </mc:AlternateContent>
      </w:r>
    </w:p>
    <w:p w14:paraId="7761BFE4" w14:textId="5F705E85" w:rsidR="00E911AF" w:rsidRDefault="00E911AF" w:rsidP="00D769AD">
      <w:pPr>
        <w:spacing w:after="120" w:line="360" w:lineRule="auto"/>
        <w:jc w:val="both"/>
        <w:rPr>
          <w:rFonts w:ascii="Garamond" w:eastAsia="Garamond" w:hAnsi="Garamond" w:cs="Garamond"/>
        </w:rPr>
      </w:pPr>
    </w:p>
    <w:p w14:paraId="0E745E72" w14:textId="309AB5D9" w:rsidR="000D4524" w:rsidRDefault="000D4524" w:rsidP="00D769AD">
      <w:pPr>
        <w:spacing w:after="120" w:line="360" w:lineRule="auto"/>
        <w:jc w:val="both"/>
        <w:rPr>
          <w:rFonts w:ascii="Garamond" w:eastAsia="Garamond" w:hAnsi="Garamond" w:cs="Garamond"/>
        </w:rPr>
      </w:pPr>
    </w:p>
    <w:p w14:paraId="14638A6C" w14:textId="3BCF1F69" w:rsidR="000D4524" w:rsidRDefault="000D4524" w:rsidP="00D769AD">
      <w:pPr>
        <w:spacing w:after="120" w:line="360" w:lineRule="auto"/>
        <w:jc w:val="both"/>
        <w:rPr>
          <w:rFonts w:ascii="Garamond" w:eastAsia="Garamond" w:hAnsi="Garamond" w:cs="Garamond"/>
        </w:rPr>
      </w:pPr>
    </w:p>
    <w:p w14:paraId="592F205E" w14:textId="369A74CA" w:rsidR="000D4524" w:rsidRDefault="000D4524" w:rsidP="00D769AD">
      <w:pPr>
        <w:spacing w:after="120" w:line="360" w:lineRule="auto"/>
        <w:jc w:val="both"/>
        <w:rPr>
          <w:rFonts w:ascii="Garamond" w:eastAsia="Garamond" w:hAnsi="Garamond" w:cs="Garamond"/>
        </w:rPr>
      </w:pPr>
    </w:p>
    <w:p w14:paraId="428FA601" w14:textId="330E9908" w:rsidR="00E911AF" w:rsidRDefault="00E911AF" w:rsidP="00D769AD">
      <w:pPr>
        <w:spacing w:after="120" w:line="360" w:lineRule="auto"/>
        <w:jc w:val="both"/>
        <w:rPr>
          <w:rFonts w:ascii="Garamond" w:eastAsia="Garamond" w:hAnsi="Garamond" w:cs="Garamond"/>
        </w:rPr>
      </w:pPr>
    </w:p>
    <w:p w14:paraId="65B2BFDA" w14:textId="2F22E0E0" w:rsidR="00E911AF" w:rsidRDefault="00E911AF" w:rsidP="00D769AD">
      <w:pPr>
        <w:spacing w:after="120" w:line="360" w:lineRule="auto"/>
        <w:jc w:val="both"/>
        <w:rPr>
          <w:rFonts w:ascii="Garamond" w:eastAsia="Garamond" w:hAnsi="Garamond" w:cs="Garamond"/>
        </w:rPr>
      </w:pPr>
    </w:p>
    <w:p w14:paraId="1D9C9940" w14:textId="72A499C2" w:rsidR="00D24ADA" w:rsidRPr="006C7A2C" w:rsidRDefault="00D24ADA" w:rsidP="00F24C88">
      <w:pPr>
        <w:spacing w:after="120" w:line="360" w:lineRule="auto"/>
        <w:ind w:firstLine="360"/>
        <w:jc w:val="both"/>
        <w:rPr>
          <w:rFonts w:ascii="Garamond" w:eastAsia="Garamond" w:hAnsi="Garamond" w:cs="Garamond"/>
        </w:rPr>
      </w:pPr>
    </w:p>
    <w:p w14:paraId="231B0E71" w14:textId="4D7BB446" w:rsidR="00D35D58" w:rsidRDefault="00163BB0" w:rsidP="00BF41CE">
      <w:pPr>
        <w:numPr>
          <w:ilvl w:val="0"/>
          <w:numId w:val="17"/>
        </w:numPr>
        <w:spacing w:after="120" w:line="360" w:lineRule="auto"/>
        <w:jc w:val="both"/>
        <w:rPr>
          <w:rFonts w:ascii="Garamond" w:eastAsia="Garamond" w:hAnsi="Garamond" w:cs="Garamond"/>
        </w:rPr>
      </w:pPr>
      <w:r w:rsidRPr="006C7A2C">
        <w:rPr>
          <w:rFonts w:ascii="Garamond" w:eastAsia="Garamond" w:hAnsi="Garamond" w:cs="Garamond"/>
        </w:rPr>
        <w:t xml:space="preserve">La richiesta di riutilizzo </w:t>
      </w:r>
      <w:r w:rsidR="00D35D58" w:rsidRPr="00A706DD">
        <w:rPr>
          <w:rFonts w:ascii="Garamond" w:eastAsia="Garamond" w:hAnsi="Garamond" w:cs="Garamond"/>
          <w:caps/>
        </w:rPr>
        <w:t>può</w:t>
      </w:r>
      <w:r w:rsidR="00D35D58" w:rsidRPr="006C7A2C">
        <w:rPr>
          <w:rFonts w:ascii="Garamond" w:eastAsia="Garamond" w:hAnsi="Garamond" w:cs="Garamond"/>
        </w:rPr>
        <w:t xml:space="preserve"> </w:t>
      </w:r>
      <w:r w:rsidRPr="006C7A2C">
        <w:rPr>
          <w:rFonts w:ascii="Garamond" w:eastAsia="Garamond" w:hAnsi="Garamond" w:cs="Garamond"/>
        </w:rPr>
        <w:t>essere rivolta</w:t>
      </w:r>
      <w:r w:rsidR="00721973">
        <w:rPr>
          <w:rFonts w:ascii="Garamond" w:eastAsia="Garamond" w:hAnsi="Garamond" w:cs="Garamond"/>
        </w:rPr>
        <w:t xml:space="preserve"> </w:t>
      </w:r>
      <w:r w:rsidR="00CD3E2F" w:rsidRPr="00662E2F">
        <w:rPr>
          <w:rFonts w:ascii="Garamond" w:eastAsia="Garamond" w:hAnsi="Garamond" w:cs="Garamond"/>
        </w:rPr>
        <w:t xml:space="preserve">ad uno degli uffici </w:t>
      </w:r>
      <w:r w:rsidR="00CD3E2F">
        <w:rPr>
          <w:rFonts w:ascii="Garamond" w:eastAsia="Garamond" w:hAnsi="Garamond" w:cs="Garamond"/>
        </w:rPr>
        <w:t>indicati</w:t>
      </w:r>
      <w:r w:rsidR="00346DCF">
        <w:rPr>
          <w:rFonts w:ascii="Garamond" w:eastAsia="Garamond" w:hAnsi="Garamond" w:cs="Garamond"/>
        </w:rPr>
        <w:t xml:space="preserve"> all’art. 5, comma 3 del D. Lgs. n. 33/2013</w:t>
      </w:r>
      <w:r w:rsidR="00817F45">
        <w:rPr>
          <w:rFonts w:ascii="Garamond" w:eastAsia="Garamond" w:hAnsi="Garamond" w:cs="Garamond"/>
        </w:rPr>
        <w:t xml:space="preserve"> [</w:t>
      </w:r>
      <w:r w:rsidR="00817F45">
        <w:rPr>
          <w:rFonts w:ascii="Garamond" w:eastAsia="Garamond" w:hAnsi="Garamond" w:cs="Garamond"/>
        </w:rPr>
        <w:fldChar w:fldCharType="begin"/>
      </w:r>
      <w:r w:rsidR="00817F45">
        <w:rPr>
          <w:rFonts w:ascii="Garamond" w:eastAsia="Garamond" w:hAnsi="Garamond" w:cs="Garamond"/>
        </w:rPr>
        <w:instrText xml:space="preserve"> REF D_Lgs_33_2013 \h </w:instrText>
      </w:r>
      <w:r w:rsidR="00817F45">
        <w:rPr>
          <w:rFonts w:ascii="Garamond" w:eastAsia="Garamond" w:hAnsi="Garamond" w:cs="Garamond"/>
        </w:rPr>
      </w:r>
      <w:r w:rsidR="00817F45">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D-LGS-33-2013</w:t>
      </w:r>
      <w:r w:rsidR="00817F45">
        <w:rPr>
          <w:rFonts w:ascii="Garamond" w:eastAsia="Garamond" w:hAnsi="Garamond" w:cs="Garamond"/>
        </w:rPr>
        <w:fldChar w:fldCharType="end"/>
      </w:r>
      <w:r w:rsidR="00817F45">
        <w:rPr>
          <w:rFonts w:ascii="Garamond" w:eastAsia="Garamond" w:hAnsi="Garamond" w:cs="Garamond"/>
        </w:rPr>
        <w:t>]</w:t>
      </w:r>
      <w:r w:rsidR="00D35D58">
        <w:rPr>
          <w:rFonts w:ascii="Garamond" w:eastAsia="Garamond" w:hAnsi="Garamond" w:cs="Garamond"/>
        </w:rPr>
        <w:t>, ovvero:</w:t>
      </w:r>
    </w:p>
    <w:p w14:paraId="5BF249E3" w14:textId="018DBFC5" w:rsidR="00D35D58" w:rsidRPr="00D35D58" w:rsidRDefault="00D35D58" w:rsidP="00D35D58">
      <w:pPr>
        <w:numPr>
          <w:ilvl w:val="1"/>
          <w:numId w:val="17"/>
        </w:numPr>
        <w:spacing w:after="120" w:line="360" w:lineRule="auto"/>
        <w:jc w:val="both"/>
        <w:rPr>
          <w:rFonts w:ascii="Garamond" w:eastAsia="Garamond" w:hAnsi="Garamond" w:cs="Garamond"/>
        </w:rPr>
      </w:pPr>
      <w:r>
        <w:rPr>
          <w:rFonts w:ascii="Garamond" w:eastAsia="Garamond" w:hAnsi="Garamond" w:cs="Garamond"/>
        </w:rPr>
        <w:t>a</w:t>
      </w:r>
      <w:r w:rsidRPr="00D35D58">
        <w:rPr>
          <w:rFonts w:ascii="Garamond" w:eastAsia="Garamond" w:hAnsi="Garamond" w:cs="Garamond"/>
        </w:rPr>
        <w:t>ll</w:t>
      </w:r>
      <w:r>
        <w:rPr>
          <w:rFonts w:ascii="Garamond" w:eastAsia="Garamond" w:hAnsi="Garamond" w:cs="Garamond"/>
        </w:rPr>
        <w:t>’</w:t>
      </w:r>
      <w:r w:rsidRPr="00D35D58">
        <w:rPr>
          <w:rFonts w:ascii="Garamond" w:eastAsia="Garamond" w:hAnsi="Garamond" w:cs="Garamond"/>
        </w:rPr>
        <w:t xml:space="preserve">ufficio che detiene i dati, le informazioni o i documenti; </w:t>
      </w:r>
    </w:p>
    <w:p w14:paraId="79097EA6" w14:textId="2E1A6134" w:rsidR="00D35D58" w:rsidRPr="00D35D58" w:rsidRDefault="00D35D58" w:rsidP="00D35D58">
      <w:pPr>
        <w:numPr>
          <w:ilvl w:val="1"/>
          <w:numId w:val="17"/>
        </w:numPr>
        <w:spacing w:after="120" w:line="360" w:lineRule="auto"/>
        <w:jc w:val="both"/>
        <w:rPr>
          <w:rFonts w:ascii="Garamond" w:eastAsia="Garamond" w:hAnsi="Garamond" w:cs="Garamond"/>
        </w:rPr>
      </w:pPr>
      <w:r w:rsidRPr="00D35D58">
        <w:rPr>
          <w:rFonts w:ascii="Garamond" w:eastAsia="Garamond" w:hAnsi="Garamond" w:cs="Garamond"/>
        </w:rPr>
        <w:lastRenderedPageBreak/>
        <w:t>all</w:t>
      </w:r>
      <w:r>
        <w:rPr>
          <w:rFonts w:ascii="Garamond" w:eastAsia="Garamond" w:hAnsi="Garamond" w:cs="Garamond"/>
        </w:rPr>
        <w:t>’</w:t>
      </w:r>
      <w:r w:rsidRPr="00D35D58">
        <w:rPr>
          <w:rFonts w:ascii="Garamond" w:eastAsia="Garamond" w:hAnsi="Garamond" w:cs="Garamond"/>
        </w:rPr>
        <w:t xml:space="preserve">Ufficio relazioni con il pubblico; </w:t>
      </w:r>
    </w:p>
    <w:p w14:paraId="241B1549" w14:textId="3E91DB1F" w:rsidR="00D35D58" w:rsidRDefault="00D35D58" w:rsidP="00CD3E2F">
      <w:pPr>
        <w:numPr>
          <w:ilvl w:val="1"/>
          <w:numId w:val="17"/>
        </w:numPr>
        <w:spacing w:after="120" w:line="360" w:lineRule="auto"/>
        <w:jc w:val="both"/>
        <w:rPr>
          <w:rFonts w:ascii="Garamond" w:eastAsia="Garamond" w:hAnsi="Garamond" w:cs="Garamond"/>
        </w:rPr>
      </w:pPr>
      <w:r w:rsidRPr="00CD3E2F">
        <w:rPr>
          <w:rFonts w:ascii="Garamond" w:eastAsia="Garamond" w:hAnsi="Garamond" w:cs="Garamond"/>
        </w:rPr>
        <w:t>ad altro ufficio indicato dall</w:t>
      </w:r>
      <w:r w:rsidR="00CD3E2F" w:rsidRPr="00CD3E2F">
        <w:rPr>
          <w:rFonts w:ascii="Garamond" w:eastAsia="Garamond" w:hAnsi="Garamond" w:cs="Garamond"/>
        </w:rPr>
        <w:t>’</w:t>
      </w:r>
      <w:r w:rsidRPr="00CD3E2F">
        <w:rPr>
          <w:rFonts w:ascii="Garamond" w:eastAsia="Garamond" w:hAnsi="Garamond" w:cs="Garamond"/>
        </w:rPr>
        <w:t>amministrazione nella sezione</w:t>
      </w:r>
      <w:r w:rsidR="00CD3E2F">
        <w:rPr>
          <w:rFonts w:ascii="Garamond" w:eastAsia="Garamond" w:hAnsi="Garamond" w:cs="Garamond"/>
        </w:rPr>
        <w:t xml:space="preserve"> “</w:t>
      </w:r>
      <w:r w:rsidRPr="00CD3E2F">
        <w:rPr>
          <w:rFonts w:ascii="Garamond" w:eastAsia="Garamond" w:hAnsi="Garamond" w:cs="Garamond"/>
        </w:rPr>
        <w:t>Amministrazione trasparente</w:t>
      </w:r>
      <w:r w:rsidR="00CD3E2F">
        <w:rPr>
          <w:rFonts w:ascii="Garamond" w:eastAsia="Garamond" w:hAnsi="Garamond" w:cs="Garamond"/>
        </w:rPr>
        <w:t>”</w:t>
      </w:r>
      <w:r w:rsidRPr="00CD3E2F">
        <w:rPr>
          <w:rFonts w:ascii="Garamond" w:eastAsia="Garamond" w:hAnsi="Garamond" w:cs="Garamond"/>
        </w:rPr>
        <w:t xml:space="preserve"> del sito istituzionale;</w:t>
      </w:r>
    </w:p>
    <w:p w14:paraId="5BF649A8" w14:textId="02FEE6BC" w:rsidR="0035300B" w:rsidRPr="00CD3E2F" w:rsidRDefault="00CD3E2F" w:rsidP="00D769AD">
      <w:pPr>
        <w:numPr>
          <w:ilvl w:val="1"/>
          <w:numId w:val="17"/>
        </w:numPr>
        <w:spacing w:after="120" w:line="360" w:lineRule="auto"/>
        <w:jc w:val="both"/>
        <w:rPr>
          <w:rFonts w:ascii="Garamond" w:eastAsia="Garamond" w:hAnsi="Garamond" w:cs="Garamond"/>
        </w:rPr>
      </w:pPr>
      <w:r w:rsidRPr="00CD3E2F">
        <w:rPr>
          <w:rFonts w:ascii="Garamond" w:eastAsia="Garamond" w:hAnsi="Garamond" w:cs="Garamond"/>
        </w:rPr>
        <w:t>a</w:t>
      </w:r>
      <w:r w:rsidR="00D35D58" w:rsidRPr="00CD3E2F">
        <w:rPr>
          <w:rFonts w:ascii="Garamond" w:eastAsia="Garamond" w:hAnsi="Garamond" w:cs="Garamond"/>
        </w:rPr>
        <w:t>l responsabile della prevenzione della corruzione e della</w:t>
      </w:r>
      <w:r>
        <w:rPr>
          <w:rFonts w:ascii="Garamond" w:eastAsia="Garamond" w:hAnsi="Garamond" w:cs="Garamond"/>
        </w:rPr>
        <w:t xml:space="preserve"> </w:t>
      </w:r>
      <w:r w:rsidR="00D35D58" w:rsidRPr="00CD3E2F">
        <w:rPr>
          <w:rFonts w:ascii="Garamond" w:eastAsia="Garamond" w:hAnsi="Garamond" w:cs="Garamond"/>
        </w:rPr>
        <w:t>trasparenza, ove l</w:t>
      </w:r>
      <w:r w:rsidRPr="00CD3E2F">
        <w:rPr>
          <w:rFonts w:ascii="Garamond" w:eastAsia="Garamond" w:hAnsi="Garamond" w:cs="Garamond"/>
        </w:rPr>
        <w:t>’</w:t>
      </w:r>
      <w:r w:rsidR="00D35D58" w:rsidRPr="00CD3E2F">
        <w:rPr>
          <w:rFonts w:ascii="Garamond" w:eastAsia="Garamond" w:hAnsi="Garamond" w:cs="Garamond"/>
        </w:rPr>
        <w:t>istanza abbia</w:t>
      </w:r>
      <w:r>
        <w:rPr>
          <w:rFonts w:ascii="Garamond" w:eastAsia="Garamond" w:hAnsi="Garamond" w:cs="Garamond"/>
        </w:rPr>
        <w:t xml:space="preserve"> </w:t>
      </w:r>
      <w:r w:rsidR="00D35D58" w:rsidRPr="00CD3E2F">
        <w:rPr>
          <w:rFonts w:ascii="Garamond" w:eastAsia="Garamond" w:hAnsi="Garamond" w:cs="Garamond"/>
        </w:rPr>
        <w:t>a</w:t>
      </w:r>
      <w:r>
        <w:rPr>
          <w:rFonts w:ascii="Garamond" w:eastAsia="Garamond" w:hAnsi="Garamond" w:cs="Garamond"/>
        </w:rPr>
        <w:t>d</w:t>
      </w:r>
      <w:r w:rsidR="00D35D58" w:rsidRPr="00CD3E2F">
        <w:rPr>
          <w:rFonts w:ascii="Garamond" w:eastAsia="Garamond" w:hAnsi="Garamond" w:cs="Garamond"/>
        </w:rPr>
        <w:t xml:space="preserve"> oggetto dati, informazioni o</w:t>
      </w:r>
      <w:r w:rsidRPr="00CD3E2F">
        <w:rPr>
          <w:rFonts w:ascii="Garamond" w:eastAsia="Garamond" w:hAnsi="Garamond" w:cs="Garamond"/>
        </w:rPr>
        <w:t xml:space="preserve"> </w:t>
      </w:r>
      <w:r w:rsidR="00D35D58" w:rsidRPr="00CD3E2F">
        <w:rPr>
          <w:rFonts w:ascii="Garamond" w:eastAsia="Garamond" w:hAnsi="Garamond" w:cs="Garamond"/>
        </w:rPr>
        <w:t xml:space="preserve">documenti oggetto di pubblicazione obbligatoria ai sensi del </w:t>
      </w:r>
      <w:r w:rsidR="000D4524">
        <w:rPr>
          <w:rFonts w:ascii="Garamond" w:eastAsia="Garamond" w:hAnsi="Garamond" w:cs="Garamond"/>
        </w:rPr>
        <w:t xml:space="preserve">D. Lgs. </w:t>
      </w:r>
      <w:r w:rsidRPr="00CD3E2F">
        <w:rPr>
          <w:rFonts w:ascii="Garamond" w:eastAsia="Garamond" w:hAnsi="Garamond" w:cs="Garamond"/>
        </w:rPr>
        <w:t>33/2013</w:t>
      </w:r>
      <w:r w:rsidR="00817F45">
        <w:rPr>
          <w:rFonts w:ascii="Garamond" w:eastAsia="Garamond" w:hAnsi="Garamond" w:cs="Garamond"/>
        </w:rPr>
        <w:t xml:space="preserve"> [</w:t>
      </w:r>
      <w:r w:rsidR="00817F45">
        <w:rPr>
          <w:rFonts w:ascii="Garamond" w:eastAsia="Garamond" w:hAnsi="Garamond" w:cs="Garamond"/>
        </w:rPr>
        <w:fldChar w:fldCharType="begin"/>
      </w:r>
      <w:r w:rsidR="00817F45">
        <w:rPr>
          <w:rFonts w:ascii="Garamond" w:eastAsia="Garamond" w:hAnsi="Garamond" w:cs="Garamond"/>
        </w:rPr>
        <w:instrText xml:space="preserve"> REF D_Lgs_33_2013 \h </w:instrText>
      </w:r>
      <w:r w:rsidR="00817F45">
        <w:rPr>
          <w:rFonts w:ascii="Garamond" w:eastAsia="Garamond" w:hAnsi="Garamond" w:cs="Garamond"/>
        </w:rPr>
      </w:r>
      <w:r w:rsidR="00817F45">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D-LGS-33-2013</w:t>
      </w:r>
      <w:r w:rsidR="00817F45">
        <w:rPr>
          <w:rFonts w:ascii="Garamond" w:eastAsia="Garamond" w:hAnsi="Garamond" w:cs="Garamond"/>
        </w:rPr>
        <w:fldChar w:fldCharType="end"/>
      </w:r>
      <w:r w:rsidR="00817F45">
        <w:rPr>
          <w:rFonts w:ascii="Garamond" w:eastAsia="Garamond" w:hAnsi="Garamond" w:cs="Garamond"/>
        </w:rPr>
        <w:t>]</w:t>
      </w:r>
      <w:r w:rsidR="00163BB0" w:rsidRPr="00CD3E2F">
        <w:rPr>
          <w:rFonts w:ascii="Garamond" w:eastAsia="Garamond" w:hAnsi="Garamond" w:cs="Garamond"/>
        </w:rPr>
        <w:t>.</w:t>
      </w:r>
    </w:p>
    <w:p w14:paraId="7ED81230" w14:textId="0D8753C2" w:rsidR="0035300B" w:rsidRPr="003F6A40" w:rsidRDefault="00163BB0" w:rsidP="003F6A40">
      <w:pPr>
        <w:numPr>
          <w:ilvl w:val="0"/>
          <w:numId w:val="17"/>
        </w:numPr>
        <w:spacing w:after="120" w:line="360" w:lineRule="auto"/>
        <w:jc w:val="both"/>
        <w:rPr>
          <w:rFonts w:ascii="Garamond" w:eastAsia="Garamond" w:hAnsi="Garamond" w:cs="Garamond"/>
        </w:rPr>
      </w:pPr>
      <w:r w:rsidRPr="006C7A2C">
        <w:rPr>
          <w:rFonts w:ascii="Garamond" w:eastAsia="Garamond" w:hAnsi="Garamond" w:cs="Garamond"/>
        </w:rPr>
        <w:t>Nel caso in cui un</w:t>
      </w:r>
      <w:r w:rsidR="00720B78">
        <w:rPr>
          <w:rFonts w:ascii="Garamond" w:eastAsia="Garamond" w:hAnsi="Garamond" w:cs="Garamond"/>
        </w:rPr>
        <w:t>’</w:t>
      </w:r>
      <w:r w:rsidRPr="006C7A2C">
        <w:rPr>
          <w:rFonts w:ascii="Garamond" w:eastAsia="Garamond" w:hAnsi="Garamond" w:cs="Garamond"/>
        </w:rPr>
        <w:t>Amministrazione abbia individuato e definito una procedura specifica per la presa in carico e l</w:t>
      </w:r>
      <w:r w:rsidR="007A089D" w:rsidRPr="006C7A2C">
        <w:rPr>
          <w:rFonts w:ascii="Garamond" w:eastAsia="Garamond" w:hAnsi="Garamond" w:cs="Garamond"/>
        </w:rPr>
        <w:t>’</w:t>
      </w:r>
      <w:r w:rsidRPr="006C7A2C">
        <w:rPr>
          <w:rFonts w:ascii="Garamond" w:eastAsia="Garamond" w:hAnsi="Garamond" w:cs="Garamond"/>
        </w:rPr>
        <w:t xml:space="preserve">espletamento delle richieste di riutilizzo, allora il richiedente </w:t>
      </w:r>
      <w:r w:rsidR="00EE72BD">
        <w:rPr>
          <w:rFonts w:ascii="Garamond" w:eastAsia="Garamond" w:hAnsi="Garamond" w:cs="Garamond"/>
          <w:caps/>
        </w:rPr>
        <w:t>DEVE</w:t>
      </w:r>
      <w:r w:rsidR="00EE72BD" w:rsidRPr="006C7A2C">
        <w:rPr>
          <w:rFonts w:ascii="Garamond" w:eastAsia="Garamond" w:hAnsi="Garamond" w:cs="Garamond"/>
        </w:rPr>
        <w:t xml:space="preserve"> </w:t>
      </w:r>
      <w:r w:rsidRPr="006C7A2C">
        <w:rPr>
          <w:rFonts w:ascii="Garamond" w:eastAsia="Garamond" w:hAnsi="Garamond" w:cs="Garamond"/>
        </w:rPr>
        <w:t xml:space="preserve">seguire tale procedura by-passando il punto 1. </w:t>
      </w:r>
      <w:r w:rsidR="0084676F" w:rsidRPr="006C7A2C">
        <w:rPr>
          <w:rFonts w:ascii="Garamond" w:eastAsia="Garamond" w:hAnsi="Garamond" w:cs="Garamond"/>
        </w:rPr>
        <w:t>Sulla base del Decreto, s</w:t>
      </w:r>
      <w:r w:rsidRPr="006C7A2C">
        <w:rPr>
          <w:rFonts w:ascii="Garamond" w:eastAsia="Garamond" w:hAnsi="Garamond" w:cs="Garamond"/>
        </w:rPr>
        <w:t>ono tenuti a definire specifici termini e modalità di riutilizzo dei dati secondo i rispettivi ordinamenti le imprese pubbliche, gli istituti di istruzione, le organizzazioni che svolgono attività di ricerca, le organizzazioni che finanziano la ricerca, il Dipartimento delle informazioni per la sicurezza (DIS), l</w:t>
      </w:r>
      <w:r w:rsidR="007A089D" w:rsidRPr="006C7A2C">
        <w:rPr>
          <w:rFonts w:ascii="Garamond" w:eastAsia="Garamond" w:hAnsi="Garamond" w:cs="Garamond"/>
        </w:rPr>
        <w:t>’</w:t>
      </w:r>
      <w:r w:rsidRPr="006C7A2C">
        <w:rPr>
          <w:rFonts w:ascii="Garamond" w:eastAsia="Garamond" w:hAnsi="Garamond" w:cs="Garamond"/>
        </w:rPr>
        <w:t>Agenzia informazioni e sicurezza esterna (AISE) e l</w:t>
      </w:r>
      <w:r w:rsidR="007A089D" w:rsidRPr="006C7A2C">
        <w:rPr>
          <w:rFonts w:ascii="Garamond" w:eastAsia="Garamond" w:hAnsi="Garamond" w:cs="Garamond"/>
        </w:rPr>
        <w:t>’</w:t>
      </w:r>
      <w:r w:rsidRPr="006C7A2C">
        <w:rPr>
          <w:rFonts w:ascii="Garamond" w:eastAsia="Garamond" w:hAnsi="Garamond" w:cs="Garamond"/>
        </w:rPr>
        <w:t>Agenzia informazioni e sicurezza interna (AISI).</w:t>
      </w:r>
    </w:p>
    <w:p w14:paraId="423EC275" w14:textId="0652782B" w:rsidR="0035300B" w:rsidRPr="006C7A2C" w:rsidRDefault="00DD6FD1" w:rsidP="00BF41CE">
      <w:pPr>
        <w:numPr>
          <w:ilvl w:val="0"/>
          <w:numId w:val="17"/>
        </w:numPr>
        <w:spacing w:after="120" w:line="360" w:lineRule="auto"/>
        <w:jc w:val="both"/>
        <w:rPr>
          <w:rFonts w:ascii="Garamond" w:eastAsia="Garamond" w:hAnsi="Garamond" w:cs="Garamond"/>
        </w:rPr>
      </w:pPr>
      <w:r>
        <w:rPr>
          <w:rFonts w:ascii="Garamond" w:eastAsia="Garamond" w:hAnsi="Garamond" w:cs="Garamond"/>
        </w:rPr>
        <w:t>L’esame dell</w:t>
      </w:r>
      <w:r w:rsidR="00163BB0" w:rsidRPr="006C7A2C">
        <w:rPr>
          <w:rFonts w:ascii="Garamond" w:eastAsia="Garamond" w:hAnsi="Garamond" w:cs="Garamond"/>
        </w:rPr>
        <w:t xml:space="preserve">e richieste </w:t>
      </w:r>
      <w:r w:rsidR="005E5301">
        <w:rPr>
          <w:rFonts w:ascii="Garamond" w:eastAsia="Garamond" w:hAnsi="Garamond" w:cs="Garamond"/>
        </w:rPr>
        <w:t xml:space="preserve">DEVE </w:t>
      </w:r>
      <w:r>
        <w:rPr>
          <w:rFonts w:ascii="Garamond" w:eastAsia="Garamond" w:hAnsi="Garamond" w:cs="Garamond"/>
        </w:rPr>
        <w:t xml:space="preserve">essere concluso con la </w:t>
      </w:r>
      <w:r w:rsidRPr="006C7A2C">
        <w:rPr>
          <w:rFonts w:ascii="Garamond" w:eastAsia="Garamond" w:hAnsi="Garamond" w:cs="Garamond"/>
        </w:rPr>
        <w:t>formula</w:t>
      </w:r>
      <w:r>
        <w:rPr>
          <w:rFonts w:ascii="Garamond" w:eastAsia="Garamond" w:hAnsi="Garamond" w:cs="Garamond"/>
        </w:rPr>
        <w:t>zione di</w:t>
      </w:r>
      <w:r w:rsidRPr="006C7A2C">
        <w:rPr>
          <w:rFonts w:ascii="Garamond" w:eastAsia="Garamond" w:hAnsi="Garamond" w:cs="Garamond"/>
        </w:rPr>
        <w:t xml:space="preserve"> </w:t>
      </w:r>
      <w:r w:rsidR="00163BB0" w:rsidRPr="006C7A2C">
        <w:rPr>
          <w:rFonts w:ascii="Garamond" w:eastAsia="Garamond" w:hAnsi="Garamond" w:cs="Garamond"/>
        </w:rPr>
        <w:t xml:space="preserve">una </w:t>
      </w:r>
      <w:r w:rsidR="00163BB0" w:rsidRPr="006C7A2C">
        <w:rPr>
          <w:rFonts w:ascii="Garamond" w:eastAsia="Garamond" w:hAnsi="Garamond" w:cs="Garamond"/>
          <w:b/>
          <w:bCs/>
        </w:rPr>
        <w:t>decisione entro 30 giorni</w:t>
      </w:r>
      <w:r w:rsidR="00163BB0" w:rsidRPr="006C7A2C">
        <w:rPr>
          <w:rFonts w:ascii="Garamond" w:eastAsia="Garamond" w:hAnsi="Garamond" w:cs="Garamond"/>
        </w:rPr>
        <w:t xml:space="preserve">. </w:t>
      </w:r>
      <w:r w:rsidR="0084676F" w:rsidRPr="006C7A2C">
        <w:rPr>
          <w:rFonts w:ascii="Garamond" w:eastAsia="Garamond" w:hAnsi="Garamond" w:cs="Garamond"/>
        </w:rPr>
        <w:t xml:space="preserve">A supporto di tale attività può essere considerato quanto indicato in relazione all’analisi dei vincoli di cui al par. </w:t>
      </w:r>
      <w:r w:rsidR="0084676F" w:rsidRPr="006C7A2C">
        <w:rPr>
          <w:rFonts w:ascii="Garamond" w:eastAsia="Garamond" w:hAnsi="Garamond" w:cs="Garamond"/>
          <w:b/>
          <w:bCs/>
          <w:color w:val="0059B3"/>
        </w:rPr>
        <w:fldChar w:fldCharType="begin"/>
      </w:r>
      <w:r w:rsidR="0084676F" w:rsidRPr="006C7A2C">
        <w:rPr>
          <w:rFonts w:ascii="Garamond" w:eastAsia="Garamond" w:hAnsi="Garamond" w:cs="Garamond"/>
          <w:b/>
          <w:bCs/>
          <w:color w:val="0059B3"/>
        </w:rPr>
        <w:instrText xml:space="preserve"> REF _Ref100577627 \r \h  \* MERGEFORMAT </w:instrText>
      </w:r>
      <w:r w:rsidR="0084676F" w:rsidRPr="006C7A2C">
        <w:rPr>
          <w:rFonts w:ascii="Garamond" w:eastAsia="Garamond" w:hAnsi="Garamond" w:cs="Garamond"/>
          <w:b/>
          <w:bCs/>
          <w:color w:val="0059B3"/>
        </w:rPr>
      </w:r>
      <w:r w:rsidR="0084676F" w:rsidRPr="006C7A2C">
        <w:rPr>
          <w:rFonts w:ascii="Garamond" w:eastAsia="Garamond" w:hAnsi="Garamond" w:cs="Garamond"/>
          <w:b/>
          <w:bCs/>
          <w:color w:val="0059B3"/>
        </w:rPr>
        <w:fldChar w:fldCharType="separate"/>
      </w:r>
      <w:r w:rsidR="001F0DE6">
        <w:rPr>
          <w:rFonts w:ascii="Garamond" w:eastAsia="Garamond" w:hAnsi="Garamond" w:cs="Garamond"/>
          <w:b/>
          <w:bCs/>
          <w:color w:val="0059B3"/>
        </w:rPr>
        <w:t>5.1.2</w:t>
      </w:r>
      <w:r w:rsidR="0084676F" w:rsidRPr="006C7A2C">
        <w:rPr>
          <w:rFonts w:ascii="Garamond" w:eastAsia="Garamond" w:hAnsi="Garamond" w:cs="Garamond"/>
          <w:b/>
          <w:bCs/>
          <w:color w:val="0059B3"/>
        </w:rPr>
        <w:fldChar w:fldCharType="end"/>
      </w:r>
      <w:r w:rsidR="00E42E78">
        <w:rPr>
          <w:rFonts w:ascii="Garamond" w:eastAsia="Garamond" w:hAnsi="Garamond" w:cs="Garamond"/>
        </w:rPr>
        <w:t xml:space="preserve"> </w:t>
      </w:r>
      <w:r w:rsidR="00E42E78" w:rsidRPr="00E42E78">
        <w:rPr>
          <w:rFonts w:ascii="Garamond" w:eastAsia="Garamond" w:hAnsi="Garamond" w:cs="Garamond"/>
        </w:rPr>
        <w:t>o in relazione ai “</w:t>
      </w:r>
      <w:r w:rsidR="00E42E78" w:rsidRPr="008C3976">
        <w:rPr>
          <w:rFonts w:ascii="Garamond" w:eastAsia="Garamond" w:hAnsi="Garamond" w:cs="Garamond"/>
          <w:i/>
          <w:iCs/>
        </w:rPr>
        <w:t>Documenti esclusi dall’applicazione</w:t>
      </w:r>
      <w:r w:rsidR="00E42E78" w:rsidRPr="00E42E78">
        <w:rPr>
          <w:rFonts w:ascii="Garamond" w:eastAsia="Garamond" w:hAnsi="Garamond" w:cs="Garamond"/>
        </w:rPr>
        <w:t xml:space="preserve">” di cui al par. </w:t>
      </w:r>
      <w:r w:rsidR="00E42E78" w:rsidRPr="008C3976">
        <w:rPr>
          <w:rFonts w:ascii="Garamond" w:eastAsia="Garamond" w:hAnsi="Garamond" w:cs="Garamond"/>
          <w:b/>
          <w:bCs/>
          <w:color w:val="0059B3"/>
        </w:rPr>
        <w:fldChar w:fldCharType="begin"/>
      </w:r>
      <w:r w:rsidR="00E42E78" w:rsidRPr="008C3976">
        <w:rPr>
          <w:rFonts w:ascii="Garamond" w:eastAsia="Garamond" w:hAnsi="Garamond" w:cs="Garamond"/>
          <w:b/>
          <w:bCs/>
          <w:color w:val="0059B3"/>
        </w:rPr>
        <w:instrText xml:space="preserve"> REF _Ref100509757 \r \h </w:instrText>
      </w:r>
      <w:r w:rsidR="00E42E78">
        <w:rPr>
          <w:rFonts w:ascii="Garamond" w:eastAsia="Garamond" w:hAnsi="Garamond" w:cs="Garamond"/>
          <w:b/>
          <w:bCs/>
          <w:color w:val="0059B3"/>
        </w:rPr>
        <w:instrText xml:space="preserve"> \* MERGEFORMAT </w:instrText>
      </w:r>
      <w:r w:rsidR="00E42E78" w:rsidRPr="008C3976">
        <w:rPr>
          <w:rFonts w:ascii="Garamond" w:eastAsia="Garamond" w:hAnsi="Garamond" w:cs="Garamond"/>
          <w:b/>
          <w:bCs/>
          <w:color w:val="0059B3"/>
        </w:rPr>
      </w:r>
      <w:r w:rsidR="00E42E78" w:rsidRPr="008C3976">
        <w:rPr>
          <w:rFonts w:ascii="Garamond" w:eastAsia="Garamond" w:hAnsi="Garamond" w:cs="Garamond"/>
          <w:b/>
          <w:bCs/>
          <w:color w:val="0059B3"/>
        </w:rPr>
        <w:fldChar w:fldCharType="separate"/>
      </w:r>
      <w:r w:rsidR="001F0DE6">
        <w:rPr>
          <w:rFonts w:ascii="Garamond" w:eastAsia="Garamond" w:hAnsi="Garamond" w:cs="Garamond"/>
          <w:b/>
          <w:bCs/>
          <w:color w:val="0059B3"/>
        </w:rPr>
        <w:t>1.2</w:t>
      </w:r>
      <w:r w:rsidR="00E42E78" w:rsidRPr="008C3976">
        <w:rPr>
          <w:rFonts w:ascii="Garamond" w:eastAsia="Garamond" w:hAnsi="Garamond" w:cs="Garamond"/>
          <w:b/>
          <w:bCs/>
          <w:color w:val="0059B3"/>
        </w:rPr>
        <w:fldChar w:fldCharType="end"/>
      </w:r>
      <w:r w:rsidR="00E42E78">
        <w:rPr>
          <w:rFonts w:ascii="Garamond" w:eastAsia="Garamond" w:hAnsi="Garamond" w:cs="Garamond"/>
        </w:rPr>
        <w:t>.</w:t>
      </w:r>
    </w:p>
    <w:p w14:paraId="7CB6E8A1" w14:textId="46E57F15" w:rsidR="0035300B" w:rsidRPr="006C7A2C" w:rsidRDefault="00163BB0" w:rsidP="00BF41CE">
      <w:pPr>
        <w:numPr>
          <w:ilvl w:val="0"/>
          <w:numId w:val="17"/>
        </w:numPr>
        <w:spacing w:after="120" w:line="360" w:lineRule="auto"/>
        <w:jc w:val="both"/>
        <w:rPr>
          <w:rFonts w:ascii="Garamond" w:eastAsia="Garamond" w:hAnsi="Garamond" w:cs="Garamond"/>
        </w:rPr>
      </w:pPr>
      <w:r w:rsidRPr="006C7A2C">
        <w:rPr>
          <w:rFonts w:ascii="Garamond" w:eastAsia="Garamond" w:hAnsi="Garamond" w:cs="Garamond"/>
        </w:rPr>
        <w:t xml:space="preserve">Nel caso le richieste siano numerose o complesse, allora il termine di cui al punto </w:t>
      </w:r>
      <w:r w:rsidR="00DD6FD1">
        <w:rPr>
          <w:rFonts w:ascii="Garamond" w:eastAsia="Garamond" w:hAnsi="Garamond" w:cs="Garamond"/>
        </w:rPr>
        <w:t>3</w:t>
      </w:r>
      <w:r w:rsidRPr="006C7A2C">
        <w:rPr>
          <w:rFonts w:ascii="Garamond" w:eastAsia="Garamond" w:hAnsi="Garamond" w:cs="Garamond"/>
        </w:rPr>
        <w:t xml:space="preserve">. </w:t>
      </w:r>
      <w:r w:rsidR="005E5301">
        <w:rPr>
          <w:rFonts w:ascii="Garamond" w:eastAsia="Garamond" w:hAnsi="Garamond" w:cs="Garamond"/>
        </w:rPr>
        <w:t>PU</w:t>
      </w:r>
      <w:r w:rsidR="005E5301" w:rsidRPr="00A706DD">
        <w:rPr>
          <w:rFonts w:ascii="Garamond" w:eastAsia="Garamond" w:hAnsi="Garamond" w:cs="Garamond"/>
          <w:caps/>
        </w:rPr>
        <w:t>ò</w:t>
      </w:r>
      <w:r w:rsidR="005E5301" w:rsidRPr="006C7A2C">
        <w:rPr>
          <w:rFonts w:ascii="Garamond" w:eastAsia="Garamond" w:hAnsi="Garamond" w:cs="Garamond"/>
        </w:rPr>
        <w:t xml:space="preserve"> </w:t>
      </w:r>
      <w:r w:rsidRPr="006C7A2C">
        <w:rPr>
          <w:rFonts w:ascii="Garamond" w:eastAsia="Garamond" w:hAnsi="Garamond" w:cs="Garamond"/>
        </w:rPr>
        <w:t xml:space="preserve">essere </w:t>
      </w:r>
      <w:r w:rsidRPr="006C7A2C">
        <w:rPr>
          <w:rFonts w:ascii="Garamond" w:eastAsia="Garamond" w:hAnsi="Garamond" w:cs="Garamond"/>
          <w:b/>
          <w:bCs/>
        </w:rPr>
        <w:t>prorogato di ulteriori 20 giorni</w:t>
      </w:r>
      <w:r w:rsidRPr="006C7A2C">
        <w:rPr>
          <w:rFonts w:ascii="Garamond" w:eastAsia="Garamond" w:hAnsi="Garamond" w:cs="Garamond"/>
        </w:rPr>
        <w:t xml:space="preserve"> previa comunicazione al richiedente entro ventuno giorni dalla richiesta.</w:t>
      </w:r>
    </w:p>
    <w:p w14:paraId="1007586F" w14:textId="66F38544" w:rsidR="0035300B" w:rsidRPr="006C7A2C" w:rsidRDefault="00163BB0" w:rsidP="00BF41CE">
      <w:pPr>
        <w:numPr>
          <w:ilvl w:val="0"/>
          <w:numId w:val="17"/>
        </w:numPr>
        <w:spacing w:after="120" w:line="360" w:lineRule="auto"/>
        <w:jc w:val="both"/>
        <w:rPr>
          <w:rFonts w:ascii="Garamond" w:eastAsia="Garamond" w:hAnsi="Garamond" w:cs="Garamond"/>
        </w:rPr>
      </w:pPr>
      <w:r w:rsidRPr="006C7A2C">
        <w:rPr>
          <w:rFonts w:ascii="Garamond" w:eastAsia="Garamond" w:hAnsi="Garamond" w:cs="Garamond"/>
        </w:rPr>
        <w:t xml:space="preserve">Se la decisione è positiva, i documenti oggetto della richiesta </w:t>
      </w:r>
      <w:r w:rsidR="009A6EC6">
        <w:rPr>
          <w:rFonts w:ascii="Garamond" w:eastAsia="Garamond" w:hAnsi="Garamond" w:cs="Garamond"/>
        </w:rPr>
        <w:t>DEVONO</w:t>
      </w:r>
      <w:r w:rsidRPr="006C7A2C">
        <w:rPr>
          <w:rFonts w:ascii="Garamond" w:eastAsia="Garamond" w:hAnsi="Garamond" w:cs="Garamond"/>
        </w:rPr>
        <w:t xml:space="preserve"> essere </w:t>
      </w:r>
      <w:r w:rsidRPr="00D769AD">
        <w:rPr>
          <w:rFonts w:ascii="Garamond" w:eastAsia="Garamond" w:hAnsi="Garamond" w:cs="Garamond"/>
          <w:b/>
          <w:bCs/>
        </w:rPr>
        <w:t xml:space="preserve">resi disponibili secondo i requisiti </w:t>
      </w:r>
      <w:r w:rsidR="005624CD" w:rsidRPr="00D769AD">
        <w:rPr>
          <w:rFonts w:ascii="Garamond" w:eastAsia="Garamond" w:hAnsi="Garamond" w:cs="Garamond"/>
          <w:b/>
          <w:bCs/>
        </w:rPr>
        <w:t>definiti</w:t>
      </w:r>
      <w:r w:rsidRPr="00D769AD">
        <w:rPr>
          <w:rFonts w:ascii="Garamond" w:eastAsia="Garamond" w:hAnsi="Garamond" w:cs="Garamond"/>
          <w:b/>
          <w:bCs/>
        </w:rPr>
        <w:t xml:space="preserve"> nelle presenti Linee Guida</w:t>
      </w:r>
      <w:r w:rsidRPr="006C7A2C">
        <w:rPr>
          <w:rFonts w:ascii="Garamond" w:eastAsia="Garamond" w:hAnsi="Garamond" w:cs="Garamond"/>
        </w:rPr>
        <w:t>.</w:t>
      </w:r>
    </w:p>
    <w:p w14:paraId="04D85C31" w14:textId="28B1B724" w:rsidR="0035300B" w:rsidRPr="006C7A2C" w:rsidRDefault="00163BB0" w:rsidP="00BF41CE">
      <w:pPr>
        <w:numPr>
          <w:ilvl w:val="0"/>
          <w:numId w:val="17"/>
        </w:numPr>
        <w:spacing w:after="120" w:line="360" w:lineRule="auto"/>
        <w:jc w:val="both"/>
        <w:rPr>
          <w:rFonts w:ascii="Garamond" w:eastAsia="Garamond" w:hAnsi="Garamond" w:cs="Garamond"/>
        </w:rPr>
      </w:pPr>
      <w:r w:rsidRPr="006C7A2C">
        <w:rPr>
          <w:rFonts w:ascii="Garamond" w:eastAsia="Garamond" w:hAnsi="Garamond" w:cs="Garamond"/>
        </w:rPr>
        <w:t>Se la decisione è negativa, l</w:t>
      </w:r>
      <w:r w:rsidR="007A089D" w:rsidRPr="006C7A2C">
        <w:rPr>
          <w:rFonts w:ascii="Garamond" w:eastAsia="Garamond" w:hAnsi="Garamond" w:cs="Garamond"/>
        </w:rPr>
        <w:t>’</w:t>
      </w:r>
      <w:r w:rsidRPr="006C7A2C">
        <w:rPr>
          <w:rFonts w:ascii="Garamond" w:eastAsia="Garamond" w:hAnsi="Garamond" w:cs="Garamond"/>
        </w:rPr>
        <w:t>ente titolare</w:t>
      </w:r>
      <w:r w:rsidR="00D51FFC">
        <w:rPr>
          <w:rFonts w:ascii="Garamond" w:eastAsia="Garamond" w:hAnsi="Garamond" w:cs="Garamond"/>
        </w:rPr>
        <w:t xml:space="preserve"> del dato</w:t>
      </w:r>
      <w:r w:rsidRPr="006C7A2C">
        <w:rPr>
          <w:rFonts w:ascii="Garamond" w:eastAsia="Garamond" w:hAnsi="Garamond" w:cs="Garamond"/>
        </w:rPr>
        <w:t xml:space="preserve"> DEVE </w:t>
      </w:r>
      <w:r w:rsidRPr="006C7A2C">
        <w:rPr>
          <w:rFonts w:ascii="Garamond" w:eastAsia="Garamond" w:hAnsi="Garamond" w:cs="Garamond"/>
          <w:b/>
          <w:bCs/>
        </w:rPr>
        <w:t>motivare il diniego attraverso un apposito provvedimento</w:t>
      </w:r>
      <w:r w:rsidRPr="006C7A2C">
        <w:rPr>
          <w:rFonts w:ascii="Garamond" w:eastAsia="Garamond" w:hAnsi="Garamond" w:cs="Garamond"/>
        </w:rPr>
        <w:t xml:space="preserve"> sulla base delle disposizioni del Decreto</w:t>
      </w:r>
      <w:r w:rsidR="00D51FFC">
        <w:rPr>
          <w:rFonts w:ascii="Garamond" w:eastAsia="Garamond" w:hAnsi="Garamond" w:cs="Garamond"/>
        </w:rPr>
        <w:t xml:space="preserve"> (</w:t>
      </w:r>
      <w:r w:rsidR="0084676F" w:rsidRPr="006C7A2C">
        <w:rPr>
          <w:rFonts w:ascii="Garamond" w:eastAsia="Garamond" w:hAnsi="Garamond" w:cs="Garamond"/>
        </w:rPr>
        <w:t>per es</w:t>
      </w:r>
      <w:r w:rsidR="00D51FFC">
        <w:rPr>
          <w:rFonts w:ascii="Garamond" w:eastAsia="Garamond" w:hAnsi="Garamond" w:cs="Garamond"/>
        </w:rPr>
        <w:t>empio</w:t>
      </w:r>
      <w:r w:rsidR="0084676F" w:rsidRPr="006C7A2C">
        <w:rPr>
          <w:rFonts w:ascii="Garamond" w:eastAsia="Garamond" w:hAnsi="Garamond" w:cs="Garamond"/>
        </w:rPr>
        <w:t>,</w:t>
      </w:r>
      <w:r w:rsidRPr="006C7A2C">
        <w:rPr>
          <w:rFonts w:ascii="Garamond" w:eastAsia="Garamond" w:hAnsi="Garamond" w:cs="Garamond"/>
        </w:rPr>
        <w:t xml:space="preserve"> se i documenti richiesti rientrano tra i documenti esclusi dall</w:t>
      </w:r>
      <w:r w:rsidR="007A089D" w:rsidRPr="006C7A2C">
        <w:rPr>
          <w:rFonts w:ascii="Garamond" w:eastAsia="Garamond" w:hAnsi="Garamond" w:cs="Garamond"/>
        </w:rPr>
        <w:t>’</w:t>
      </w:r>
      <w:r w:rsidRPr="006C7A2C">
        <w:rPr>
          <w:rFonts w:ascii="Garamond" w:eastAsia="Garamond" w:hAnsi="Garamond" w:cs="Garamond"/>
        </w:rPr>
        <w:t>applicazione del Decreto stesso</w:t>
      </w:r>
      <w:r w:rsidR="00D51FFC">
        <w:rPr>
          <w:rFonts w:ascii="Garamond" w:eastAsia="Garamond" w:hAnsi="Garamond" w:cs="Garamond"/>
        </w:rPr>
        <w:t xml:space="preserve">, </w:t>
      </w:r>
      <w:r w:rsidR="0084676F" w:rsidRPr="006C7A2C">
        <w:rPr>
          <w:rFonts w:ascii="Garamond" w:eastAsia="Garamond" w:hAnsi="Garamond" w:cs="Garamond"/>
        </w:rPr>
        <w:t xml:space="preserve">v. par. </w:t>
      </w:r>
      <w:r w:rsidR="0084676F" w:rsidRPr="006C7A2C">
        <w:rPr>
          <w:rFonts w:ascii="Garamond" w:eastAsia="Garamond" w:hAnsi="Garamond" w:cs="Garamond"/>
          <w:b/>
          <w:bCs/>
          <w:color w:val="0059B3"/>
        </w:rPr>
        <w:fldChar w:fldCharType="begin"/>
      </w:r>
      <w:r w:rsidR="0084676F" w:rsidRPr="006C7A2C">
        <w:rPr>
          <w:rFonts w:ascii="Garamond" w:eastAsia="Garamond" w:hAnsi="Garamond" w:cs="Garamond"/>
          <w:b/>
          <w:bCs/>
          <w:color w:val="0059B3"/>
        </w:rPr>
        <w:instrText xml:space="preserve"> REF _Ref100509757 \r \h  \* MERGEFORMAT </w:instrText>
      </w:r>
      <w:r w:rsidR="0084676F" w:rsidRPr="006C7A2C">
        <w:rPr>
          <w:rFonts w:ascii="Garamond" w:eastAsia="Garamond" w:hAnsi="Garamond" w:cs="Garamond"/>
          <w:b/>
          <w:bCs/>
          <w:color w:val="0059B3"/>
        </w:rPr>
      </w:r>
      <w:r w:rsidR="0084676F" w:rsidRPr="006C7A2C">
        <w:rPr>
          <w:rFonts w:ascii="Garamond" w:eastAsia="Garamond" w:hAnsi="Garamond" w:cs="Garamond"/>
          <w:b/>
          <w:bCs/>
          <w:color w:val="0059B3"/>
        </w:rPr>
        <w:fldChar w:fldCharType="separate"/>
      </w:r>
      <w:r w:rsidR="001F0DE6">
        <w:rPr>
          <w:rFonts w:ascii="Garamond" w:eastAsia="Garamond" w:hAnsi="Garamond" w:cs="Garamond"/>
          <w:b/>
          <w:bCs/>
          <w:color w:val="0059B3"/>
        </w:rPr>
        <w:t>1.2</w:t>
      </w:r>
      <w:r w:rsidR="0084676F" w:rsidRPr="006C7A2C">
        <w:rPr>
          <w:rFonts w:ascii="Garamond" w:eastAsia="Garamond" w:hAnsi="Garamond" w:cs="Garamond"/>
          <w:b/>
          <w:bCs/>
          <w:color w:val="0059B3"/>
        </w:rPr>
        <w:fldChar w:fldCharType="end"/>
      </w:r>
      <w:r w:rsidR="0084676F" w:rsidRPr="006C7A2C">
        <w:rPr>
          <w:rFonts w:ascii="Garamond" w:eastAsia="Garamond" w:hAnsi="Garamond" w:cs="Garamond"/>
        </w:rPr>
        <w:t>)</w:t>
      </w:r>
      <w:r w:rsidRPr="006C7A2C">
        <w:rPr>
          <w:rFonts w:ascii="Garamond" w:eastAsia="Garamond" w:hAnsi="Garamond" w:cs="Garamond"/>
        </w:rPr>
        <w:t xml:space="preserve">. Il provvedimento di diniego </w:t>
      </w:r>
      <w:r w:rsidR="00796688">
        <w:rPr>
          <w:rFonts w:ascii="Garamond" w:eastAsia="Garamond" w:hAnsi="Garamond" w:cs="Garamond"/>
        </w:rPr>
        <w:t>DEVE</w:t>
      </w:r>
      <w:r w:rsidRPr="006C7A2C">
        <w:rPr>
          <w:rFonts w:ascii="Garamond" w:eastAsia="Garamond" w:hAnsi="Garamond" w:cs="Garamond"/>
        </w:rPr>
        <w:t xml:space="preserve"> includere anche la comunicazione sui mezzi di tutela che il richiedente può esperire sulla base dell</w:t>
      </w:r>
      <w:r w:rsidR="007A089D" w:rsidRPr="006C7A2C">
        <w:rPr>
          <w:rFonts w:ascii="Garamond" w:eastAsia="Garamond" w:hAnsi="Garamond" w:cs="Garamond"/>
        </w:rPr>
        <w:t>’</w:t>
      </w:r>
      <w:r w:rsidRPr="006C7A2C">
        <w:rPr>
          <w:rFonts w:ascii="Garamond" w:eastAsia="Garamond" w:hAnsi="Garamond" w:cs="Garamond"/>
        </w:rPr>
        <w:t>art. 25</w:t>
      </w:r>
      <w:r w:rsidR="00796688">
        <w:rPr>
          <w:rFonts w:ascii="Garamond" w:eastAsia="Garamond" w:hAnsi="Garamond" w:cs="Garamond"/>
        </w:rPr>
        <w:t>,</w:t>
      </w:r>
      <w:r w:rsidRPr="006C7A2C">
        <w:rPr>
          <w:rFonts w:ascii="Garamond" w:eastAsia="Garamond" w:hAnsi="Garamond" w:cs="Garamond"/>
        </w:rPr>
        <w:t xml:space="preserve"> commi 4 e 5 della </w:t>
      </w:r>
      <w:hyperlink r:id="rId131" w:history="1">
        <w:r w:rsidRPr="00CB3E1C">
          <w:rPr>
            <w:rStyle w:val="Collegamentoipertestuale"/>
            <w:rFonts w:ascii="Garamond" w:eastAsia="Garamond" w:hAnsi="Garamond" w:cs="Garamond"/>
          </w:rPr>
          <w:t>legge 7 agosto 1990, n. 241</w:t>
        </w:r>
      </w:hyperlink>
      <w:r w:rsidRPr="006C7A2C">
        <w:rPr>
          <w:rFonts w:ascii="Garamond" w:eastAsia="Garamond" w:hAnsi="Garamond" w:cs="Garamond"/>
        </w:rPr>
        <w:t xml:space="preserve">, mezzi di tutela che per convenienza si riportano al successivo punto </w:t>
      </w:r>
      <w:r w:rsidR="00DD6FD1">
        <w:rPr>
          <w:rFonts w:ascii="Garamond" w:eastAsia="Garamond" w:hAnsi="Garamond" w:cs="Garamond"/>
        </w:rPr>
        <w:t>7</w:t>
      </w:r>
      <w:r w:rsidR="002468FF">
        <w:rPr>
          <w:rFonts w:ascii="Garamond" w:eastAsia="Garamond" w:hAnsi="Garamond" w:cs="Garamond"/>
        </w:rPr>
        <w:t>, fermo restando di fare riferimento in ogni caso ai riferimenti normativi indicati innanzi</w:t>
      </w:r>
      <w:r w:rsidRPr="006C7A2C">
        <w:rPr>
          <w:rFonts w:ascii="Garamond" w:eastAsia="Garamond" w:hAnsi="Garamond" w:cs="Garamond"/>
        </w:rPr>
        <w:t>.</w:t>
      </w:r>
    </w:p>
    <w:p w14:paraId="7B556A50" w14:textId="78C32393" w:rsidR="0035300B" w:rsidRPr="00D24ADA" w:rsidRDefault="00163BB0" w:rsidP="00BF41CE">
      <w:pPr>
        <w:numPr>
          <w:ilvl w:val="0"/>
          <w:numId w:val="17"/>
        </w:numPr>
        <w:spacing w:after="120" w:line="360" w:lineRule="auto"/>
        <w:jc w:val="both"/>
        <w:rPr>
          <w:rFonts w:ascii="Garamond" w:eastAsia="Garamond" w:hAnsi="Garamond" w:cs="Garamond"/>
        </w:rPr>
      </w:pPr>
      <w:r w:rsidRPr="006C7A2C">
        <w:rPr>
          <w:rFonts w:ascii="Garamond" w:eastAsia="Garamond" w:hAnsi="Garamond" w:cs="Garamond"/>
        </w:rPr>
        <w:lastRenderedPageBreak/>
        <w:t>In c</w:t>
      </w:r>
      <w:r w:rsidR="00F21B17" w:rsidRPr="006C7A2C">
        <w:rPr>
          <w:rFonts w:ascii="Garamond" w:eastAsia="Garamond" w:hAnsi="Garamond" w:cs="Garamond"/>
        </w:rPr>
        <w:t xml:space="preserve">aso di diniego, il richiedente </w:t>
      </w:r>
      <w:r w:rsidRPr="00A706DD">
        <w:rPr>
          <w:rFonts w:ascii="Garamond" w:eastAsia="Garamond" w:hAnsi="Garamond" w:cs="Garamond"/>
          <w:caps/>
        </w:rPr>
        <w:t>può</w:t>
      </w:r>
      <w:r w:rsidRPr="006C7A2C">
        <w:rPr>
          <w:rFonts w:ascii="Garamond" w:eastAsia="Garamond" w:hAnsi="Garamond" w:cs="Garamond"/>
        </w:rPr>
        <w:t xml:space="preserve"> </w:t>
      </w:r>
      <w:r w:rsidR="00D31B72" w:rsidRPr="006C7A2C">
        <w:rPr>
          <w:rFonts w:ascii="Garamond" w:eastAsia="Garamond" w:hAnsi="Garamond" w:cs="Garamond"/>
        </w:rPr>
        <w:t xml:space="preserve">presentare ricorso </w:t>
      </w:r>
      <w:r w:rsidRPr="006C7A2C">
        <w:rPr>
          <w:rFonts w:ascii="Garamond" w:eastAsia="Garamond" w:hAnsi="Garamond" w:cs="Garamond"/>
        </w:rPr>
        <w:t>al tribunale amministrativo regionale</w:t>
      </w:r>
      <w:r w:rsidR="005624CD" w:rsidRPr="006C7A2C">
        <w:rPr>
          <w:rFonts w:ascii="Garamond" w:eastAsia="Garamond" w:hAnsi="Garamond" w:cs="Garamond"/>
        </w:rPr>
        <w:t>, ovvero chiedere, nei confronti degli</w:t>
      </w:r>
      <w:r w:rsidRPr="006C7A2C">
        <w:rPr>
          <w:rFonts w:ascii="Garamond" w:eastAsia="Garamond" w:hAnsi="Garamond" w:cs="Garamond"/>
        </w:rPr>
        <w:t xml:space="preserve"> a</w:t>
      </w:r>
      <w:r w:rsidR="005624CD" w:rsidRPr="006C7A2C">
        <w:rPr>
          <w:rFonts w:ascii="Garamond" w:eastAsia="Garamond" w:hAnsi="Garamond" w:cs="Garamond"/>
        </w:rPr>
        <w:t xml:space="preserve">tti delle amministrazioni </w:t>
      </w:r>
      <w:r w:rsidRPr="006C7A2C">
        <w:rPr>
          <w:rFonts w:ascii="Garamond" w:eastAsia="Garamond" w:hAnsi="Garamond" w:cs="Garamond"/>
        </w:rPr>
        <w:t>comunali, provinciali e regionali, al difens</w:t>
      </w:r>
      <w:r w:rsidR="005624CD" w:rsidRPr="006C7A2C">
        <w:rPr>
          <w:rFonts w:ascii="Garamond" w:eastAsia="Garamond" w:hAnsi="Garamond" w:cs="Garamond"/>
        </w:rPr>
        <w:t>ore civico competente per ambito territoriale, ove</w:t>
      </w:r>
      <w:r w:rsidRPr="006C7A2C">
        <w:rPr>
          <w:rFonts w:ascii="Garamond" w:eastAsia="Garamond" w:hAnsi="Garamond" w:cs="Garamond"/>
        </w:rPr>
        <w:t xml:space="preserve"> costit</w:t>
      </w:r>
      <w:r w:rsidR="005624CD" w:rsidRPr="006C7A2C">
        <w:rPr>
          <w:rFonts w:ascii="Garamond" w:eastAsia="Garamond" w:hAnsi="Garamond" w:cs="Garamond"/>
        </w:rPr>
        <w:t>uito, o a quello competente per</w:t>
      </w:r>
      <w:r w:rsidRPr="006C7A2C">
        <w:rPr>
          <w:rFonts w:ascii="Garamond" w:eastAsia="Garamond" w:hAnsi="Garamond" w:cs="Garamond"/>
        </w:rPr>
        <w:t xml:space="preserve"> l</w:t>
      </w:r>
      <w:r w:rsidR="007A089D" w:rsidRPr="006C7A2C">
        <w:rPr>
          <w:rFonts w:ascii="Garamond" w:eastAsia="Garamond" w:hAnsi="Garamond" w:cs="Garamond"/>
        </w:rPr>
        <w:t>’</w:t>
      </w:r>
      <w:r w:rsidRPr="006C7A2C">
        <w:rPr>
          <w:rFonts w:ascii="Garamond" w:eastAsia="Garamond" w:hAnsi="Garamond" w:cs="Garamond"/>
        </w:rPr>
        <w:t>ambito territoriale immediatamente superior</w:t>
      </w:r>
      <w:r w:rsidR="005624CD" w:rsidRPr="006C7A2C">
        <w:rPr>
          <w:rFonts w:ascii="Garamond" w:eastAsia="Garamond" w:hAnsi="Garamond" w:cs="Garamond"/>
        </w:rPr>
        <w:t xml:space="preserve">e, che sia riesaminata la </w:t>
      </w:r>
      <w:r w:rsidRPr="006C7A2C">
        <w:rPr>
          <w:rFonts w:ascii="Garamond" w:eastAsia="Garamond" w:hAnsi="Garamond" w:cs="Garamond"/>
        </w:rPr>
        <w:t>suddetta determinazione. Nei confronti degli atti delle amministrazioni centrali e periferiche dello Stato tale richiesta è inoltrata presso la Commissione per l</w:t>
      </w:r>
      <w:r w:rsidR="007A089D" w:rsidRPr="006C7A2C">
        <w:rPr>
          <w:rFonts w:ascii="Garamond" w:eastAsia="Garamond" w:hAnsi="Garamond" w:cs="Garamond"/>
        </w:rPr>
        <w:t>’</w:t>
      </w:r>
      <w:r w:rsidRPr="006C7A2C">
        <w:rPr>
          <w:rFonts w:ascii="Garamond" w:eastAsia="Garamond" w:hAnsi="Garamond" w:cs="Garamond"/>
        </w:rPr>
        <w:t>accesso ai documenti amministrativi istituita presso la Presidenza del Consiglio dei Ministri nonché presso l</w:t>
      </w:r>
      <w:r w:rsidR="007A089D" w:rsidRPr="006C7A2C">
        <w:rPr>
          <w:rFonts w:ascii="Garamond" w:eastAsia="Garamond" w:hAnsi="Garamond" w:cs="Garamond"/>
        </w:rPr>
        <w:t>’</w:t>
      </w:r>
      <w:r w:rsidRPr="006C7A2C">
        <w:rPr>
          <w:rFonts w:ascii="Garamond" w:eastAsia="Garamond" w:hAnsi="Garamond" w:cs="Garamond"/>
        </w:rPr>
        <w:t>amministrazione resistente. Il difensore civico o la Commissione per l</w:t>
      </w:r>
      <w:r w:rsidR="007A089D" w:rsidRPr="006C7A2C">
        <w:rPr>
          <w:rFonts w:ascii="Garamond" w:eastAsia="Garamond" w:hAnsi="Garamond" w:cs="Garamond"/>
        </w:rPr>
        <w:t>’</w:t>
      </w:r>
      <w:r w:rsidRPr="006C7A2C">
        <w:rPr>
          <w:rFonts w:ascii="Garamond" w:eastAsia="Garamond" w:hAnsi="Garamond" w:cs="Garamond"/>
        </w:rPr>
        <w:t xml:space="preserve">accesso si pronunciano </w:t>
      </w:r>
      <w:r w:rsidR="00D31B72" w:rsidRPr="006C7A2C">
        <w:rPr>
          <w:rFonts w:ascii="Garamond" w:eastAsia="Garamond" w:hAnsi="Garamond" w:cs="Garamond"/>
        </w:rPr>
        <w:t xml:space="preserve">entro trenta </w:t>
      </w:r>
      <w:r w:rsidRPr="006C7A2C">
        <w:rPr>
          <w:rFonts w:ascii="Garamond" w:eastAsia="Garamond" w:hAnsi="Garamond" w:cs="Garamond"/>
        </w:rPr>
        <w:t>giorni dalla presentazione dell</w:t>
      </w:r>
      <w:r w:rsidR="007A089D" w:rsidRPr="006C7A2C">
        <w:rPr>
          <w:rFonts w:ascii="Garamond" w:eastAsia="Garamond" w:hAnsi="Garamond" w:cs="Garamond"/>
        </w:rPr>
        <w:t>’</w:t>
      </w:r>
      <w:r w:rsidRPr="006C7A2C">
        <w:rPr>
          <w:rFonts w:ascii="Garamond" w:eastAsia="Garamond" w:hAnsi="Garamond" w:cs="Garamond"/>
        </w:rPr>
        <w:t>istanza. Scaduto infruttuosamente tale termine, il ricorso si intende respint</w:t>
      </w:r>
      <w:r w:rsidR="00D31B72" w:rsidRPr="006C7A2C">
        <w:rPr>
          <w:rFonts w:ascii="Garamond" w:eastAsia="Garamond" w:hAnsi="Garamond" w:cs="Garamond"/>
        </w:rPr>
        <w:t xml:space="preserve">o. Se il difensore civico o la </w:t>
      </w:r>
      <w:r w:rsidRPr="006C7A2C">
        <w:rPr>
          <w:rFonts w:ascii="Garamond" w:eastAsia="Garamond" w:hAnsi="Garamond" w:cs="Garamond"/>
        </w:rPr>
        <w:t>Commissione per l</w:t>
      </w:r>
      <w:r w:rsidR="007A089D" w:rsidRPr="006C7A2C">
        <w:rPr>
          <w:rFonts w:ascii="Garamond" w:eastAsia="Garamond" w:hAnsi="Garamond" w:cs="Garamond"/>
        </w:rPr>
        <w:t>’</w:t>
      </w:r>
      <w:r w:rsidRPr="006C7A2C">
        <w:rPr>
          <w:rFonts w:ascii="Garamond" w:eastAsia="Garamond" w:hAnsi="Garamond" w:cs="Garamond"/>
        </w:rPr>
        <w:t>accesso ritengono illegittimo</w:t>
      </w:r>
      <w:r w:rsidR="00D31B72" w:rsidRPr="006C7A2C">
        <w:rPr>
          <w:rFonts w:ascii="Garamond" w:eastAsia="Garamond" w:hAnsi="Garamond" w:cs="Garamond"/>
        </w:rPr>
        <w:t xml:space="preserve"> il diniego o il differimento, </w:t>
      </w:r>
      <w:r w:rsidRPr="006C7A2C">
        <w:rPr>
          <w:rFonts w:ascii="Garamond" w:eastAsia="Garamond" w:hAnsi="Garamond" w:cs="Garamond"/>
        </w:rPr>
        <w:t>ne informano il richiedente e lo comunicano all</w:t>
      </w:r>
      <w:r w:rsidR="007A089D" w:rsidRPr="006C7A2C">
        <w:rPr>
          <w:rFonts w:ascii="Garamond" w:eastAsia="Garamond" w:hAnsi="Garamond" w:cs="Garamond"/>
        </w:rPr>
        <w:t>’</w:t>
      </w:r>
      <w:r w:rsidRPr="006C7A2C">
        <w:rPr>
          <w:rFonts w:ascii="Garamond" w:eastAsia="Garamond" w:hAnsi="Garamond" w:cs="Garamond"/>
        </w:rPr>
        <w:t>autorità disponente. Se questa non emana il provvedimen</w:t>
      </w:r>
      <w:r w:rsidR="00D31B72" w:rsidRPr="006C7A2C">
        <w:rPr>
          <w:rFonts w:ascii="Garamond" w:eastAsia="Garamond" w:hAnsi="Garamond" w:cs="Garamond"/>
        </w:rPr>
        <w:t xml:space="preserve">to confermativo motivato entro </w:t>
      </w:r>
      <w:r w:rsidRPr="006C7A2C">
        <w:rPr>
          <w:rFonts w:ascii="Garamond" w:eastAsia="Garamond" w:hAnsi="Garamond" w:cs="Garamond"/>
        </w:rPr>
        <w:t>trenta giorni dal r</w:t>
      </w:r>
      <w:r w:rsidR="00D31B72" w:rsidRPr="006C7A2C">
        <w:rPr>
          <w:rFonts w:ascii="Garamond" w:eastAsia="Garamond" w:hAnsi="Garamond" w:cs="Garamond"/>
        </w:rPr>
        <w:t>icevimento della comunicazione del difensore civico</w:t>
      </w:r>
      <w:r w:rsidRPr="006C7A2C">
        <w:rPr>
          <w:rFonts w:ascii="Garamond" w:eastAsia="Garamond" w:hAnsi="Garamond" w:cs="Garamond"/>
        </w:rPr>
        <w:t xml:space="preserve"> o della Commissione, l</w:t>
      </w:r>
      <w:r w:rsidR="007A089D" w:rsidRPr="006C7A2C">
        <w:rPr>
          <w:rFonts w:ascii="Garamond" w:eastAsia="Garamond" w:hAnsi="Garamond" w:cs="Garamond"/>
        </w:rPr>
        <w:t>’</w:t>
      </w:r>
      <w:r w:rsidRPr="006C7A2C">
        <w:rPr>
          <w:rFonts w:ascii="Garamond" w:eastAsia="Garamond" w:hAnsi="Garamond" w:cs="Garamond"/>
        </w:rPr>
        <w:t>accesso è consentito e quindi l</w:t>
      </w:r>
      <w:r w:rsidR="007A089D" w:rsidRPr="006C7A2C">
        <w:rPr>
          <w:rFonts w:ascii="Garamond" w:eastAsia="Garamond" w:hAnsi="Garamond" w:cs="Garamond"/>
        </w:rPr>
        <w:t>’</w:t>
      </w:r>
      <w:r w:rsidRPr="006C7A2C">
        <w:rPr>
          <w:rFonts w:ascii="Garamond" w:eastAsia="Garamond" w:hAnsi="Garamond" w:cs="Garamond"/>
        </w:rPr>
        <w:t xml:space="preserve">ente </w:t>
      </w:r>
      <w:r w:rsidR="00FC2210">
        <w:rPr>
          <w:rFonts w:ascii="Garamond" w:eastAsia="Garamond" w:hAnsi="Garamond" w:cs="Garamond"/>
        </w:rPr>
        <w:t>DEVE</w:t>
      </w:r>
      <w:r w:rsidR="00FC2210" w:rsidRPr="006C7A2C">
        <w:rPr>
          <w:rFonts w:ascii="Garamond" w:eastAsia="Garamond" w:hAnsi="Garamond" w:cs="Garamond"/>
        </w:rPr>
        <w:t xml:space="preserve"> </w:t>
      </w:r>
      <w:r w:rsidRPr="006C7A2C">
        <w:rPr>
          <w:rFonts w:ascii="Garamond" w:eastAsia="Garamond" w:hAnsi="Garamond" w:cs="Garamond"/>
        </w:rPr>
        <w:t>seguire le indicaz</w:t>
      </w:r>
      <w:r w:rsidR="005624CD" w:rsidRPr="006C7A2C">
        <w:rPr>
          <w:rFonts w:ascii="Garamond" w:eastAsia="Garamond" w:hAnsi="Garamond" w:cs="Garamond"/>
        </w:rPr>
        <w:t>ioni di cui al punto 6.</w:t>
      </w:r>
      <w:r w:rsidR="00D31B72" w:rsidRPr="006C7A2C">
        <w:rPr>
          <w:rFonts w:ascii="Garamond" w:eastAsia="Garamond" w:hAnsi="Garamond" w:cs="Garamond"/>
        </w:rPr>
        <w:t xml:space="preserve"> Qualora il </w:t>
      </w:r>
      <w:r w:rsidRPr="006C7A2C">
        <w:rPr>
          <w:rFonts w:ascii="Garamond" w:eastAsia="Garamond" w:hAnsi="Garamond" w:cs="Garamond"/>
        </w:rPr>
        <w:t>richiedente l</w:t>
      </w:r>
      <w:r w:rsidR="007A089D" w:rsidRPr="006C7A2C">
        <w:rPr>
          <w:rFonts w:ascii="Garamond" w:eastAsia="Garamond" w:hAnsi="Garamond" w:cs="Garamond"/>
        </w:rPr>
        <w:t>’</w:t>
      </w:r>
      <w:r w:rsidRPr="006C7A2C">
        <w:rPr>
          <w:rFonts w:ascii="Garamond" w:eastAsia="Garamond" w:hAnsi="Garamond" w:cs="Garamond"/>
        </w:rPr>
        <w:t>accesso si sia rivo</w:t>
      </w:r>
      <w:r w:rsidR="00D31B72" w:rsidRPr="006C7A2C">
        <w:rPr>
          <w:rFonts w:ascii="Garamond" w:eastAsia="Garamond" w:hAnsi="Garamond" w:cs="Garamond"/>
        </w:rPr>
        <w:t xml:space="preserve">lto al difensore civico o alla Commissione, </w:t>
      </w:r>
      <w:r w:rsidRPr="006C7A2C">
        <w:rPr>
          <w:rFonts w:ascii="Garamond" w:eastAsia="Garamond" w:hAnsi="Garamond" w:cs="Garamond"/>
        </w:rPr>
        <w:t xml:space="preserve">il termine per ricorrere </w:t>
      </w:r>
      <w:r w:rsidR="000C5DEE">
        <w:rPr>
          <w:rFonts w:ascii="Garamond" w:eastAsia="Garamond" w:hAnsi="Garamond" w:cs="Garamond"/>
        </w:rPr>
        <w:t>giudizialmente avverso la decisione del difensore civico o della Commissione</w:t>
      </w:r>
      <w:r w:rsidR="000C5DEE" w:rsidRPr="006C7A2C">
        <w:rPr>
          <w:rFonts w:ascii="Garamond" w:eastAsia="Garamond" w:hAnsi="Garamond" w:cs="Garamond"/>
        </w:rPr>
        <w:t xml:space="preserve"> </w:t>
      </w:r>
      <w:r w:rsidRPr="006C7A2C">
        <w:rPr>
          <w:rFonts w:ascii="Garamond" w:eastAsia="Garamond" w:hAnsi="Garamond" w:cs="Garamond"/>
        </w:rPr>
        <w:t>decorre dalla data di ricevimento, da parte del richiedente, dell</w:t>
      </w:r>
      <w:r w:rsidR="007A089D" w:rsidRPr="006C7A2C">
        <w:rPr>
          <w:rFonts w:ascii="Garamond" w:eastAsia="Garamond" w:hAnsi="Garamond" w:cs="Garamond"/>
        </w:rPr>
        <w:t>’</w:t>
      </w:r>
      <w:r w:rsidRPr="006C7A2C">
        <w:rPr>
          <w:rFonts w:ascii="Garamond" w:eastAsia="Garamond" w:hAnsi="Garamond" w:cs="Garamond"/>
        </w:rPr>
        <w:t xml:space="preserve">esito </w:t>
      </w:r>
      <w:r w:rsidR="00D31B72" w:rsidRPr="006C7A2C">
        <w:rPr>
          <w:rFonts w:ascii="Garamond" w:eastAsia="Garamond" w:hAnsi="Garamond" w:cs="Garamond"/>
        </w:rPr>
        <w:t>dell</w:t>
      </w:r>
      <w:r w:rsidR="000C5DEE">
        <w:rPr>
          <w:rFonts w:ascii="Garamond" w:eastAsia="Garamond" w:hAnsi="Garamond" w:cs="Garamond"/>
        </w:rPr>
        <w:t>’</w:t>
      </w:r>
      <w:r w:rsidR="00D31B72" w:rsidRPr="006C7A2C">
        <w:rPr>
          <w:rFonts w:ascii="Garamond" w:eastAsia="Garamond" w:hAnsi="Garamond" w:cs="Garamond"/>
        </w:rPr>
        <w:t>istanza</w:t>
      </w:r>
      <w:r w:rsidR="000C5DEE">
        <w:rPr>
          <w:rFonts w:ascii="Garamond" w:eastAsia="Garamond" w:hAnsi="Garamond" w:cs="Garamond"/>
        </w:rPr>
        <w:t xml:space="preserve"> presentata</w:t>
      </w:r>
      <w:r w:rsidR="00D31B72" w:rsidRPr="006C7A2C">
        <w:rPr>
          <w:rFonts w:ascii="Garamond" w:eastAsia="Garamond" w:hAnsi="Garamond" w:cs="Garamond"/>
        </w:rPr>
        <w:t xml:space="preserve"> al difensore </w:t>
      </w:r>
      <w:r w:rsidRPr="006C7A2C">
        <w:rPr>
          <w:rFonts w:ascii="Garamond" w:eastAsia="Garamond" w:hAnsi="Garamond" w:cs="Garamond"/>
        </w:rPr>
        <w:t>civico</w:t>
      </w:r>
      <w:r w:rsidR="00D31B72" w:rsidRPr="006C7A2C">
        <w:rPr>
          <w:rFonts w:ascii="Garamond" w:eastAsia="Garamond" w:hAnsi="Garamond" w:cs="Garamond"/>
        </w:rPr>
        <w:t xml:space="preserve"> o alla Commissione stessa. Se</w:t>
      </w:r>
      <w:r w:rsidRPr="006C7A2C">
        <w:rPr>
          <w:rFonts w:ascii="Garamond" w:eastAsia="Garamond" w:hAnsi="Garamond" w:cs="Garamond"/>
        </w:rPr>
        <w:t xml:space="preserve"> l</w:t>
      </w:r>
      <w:r w:rsidR="007A089D" w:rsidRPr="006C7A2C">
        <w:rPr>
          <w:rFonts w:ascii="Garamond" w:eastAsia="Garamond" w:hAnsi="Garamond" w:cs="Garamond"/>
        </w:rPr>
        <w:t>’</w:t>
      </w:r>
      <w:r w:rsidR="00D31B72" w:rsidRPr="006C7A2C">
        <w:rPr>
          <w:rFonts w:ascii="Garamond" w:eastAsia="Garamond" w:hAnsi="Garamond" w:cs="Garamond"/>
        </w:rPr>
        <w:t xml:space="preserve">accesso è negato o </w:t>
      </w:r>
      <w:r w:rsidR="005624CD" w:rsidRPr="006C7A2C">
        <w:rPr>
          <w:rFonts w:ascii="Garamond" w:eastAsia="Garamond" w:hAnsi="Garamond" w:cs="Garamond"/>
        </w:rPr>
        <w:t>differito per motivi inerenti ai dati personali che si riferiscono a</w:t>
      </w:r>
      <w:r w:rsidRPr="006C7A2C">
        <w:rPr>
          <w:rFonts w:ascii="Garamond" w:eastAsia="Garamond" w:hAnsi="Garamond" w:cs="Garamond"/>
        </w:rPr>
        <w:t xml:space="preserve"> soggetti terzi, la Commissione provv</w:t>
      </w:r>
      <w:r w:rsidR="005624CD" w:rsidRPr="006C7A2C">
        <w:rPr>
          <w:rFonts w:ascii="Garamond" w:eastAsia="Garamond" w:hAnsi="Garamond" w:cs="Garamond"/>
        </w:rPr>
        <w:t>ede</w:t>
      </w:r>
      <w:r w:rsidR="000C5DEE">
        <w:rPr>
          <w:rFonts w:ascii="Garamond" w:eastAsia="Garamond" w:hAnsi="Garamond" w:cs="Garamond"/>
        </w:rPr>
        <w:t>,</w:t>
      </w:r>
      <w:r w:rsidR="005624CD" w:rsidRPr="006C7A2C">
        <w:rPr>
          <w:rFonts w:ascii="Garamond" w:eastAsia="Garamond" w:hAnsi="Garamond" w:cs="Garamond"/>
        </w:rPr>
        <w:t xml:space="preserve"> sentito il Garante per la </w:t>
      </w:r>
      <w:r w:rsidRPr="006C7A2C">
        <w:rPr>
          <w:rFonts w:ascii="Garamond" w:eastAsia="Garamond" w:hAnsi="Garamond" w:cs="Garamond"/>
        </w:rPr>
        <w:t>protezio</w:t>
      </w:r>
      <w:r w:rsidR="005624CD" w:rsidRPr="006C7A2C">
        <w:rPr>
          <w:rFonts w:ascii="Garamond" w:eastAsia="Garamond" w:hAnsi="Garamond" w:cs="Garamond"/>
        </w:rPr>
        <w:t xml:space="preserve">ne dei dati personali, il quale si pronuncia </w:t>
      </w:r>
      <w:r w:rsidR="005624CD" w:rsidRPr="00D24ADA">
        <w:rPr>
          <w:rFonts w:ascii="Garamond" w:eastAsia="Garamond" w:hAnsi="Garamond" w:cs="Garamond"/>
        </w:rPr>
        <w:t>entro il termine di</w:t>
      </w:r>
      <w:r w:rsidRPr="00D24ADA">
        <w:rPr>
          <w:rFonts w:ascii="Garamond" w:eastAsia="Garamond" w:hAnsi="Garamond" w:cs="Garamond"/>
        </w:rPr>
        <w:t xml:space="preserve"> dieci giorni dalla ri</w:t>
      </w:r>
      <w:r w:rsidR="005624CD" w:rsidRPr="00D24ADA">
        <w:rPr>
          <w:rFonts w:ascii="Garamond" w:eastAsia="Garamond" w:hAnsi="Garamond" w:cs="Garamond"/>
        </w:rPr>
        <w:t xml:space="preserve">chiesta, decorso inutilmente il quale il parere </w:t>
      </w:r>
      <w:r w:rsidRPr="00D24ADA">
        <w:rPr>
          <w:rFonts w:ascii="Garamond" w:eastAsia="Garamond" w:hAnsi="Garamond" w:cs="Garamond"/>
        </w:rPr>
        <w:t>si intende reso.</w:t>
      </w:r>
    </w:p>
    <w:p w14:paraId="16DC66D7" w14:textId="6878D377" w:rsidR="0035300B" w:rsidRPr="006C7A2C" w:rsidRDefault="00163BB0" w:rsidP="00BF41CE">
      <w:pPr>
        <w:numPr>
          <w:ilvl w:val="0"/>
          <w:numId w:val="17"/>
        </w:numPr>
        <w:spacing w:after="120" w:line="360" w:lineRule="auto"/>
        <w:jc w:val="both"/>
        <w:rPr>
          <w:rFonts w:ascii="Garamond" w:eastAsia="Garamond" w:hAnsi="Garamond" w:cs="Garamond"/>
        </w:rPr>
      </w:pPr>
      <w:r w:rsidRPr="00D24ADA">
        <w:rPr>
          <w:rFonts w:ascii="Garamond" w:eastAsia="Garamond" w:hAnsi="Garamond" w:cs="Garamond"/>
        </w:rPr>
        <w:t xml:space="preserve">Nel caso in cui il riutilizzo </w:t>
      </w:r>
      <w:r w:rsidR="00842B65" w:rsidRPr="00D24ADA">
        <w:rPr>
          <w:rFonts w:ascii="Garamond" w:eastAsia="Garamond" w:hAnsi="Garamond" w:cs="Garamond"/>
        </w:rPr>
        <w:t xml:space="preserve">sia </w:t>
      </w:r>
      <w:r w:rsidRPr="00D24ADA">
        <w:rPr>
          <w:rFonts w:ascii="Garamond" w:eastAsia="Garamond" w:hAnsi="Garamond" w:cs="Garamond"/>
        </w:rPr>
        <w:t xml:space="preserve">negato perché si tratta di documenti su cui terzi detengono diritti di proprietà intellettuale ai sensi della </w:t>
      </w:r>
      <w:hyperlink r:id="rId132" w:history="1">
        <w:r w:rsidRPr="00CB3E1C">
          <w:rPr>
            <w:rStyle w:val="Collegamentoipertestuale"/>
            <w:rFonts w:ascii="Garamond" w:eastAsia="Garamond" w:hAnsi="Garamond" w:cs="Garamond"/>
          </w:rPr>
          <w:t>legge 22 aprile 1941, n. 633</w:t>
        </w:r>
      </w:hyperlink>
      <w:r w:rsidRPr="00D24ADA">
        <w:rPr>
          <w:rFonts w:ascii="Garamond" w:eastAsia="Garamond" w:hAnsi="Garamond" w:cs="Garamond"/>
        </w:rPr>
        <w:t>, l</w:t>
      </w:r>
      <w:r w:rsidR="007A089D" w:rsidRPr="00D24ADA">
        <w:rPr>
          <w:rFonts w:ascii="Garamond" w:eastAsia="Garamond" w:hAnsi="Garamond" w:cs="Garamond"/>
        </w:rPr>
        <w:t>’</w:t>
      </w:r>
      <w:r w:rsidRPr="00D24ADA">
        <w:rPr>
          <w:rFonts w:ascii="Garamond" w:eastAsia="Garamond" w:hAnsi="Garamond" w:cs="Garamond"/>
        </w:rPr>
        <w:t xml:space="preserve">ente </w:t>
      </w:r>
      <w:r w:rsidR="000C5DEE">
        <w:rPr>
          <w:rFonts w:ascii="Garamond" w:eastAsia="Garamond" w:hAnsi="Garamond" w:cs="Garamond"/>
        </w:rPr>
        <w:t>DEVE</w:t>
      </w:r>
      <w:r w:rsidRPr="00D24ADA">
        <w:rPr>
          <w:rFonts w:ascii="Garamond" w:eastAsia="Garamond" w:hAnsi="Garamond" w:cs="Garamond"/>
        </w:rPr>
        <w:t xml:space="preserve"> indicare la persona fisica o giuridica titolare del diritto</w:t>
      </w:r>
      <w:r w:rsidRPr="006C7A2C">
        <w:rPr>
          <w:rFonts w:ascii="Garamond" w:eastAsia="Garamond" w:hAnsi="Garamond" w:cs="Garamond"/>
        </w:rPr>
        <w:t>, se è nota, oppure il licenziante dal quale il titolare del dato stesso ha ottenuto il materiale. Sono esentati da questa indicazione le biblioteche, comprese quelle universitarie, i musei e gli archivi</w:t>
      </w:r>
      <w:r w:rsidR="00737567">
        <w:rPr>
          <w:rFonts w:ascii="Garamond" w:eastAsia="Garamond" w:hAnsi="Garamond" w:cs="Garamond"/>
        </w:rPr>
        <w:t xml:space="preserve"> (cfr. art. 5, c</w:t>
      </w:r>
      <w:r w:rsidR="00BE599E">
        <w:rPr>
          <w:rFonts w:ascii="Garamond" w:eastAsia="Garamond" w:hAnsi="Garamond" w:cs="Garamond"/>
        </w:rPr>
        <w:t>omma</w:t>
      </w:r>
      <w:r w:rsidR="00737567">
        <w:rPr>
          <w:rFonts w:ascii="Garamond" w:eastAsia="Garamond" w:hAnsi="Garamond" w:cs="Garamond"/>
        </w:rPr>
        <w:t xml:space="preserve"> 4 del Decreto)</w:t>
      </w:r>
      <w:r w:rsidRPr="006C7A2C">
        <w:rPr>
          <w:rFonts w:ascii="Garamond" w:eastAsia="Garamond" w:hAnsi="Garamond" w:cs="Garamond"/>
        </w:rPr>
        <w:t>.</w:t>
      </w:r>
    </w:p>
    <w:p w14:paraId="20620F9D" w14:textId="77777777" w:rsidR="0035300B" w:rsidRPr="006C7A2C" w:rsidRDefault="00163BB0" w:rsidP="004A21C6">
      <w:pPr>
        <w:pStyle w:val="Titolo2"/>
        <w:numPr>
          <w:ilvl w:val="1"/>
          <w:numId w:val="8"/>
        </w:numPr>
      </w:pPr>
      <w:bookmarkStart w:id="122" w:name="_Ref100523115"/>
      <w:bookmarkStart w:id="123" w:name="_Toc141445324"/>
      <w:r w:rsidRPr="006C7A2C">
        <w:t>Qualità dei dati</w:t>
      </w:r>
      <w:bookmarkEnd w:id="122"/>
      <w:bookmarkEnd w:id="123"/>
    </w:p>
    <w:p w14:paraId="6CFDB4C7" w14:textId="77777777" w:rsidR="0035300B" w:rsidRPr="00D769AD" w:rsidRDefault="00163BB0" w:rsidP="00395344">
      <w:pPr>
        <w:spacing w:after="120" w:line="360" w:lineRule="auto"/>
        <w:ind w:firstLine="576"/>
        <w:jc w:val="both"/>
        <w:rPr>
          <w:rFonts w:ascii="Garamond" w:eastAsia="Garamond" w:hAnsi="Garamond" w:cs="Garamond"/>
        </w:rPr>
      </w:pPr>
      <w:r w:rsidRPr="00D769AD">
        <w:rPr>
          <w:rFonts w:ascii="Garamond" w:eastAsia="Garamond" w:hAnsi="Garamond" w:cs="Garamond"/>
        </w:rPr>
        <w:t>Il migli</w:t>
      </w:r>
      <w:r w:rsidR="00AB0DC7" w:rsidRPr="00D769AD">
        <w:rPr>
          <w:rFonts w:ascii="Garamond" w:eastAsia="Garamond" w:hAnsi="Garamond" w:cs="Garamond"/>
        </w:rPr>
        <w:t>oramento della qualità dei dati</w:t>
      </w:r>
      <w:r w:rsidRPr="00D769AD">
        <w:rPr>
          <w:rFonts w:ascii="Garamond" w:eastAsia="Garamond" w:hAnsi="Garamond" w:cs="Garamond"/>
        </w:rPr>
        <w:t xml:space="preserve"> e la maggiore diffusion</w:t>
      </w:r>
      <w:r w:rsidR="00AB0DC7" w:rsidRPr="00D769AD">
        <w:rPr>
          <w:rFonts w:ascii="Garamond" w:eastAsia="Garamond" w:hAnsi="Garamond" w:cs="Garamond"/>
        </w:rPr>
        <w:t>e delle tecniche di misurazione dipendono</w:t>
      </w:r>
      <w:r w:rsidRPr="00D769AD">
        <w:rPr>
          <w:rFonts w:ascii="Garamond" w:eastAsia="Garamond" w:hAnsi="Garamond" w:cs="Garamond"/>
        </w:rPr>
        <w:t xml:space="preserve"> da vari fattori tra cui l</w:t>
      </w:r>
      <w:r w:rsidR="007A089D" w:rsidRPr="00D769AD">
        <w:rPr>
          <w:rFonts w:ascii="Garamond" w:eastAsia="Garamond" w:hAnsi="Garamond" w:cs="Garamond"/>
        </w:rPr>
        <w:t>’</w:t>
      </w:r>
      <w:r w:rsidRPr="00D769AD">
        <w:rPr>
          <w:rFonts w:ascii="Garamond" w:eastAsia="Garamond" w:hAnsi="Garamond" w:cs="Garamond"/>
        </w:rPr>
        <w:t xml:space="preserve">adesione a modelli di qualità condivisi. </w:t>
      </w:r>
    </w:p>
    <w:p w14:paraId="49B53FC3" w14:textId="739C7F18" w:rsidR="001158FB" w:rsidRDefault="00163BB0" w:rsidP="001158FB">
      <w:pPr>
        <w:spacing w:after="120" w:line="360" w:lineRule="auto"/>
        <w:ind w:firstLine="576"/>
        <w:jc w:val="both"/>
        <w:rPr>
          <w:rFonts w:ascii="Garamond" w:eastAsia="Garamond" w:hAnsi="Garamond" w:cs="Garamond"/>
        </w:rPr>
      </w:pPr>
      <w:r w:rsidRPr="00D769AD">
        <w:rPr>
          <w:rFonts w:ascii="Garamond" w:eastAsia="Garamond" w:hAnsi="Garamond" w:cs="Garamond"/>
        </w:rPr>
        <w:lastRenderedPageBreak/>
        <w:t>Per determinare la bontà dei dati è necessario definire delle misure attraverso le quali quantificare la qualità dei dati. Lo standard ISO/IEC 25012:2008, divenuto norma italiana UNI</w:t>
      </w:r>
      <w:r w:rsidR="0042735F" w:rsidRPr="00D769AD">
        <w:rPr>
          <w:rFonts w:ascii="Garamond" w:eastAsia="Garamond" w:hAnsi="Garamond" w:cs="Garamond"/>
        </w:rPr>
        <w:t xml:space="preserve"> CEI</w:t>
      </w:r>
      <w:r w:rsidR="001158FB" w:rsidRPr="00D769AD">
        <w:rPr>
          <w:rFonts w:ascii="Garamond" w:eastAsia="Garamond" w:hAnsi="Garamond" w:cs="Garamond"/>
        </w:rPr>
        <w:t xml:space="preserve"> </w:t>
      </w:r>
      <w:r w:rsidRPr="00D769AD">
        <w:rPr>
          <w:rFonts w:ascii="Garamond" w:eastAsia="Garamond" w:hAnsi="Garamond" w:cs="Garamond"/>
        </w:rPr>
        <w:t>ISO/IEC 25012:2014, definisce un insieme di caratteristiche specifiche per la caratterizzazione della qualità dei dati</w:t>
      </w:r>
      <w:r w:rsidR="0042735F" w:rsidRPr="00D769AD">
        <w:rPr>
          <w:rFonts w:ascii="Garamond" w:eastAsia="Garamond" w:hAnsi="Garamond" w:cs="Garamond"/>
        </w:rPr>
        <w:t xml:space="preserve"> suddivise in “</w:t>
      </w:r>
      <w:r w:rsidR="0042735F" w:rsidRPr="00F46005">
        <w:rPr>
          <w:rFonts w:ascii="Garamond" w:eastAsia="Garamond" w:hAnsi="Garamond" w:cs="Garamond"/>
          <w:b/>
          <w:bCs/>
          <w:i/>
          <w:iCs/>
        </w:rPr>
        <w:t>inerenti</w:t>
      </w:r>
      <w:r w:rsidR="0042735F" w:rsidRPr="00D769AD">
        <w:rPr>
          <w:rFonts w:ascii="Garamond" w:eastAsia="Garamond" w:hAnsi="Garamond" w:cs="Garamond"/>
        </w:rPr>
        <w:t>” (accuratezza, aggiornamento (attualità), completezza, consistenza (coerenza), credibilità)</w:t>
      </w:r>
      <w:r w:rsidRPr="00D769AD">
        <w:rPr>
          <w:rFonts w:ascii="Garamond" w:eastAsia="Garamond" w:hAnsi="Garamond" w:cs="Garamond"/>
        </w:rPr>
        <w:t xml:space="preserve">, </w:t>
      </w:r>
      <w:r w:rsidR="0042735F" w:rsidRPr="00D769AD">
        <w:rPr>
          <w:rFonts w:ascii="Garamond" w:eastAsia="Garamond" w:hAnsi="Garamond" w:cs="Garamond"/>
        </w:rPr>
        <w:t>“</w:t>
      </w:r>
      <w:r w:rsidR="0042735F" w:rsidRPr="00F46005">
        <w:rPr>
          <w:rFonts w:ascii="Garamond" w:eastAsia="Garamond" w:hAnsi="Garamond" w:cs="Garamond"/>
          <w:b/>
          <w:bCs/>
          <w:i/>
          <w:iCs/>
        </w:rPr>
        <w:t>inerenti e dipendenti dal sistema</w:t>
      </w:r>
      <w:r w:rsidR="0042735F" w:rsidRPr="00D769AD">
        <w:rPr>
          <w:rFonts w:ascii="Garamond" w:eastAsia="Garamond" w:hAnsi="Garamond" w:cs="Garamond"/>
        </w:rPr>
        <w:t xml:space="preserve">” (accessibilità, </w:t>
      </w:r>
      <w:r w:rsidRPr="00D769AD">
        <w:rPr>
          <w:rFonts w:ascii="Garamond" w:eastAsia="Garamond" w:hAnsi="Garamond" w:cs="Garamond"/>
        </w:rPr>
        <w:t>comprensibilità, conformità, efficienza, precisione, riservatezza, tracciabilità</w:t>
      </w:r>
      <w:r w:rsidR="0042735F" w:rsidRPr="00D769AD">
        <w:rPr>
          <w:rFonts w:ascii="Garamond" w:eastAsia="Garamond" w:hAnsi="Garamond" w:cs="Garamond"/>
        </w:rPr>
        <w:t>) e “</w:t>
      </w:r>
      <w:r w:rsidR="0042735F" w:rsidRPr="00F46005">
        <w:rPr>
          <w:rFonts w:ascii="Garamond" w:eastAsia="Garamond" w:hAnsi="Garamond" w:cs="Garamond"/>
          <w:b/>
          <w:bCs/>
          <w:i/>
          <w:iCs/>
        </w:rPr>
        <w:t>dipendenti dal sistema</w:t>
      </w:r>
      <w:r w:rsidR="0042735F" w:rsidRPr="00D769AD">
        <w:rPr>
          <w:rFonts w:ascii="Garamond" w:eastAsia="Garamond" w:hAnsi="Garamond" w:cs="Garamond"/>
        </w:rPr>
        <w:t>”</w:t>
      </w:r>
      <w:r w:rsidRPr="00D769AD">
        <w:rPr>
          <w:rFonts w:ascii="Garamond" w:eastAsia="Garamond" w:hAnsi="Garamond" w:cs="Garamond"/>
        </w:rPr>
        <w:t xml:space="preserve"> </w:t>
      </w:r>
      <w:r w:rsidR="0042735F" w:rsidRPr="00D769AD">
        <w:rPr>
          <w:rFonts w:ascii="Garamond" w:eastAsia="Garamond" w:hAnsi="Garamond" w:cs="Garamond"/>
        </w:rPr>
        <w:t>(</w:t>
      </w:r>
      <w:r w:rsidRPr="00D769AD">
        <w:rPr>
          <w:rFonts w:ascii="Garamond" w:eastAsia="Garamond" w:hAnsi="Garamond" w:cs="Garamond"/>
        </w:rPr>
        <w:t xml:space="preserve">disponibilità, portabilità e </w:t>
      </w:r>
      <w:proofErr w:type="spellStart"/>
      <w:r w:rsidRPr="00D769AD">
        <w:rPr>
          <w:rFonts w:ascii="Garamond" w:eastAsia="Garamond" w:hAnsi="Garamond" w:cs="Garamond"/>
        </w:rPr>
        <w:t>ripristinabilità</w:t>
      </w:r>
      <w:proofErr w:type="spellEnd"/>
      <w:r w:rsidR="0042735F" w:rsidRPr="00D769AD">
        <w:rPr>
          <w:rFonts w:ascii="Garamond" w:eastAsia="Garamond" w:hAnsi="Garamond" w:cs="Garamond"/>
        </w:rPr>
        <w:t>)</w:t>
      </w:r>
      <w:r w:rsidRPr="00D769AD">
        <w:rPr>
          <w:rFonts w:ascii="Garamond" w:eastAsia="Garamond" w:hAnsi="Garamond" w:cs="Garamond"/>
        </w:rPr>
        <w:t>.</w:t>
      </w:r>
    </w:p>
    <w:p w14:paraId="6AEA80E3" w14:textId="6A977C87" w:rsidR="00E757A3" w:rsidRDefault="008519AD" w:rsidP="000D005C">
      <w:pPr>
        <w:spacing w:after="120" w:line="360" w:lineRule="auto"/>
        <w:ind w:firstLine="576"/>
        <w:jc w:val="both"/>
        <w:rPr>
          <w:rFonts w:ascii="Garamond" w:eastAsia="Garamond" w:hAnsi="Garamond" w:cs="Garamond"/>
        </w:rPr>
      </w:pPr>
      <w:r>
        <w:rPr>
          <w:rFonts w:ascii="Garamond" w:eastAsia="Garamond" w:hAnsi="Garamond" w:cs="Garamond"/>
        </w:rPr>
        <w:t>Sulla base dello standard citato, d</w:t>
      </w:r>
      <w:r w:rsidR="00A76DFB">
        <w:rPr>
          <w:rFonts w:ascii="Garamond" w:eastAsia="Garamond" w:hAnsi="Garamond" w:cs="Garamond"/>
        </w:rPr>
        <w:t xml:space="preserve">al punto di vista inerente, </w:t>
      </w:r>
      <w:r>
        <w:rPr>
          <w:rFonts w:ascii="Garamond" w:eastAsia="Garamond" w:hAnsi="Garamond" w:cs="Garamond"/>
        </w:rPr>
        <w:t>la qualità dei dati si riferisce ai dati stessi, in particolare a: i) valori di dominio dei dati e possibili limitazioni; ii) relazioni di valori di dati; iii) metadati. Riguardo al primo punto, un esempio è rappresentato dalle cosiddette “</w:t>
      </w:r>
      <w:r w:rsidRPr="00F3752C">
        <w:rPr>
          <w:rFonts w:ascii="Garamond" w:eastAsia="Garamond" w:hAnsi="Garamond" w:cs="Garamond"/>
          <w:i/>
          <w:iCs/>
        </w:rPr>
        <w:t>regole di business</w:t>
      </w:r>
      <w:r>
        <w:rPr>
          <w:rFonts w:ascii="Garamond" w:eastAsia="Garamond" w:hAnsi="Garamond" w:cs="Garamond"/>
        </w:rPr>
        <w:t>” definite in relazione allo specifico contesto operativo per verificare una determinata caratteristica.</w:t>
      </w:r>
      <w:r w:rsidR="0096364C">
        <w:rPr>
          <w:rFonts w:ascii="Garamond" w:eastAsia="Garamond" w:hAnsi="Garamond" w:cs="Garamond"/>
        </w:rPr>
        <w:t xml:space="preserve"> Tali regole implicano </w:t>
      </w:r>
      <w:r w:rsidR="0096364C" w:rsidRPr="0096364C">
        <w:rPr>
          <w:rFonts w:ascii="Garamond" w:eastAsia="Garamond" w:hAnsi="Garamond" w:cs="Garamond"/>
        </w:rPr>
        <w:t xml:space="preserve">che la qualità dei dati </w:t>
      </w:r>
      <w:r w:rsidR="0096364C">
        <w:rPr>
          <w:rFonts w:ascii="Garamond" w:eastAsia="Garamond" w:hAnsi="Garamond" w:cs="Garamond"/>
        </w:rPr>
        <w:t>sia</w:t>
      </w:r>
      <w:r w:rsidR="0096364C" w:rsidRPr="0096364C">
        <w:rPr>
          <w:rFonts w:ascii="Garamond" w:eastAsia="Garamond" w:hAnsi="Garamond" w:cs="Garamond"/>
        </w:rPr>
        <w:t xml:space="preserve"> parte integrante d</w:t>
      </w:r>
      <w:r w:rsidR="0096364C">
        <w:rPr>
          <w:rFonts w:ascii="Garamond" w:eastAsia="Garamond" w:hAnsi="Garamond" w:cs="Garamond"/>
        </w:rPr>
        <w:t xml:space="preserve">el processo di produzione del dato in modo da </w:t>
      </w:r>
      <w:r w:rsidR="0096364C" w:rsidRPr="0096364C">
        <w:rPr>
          <w:rFonts w:ascii="Garamond" w:eastAsia="Garamond" w:hAnsi="Garamond" w:cs="Garamond"/>
        </w:rPr>
        <w:t>semplificare le operazioni</w:t>
      </w:r>
      <w:r w:rsidR="0096364C">
        <w:rPr>
          <w:rFonts w:ascii="Garamond" w:eastAsia="Garamond" w:hAnsi="Garamond" w:cs="Garamond"/>
        </w:rPr>
        <w:t xml:space="preserve"> che costituiscono il processo</w:t>
      </w:r>
      <w:r w:rsidR="009339E7">
        <w:rPr>
          <w:rFonts w:ascii="Garamond" w:eastAsia="Garamond" w:hAnsi="Garamond" w:cs="Garamond"/>
        </w:rPr>
        <w:t xml:space="preserve"> stesso</w:t>
      </w:r>
      <w:r w:rsidR="0096364C" w:rsidRPr="0096364C">
        <w:rPr>
          <w:rFonts w:ascii="Garamond" w:eastAsia="Garamond" w:hAnsi="Garamond" w:cs="Garamond"/>
        </w:rPr>
        <w:t xml:space="preserve"> applicando tecniche di qualità dei dati alle informazioni </w:t>
      </w:r>
      <w:r w:rsidR="00D559C6">
        <w:rPr>
          <w:rFonts w:ascii="Garamond" w:eastAsia="Garamond" w:hAnsi="Garamond" w:cs="Garamond"/>
        </w:rPr>
        <w:t xml:space="preserve">già durante </w:t>
      </w:r>
      <w:r w:rsidR="0096364C" w:rsidRPr="0096364C">
        <w:rPr>
          <w:rFonts w:ascii="Garamond" w:eastAsia="Garamond" w:hAnsi="Garamond" w:cs="Garamond"/>
        </w:rPr>
        <w:t>l</w:t>
      </w:r>
      <w:r w:rsidR="0096364C">
        <w:rPr>
          <w:rFonts w:ascii="Garamond" w:eastAsia="Garamond" w:hAnsi="Garamond" w:cs="Garamond"/>
        </w:rPr>
        <w:t>’</w:t>
      </w:r>
      <w:r w:rsidR="0096364C" w:rsidRPr="0096364C">
        <w:rPr>
          <w:rFonts w:ascii="Garamond" w:eastAsia="Garamond" w:hAnsi="Garamond" w:cs="Garamond"/>
        </w:rPr>
        <w:t>elaborazione.</w:t>
      </w:r>
    </w:p>
    <w:p w14:paraId="65FCAC21" w14:textId="61604877" w:rsidR="0096364C" w:rsidRDefault="00D559C6" w:rsidP="00425B45">
      <w:pPr>
        <w:spacing w:after="120" w:line="360" w:lineRule="auto"/>
        <w:ind w:firstLine="576"/>
        <w:jc w:val="both"/>
        <w:rPr>
          <w:rFonts w:ascii="Garamond" w:eastAsia="Garamond" w:hAnsi="Garamond" w:cs="Garamond"/>
        </w:rPr>
      </w:pPr>
      <w:r>
        <w:rPr>
          <w:rFonts w:ascii="Garamond" w:eastAsia="Garamond" w:hAnsi="Garamond" w:cs="Garamond"/>
        </w:rPr>
        <w:t>Con riferimento alla qualità dei dati dipendente dal sistema, detta qualità dipende dal dominio tecnologico in cui i dati sono utilizzati.</w:t>
      </w:r>
    </w:p>
    <w:p w14:paraId="45C8D74B" w14:textId="3F88C445" w:rsidR="00C15151" w:rsidRDefault="00C15151" w:rsidP="00C15151">
      <w:pPr>
        <w:spacing w:after="120" w:line="360" w:lineRule="auto"/>
        <w:ind w:firstLine="576"/>
        <w:jc w:val="both"/>
        <w:rPr>
          <w:rFonts w:ascii="Garamond" w:eastAsia="Garamond" w:hAnsi="Garamond" w:cs="Garamond"/>
        </w:rPr>
      </w:pPr>
      <w:r>
        <w:rPr>
          <w:rFonts w:ascii="Garamond" w:eastAsia="Garamond" w:hAnsi="Garamond" w:cs="Garamond"/>
        </w:rPr>
        <w:t xml:space="preserve">La qualità dei dati, sebbene riferita a quelli </w:t>
      </w:r>
      <w:r w:rsidRPr="00C15151">
        <w:rPr>
          <w:rFonts w:ascii="Garamond" w:eastAsia="Garamond" w:hAnsi="Garamond" w:cs="Garamond"/>
        </w:rPr>
        <w:t>riportat</w:t>
      </w:r>
      <w:r>
        <w:rPr>
          <w:rFonts w:ascii="Garamond" w:eastAsia="Garamond" w:hAnsi="Garamond" w:cs="Garamond"/>
        </w:rPr>
        <w:t>i</w:t>
      </w:r>
      <w:r w:rsidRPr="00C15151">
        <w:rPr>
          <w:rFonts w:ascii="Garamond" w:eastAsia="Garamond" w:hAnsi="Garamond" w:cs="Garamond"/>
        </w:rPr>
        <w:t xml:space="preserve"> nei siti istituzionali nel rispetto degli</w:t>
      </w:r>
      <w:r>
        <w:rPr>
          <w:rFonts w:ascii="Garamond" w:eastAsia="Garamond" w:hAnsi="Garamond" w:cs="Garamond"/>
        </w:rPr>
        <w:t xml:space="preserve"> </w:t>
      </w:r>
      <w:r w:rsidRPr="00C15151">
        <w:rPr>
          <w:rFonts w:ascii="Garamond" w:eastAsia="Garamond" w:hAnsi="Garamond" w:cs="Garamond"/>
        </w:rPr>
        <w:t>obblighi di pubblicazione previsti dalla legge</w:t>
      </w:r>
      <w:r>
        <w:rPr>
          <w:rFonts w:ascii="Garamond" w:eastAsia="Garamond" w:hAnsi="Garamond" w:cs="Garamond"/>
        </w:rPr>
        <w:t xml:space="preserve">, è </w:t>
      </w:r>
      <w:r w:rsidR="00AD7F79">
        <w:rPr>
          <w:rFonts w:ascii="Garamond" w:eastAsia="Garamond" w:hAnsi="Garamond" w:cs="Garamond"/>
        </w:rPr>
        <w:t xml:space="preserve">anche </w:t>
      </w:r>
      <w:r>
        <w:rPr>
          <w:rFonts w:ascii="Garamond" w:eastAsia="Garamond" w:hAnsi="Garamond" w:cs="Garamond"/>
        </w:rPr>
        <w:t xml:space="preserve">un obbligo derivante dall’art. 6 del </w:t>
      </w:r>
      <w:r w:rsidR="00AD7F79">
        <w:rPr>
          <w:rFonts w:ascii="Garamond" w:eastAsia="Garamond" w:hAnsi="Garamond" w:cs="Garamond"/>
        </w:rPr>
        <w:t>decreto legislativo</w:t>
      </w:r>
      <w:r>
        <w:rPr>
          <w:rFonts w:ascii="Garamond" w:eastAsia="Garamond" w:hAnsi="Garamond" w:cs="Garamond"/>
        </w:rPr>
        <w:t xml:space="preserve"> n. 33/2013</w:t>
      </w:r>
      <w:r w:rsidR="005006FD">
        <w:rPr>
          <w:rFonts w:ascii="Garamond" w:eastAsia="Garamond" w:hAnsi="Garamond" w:cs="Garamond"/>
        </w:rPr>
        <w:t xml:space="preserve"> [</w:t>
      </w:r>
      <w:r w:rsidR="005006FD">
        <w:rPr>
          <w:rFonts w:ascii="Garamond" w:eastAsia="Garamond" w:hAnsi="Garamond" w:cs="Garamond"/>
        </w:rPr>
        <w:fldChar w:fldCharType="begin"/>
      </w:r>
      <w:r w:rsidR="005006FD">
        <w:rPr>
          <w:rFonts w:ascii="Garamond" w:eastAsia="Garamond" w:hAnsi="Garamond" w:cs="Garamond"/>
        </w:rPr>
        <w:instrText xml:space="preserve"> REF D_Lgs_33_2013 \h </w:instrText>
      </w:r>
      <w:r w:rsidR="005006FD">
        <w:rPr>
          <w:rFonts w:ascii="Garamond" w:eastAsia="Garamond" w:hAnsi="Garamond" w:cs="Garamond"/>
        </w:rPr>
      </w:r>
      <w:r w:rsidR="005006FD">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D-LGS-33-2013</w:t>
      </w:r>
      <w:r w:rsidR="005006FD">
        <w:rPr>
          <w:rFonts w:ascii="Garamond" w:eastAsia="Garamond" w:hAnsi="Garamond" w:cs="Garamond"/>
        </w:rPr>
        <w:fldChar w:fldCharType="end"/>
      </w:r>
      <w:r w:rsidR="005006FD">
        <w:rPr>
          <w:rFonts w:ascii="Garamond" w:eastAsia="Garamond" w:hAnsi="Garamond" w:cs="Garamond"/>
        </w:rPr>
        <w:t>]</w:t>
      </w:r>
      <w:r>
        <w:rPr>
          <w:rFonts w:ascii="Garamond" w:eastAsia="Garamond" w:hAnsi="Garamond" w:cs="Garamond"/>
        </w:rPr>
        <w:t xml:space="preserve"> secondo cui si deve assicurare “</w:t>
      </w:r>
      <w:r w:rsidRPr="009F14D4">
        <w:rPr>
          <w:rFonts w:ascii="Garamond" w:eastAsia="Garamond" w:hAnsi="Garamond" w:cs="Garamond"/>
          <w:i/>
          <w:iCs/>
        </w:rPr>
        <w:t xml:space="preserve">l’integrità, il costante aggiornamento, la completezza, la tempestività, la semplicità di consultazione, la comprensibilità, l’omogeneità, la facile accessibilità, nonché la conformità ai documenti originali in possesso dell’amministrazione, l’indicazione della loro provenienza e la riutilizzabilità </w:t>
      </w:r>
      <w:r w:rsidR="00AD7F79">
        <w:rPr>
          <w:rFonts w:ascii="Garamond" w:eastAsia="Garamond" w:hAnsi="Garamond" w:cs="Garamond"/>
          <w:i/>
          <w:iCs/>
        </w:rPr>
        <w:t>[</w:t>
      </w:r>
      <w:r w:rsidRPr="009F14D4">
        <w:rPr>
          <w:rFonts w:ascii="Garamond" w:eastAsia="Garamond" w:hAnsi="Garamond" w:cs="Garamond"/>
          <w:i/>
          <w:iCs/>
        </w:rPr>
        <w:t>…</w:t>
      </w:r>
      <w:r w:rsidR="00AD7F79">
        <w:rPr>
          <w:rFonts w:ascii="Garamond" w:eastAsia="Garamond" w:hAnsi="Garamond" w:cs="Garamond"/>
          <w:i/>
          <w:iCs/>
        </w:rPr>
        <w:t>]</w:t>
      </w:r>
      <w:r>
        <w:rPr>
          <w:rFonts w:ascii="Garamond" w:eastAsia="Garamond" w:hAnsi="Garamond" w:cs="Garamond"/>
        </w:rPr>
        <w:t>”.</w:t>
      </w:r>
    </w:p>
    <w:p w14:paraId="7908BEEB" w14:textId="1BB540EE" w:rsidR="000C7906" w:rsidRPr="00D769AD" w:rsidRDefault="000C7906" w:rsidP="009F14D4">
      <w:pPr>
        <w:spacing w:after="120" w:line="360" w:lineRule="auto"/>
        <w:ind w:firstLine="576"/>
        <w:jc w:val="both"/>
        <w:rPr>
          <w:rFonts w:ascii="Garamond" w:eastAsia="Garamond" w:hAnsi="Garamond" w:cs="Garamond"/>
        </w:rPr>
      </w:pPr>
      <w:r>
        <w:rPr>
          <w:rFonts w:ascii="Garamond" w:eastAsia="Garamond" w:hAnsi="Garamond" w:cs="Garamond"/>
        </w:rPr>
        <w:t xml:space="preserve">Lo stesso art. 6, al comma 2, </w:t>
      </w:r>
      <w:r w:rsidR="009F14D4">
        <w:rPr>
          <w:rFonts w:ascii="Garamond" w:eastAsia="Garamond" w:hAnsi="Garamond" w:cs="Garamond"/>
        </w:rPr>
        <w:t>precisa che “</w:t>
      </w:r>
      <w:r w:rsidR="009F14D4" w:rsidRPr="009F14D4">
        <w:rPr>
          <w:rFonts w:ascii="Garamond" w:eastAsia="Garamond" w:hAnsi="Garamond" w:cs="Garamond"/>
          <w:i/>
          <w:iCs/>
        </w:rPr>
        <w:t>l’esigenza di assicurare adeguata qualità delle informazioni diffuse non può, in ogni caso, costituire motivo per l’omessa o ritardata pubblicazione dei dati, delle informazioni e dei documenti</w:t>
      </w:r>
      <w:r w:rsidR="009F14D4">
        <w:rPr>
          <w:rFonts w:ascii="Garamond" w:eastAsia="Garamond" w:hAnsi="Garamond" w:cs="Garamond"/>
        </w:rPr>
        <w:t>”</w:t>
      </w:r>
      <w:r w:rsidR="009F14D4" w:rsidRPr="009F14D4">
        <w:rPr>
          <w:rFonts w:ascii="Garamond" w:eastAsia="Garamond" w:hAnsi="Garamond" w:cs="Garamond"/>
        </w:rPr>
        <w:t>.</w:t>
      </w:r>
      <w:r w:rsidR="009F14D4">
        <w:rPr>
          <w:rFonts w:ascii="Garamond" w:eastAsia="Garamond" w:hAnsi="Garamond" w:cs="Garamond"/>
        </w:rPr>
        <w:t xml:space="preserve"> </w:t>
      </w:r>
      <w:r w:rsidR="00E47BBE">
        <w:rPr>
          <w:rFonts w:ascii="Garamond" w:eastAsia="Garamond" w:hAnsi="Garamond" w:cs="Garamond"/>
        </w:rPr>
        <w:t>Questo implica che sia possibile pubblicare dati e documenti incompleti relativamente alle caratteristiche di qualità</w:t>
      </w:r>
      <w:r w:rsidR="00FB2F54">
        <w:rPr>
          <w:rFonts w:ascii="Garamond" w:eastAsia="Garamond" w:hAnsi="Garamond" w:cs="Garamond"/>
        </w:rPr>
        <w:t xml:space="preserve"> indicate per rispettare i tempi di pubblicazione previsti dalle norme</w:t>
      </w:r>
      <w:r w:rsidR="00FB2F54" w:rsidRPr="00A96A69">
        <w:rPr>
          <w:rFonts w:ascii="Garamond" w:eastAsia="Garamond" w:hAnsi="Garamond" w:cs="Garamond"/>
        </w:rPr>
        <w:t xml:space="preserve">. </w:t>
      </w:r>
      <w:r w:rsidR="00FB2F54" w:rsidRPr="008C3976">
        <w:rPr>
          <w:rFonts w:ascii="Garamond" w:eastAsia="Garamond" w:hAnsi="Garamond" w:cs="Garamond"/>
          <w:caps/>
        </w:rPr>
        <w:t>S</w:t>
      </w:r>
      <w:r w:rsidR="00E47BBE" w:rsidRPr="008C3976">
        <w:rPr>
          <w:rFonts w:ascii="Garamond" w:eastAsia="Garamond" w:hAnsi="Garamond" w:cs="Garamond"/>
          <w:caps/>
        </w:rPr>
        <w:t>i raccomanda</w:t>
      </w:r>
      <w:r w:rsidR="00E47BBE" w:rsidRPr="008C3976">
        <w:rPr>
          <w:rFonts w:ascii="Garamond" w:eastAsia="Garamond" w:hAnsi="Garamond" w:cs="Garamond"/>
        </w:rPr>
        <w:t xml:space="preserve">, però, di indicare i motivi </w:t>
      </w:r>
      <w:r w:rsidR="00FB2F54" w:rsidRPr="008C3976">
        <w:rPr>
          <w:rFonts w:ascii="Garamond" w:eastAsia="Garamond" w:hAnsi="Garamond" w:cs="Garamond"/>
        </w:rPr>
        <w:t xml:space="preserve">del mancato adempimento </w:t>
      </w:r>
      <w:r w:rsidR="008E725F" w:rsidRPr="008C3976">
        <w:rPr>
          <w:rFonts w:ascii="Garamond" w:eastAsia="Garamond" w:hAnsi="Garamond" w:cs="Garamond"/>
        </w:rPr>
        <w:t>derivante dal</w:t>
      </w:r>
      <w:r w:rsidR="009E7C1E" w:rsidRPr="008C3976">
        <w:rPr>
          <w:rFonts w:ascii="Garamond" w:eastAsia="Garamond" w:hAnsi="Garamond" w:cs="Garamond"/>
        </w:rPr>
        <w:t>l’art. 6, comma 1 e</w:t>
      </w:r>
      <w:r w:rsidR="007074A3" w:rsidRPr="00A96A69">
        <w:rPr>
          <w:rFonts w:ascii="Garamond" w:eastAsia="Garamond" w:hAnsi="Garamond" w:cs="Garamond"/>
        </w:rPr>
        <w:t xml:space="preserve"> di</w:t>
      </w:r>
      <w:r w:rsidR="007074A3">
        <w:rPr>
          <w:rFonts w:ascii="Garamond" w:eastAsia="Garamond" w:hAnsi="Garamond" w:cs="Garamond"/>
        </w:rPr>
        <w:t xml:space="preserve"> procedere successivamente all’aggiornamento dei dati garantendo il rispetto delle caratteristiche di qualità richiamate.</w:t>
      </w:r>
      <w:r w:rsidR="009E7C1E">
        <w:rPr>
          <w:rFonts w:ascii="Garamond" w:eastAsia="Garamond" w:hAnsi="Garamond" w:cs="Garamond"/>
        </w:rPr>
        <w:t xml:space="preserve"> </w:t>
      </w:r>
    </w:p>
    <w:p w14:paraId="7E869F32" w14:textId="44E55814" w:rsidR="0035300B" w:rsidRPr="00D769AD" w:rsidRDefault="00163BB0" w:rsidP="00395344">
      <w:pPr>
        <w:spacing w:after="120" w:line="360" w:lineRule="auto"/>
        <w:ind w:firstLine="360"/>
        <w:jc w:val="both"/>
        <w:rPr>
          <w:rFonts w:ascii="Garamond" w:eastAsia="Garamond" w:hAnsi="Garamond" w:cs="Garamond"/>
        </w:rPr>
      </w:pPr>
      <w:r w:rsidRPr="00D769AD">
        <w:rPr>
          <w:rFonts w:ascii="Garamond" w:eastAsia="Garamond" w:hAnsi="Garamond" w:cs="Garamond"/>
        </w:rPr>
        <w:lastRenderedPageBreak/>
        <w:t>La Determinazione Commissariale n. 68/2013 di AgID</w:t>
      </w:r>
      <w:r w:rsidRPr="00D769AD">
        <w:rPr>
          <w:rFonts w:ascii="Garamond" w:eastAsia="Garamond" w:hAnsi="Garamond" w:cs="Garamond"/>
          <w:vertAlign w:val="superscript"/>
        </w:rPr>
        <w:footnoteReference w:id="41"/>
      </w:r>
      <w:r w:rsidRPr="00D769AD">
        <w:rPr>
          <w:rFonts w:ascii="Garamond" w:eastAsia="Garamond" w:hAnsi="Garamond" w:cs="Garamond"/>
        </w:rPr>
        <w:t>, relativa alle regole tecniche per l</w:t>
      </w:r>
      <w:r w:rsidR="007A089D" w:rsidRPr="00D769AD">
        <w:rPr>
          <w:rFonts w:ascii="Garamond" w:eastAsia="Garamond" w:hAnsi="Garamond" w:cs="Garamond"/>
        </w:rPr>
        <w:t>’</w:t>
      </w:r>
      <w:r w:rsidRPr="00D769AD">
        <w:rPr>
          <w:rFonts w:ascii="Garamond" w:eastAsia="Garamond" w:hAnsi="Garamond" w:cs="Garamond"/>
        </w:rPr>
        <w:t>identificazione delle basi di dati critiche tra quelle di interesse nazionale specificate sulla base dell</w:t>
      </w:r>
      <w:r w:rsidR="007A089D" w:rsidRPr="00D769AD">
        <w:rPr>
          <w:rFonts w:ascii="Garamond" w:eastAsia="Garamond" w:hAnsi="Garamond" w:cs="Garamond"/>
        </w:rPr>
        <w:t>’</w:t>
      </w:r>
      <w:r w:rsidRPr="00D769AD">
        <w:rPr>
          <w:rFonts w:ascii="Garamond" w:eastAsia="Garamond" w:hAnsi="Garamond" w:cs="Garamond"/>
        </w:rPr>
        <w:t xml:space="preserve">art. 60 del </w:t>
      </w:r>
      <w:r w:rsidR="00565120">
        <w:rPr>
          <w:rFonts w:ascii="Garamond" w:eastAsia="Garamond" w:hAnsi="Garamond" w:cs="Garamond"/>
        </w:rPr>
        <w:fldChar w:fldCharType="begin"/>
      </w:r>
      <w:r w:rsidR="00565120">
        <w:rPr>
          <w:rFonts w:ascii="Garamond" w:eastAsia="Garamond" w:hAnsi="Garamond" w:cs="Garamond"/>
        </w:rPr>
        <w:instrText xml:space="preserve"> REF CAD \h </w:instrText>
      </w:r>
      <w:r w:rsidR="00565120">
        <w:rPr>
          <w:rFonts w:ascii="Garamond" w:eastAsia="Garamond" w:hAnsi="Garamond" w:cs="Garamond"/>
        </w:rPr>
      </w:r>
      <w:r w:rsidR="00565120">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CAD</w:t>
      </w:r>
      <w:r w:rsidR="00565120">
        <w:rPr>
          <w:rFonts w:ascii="Garamond" w:eastAsia="Garamond" w:hAnsi="Garamond" w:cs="Garamond"/>
        </w:rPr>
        <w:fldChar w:fldCharType="end"/>
      </w:r>
      <w:r w:rsidRPr="00D769AD">
        <w:rPr>
          <w:rFonts w:ascii="Garamond" w:eastAsia="Garamond" w:hAnsi="Garamond" w:cs="Garamond"/>
        </w:rPr>
        <w:t xml:space="preserve">, disponeva che venisse garantito il rispetto di quattro caratteristiche, delle </w:t>
      </w:r>
      <w:r w:rsidR="00842B65" w:rsidRPr="00D769AD">
        <w:rPr>
          <w:rFonts w:ascii="Garamond" w:eastAsia="Garamond" w:hAnsi="Garamond" w:cs="Garamond"/>
        </w:rPr>
        <w:t xml:space="preserve">quindici </w:t>
      </w:r>
      <w:r w:rsidRPr="00D769AD">
        <w:rPr>
          <w:rFonts w:ascii="Garamond" w:eastAsia="Garamond" w:hAnsi="Garamond" w:cs="Garamond"/>
        </w:rPr>
        <w:t>previste dallo Standard ISO/IEC 25012, ovvero:</w:t>
      </w:r>
    </w:p>
    <w:p w14:paraId="0D963AB3" w14:textId="23292AF4" w:rsidR="0035300B" w:rsidRPr="00D769AD" w:rsidRDefault="00163BB0" w:rsidP="004A21C6">
      <w:pPr>
        <w:numPr>
          <w:ilvl w:val="0"/>
          <w:numId w:val="3"/>
        </w:numPr>
        <w:spacing w:after="120" w:line="360" w:lineRule="auto"/>
        <w:jc w:val="both"/>
        <w:rPr>
          <w:rFonts w:ascii="Garamond" w:eastAsia="Garamond" w:hAnsi="Garamond" w:cs="Garamond"/>
        </w:rPr>
      </w:pPr>
      <w:r w:rsidRPr="00D769AD">
        <w:rPr>
          <w:rFonts w:ascii="Garamond" w:eastAsia="Garamond" w:hAnsi="Garamond" w:cs="Garamond"/>
          <w:b/>
        </w:rPr>
        <w:t>accuratezza</w:t>
      </w:r>
      <w:r w:rsidRPr="00D769AD">
        <w:rPr>
          <w:rFonts w:ascii="Garamond" w:eastAsia="Garamond" w:hAnsi="Garamond" w:cs="Garamond"/>
        </w:rPr>
        <w:t xml:space="preserve"> (sintattica e semantica) - il dato e i suoi attributi rappresenta</w:t>
      </w:r>
      <w:r w:rsidR="00F602A6">
        <w:rPr>
          <w:rFonts w:ascii="Garamond" w:eastAsia="Garamond" w:hAnsi="Garamond" w:cs="Garamond"/>
        </w:rPr>
        <w:t>no</w:t>
      </w:r>
      <w:r w:rsidRPr="00D769AD">
        <w:rPr>
          <w:rFonts w:ascii="Garamond" w:eastAsia="Garamond" w:hAnsi="Garamond" w:cs="Garamond"/>
        </w:rPr>
        <w:t xml:space="preserve"> correttamente il valore reale del concetto o </w:t>
      </w:r>
      <w:r w:rsidR="00842B65" w:rsidRPr="00D769AD">
        <w:rPr>
          <w:rFonts w:ascii="Garamond" w:eastAsia="Garamond" w:hAnsi="Garamond" w:cs="Garamond"/>
        </w:rPr>
        <w:t>dell’</w:t>
      </w:r>
      <w:r w:rsidRPr="00D769AD">
        <w:rPr>
          <w:rFonts w:ascii="Garamond" w:eastAsia="Garamond" w:hAnsi="Garamond" w:cs="Garamond"/>
        </w:rPr>
        <w:t xml:space="preserve">evento </w:t>
      </w:r>
      <w:r w:rsidR="00842B65" w:rsidRPr="00D769AD">
        <w:rPr>
          <w:rFonts w:ascii="Garamond" w:eastAsia="Garamond" w:hAnsi="Garamond" w:cs="Garamond"/>
        </w:rPr>
        <w:t xml:space="preserve">a </w:t>
      </w:r>
      <w:r w:rsidRPr="00D769AD">
        <w:rPr>
          <w:rFonts w:ascii="Garamond" w:eastAsia="Garamond" w:hAnsi="Garamond" w:cs="Garamond"/>
        </w:rPr>
        <w:t xml:space="preserve">cui </w:t>
      </w:r>
      <w:r w:rsidR="00842B65" w:rsidRPr="00D769AD">
        <w:rPr>
          <w:rFonts w:ascii="Garamond" w:eastAsia="Garamond" w:hAnsi="Garamond" w:cs="Garamond"/>
        </w:rPr>
        <w:t xml:space="preserve">ci </w:t>
      </w:r>
      <w:r w:rsidRPr="00D769AD">
        <w:rPr>
          <w:rFonts w:ascii="Garamond" w:eastAsia="Garamond" w:hAnsi="Garamond" w:cs="Garamond"/>
        </w:rPr>
        <w:t>si riferisc</w:t>
      </w:r>
      <w:r w:rsidR="00F602A6">
        <w:rPr>
          <w:rFonts w:ascii="Garamond" w:eastAsia="Garamond" w:hAnsi="Garamond" w:cs="Garamond"/>
        </w:rPr>
        <w:t>ono</w:t>
      </w:r>
      <w:r w:rsidRPr="00D769AD">
        <w:rPr>
          <w:rFonts w:ascii="Garamond" w:eastAsia="Garamond" w:hAnsi="Garamond" w:cs="Garamond"/>
        </w:rPr>
        <w:t>;</w:t>
      </w:r>
    </w:p>
    <w:p w14:paraId="5756B07B" w14:textId="41B26D1C" w:rsidR="0035300B" w:rsidRPr="00D769AD" w:rsidRDefault="00163BB0" w:rsidP="004A21C6">
      <w:pPr>
        <w:numPr>
          <w:ilvl w:val="0"/>
          <w:numId w:val="3"/>
        </w:numPr>
        <w:spacing w:after="120" w:line="360" w:lineRule="auto"/>
        <w:jc w:val="both"/>
        <w:rPr>
          <w:rFonts w:ascii="Garamond" w:eastAsia="Garamond" w:hAnsi="Garamond" w:cs="Garamond"/>
        </w:rPr>
      </w:pPr>
      <w:r w:rsidRPr="00D769AD">
        <w:rPr>
          <w:rFonts w:ascii="Garamond" w:eastAsia="Garamond" w:hAnsi="Garamond" w:cs="Garamond"/>
          <w:b/>
        </w:rPr>
        <w:t>coerenza</w:t>
      </w:r>
      <w:r w:rsidRPr="00D769AD">
        <w:rPr>
          <w:rFonts w:ascii="Garamond" w:eastAsia="Garamond" w:hAnsi="Garamond" w:cs="Garamond"/>
        </w:rPr>
        <w:t xml:space="preserve"> - il dato e i suoi attributi non presenta</w:t>
      </w:r>
      <w:r w:rsidR="00842B65" w:rsidRPr="00D769AD">
        <w:rPr>
          <w:rFonts w:ascii="Garamond" w:eastAsia="Garamond" w:hAnsi="Garamond" w:cs="Garamond"/>
        </w:rPr>
        <w:t>no</w:t>
      </w:r>
      <w:r w:rsidRPr="00D769AD">
        <w:rPr>
          <w:rFonts w:ascii="Garamond" w:eastAsia="Garamond" w:hAnsi="Garamond" w:cs="Garamond"/>
        </w:rPr>
        <w:t xml:space="preserve"> contraddittorietà rispetto ad altri dati del contesto d</w:t>
      </w:r>
      <w:r w:rsidR="007A089D" w:rsidRPr="00D769AD">
        <w:rPr>
          <w:rFonts w:ascii="Garamond" w:eastAsia="Garamond" w:hAnsi="Garamond" w:cs="Garamond"/>
        </w:rPr>
        <w:t>’</w:t>
      </w:r>
      <w:r w:rsidRPr="00D769AD">
        <w:rPr>
          <w:rFonts w:ascii="Garamond" w:eastAsia="Garamond" w:hAnsi="Garamond" w:cs="Garamond"/>
        </w:rPr>
        <w:t>uso dell</w:t>
      </w:r>
      <w:r w:rsidR="007A089D" w:rsidRPr="00D769AD">
        <w:rPr>
          <w:rFonts w:ascii="Garamond" w:eastAsia="Garamond" w:hAnsi="Garamond" w:cs="Garamond"/>
        </w:rPr>
        <w:t>’</w:t>
      </w:r>
      <w:r w:rsidRPr="00D769AD">
        <w:rPr>
          <w:rFonts w:ascii="Garamond" w:eastAsia="Garamond" w:hAnsi="Garamond" w:cs="Garamond"/>
        </w:rPr>
        <w:t xml:space="preserve">amministrazione </w:t>
      </w:r>
      <w:r w:rsidR="00F602A6">
        <w:rPr>
          <w:rFonts w:ascii="Garamond" w:eastAsia="Garamond" w:hAnsi="Garamond" w:cs="Garamond"/>
        </w:rPr>
        <w:t>che detiene il dato</w:t>
      </w:r>
      <w:r w:rsidRPr="00D769AD">
        <w:rPr>
          <w:rFonts w:ascii="Garamond" w:eastAsia="Garamond" w:hAnsi="Garamond" w:cs="Garamond"/>
        </w:rPr>
        <w:t>;</w:t>
      </w:r>
    </w:p>
    <w:p w14:paraId="33BD3527" w14:textId="77777777" w:rsidR="0035300B" w:rsidRPr="00D769AD" w:rsidRDefault="00163BB0" w:rsidP="004A21C6">
      <w:pPr>
        <w:numPr>
          <w:ilvl w:val="0"/>
          <w:numId w:val="3"/>
        </w:numPr>
        <w:spacing w:after="120" w:line="360" w:lineRule="auto"/>
        <w:jc w:val="both"/>
        <w:rPr>
          <w:rFonts w:ascii="Garamond" w:eastAsia="Garamond" w:hAnsi="Garamond" w:cs="Garamond"/>
        </w:rPr>
      </w:pPr>
      <w:r w:rsidRPr="00D769AD">
        <w:rPr>
          <w:rFonts w:ascii="Garamond" w:eastAsia="Garamond" w:hAnsi="Garamond" w:cs="Garamond"/>
          <w:b/>
        </w:rPr>
        <w:t>completezza</w:t>
      </w:r>
      <w:r w:rsidRPr="00D769AD">
        <w:rPr>
          <w:rFonts w:ascii="Garamond" w:eastAsia="Garamond" w:hAnsi="Garamond" w:cs="Garamond"/>
        </w:rPr>
        <w:t xml:space="preserve"> – il dato risulta esaustivo</w:t>
      </w:r>
      <w:r w:rsidR="00842B65" w:rsidRPr="00D769AD">
        <w:rPr>
          <w:rFonts w:ascii="Garamond" w:eastAsia="Garamond" w:hAnsi="Garamond" w:cs="Garamond"/>
        </w:rPr>
        <w:t>, sia</w:t>
      </w:r>
      <w:r w:rsidRPr="00D769AD">
        <w:rPr>
          <w:rFonts w:ascii="Garamond" w:eastAsia="Garamond" w:hAnsi="Garamond" w:cs="Garamond"/>
        </w:rPr>
        <w:t xml:space="preserve"> per tutti i suoi valori attesi e </w:t>
      </w:r>
      <w:r w:rsidR="00842B65" w:rsidRPr="00D769AD">
        <w:rPr>
          <w:rFonts w:ascii="Garamond" w:eastAsia="Garamond" w:hAnsi="Garamond" w:cs="Garamond"/>
        </w:rPr>
        <w:t xml:space="preserve">sia </w:t>
      </w:r>
      <w:r w:rsidRPr="00D769AD">
        <w:rPr>
          <w:rFonts w:ascii="Garamond" w:eastAsia="Garamond" w:hAnsi="Garamond" w:cs="Garamond"/>
        </w:rPr>
        <w:t>rispetto alle entità relative (fonti) che concorrono alla definizione del procedimento</w:t>
      </w:r>
      <w:r w:rsidR="00842B65" w:rsidRPr="00D769AD">
        <w:rPr>
          <w:rFonts w:ascii="Garamond" w:eastAsia="Garamond" w:hAnsi="Garamond" w:cs="Garamond"/>
        </w:rPr>
        <w:t xml:space="preserve"> a cui si riferisce</w:t>
      </w:r>
      <w:r w:rsidRPr="00D769AD">
        <w:rPr>
          <w:rFonts w:ascii="Garamond" w:eastAsia="Garamond" w:hAnsi="Garamond" w:cs="Garamond"/>
        </w:rPr>
        <w:t>;</w:t>
      </w:r>
    </w:p>
    <w:p w14:paraId="7CACE42B" w14:textId="1DA92303" w:rsidR="00491430" w:rsidRPr="00D769AD" w:rsidRDefault="00163BB0" w:rsidP="00491430">
      <w:pPr>
        <w:numPr>
          <w:ilvl w:val="0"/>
          <w:numId w:val="3"/>
        </w:numPr>
        <w:spacing w:after="120" w:line="360" w:lineRule="auto"/>
        <w:jc w:val="both"/>
        <w:rPr>
          <w:rFonts w:ascii="Garamond" w:eastAsia="Garamond" w:hAnsi="Garamond" w:cs="Garamond"/>
        </w:rPr>
      </w:pPr>
      <w:r w:rsidRPr="00D769AD">
        <w:rPr>
          <w:rFonts w:ascii="Garamond" w:eastAsia="Garamond" w:hAnsi="Garamond" w:cs="Garamond"/>
          <w:b/>
        </w:rPr>
        <w:t>attualità</w:t>
      </w:r>
      <w:r w:rsidRPr="00D769AD">
        <w:rPr>
          <w:rFonts w:ascii="Garamond" w:eastAsia="Garamond" w:hAnsi="Garamond" w:cs="Garamond"/>
        </w:rPr>
        <w:t xml:space="preserve"> (o tempestività di aggiornamento) - il dato e i suoi attributi</w:t>
      </w:r>
      <w:r w:rsidR="00842B65" w:rsidRPr="00D769AD">
        <w:rPr>
          <w:rFonts w:ascii="Garamond" w:eastAsia="Garamond" w:hAnsi="Garamond" w:cs="Garamond"/>
        </w:rPr>
        <w:t xml:space="preserve"> sono</w:t>
      </w:r>
      <w:r w:rsidRPr="00D769AD">
        <w:rPr>
          <w:rFonts w:ascii="Garamond" w:eastAsia="Garamond" w:hAnsi="Garamond" w:cs="Garamond"/>
        </w:rPr>
        <w:t xml:space="preserve"> del “giusto tempo” (</w:t>
      </w:r>
      <w:r w:rsidR="00842B65" w:rsidRPr="00D769AD">
        <w:rPr>
          <w:rFonts w:ascii="Garamond" w:eastAsia="Garamond" w:hAnsi="Garamond" w:cs="Garamond"/>
        </w:rPr>
        <w:t xml:space="preserve">sono </w:t>
      </w:r>
      <w:r w:rsidRPr="00D769AD">
        <w:rPr>
          <w:rFonts w:ascii="Garamond" w:eastAsia="Garamond" w:hAnsi="Garamond" w:cs="Garamond"/>
        </w:rPr>
        <w:t>aggiornat</w:t>
      </w:r>
      <w:r w:rsidR="00842B65" w:rsidRPr="00D769AD">
        <w:rPr>
          <w:rFonts w:ascii="Garamond" w:eastAsia="Garamond" w:hAnsi="Garamond" w:cs="Garamond"/>
        </w:rPr>
        <w:t>i</w:t>
      </w:r>
      <w:r w:rsidRPr="00D769AD">
        <w:rPr>
          <w:rFonts w:ascii="Garamond" w:eastAsia="Garamond" w:hAnsi="Garamond" w:cs="Garamond"/>
        </w:rPr>
        <w:t xml:space="preserve">) rispetto al procedimento </w:t>
      </w:r>
      <w:r w:rsidR="00842B65" w:rsidRPr="00D769AD">
        <w:rPr>
          <w:rFonts w:ascii="Garamond" w:eastAsia="Garamond" w:hAnsi="Garamond" w:cs="Garamond"/>
        </w:rPr>
        <w:t xml:space="preserve">a </w:t>
      </w:r>
      <w:r w:rsidRPr="00D769AD">
        <w:rPr>
          <w:rFonts w:ascii="Garamond" w:eastAsia="Garamond" w:hAnsi="Garamond" w:cs="Garamond"/>
        </w:rPr>
        <w:t>cui si riferisc</w:t>
      </w:r>
      <w:r w:rsidR="00842B65" w:rsidRPr="00D769AD">
        <w:rPr>
          <w:rFonts w:ascii="Garamond" w:eastAsia="Garamond" w:hAnsi="Garamond" w:cs="Garamond"/>
        </w:rPr>
        <w:t>ono</w:t>
      </w:r>
      <w:r w:rsidRPr="00D769AD">
        <w:rPr>
          <w:rFonts w:ascii="Garamond" w:eastAsia="Garamond" w:hAnsi="Garamond" w:cs="Garamond"/>
        </w:rPr>
        <w:t xml:space="preserve">.  </w:t>
      </w:r>
    </w:p>
    <w:p w14:paraId="0FBA3F02" w14:textId="77777777" w:rsidR="00491430" w:rsidRPr="006C7A2C" w:rsidRDefault="00403E1F" w:rsidP="00395344">
      <w:pPr>
        <w:spacing w:after="120" w:line="360" w:lineRule="auto"/>
        <w:ind w:firstLine="360"/>
        <w:jc w:val="both"/>
        <w:rPr>
          <w:rFonts w:ascii="Garamond" w:eastAsia="Garamond" w:hAnsi="Garamond" w:cs="Garamond"/>
          <w:color w:val="444444"/>
        </w:rPr>
      </w:pPr>
      <w:r w:rsidRPr="006C7A2C">
        <w:rPr>
          <w:rFonts w:ascii="Garamond" w:eastAsia="Garamond" w:hAnsi="Garamond" w:cs="Garamond"/>
          <w:noProof/>
          <w:color w:val="444444"/>
        </w:rPr>
        <mc:AlternateContent>
          <mc:Choice Requires="wps">
            <w:drawing>
              <wp:anchor distT="0" distB="0" distL="114300" distR="114300" simplePos="0" relativeHeight="251805696" behindDoc="0" locked="0" layoutInCell="1" allowOverlap="1" wp14:anchorId="68B7809D" wp14:editId="59A53684">
                <wp:simplePos x="0" y="0"/>
                <wp:positionH relativeFrom="column">
                  <wp:posOffset>76200</wp:posOffset>
                </wp:positionH>
                <wp:positionV relativeFrom="paragraph">
                  <wp:posOffset>44450</wp:posOffset>
                </wp:positionV>
                <wp:extent cx="5694504" cy="1860550"/>
                <wp:effectExtent l="38100" t="38100" r="97155" b="120650"/>
                <wp:wrapNone/>
                <wp:docPr id="98" name="Casella di testo 98"/>
                <wp:cNvGraphicFramePr/>
                <a:graphic xmlns:a="http://schemas.openxmlformats.org/drawingml/2006/main">
                  <a:graphicData uri="http://schemas.microsoft.com/office/word/2010/wordprocessingShape">
                    <wps:wsp>
                      <wps:cNvSpPr txBox="1"/>
                      <wps:spPr>
                        <a:xfrm>
                          <a:off x="0" y="0"/>
                          <a:ext cx="5694504" cy="1860550"/>
                        </a:xfrm>
                        <a:prstGeom prst="rect">
                          <a:avLst/>
                        </a:prstGeom>
                        <a:solidFill>
                          <a:schemeClr val="lt1"/>
                        </a:solidFill>
                        <a:ln w="6350">
                          <a:solidFill>
                            <a:srgbClr val="002060"/>
                          </a:solidFill>
                          <a:prstDash val="sysDot"/>
                        </a:ln>
                        <a:effectLst>
                          <a:outerShdw blurRad="50800" dist="38100" dir="2700000" algn="tl" rotWithShape="0">
                            <a:prstClr val="black">
                              <a:alpha val="40000"/>
                            </a:prstClr>
                          </a:outerShdw>
                        </a:effectLst>
                      </wps:spPr>
                      <wps:txbx>
                        <w:txbxContent>
                          <w:p w14:paraId="52FCC0D5" w14:textId="3DE78674" w:rsidR="00194788" w:rsidRDefault="00194788" w:rsidP="00491430">
                            <w:pPr>
                              <w:spacing w:line="360" w:lineRule="auto"/>
                              <w:textDirection w:val="btLr"/>
                            </w:pPr>
                            <w:r>
                              <w:rPr>
                                <w:rFonts w:ascii="Garamond" w:eastAsia="Garamond" w:hAnsi="Garamond" w:cs="Garamond"/>
                                <w:b/>
                                <w:color w:val="003399"/>
                              </w:rPr>
                              <w:t xml:space="preserve">Raccomandazione 8: </w:t>
                            </w:r>
                            <w:r w:rsidRPr="009D0892">
                              <w:rPr>
                                <w:rFonts w:ascii="Garamond" w:eastAsia="Garamond" w:hAnsi="Garamond" w:cs="Garamond"/>
                                <w:b/>
                                <w:color w:val="000000"/>
                              </w:rPr>
                              <w:t>dlgs36-2006/</w:t>
                            </w:r>
                            <w:proofErr w:type="spellStart"/>
                            <w:r w:rsidRPr="009D0892">
                              <w:rPr>
                                <w:rFonts w:ascii="Garamond" w:eastAsia="Garamond" w:hAnsi="Garamond" w:cs="Garamond"/>
                                <w:b/>
                                <w:color w:val="000000"/>
                              </w:rPr>
                              <w:t>opendata</w:t>
                            </w:r>
                            <w:proofErr w:type="spellEnd"/>
                            <w:r w:rsidRPr="009D0892">
                              <w:rPr>
                                <w:rFonts w:ascii="Garamond" w:eastAsia="Garamond" w:hAnsi="Garamond" w:cs="Garamond"/>
                                <w:b/>
                                <w:color w:val="000000"/>
                              </w:rPr>
                              <w:t>/</w:t>
                            </w:r>
                            <w:proofErr w:type="spellStart"/>
                            <w:r w:rsidRPr="009D0892">
                              <w:rPr>
                                <w:rFonts w:ascii="Garamond" w:eastAsia="Garamond" w:hAnsi="Garamond" w:cs="Garamond"/>
                                <w:b/>
                                <w:color w:val="000000"/>
                              </w:rPr>
                              <w:t>req</w:t>
                            </w:r>
                            <w:proofErr w:type="spellEnd"/>
                            <w:r w:rsidRPr="009D0892">
                              <w:rPr>
                                <w:rFonts w:ascii="Garamond" w:eastAsia="Garamond" w:hAnsi="Garamond" w:cs="Garamond"/>
                                <w:b/>
                                <w:color w:val="000000"/>
                              </w:rPr>
                              <w:t>/</w:t>
                            </w:r>
                            <w:proofErr w:type="spellStart"/>
                            <w:r>
                              <w:rPr>
                                <w:rFonts w:ascii="Garamond" w:eastAsia="Garamond" w:hAnsi="Garamond" w:cs="Garamond"/>
                                <w:b/>
                                <w:color w:val="000000"/>
                              </w:rPr>
                              <w:t>organization</w:t>
                            </w:r>
                            <w:proofErr w:type="spellEnd"/>
                            <w:r>
                              <w:rPr>
                                <w:rFonts w:ascii="Garamond" w:eastAsia="Garamond" w:hAnsi="Garamond" w:cs="Garamond"/>
                                <w:b/>
                                <w:color w:val="000000"/>
                              </w:rPr>
                              <w:t>/</w:t>
                            </w:r>
                            <w:proofErr w:type="spellStart"/>
                            <w:r>
                              <w:rPr>
                                <w:rFonts w:ascii="Garamond" w:eastAsia="Garamond" w:hAnsi="Garamond" w:cs="Garamond"/>
                                <w:b/>
                                <w:color w:val="000000"/>
                              </w:rPr>
                              <w:t>quality</w:t>
                            </w:r>
                            <w:proofErr w:type="spellEnd"/>
                          </w:p>
                          <w:p w14:paraId="457E98B3" w14:textId="69B712DE" w:rsidR="00194788" w:rsidRPr="0088242D" w:rsidRDefault="00194788" w:rsidP="00403E1F">
                            <w:pPr>
                              <w:spacing w:line="360" w:lineRule="auto"/>
                              <w:jc w:val="both"/>
                              <w:textDirection w:val="btLr"/>
                              <w:rPr>
                                <w:rFonts w:ascii="Garamond" w:eastAsia="Garamond" w:hAnsi="Garamond" w:cs="Garamond"/>
                              </w:rPr>
                            </w:pPr>
                            <w:r w:rsidRPr="0088242D">
                              <w:rPr>
                                <w:rFonts w:ascii="Garamond" w:eastAsia="Garamond" w:hAnsi="Garamond" w:cs="Garamond"/>
                              </w:rPr>
                              <w:t>SI RACCOMANDA di garantire, per tutti i dati in generale e per quelli resi disponibili per il riutilizzo, in particolare, il rispetto almeno delle quattro caratteristiche di qualità dei dati (ovvero accuratezza, coerenza, completezza e attualità), fra le 15 previste dallo Standard ISO/IEC 25012 come da indicazioni della Determinazione Commissariale n. 68/2013 di AgID.</w:t>
                            </w:r>
                          </w:p>
                          <w:p w14:paraId="24B4E565" w14:textId="77777777" w:rsidR="00194788" w:rsidRPr="0088242D" w:rsidRDefault="00194788" w:rsidP="00403E1F">
                            <w:pPr>
                              <w:spacing w:line="360" w:lineRule="auto"/>
                              <w:jc w:val="both"/>
                              <w:textDirection w:val="btLr"/>
                              <w:rPr>
                                <w:rFonts w:ascii="Garamond" w:eastAsia="Garamond" w:hAnsi="Garamond" w:cs="Garamond"/>
                              </w:rPr>
                            </w:pPr>
                            <w:r w:rsidRPr="0088242D">
                              <w:rPr>
                                <w:rFonts w:ascii="Garamond" w:eastAsia="Garamond" w:hAnsi="Garamond" w:cs="Garamond"/>
                              </w:rPr>
                              <w:t xml:space="preserve">Per la misura delle suddette caratteristiche, fare riferimento allo Standard ISO/IEC 25024. </w:t>
                            </w:r>
                          </w:p>
                          <w:p w14:paraId="4AD1096A" w14:textId="77777777" w:rsidR="00194788" w:rsidRDefault="00194788" w:rsidP="004914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B7809D" id="Casella di testo 98" o:spid="_x0000_s1077" type="#_x0000_t202" style="position:absolute;left:0;text-align:left;margin-left:6pt;margin-top:3.5pt;width:448.4pt;height:146.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" fillcolor="white [3201]" strokecolor="#002060" strokeweight=".5pt">
                <v:stroke dashstyle="1 1"/>
                <v:shadow on="t" color="black" opacity="26214f" origin="-.5,-.5" offset=".74836mm,.74836mm"/>
                <v:textbox>
                  <w:txbxContent>
                    <w:p w14:paraId="52FCC0D5" w14:textId="3DE78674" w:rsidR="00194788" w:rsidRDefault="00194788" w:rsidP="00491430">
                      <w:pPr>
                        <w:spacing w:line="360" w:lineRule="auto"/>
                        <w:textDirection w:val="btLr"/>
                      </w:pPr>
                      <w:r>
                        <w:rPr>
                          <w:rFonts w:ascii="Garamond" w:eastAsia="Garamond" w:hAnsi="Garamond" w:cs="Garamond"/>
                          <w:b/>
                          <w:color w:val="003399"/>
                        </w:rPr>
                        <w:t xml:space="preserve">Raccomandazione 8: </w:t>
                      </w:r>
                      <w:r w:rsidRPr="009D0892">
                        <w:rPr>
                          <w:rFonts w:ascii="Garamond" w:eastAsia="Garamond" w:hAnsi="Garamond" w:cs="Garamond"/>
                          <w:b/>
                          <w:color w:val="000000"/>
                        </w:rPr>
                        <w:t>dlgs36-2006/opendata/req/</w:t>
                      </w:r>
                      <w:r>
                        <w:rPr>
                          <w:rFonts w:ascii="Garamond" w:eastAsia="Garamond" w:hAnsi="Garamond" w:cs="Garamond"/>
                          <w:b/>
                          <w:color w:val="000000"/>
                        </w:rPr>
                        <w:t>organization/quality</w:t>
                      </w:r>
                    </w:p>
                    <w:p w14:paraId="457E98B3" w14:textId="69B712DE" w:rsidR="00194788" w:rsidRPr="0088242D" w:rsidRDefault="00194788" w:rsidP="00403E1F">
                      <w:pPr>
                        <w:spacing w:line="360" w:lineRule="auto"/>
                        <w:jc w:val="both"/>
                        <w:textDirection w:val="btLr"/>
                        <w:rPr>
                          <w:rFonts w:ascii="Garamond" w:eastAsia="Garamond" w:hAnsi="Garamond" w:cs="Garamond"/>
                        </w:rPr>
                      </w:pPr>
                      <w:r w:rsidRPr="0088242D">
                        <w:rPr>
                          <w:rFonts w:ascii="Garamond" w:eastAsia="Garamond" w:hAnsi="Garamond" w:cs="Garamond"/>
                        </w:rPr>
                        <w:t>SI RACCOMANDA di garantire, per tutti i dati in generale e per quelli resi disponibili per il riutilizzo, in particolare, il rispetto almeno delle quattro caratteristiche di qualità dei dati (ovvero accuratezza, coerenza, completezza e attualità), fra le 15 previste dallo Standard ISO/IEC 25012 come da indicazioni della Determinazione Commissariale n. 68/2013 di AgID.</w:t>
                      </w:r>
                    </w:p>
                    <w:p w14:paraId="24B4E565" w14:textId="77777777" w:rsidR="00194788" w:rsidRPr="0088242D" w:rsidRDefault="00194788" w:rsidP="00403E1F">
                      <w:pPr>
                        <w:spacing w:line="360" w:lineRule="auto"/>
                        <w:jc w:val="both"/>
                        <w:textDirection w:val="btLr"/>
                        <w:rPr>
                          <w:rFonts w:ascii="Garamond" w:eastAsia="Garamond" w:hAnsi="Garamond" w:cs="Garamond"/>
                        </w:rPr>
                      </w:pPr>
                      <w:r w:rsidRPr="0088242D">
                        <w:rPr>
                          <w:rFonts w:ascii="Garamond" w:eastAsia="Garamond" w:hAnsi="Garamond" w:cs="Garamond"/>
                        </w:rPr>
                        <w:t xml:space="preserve">Per la misura delle suddette caratteristiche, fare riferimento allo Standard ISO/IEC 25024. </w:t>
                      </w:r>
                    </w:p>
                    <w:p w14:paraId="4AD1096A" w14:textId="77777777" w:rsidR="00194788" w:rsidRDefault="00194788" w:rsidP="00491430"/>
                  </w:txbxContent>
                </v:textbox>
              </v:shape>
            </w:pict>
          </mc:Fallback>
        </mc:AlternateContent>
      </w:r>
    </w:p>
    <w:p w14:paraId="770FED17" w14:textId="77777777" w:rsidR="00491430" w:rsidRPr="006C7A2C" w:rsidRDefault="00491430" w:rsidP="00395344">
      <w:pPr>
        <w:spacing w:after="120" w:line="360" w:lineRule="auto"/>
        <w:ind w:firstLine="360"/>
        <w:jc w:val="both"/>
        <w:rPr>
          <w:rFonts w:ascii="Garamond" w:eastAsia="Garamond" w:hAnsi="Garamond" w:cs="Garamond"/>
          <w:color w:val="444444"/>
        </w:rPr>
      </w:pPr>
    </w:p>
    <w:p w14:paraId="3907827E" w14:textId="77777777" w:rsidR="00491430" w:rsidRPr="006C7A2C" w:rsidRDefault="00491430" w:rsidP="00395344">
      <w:pPr>
        <w:spacing w:after="120" w:line="360" w:lineRule="auto"/>
        <w:ind w:firstLine="360"/>
        <w:jc w:val="both"/>
        <w:rPr>
          <w:rFonts w:ascii="Garamond" w:eastAsia="Garamond" w:hAnsi="Garamond" w:cs="Garamond"/>
          <w:color w:val="444444"/>
        </w:rPr>
      </w:pPr>
    </w:p>
    <w:p w14:paraId="7025EE6B" w14:textId="77777777" w:rsidR="008A2DC4" w:rsidRPr="006C7A2C" w:rsidRDefault="008A2DC4" w:rsidP="00395344">
      <w:pPr>
        <w:spacing w:after="120" w:line="360" w:lineRule="auto"/>
        <w:ind w:firstLine="360"/>
        <w:jc w:val="both"/>
        <w:rPr>
          <w:rFonts w:ascii="Garamond" w:eastAsia="Garamond" w:hAnsi="Garamond" w:cs="Garamond"/>
          <w:color w:val="444444"/>
        </w:rPr>
      </w:pPr>
    </w:p>
    <w:p w14:paraId="7A38661E" w14:textId="77777777" w:rsidR="003E4037" w:rsidRPr="006C7A2C" w:rsidRDefault="003E4037" w:rsidP="00395344">
      <w:pPr>
        <w:spacing w:after="120" w:line="360" w:lineRule="auto"/>
        <w:ind w:firstLine="360"/>
        <w:jc w:val="both"/>
        <w:rPr>
          <w:rFonts w:ascii="Garamond" w:eastAsia="Garamond" w:hAnsi="Garamond" w:cs="Garamond"/>
          <w:color w:val="444444"/>
        </w:rPr>
      </w:pPr>
    </w:p>
    <w:p w14:paraId="60B298CA" w14:textId="77777777" w:rsidR="008A2DC4" w:rsidRPr="006C7A2C" w:rsidRDefault="008A2DC4" w:rsidP="00395344">
      <w:pPr>
        <w:spacing w:after="120" w:line="360" w:lineRule="auto"/>
        <w:ind w:firstLine="360"/>
        <w:jc w:val="both"/>
        <w:rPr>
          <w:rFonts w:ascii="Garamond" w:eastAsia="Garamond" w:hAnsi="Garamond" w:cs="Garamond"/>
          <w:color w:val="444444"/>
        </w:rPr>
      </w:pPr>
    </w:p>
    <w:p w14:paraId="4A20C65C" w14:textId="303F9518" w:rsidR="00CD6278" w:rsidRDefault="00A15E0E" w:rsidP="008A2DC4">
      <w:pPr>
        <w:spacing w:before="240" w:after="120" w:line="360" w:lineRule="auto"/>
        <w:ind w:firstLine="357"/>
        <w:jc w:val="both"/>
        <w:rPr>
          <w:rFonts w:ascii="Garamond" w:eastAsia="Garamond" w:hAnsi="Garamond" w:cs="Garamond"/>
        </w:rPr>
      </w:pPr>
      <w:r>
        <w:rPr>
          <w:rFonts w:ascii="Garamond" w:eastAsia="Garamond" w:hAnsi="Garamond" w:cs="Garamond"/>
        </w:rPr>
        <w:t>Altre caratteristiche di qualità sono garantite per via degli adempimenti richiesti da specifiche norme di legge</w:t>
      </w:r>
      <w:r w:rsidR="00CD6278">
        <w:rPr>
          <w:rFonts w:ascii="Garamond" w:eastAsia="Garamond" w:hAnsi="Garamond" w:cs="Garamond"/>
        </w:rPr>
        <w:t xml:space="preserve"> o regole tecniche</w:t>
      </w:r>
      <w:r>
        <w:rPr>
          <w:rFonts w:ascii="Garamond" w:eastAsia="Garamond" w:hAnsi="Garamond" w:cs="Garamond"/>
        </w:rPr>
        <w:t>. Per esempio</w:t>
      </w:r>
      <w:r w:rsidR="00CD6278">
        <w:rPr>
          <w:rFonts w:ascii="Garamond" w:eastAsia="Garamond" w:hAnsi="Garamond" w:cs="Garamond"/>
        </w:rPr>
        <w:t>:</w:t>
      </w:r>
    </w:p>
    <w:p w14:paraId="5279D060" w14:textId="342766F8" w:rsidR="00A15E0E" w:rsidRDefault="00A15E0E">
      <w:pPr>
        <w:pStyle w:val="Paragrafoelenco"/>
        <w:numPr>
          <w:ilvl w:val="0"/>
          <w:numId w:val="74"/>
        </w:numPr>
        <w:spacing w:before="240" w:after="120" w:line="360" w:lineRule="auto"/>
        <w:jc w:val="both"/>
        <w:rPr>
          <w:rFonts w:ascii="Garamond" w:eastAsia="Garamond" w:hAnsi="Garamond" w:cs="Garamond"/>
        </w:rPr>
      </w:pPr>
      <w:r w:rsidRPr="008805BB">
        <w:rPr>
          <w:rFonts w:ascii="Garamond" w:eastAsia="Garamond" w:hAnsi="Garamond" w:cs="Garamond"/>
        </w:rPr>
        <w:t>l’</w:t>
      </w:r>
      <w:r w:rsidRPr="008805BB">
        <w:rPr>
          <w:rFonts w:ascii="Garamond" w:eastAsia="Garamond" w:hAnsi="Garamond" w:cs="Garamond"/>
          <w:b/>
          <w:bCs/>
        </w:rPr>
        <w:t>accessibilità</w:t>
      </w:r>
      <w:r w:rsidRPr="008805BB">
        <w:rPr>
          <w:rFonts w:ascii="Garamond" w:eastAsia="Garamond" w:hAnsi="Garamond" w:cs="Garamond"/>
        </w:rPr>
        <w:t xml:space="preserve"> è un obbligo derivante dalla </w:t>
      </w:r>
      <w:hyperlink r:id="rId133" w:history="1">
        <w:r w:rsidRPr="00A865FA">
          <w:rPr>
            <w:rStyle w:val="Collegamentoipertestuale"/>
            <w:rFonts w:ascii="Garamond" w:eastAsia="Garamond" w:hAnsi="Garamond" w:cs="Garamond"/>
          </w:rPr>
          <w:t>legge n.4/2004</w:t>
        </w:r>
      </w:hyperlink>
      <w:r w:rsidRPr="008805BB">
        <w:rPr>
          <w:rFonts w:ascii="Garamond" w:eastAsia="Garamond" w:hAnsi="Garamond" w:cs="Garamond"/>
        </w:rPr>
        <w:t xml:space="preserve"> e dalle relative Linee Guida AgID</w:t>
      </w:r>
      <w:r w:rsidR="00CD6278" w:rsidRPr="008805BB">
        <w:rPr>
          <w:rFonts w:ascii="Garamond" w:eastAsia="Garamond" w:hAnsi="Garamond" w:cs="Garamond"/>
        </w:rPr>
        <w:t>;</w:t>
      </w:r>
    </w:p>
    <w:p w14:paraId="5B75A915" w14:textId="040F9267" w:rsidR="00CD6278" w:rsidRDefault="00CD6278">
      <w:pPr>
        <w:pStyle w:val="Paragrafoelenco"/>
        <w:numPr>
          <w:ilvl w:val="0"/>
          <w:numId w:val="74"/>
        </w:numPr>
        <w:spacing w:before="240" w:after="120" w:line="360" w:lineRule="auto"/>
        <w:jc w:val="both"/>
        <w:rPr>
          <w:rFonts w:ascii="Garamond" w:eastAsia="Garamond" w:hAnsi="Garamond" w:cs="Garamond"/>
        </w:rPr>
      </w:pPr>
      <w:r>
        <w:rPr>
          <w:rFonts w:ascii="Garamond" w:eastAsia="Garamond" w:hAnsi="Garamond" w:cs="Garamond"/>
        </w:rPr>
        <w:t xml:space="preserve">la </w:t>
      </w:r>
      <w:r w:rsidRPr="008805BB">
        <w:rPr>
          <w:rFonts w:ascii="Garamond" w:eastAsia="Garamond" w:hAnsi="Garamond" w:cs="Garamond"/>
          <w:b/>
          <w:bCs/>
        </w:rPr>
        <w:t>riservatezza</w:t>
      </w:r>
      <w:r>
        <w:rPr>
          <w:rFonts w:ascii="Garamond" w:eastAsia="Garamond" w:hAnsi="Garamond" w:cs="Garamond"/>
        </w:rPr>
        <w:t xml:space="preserve"> </w:t>
      </w:r>
      <w:r w:rsidR="00BA69DF">
        <w:rPr>
          <w:rFonts w:ascii="Garamond" w:eastAsia="Garamond" w:hAnsi="Garamond" w:cs="Garamond"/>
        </w:rPr>
        <w:t>è correlata al</w:t>
      </w:r>
      <w:r>
        <w:rPr>
          <w:rFonts w:ascii="Garamond" w:eastAsia="Garamond" w:hAnsi="Garamond" w:cs="Garamond"/>
        </w:rPr>
        <w:t xml:space="preserve">le indicazioni derivanti dal </w:t>
      </w:r>
      <w:r w:rsidR="007E5F7E">
        <w:rPr>
          <w:rFonts w:ascii="Garamond" w:eastAsia="Garamond" w:hAnsi="Garamond" w:cs="Garamond"/>
        </w:rPr>
        <w:t>[</w:t>
      </w:r>
      <w:r w:rsidR="007E5F7E">
        <w:rPr>
          <w:rFonts w:ascii="Garamond" w:eastAsia="Garamond" w:hAnsi="Garamond" w:cs="Garamond"/>
        </w:rPr>
        <w:fldChar w:fldCharType="begin"/>
      </w:r>
      <w:r w:rsidR="007E5F7E">
        <w:rPr>
          <w:rFonts w:ascii="Garamond" w:eastAsia="Garamond" w:hAnsi="Garamond" w:cs="Garamond"/>
        </w:rPr>
        <w:instrText xml:space="preserve"> REF GDPR \h </w:instrText>
      </w:r>
      <w:r w:rsidR="007E5F7E">
        <w:rPr>
          <w:rFonts w:ascii="Garamond" w:eastAsia="Garamond" w:hAnsi="Garamond" w:cs="Garamond"/>
        </w:rPr>
      </w:r>
      <w:r w:rsidR="007E5F7E">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GDPR</w:t>
      </w:r>
      <w:r w:rsidR="007E5F7E">
        <w:rPr>
          <w:rFonts w:ascii="Garamond" w:eastAsia="Garamond" w:hAnsi="Garamond" w:cs="Garamond"/>
        </w:rPr>
        <w:fldChar w:fldCharType="end"/>
      </w:r>
      <w:r w:rsidR="007E5F7E">
        <w:rPr>
          <w:rFonts w:ascii="Garamond" w:eastAsia="Garamond" w:hAnsi="Garamond" w:cs="Garamond"/>
        </w:rPr>
        <w:t>]</w:t>
      </w:r>
      <w:r>
        <w:rPr>
          <w:rFonts w:ascii="Garamond" w:eastAsia="Garamond" w:hAnsi="Garamond" w:cs="Garamond"/>
        </w:rPr>
        <w:t>;</w:t>
      </w:r>
    </w:p>
    <w:p w14:paraId="41814F2F" w14:textId="62FDEDE3" w:rsidR="00CD6278" w:rsidRDefault="00CD6278">
      <w:pPr>
        <w:pStyle w:val="Paragrafoelenco"/>
        <w:numPr>
          <w:ilvl w:val="0"/>
          <w:numId w:val="74"/>
        </w:numPr>
        <w:spacing w:before="240" w:after="120" w:line="360" w:lineRule="auto"/>
        <w:jc w:val="both"/>
        <w:rPr>
          <w:rFonts w:ascii="Garamond" w:eastAsia="Garamond" w:hAnsi="Garamond" w:cs="Garamond"/>
        </w:rPr>
      </w:pPr>
      <w:r>
        <w:rPr>
          <w:rFonts w:ascii="Garamond" w:eastAsia="Garamond" w:hAnsi="Garamond" w:cs="Garamond"/>
        </w:rPr>
        <w:t xml:space="preserve">la </w:t>
      </w:r>
      <w:r w:rsidRPr="008805BB">
        <w:rPr>
          <w:rFonts w:ascii="Garamond" w:eastAsia="Garamond" w:hAnsi="Garamond" w:cs="Garamond"/>
          <w:b/>
          <w:bCs/>
        </w:rPr>
        <w:t>disponibilità</w:t>
      </w:r>
      <w:r>
        <w:rPr>
          <w:rFonts w:ascii="Garamond" w:eastAsia="Garamond" w:hAnsi="Garamond" w:cs="Garamond"/>
        </w:rPr>
        <w:t xml:space="preserve"> include il </w:t>
      </w:r>
      <w:proofErr w:type="spellStart"/>
      <w:r>
        <w:rPr>
          <w:rFonts w:ascii="Garamond" w:eastAsia="Garamond" w:hAnsi="Garamond" w:cs="Garamond"/>
        </w:rPr>
        <w:t>disaster</w:t>
      </w:r>
      <w:proofErr w:type="spellEnd"/>
      <w:r>
        <w:rPr>
          <w:rFonts w:ascii="Garamond" w:eastAsia="Garamond" w:hAnsi="Garamond" w:cs="Garamond"/>
        </w:rPr>
        <w:t xml:space="preserve"> recovery;</w:t>
      </w:r>
    </w:p>
    <w:p w14:paraId="429C1799" w14:textId="17AFC159" w:rsidR="00CD6278" w:rsidRPr="008805BB" w:rsidRDefault="00CD6278">
      <w:pPr>
        <w:pStyle w:val="Paragrafoelenco"/>
        <w:numPr>
          <w:ilvl w:val="0"/>
          <w:numId w:val="74"/>
        </w:numPr>
        <w:spacing w:before="240" w:after="120" w:line="360" w:lineRule="auto"/>
        <w:jc w:val="both"/>
        <w:rPr>
          <w:rFonts w:ascii="Garamond" w:eastAsia="Garamond" w:hAnsi="Garamond" w:cs="Garamond"/>
        </w:rPr>
      </w:pPr>
      <w:proofErr w:type="spellStart"/>
      <w:r>
        <w:rPr>
          <w:rFonts w:ascii="Garamond" w:eastAsia="Garamond" w:hAnsi="Garamond" w:cs="Garamond"/>
        </w:rPr>
        <w:t>la</w:t>
      </w:r>
      <w:proofErr w:type="spellEnd"/>
      <w:r>
        <w:rPr>
          <w:rFonts w:ascii="Garamond" w:eastAsia="Garamond" w:hAnsi="Garamond" w:cs="Garamond"/>
        </w:rPr>
        <w:t xml:space="preserve"> </w:t>
      </w:r>
      <w:proofErr w:type="spellStart"/>
      <w:r w:rsidRPr="008805BB">
        <w:rPr>
          <w:rFonts w:ascii="Garamond" w:eastAsia="Garamond" w:hAnsi="Garamond" w:cs="Garamond"/>
          <w:b/>
          <w:bCs/>
        </w:rPr>
        <w:t>ripristinabilità</w:t>
      </w:r>
      <w:proofErr w:type="spellEnd"/>
      <w:r>
        <w:rPr>
          <w:rFonts w:ascii="Garamond" w:eastAsia="Garamond" w:hAnsi="Garamond" w:cs="Garamond"/>
        </w:rPr>
        <w:t xml:space="preserve"> </w:t>
      </w:r>
      <w:r w:rsidR="008805BB">
        <w:rPr>
          <w:rFonts w:ascii="Garamond" w:eastAsia="Garamond" w:hAnsi="Garamond" w:cs="Garamond"/>
        </w:rPr>
        <w:t>può essere fornita attraverso meccanismi di backup.</w:t>
      </w:r>
    </w:p>
    <w:p w14:paraId="3E9C5C05" w14:textId="073C951C" w:rsidR="0035300B" w:rsidRPr="00D769AD" w:rsidRDefault="00163BB0" w:rsidP="008A2DC4">
      <w:pPr>
        <w:spacing w:before="240" w:after="120" w:line="360" w:lineRule="auto"/>
        <w:ind w:firstLine="357"/>
        <w:jc w:val="both"/>
        <w:rPr>
          <w:rFonts w:ascii="Garamond" w:eastAsia="Garamond" w:hAnsi="Garamond" w:cs="Garamond"/>
        </w:rPr>
      </w:pPr>
      <w:r w:rsidRPr="00D769AD">
        <w:rPr>
          <w:rFonts w:ascii="Garamond" w:eastAsia="Garamond" w:hAnsi="Garamond" w:cs="Garamond"/>
        </w:rPr>
        <w:lastRenderedPageBreak/>
        <w:t xml:space="preserve">Il passo successivo è quantificare </w:t>
      </w:r>
      <w:r w:rsidR="00B02717">
        <w:rPr>
          <w:rFonts w:ascii="Garamond" w:eastAsia="Garamond" w:hAnsi="Garamond" w:cs="Garamond"/>
        </w:rPr>
        <w:t>le</w:t>
      </w:r>
      <w:r w:rsidR="00B02717" w:rsidRPr="00D769AD">
        <w:rPr>
          <w:rFonts w:ascii="Garamond" w:eastAsia="Garamond" w:hAnsi="Garamond" w:cs="Garamond"/>
        </w:rPr>
        <w:t xml:space="preserve"> </w:t>
      </w:r>
      <w:r w:rsidRPr="00D769AD">
        <w:rPr>
          <w:rFonts w:ascii="Garamond" w:eastAsia="Garamond" w:hAnsi="Garamond" w:cs="Garamond"/>
        </w:rPr>
        <w:t>caratteristiche</w:t>
      </w:r>
      <w:r w:rsidR="00B02717">
        <w:rPr>
          <w:rFonts w:ascii="Garamond" w:eastAsia="Garamond" w:hAnsi="Garamond" w:cs="Garamond"/>
        </w:rPr>
        <w:t xml:space="preserve"> di qualità</w:t>
      </w:r>
      <w:r w:rsidRPr="00D769AD">
        <w:rPr>
          <w:rFonts w:ascii="Garamond" w:eastAsia="Garamond" w:hAnsi="Garamond" w:cs="Garamond"/>
        </w:rPr>
        <w:t xml:space="preserve"> in termini di misure, individuando delle soglie che consentano di discriminare la bontà o meno di un dato rispetto alla caratteristica in esame. La fase di valutazione della qualità dei dati è importante in tutti i sistemi informativi indipendentemente </w:t>
      </w:r>
      <w:r w:rsidR="007063B5" w:rsidRPr="00D769AD">
        <w:rPr>
          <w:rFonts w:ascii="Garamond" w:eastAsia="Garamond" w:hAnsi="Garamond" w:cs="Garamond"/>
        </w:rPr>
        <w:t>dalla scelta/necessità di procedere alla</w:t>
      </w:r>
      <w:r w:rsidR="00DE2F7E" w:rsidRPr="00D769AD">
        <w:rPr>
          <w:rFonts w:ascii="Garamond" w:eastAsia="Garamond" w:hAnsi="Garamond" w:cs="Garamond"/>
        </w:rPr>
        <w:t xml:space="preserve"> loro apertura</w:t>
      </w:r>
      <w:r w:rsidRPr="00D769AD">
        <w:rPr>
          <w:rFonts w:ascii="Garamond" w:eastAsia="Garamond" w:hAnsi="Garamond" w:cs="Garamond"/>
        </w:rPr>
        <w:t>. Con l</w:t>
      </w:r>
      <w:r w:rsidR="007A089D" w:rsidRPr="00D769AD">
        <w:rPr>
          <w:rFonts w:ascii="Garamond" w:eastAsia="Garamond" w:hAnsi="Garamond" w:cs="Garamond"/>
        </w:rPr>
        <w:t>’</w:t>
      </w:r>
      <w:r w:rsidRPr="00D769AD">
        <w:rPr>
          <w:rFonts w:ascii="Garamond" w:eastAsia="Garamond" w:hAnsi="Garamond" w:cs="Garamond"/>
        </w:rPr>
        <w:t>adozione di politiche di apertura dei dati, la qualità dei dati assume un ruolo ancora più rilevante in quanto elemento per la certificazione della bontà dei dati forniti e soprattutto dell</w:t>
      </w:r>
      <w:r w:rsidR="007A089D" w:rsidRPr="00D769AD">
        <w:rPr>
          <w:rFonts w:ascii="Garamond" w:eastAsia="Garamond" w:hAnsi="Garamond" w:cs="Garamond"/>
        </w:rPr>
        <w:t>’</w:t>
      </w:r>
      <w:r w:rsidRPr="00D769AD">
        <w:rPr>
          <w:rFonts w:ascii="Garamond" w:eastAsia="Garamond" w:hAnsi="Garamond" w:cs="Garamond"/>
        </w:rPr>
        <w:t>appropriatezza rispetto all</w:t>
      </w:r>
      <w:r w:rsidR="007A089D" w:rsidRPr="00D769AD">
        <w:rPr>
          <w:rFonts w:ascii="Garamond" w:eastAsia="Garamond" w:hAnsi="Garamond" w:cs="Garamond"/>
        </w:rPr>
        <w:t>’</w:t>
      </w:r>
      <w:r w:rsidRPr="00D769AD">
        <w:rPr>
          <w:rFonts w:ascii="Garamond" w:eastAsia="Garamond" w:hAnsi="Garamond" w:cs="Garamond"/>
        </w:rPr>
        <w:t xml:space="preserve">utilizzo che del dato si vuole fare. </w:t>
      </w:r>
    </w:p>
    <w:p w14:paraId="0F82EF1B" w14:textId="468B39CD" w:rsidR="0035300B" w:rsidRPr="00D769AD" w:rsidRDefault="00163BB0" w:rsidP="00395344">
      <w:pPr>
        <w:spacing w:after="120" w:line="360" w:lineRule="auto"/>
        <w:ind w:firstLine="360"/>
        <w:jc w:val="both"/>
        <w:rPr>
          <w:rFonts w:ascii="Garamond" w:eastAsia="Garamond" w:hAnsi="Garamond" w:cs="Garamond"/>
        </w:rPr>
      </w:pPr>
      <w:r w:rsidRPr="00D769AD">
        <w:rPr>
          <w:rFonts w:ascii="Garamond" w:eastAsia="Garamond" w:hAnsi="Garamond" w:cs="Garamond"/>
        </w:rPr>
        <w:t>L</w:t>
      </w:r>
      <w:r w:rsidR="00107A1C" w:rsidRPr="00D769AD">
        <w:rPr>
          <w:rFonts w:ascii="Garamond" w:eastAsia="Garamond" w:hAnsi="Garamond" w:cs="Garamond"/>
        </w:rPr>
        <w:t xml:space="preserve">o Standard UNI CEI </w:t>
      </w:r>
      <w:r w:rsidRPr="00D769AD">
        <w:rPr>
          <w:rFonts w:ascii="Garamond" w:eastAsia="Garamond" w:hAnsi="Garamond" w:cs="Garamond"/>
        </w:rPr>
        <w:t>ISO/IEC 25024</w:t>
      </w:r>
      <w:r w:rsidR="00107A1C" w:rsidRPr="00D769AD">
        <w:rPr>
          <w:rFonts w:ascii="Garamond" w:eastAsia="Garamond" w:hAnsi="Garamond" w:cs="Garamond"/>
        </w:rPr>
        <w:t>:2016 “Misurazione della qualità del dato”</w:t>
      </w:r>
      <w:r w:rsidRPr="00D769AD">
        <w:rPr>
          <w:rFonts w:ascii="Garamond" w:eastAsia="Garamond" w:hAnsi="Garamond" w:cs="Garamond"/>
        </w:rPr>
        <w:t xml:space="preserve"> estende l</w:t>
      </w:r>
      <w:r w:rsidR="00107A1C" w:rsidRPr="00D769AD">
        <w:rPr>
          <w:rFonts w:ascii="Garamond" w:eastAsia="Garamond" w:hAnsi="Garamond" w:cs="Garamond"/>
        </w:rPr>
        <w:t xml:space="preserve">’UNI CEI </w:t>
      </w:r>
      <w:r w:rsidRPr="00D769AD">
        <w:rPr>
          <w:rFonts w:ascii="Garamond" w:eastAsia="Garamond" w:hAnsi="Garamond" w:cs="Garamond"/>
        </w:rPr>
        <w:t>ISO/IEC 25012 al campo delle misurazioni, definendo 63 misure di qualità applicabili alle 15 caratteristiche di qualità dei dati, con le relative funzioni di calcolo.</w:t>
      </w:r>
      <w:r w:rsidR="00CE2FDF" w:rsidRPr="00D769AD">
        <w:rPr>
          <w:rFonts w:ascii="Garamond" w:eastAsia="Garamond" w:hAnsi="Garamond" w:cs="Garamond"/>
        </w:rPr>
        <w:t xml:space="preserve"> </w:t>
      </w:r>
    </w:p>
    <w:p w14:paraId="131B2C1D" w14:textId="37E90B88" w:rsidR="00D24ADA" w:rsidRDefault="001158FB" w:rsidP="00DC3FA7">
      <w:pPr>
        <w:spacing w:after="120" w:line="360" w:lineRule="auto"/>
        <w:ind w:firstLine="360"/>
        <w:jc w:val="both"/>
        <w:rPr>
          <w:rFonts w:ascii="Garamond" w:eastAsia="Garamond" w:hAnsi="Garamond" w:cs="Garamond"/>
        </w:rPr>
      </w:pPr>
      <w:r w:rsidRPr="00D769AD">
        <w:rPr>
          <w:rFonts w:ascii="Garamond" w:eastAsia="Garamond" w:hAnsi="Garamond" w:cs="Garamond"/>
        </w:rPr>
        <w:t>Secondo lo standard, la qualità va ricercata durante l’intero ciclo di vita del dato</w:t>
      </w:r>
      <w:r w:rsidR="00107A1C" w:rsidRPr="00D769AD">
        <w:rPr>
          <w:rFonts w:ascii="Garamond" w:eastAsia="Garamond" w:hAnsi="Garamond" w:cs="Garamond"/>
        </w:rPr>
        <w:t xml:space="preserve">, un esempio del quale, riportato nello standard stesso, è </w:t>
      </w:r>
      <w:r w:rsidRPr="00D769AD">
        <w:rPr>
          <w:rFonts w:ascii="Garamond" w:eastAsia="Garamond" w:hAnsi="Garamond" w:cs="Garamond"/>
        </w:rPr>
        <w:t>composto dalle fasi di: progettazione, acquisizione, integrazione con altri dati, elaborazione, memorizzazione, uso, cancellazione</w:t>
      </w:r>
      <w:r w:rsidR="00107A1C" w:rsidRPr="00D769AD">
        <w:rPr>
          <w:rFonts w:ascii="Garamond" w:eastAsia="Garamond" w:hAnsi="Garamond" w:cs="Garamond"/>
        </w:rPr>
        <w:t>.</w:t>
      </w:r>
    </w:p>
    <w:p w14:paraId="61456CEC" w14:textId="026C27F8" w:rsidR="00DE58CE" w:rsidRDefault="006A20FA" w:rsidP="00DC3FA7">
      <w:pPr>
        <w:spacing w:after="120" w:line="360" w:lineRule="auto"/>
        <w:ind w:firstLine="360"/>
        <w:jc w:val="both"/>
        <w:rPr>
          <w:rFonts w:ascii="Garamond" w:eastAsia="Garamond" w:hAnsi="Garamond" w:cs="Garamond"/>
        </w:rPr>
      </w:pPr>
      <w:r>
        <w:rPr>
          <w:rFonts w:ascii="Garamond" w:eastAsia="Garamond" w:hAnsi="Garamond" w:cs="Garamond"/>
        </w:rPr>
        <w:t>Nei metadati è possibile indicare qual è il livello di qualità dei dati specificando sia il risultato delle misure applicate che fornendo informazioni relative alle caratteristiche di qualità (per esempio, la frequenza di aggiornamento</w:t>
      </w:r>
      <w:r w:rsidR="002E0844">
        <w:rPr>
          <w:rFonts w:ascii="Garamond" w:eastAsia="Garamond" w:hAnsi="Garamond" w:cs="Garamond"/>
        </w:rPr>
        <w:t xml:space="preserve"> relativamente all’attualità</w:t>
      </w:r>
      <w:r>
        <w:rPr>
          <w:rFonts w:ascii="Garamond" w:eastAsia="Garamond" w:hAnsi="Garamond" w:cs="Garamond"/>
        </w:rPr>
        <w:t xml:space="preserve">, </w:t>
      </w:r>
      <w:r w:rsidR="002E0844">
        <w:rPr>
          <w:rFonts w:ascii="Garamond" w:eastAsia="Garamond" w:hAnsi="Garamond" w:cs="Garamond"/>
        </w:rPr>
        <w:t>l’associazione di una impronta crittografica basata su funzioni di hash relativamente alla integrità dei dati, …).</w:t>
      </w:r>
    </w:p>
    <w:p w14:paraId="0A45F41E" w14:textId="27A40B62" w:rsidR="00DC3FA7" w:rsidRPr="00D769AD" w:rsidRDefault="00DC3FA7" w:rsidP="00DC3FA7">
      <w:pPr>
        <w:spacing w:after="120" w:line="360" w:lineRule="auto"/>
        <w:ind w:firstLine="360"/>
        <w:jc w:val="both"/>
        <w:rPr>
          <w:rFonts w:ascii="Garamond" w:eastAsia="Garamond" w:hAnsi="Garamond" w:cs="Garamond"/>
        </w:rPr>
      </w:pPr>
      <w:r w:rsidRPr="00D769AD">
        <w:rPr>
          <w:rFonts w:ascii="Garamond" w:eastAsia="Garamond" w:hAnsi="Garamond" w:cs="Garamond"/>
        </w:rPr>
        <w:t>Nella tabella che segue si riporta un insieme esemplificativo di misure, sulle 24 definite nello standard ISO per le stesse caratteristiche, a supporto delle attività di valutazione della qualità dei dati delle amministrazioni.</w:t>
      </w:r>
    </w:p>
    <w:p w14:paraId="5E36B179" w14:textId="77777777" w:rsidR="00D24ADA" w:rsidRPr="006C7A2C" w:rsidRDefault="00D24ADA">
      <w:pPr>
        <w:rPr>
          <w:rFonts w:ascii="Garamond" w:eastAsia="Garamond" w:hAnsi="Garamond" w:cs="Garamond"/>
          <w:color w:val="444444"/>
        </w:rPr>
      </w:pPr>
    </w:p>
    <w:tbl>
      <w:tblPr>
        <w:tblStyle w:val="3"/>
        <w:tblW w:w="902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00"/>
        <w:gridCol w:w="2914"/>
        <w:gridCol w:w="3211"/>
      </w:tblGrid>
      <w:tr w:rsidR="0035300B" w:rsidRPr="006C7A2C" w14:paraId="3D19273C" w14:textId="77777777" w:rsidTr="009A3D61">
        <w:tc>
          <w:tcPr>
            <w:tcW w:w="2899" w:type="dxa"/>
            <w:tcBorders>
              <w:top w:val="single" w:sz="8" w:space="0" w:color="A6A6A6"/>
              <w:left w:val="single" w:sz="8" w:space="0" w:color="A6A6A6"/>
              <w:bottom w:val="single" w:sz="8" w:space="0" w:color="A6A6A6"/>
              <w:right w:val="single" w:sz="8" w:space="0" w:color="A6A6A6"/>
            </w:tcBorders>
            <w:tcMar>
              <w:top w:w="100" w:type="dxa"/>
              <w:left w:w="100" w:type="dxa"/>
              <w:bottom w:w="100" w:type="dxa"/>
              <w:right w:w="100" w:type="dxa"/>
            </w:tcMar>
            <w:vAlign w:val="bottom"/>
          </w:tcPr>
          <w:p w14:paraId="28E54ADA" w14:textId="77777777" w:rsidR="0035300B" w:rsidRPr="00D769AD" w:rsidRDefault="00163BB0" w:rsidP="009A3D61">
            <w:pPr>
              <w:spacing w:line="360" w:lineRule="auto"/>
              <w:jc w:val="center"/>
              <w:rPr>
                <w:rFonts w:ascii="Garamond" w:eastAsia="Garamond" w:hAnsi="Garamond" w:cs="Garamond"/>
                <w:b/>
                <w:sz w:val="20"/>
                <w:szCs w:val="20"/>
              </w:rPr>
            </w:pPr>
            <w:r w:rsidRPr="00D769AD">
              <w:rPr>
                <w:rFonts w:ascii="Garamond" w:eastAsia="Garamond" w:hAnsi="Garamond" w:cs="Garamond"/>
                <w:b/>
                <w:sz w:val="20"/>
                <w:szCs w:val="20"/>
              </w:rPr>
              <w:t>Caratteristiche</w:t>
            </w:r>
          </w:p>
        </w:tc>
        <w:tc>
          <w:tcPr>
            <w:tcW w:w="2914" w:type="dxa"/>
            <w:tcBorders>
              <w:top w:val="single" w:sz="8" w:space="0" w:color="A6A6A6"/>
              <w:bottom w:val="single" w:sz="8" w:space="0" w:color="A6A6A6"/>
              <w:right w:val="single" w:sz="8" w:space="0" w:color="A6A6A6"/>
            </w:tcBorders>
            <w:tcMar>
              <w:top w:w="100" w:type="dxa"/>
              <w:left w:w="100" w:type="dxa"/>
              <w:bottom w:w="100" w:type="dxa"/>
              <w:right w:w="100" w:type="dxa"/>
            </w:tcMar>
            <w:vAlign w:val="bottom"/>
          </w:tcPr>
          <w:p w14:paraId="7F754AC8" w14:textId="77777777" w:rsidR="0035300B" w:rsidRPr="00D769AD" w:rsidRDefault="00163BB0" w:rsidP="009A3D61">
            <w:pPr>
              <w:spacing w:line="360" w:lineRule="auto"/>
              <w:jc w:val="center"/>
              <w:rPr>
                <w:rFonts w:ascii="Garamond" w:eastAsia="Garamond" w:hAnsi="Garamond" w:cs="Garamond"/>
                <w:b/>
                <w:sz w:val="20"/>
                <w:szCs w:val="20"/>
              </w:rPr>
            </w:pPr>
            <w:r w:rsidRPr="00D769AD">
              <w:rPr>
                <w:rFonts w:ascii="Garamond" w:eastAsia="Garamond" w:hAnsi="Garamond" w:cs="Garamond"/>
                <w:b/>
                <w:sz w:val="20"/>
                <w:szCs w:val="20"/>
              </w:rPr>
              <w:t>Descrizione</w:t>
            </w:r>
          </w:p>
        </w:tc>
        <w:tc>
          <w:tcPr>
            <w:tcW w:w="3211" w:type="dxa"/>
            <w:tcBorders>
              <w:top w:val="single" w:sz="8" w:space="0" w:color="A6A6A6"/>
              <w:bottom w:val="single" w:sz="8" w:space="0" w:color="A6A6A6"/>
              <w:right w:val="single" w:sz="8" w:space="0" w:color="A6A6A6"/>
            </w:tcBorders>
            <w:tcMar>
              <w:top w:w="100" w:type="dxa"/>
              <w:left w:w="100" w:type="dxa"/>
              <w:bottom w:w="100" w:type="dxa"/>
              <w:right w:w="100" w:type="dxa"/>
            </w:tcMar>
            <w:vAlign w:val="bottom"/>
          </w:tcPr>
          <w:p w14:paraId="51C2E6B2" w14:textId="77777777" w:rsidR="0035300B" w:rsidRPr="00D769AD" w:rsidRDefault="00163BB0" w:rsidP="009A3D61">
            <w:pPr>
              <w:spacing w:line="360" w:lineRule="auto"/>
              <w:jc w:val="center"/>
              <w:rPr>
                <w:rFonts w:ascii="Garamond" w:eastAsia="Garamond" w:hAnsi="Garamond" w:cs="Garamond"/>
                <w:b/>
                <w:sz w:val="20"/>
                <w:szCs w:val="20"/>
              </w:rPr>
            </w:pPr>
            <w:r w:rsidRPr="00D769AD">
              <w:rPr>
                <w:rFonts w:ascii="Garamond" w:eastAsia="Garamond" w:hAnsi="Garamond" w:cs="Garamond"/>
                <w:b/>
                <w:sz w:val="20"/>
                <w:szCs w:val="20"/>
              </w:rPr>
              <w:t>Misure e funzioni di misura</w:t>
            </w:r>
          </w:p>
        </w:tc>
      </w:tr>
      <w:tr w:rsidR="0035300B" w:rsidRPr="006C7A2C" w14:paraId="0EAEEB04" w14:textId="77777777" w:rsidTr="00395344">
        <w:tc>
          <w:tcPr>
            <w:tcW w:w="2900" w:type="dxa"/>
            <w:tcBorders>
              <w:left w:val="single" w:sz="8" w:space="0" w:color="A6A6A6"/>
              <w:bottom w:val="single" w:sz="8" w:space="0" w:color="A6A6A6"/>
              <w:right w:val="single" w:sz="8" w:space="0" w:color="A6A6A6"/>
            </w:tcBorders>
            <w:tcMar>
              <w:top w:w="100" w:type="dxa"/>
              <w:left w:w="100" w:type="dxa"/>
              <w:bottom w:w="100" w:type="dxa"/>
              <w:right w:w="100" w:type="dxa"/>
            </w:tcMar>
          </w:tcPr>
          <w:p w14:paraId="09030A35" w14:textId="77777777" w:rsidR="0035300B" w:rsidRPr="00D769AD" w:rsidRDefault="00163BB0">
            <w:pPr>
              <w:spacing w:after="160" w:line="360" w:lineRule="auto"/>
              <w:rPr>
                <w:rFonts w:ascii="Garamond" w:eastAsia="Garamond" w:hAnsi="Garamond" w:cs="Garamond"/>
                <w:b/>
              </w:rPr>
            </w:pPr>
            <w:r w:rsidRPr="00D769AD">
              <w:rPr>
                <w:rFonts w:ascii="Garamond" w:eastAsia="Garamond" w:hAnsi="Garamond" w:cs="Garamond"/>
                <w:b/>
              </w:rPr>
              <w:t>Completezza</w:t>
            </w:r>
          </w:p>
        </w:tc>
        <w:tc>
          <w:tcPr>
            <w:tcW w:w="2914" w:type="dxa"/>
            <w:tcBorders>
              <w:bottom w:val="single" w:sz="8" w:space="0" w:color="A6A6A6"/>
              <w:right w:val="single" w:sz="8" w:space="0" w:color="A6A6A6"/>
            </w:tcBorders>
            <w:tcMar>
              <w:top w:w="100" w:type="dxa"/>
              <w:left w:w="100" w:type="dxa"/>
              <w:bottom w:w="100" w:type="dxa"/>
              <w:right w:w="100" w:type="dxa"/>
            </w:tcMar>
          </w:tcPr>
          <w:p w14:paraId="4A88BCD0" w14:textId="58E3364C" w:rsidR="007063B5" w:rsidRPr="00D769AD" w:rsidRDefault="00163BB0">
            <w:pPr>
              <w:spacing w:after="160" w:line="360" w:lineRule="auto"/>
              <w:rPr>
                <w:rFonts w:ascii="Garamond" w:eastAsia="Garamond" w:hAnsi="Garamond" w:cs="Garamond"/>
                <w:sz w:val="20"/>
                <w:szCs w:val="20"/>
              </w:rPr>
            </w:pPr>
            <w:r w:rsidRPr="00D769AD">
              <w:rPr>
                <w:rFonts w:ascii="Garamond" w:eastAsia="Garamond" w:hAnsi="Garamond" w:cs="Garamond"/>
                <w:sz w:val="20"/>
                <w:szCs w:val="20"/>
              </w:rPr>
              <w:t>il grado per cui il dato associato a un</w:t>
            </w:r>
            <w:r w:rsidR="007A089D" w:rsidRPr="00D769AD">
              <w:rPr>
                <w:rFonts w:ascii="Garamond" w:eastAsia="Garamond" w:hAnsi="Garamond" w:cs="Garamond"/>
                <w:sz w:val="20"/>
                <w:szCs w:val="20"/>
              </w:rPr>
              <w:t>’</w:t>
            </w:r>
            <w:r w:rsidRPr="00D769AD">
              <w:rPr>
                <w:rFonts w:ascii="Garamond" w:eastAsia="Garamond" w:hAnsi="Garamond" w:cs="Garamond"/>
                <w:sz w:val="20"/>
                <w:szCs w:val="20"/>
              </w:rPr>
              <w:t>entità presenta valori per tutti gli attributi attesi e relative istanze in un certo contesto.</w:t>
            </w:r>
          </w:p>
        </w:tc>
        <w:tc>
          <w:tcPr>
            <w:tcW w:w="3211" w:type="dxa"/>
            <w:tcBorders>
              <w:bottom w:val="single" w:sz="8" w:space="0" w:color="A6A6A6"/>
              <w:right w:val="single" w:sz="8" w:space="0" w:color="A6A6A6"/>
            </w:tcBorders>
            <w:tcMar>
              <w:top w:w="100" w:type="dxa"/>
              <w:left w:w="100" w:type="dxa"/>
              <w:bottom w:w="100" w:type="dxa"/>
              <w:right w:w="100" w:type="dxa"/>
            </w:tcMar>
          </w:tcPr>
          <w:p w14:paraId="7AC04543" w14:textId="77777777" w:rsidR="0035300B" w:rsidRPr="00D769AD" w:rsidRDefault="00163BB0">
            <w:pPr>
              <w:spacing w:after="160" w:line="360" w:lineRule="auto"/>
              <w:rPr>
                <w:rFonts w:ascii="Garamond" w:eastAsia="Garamond" w:hAnsi="Garamond" w:cs="Garamond"/>
                <w:sz w:val="20"/>
                <w:szCs w:val="20"/>
              </w:rPr>
            </w:pPr>
            <w:r w:rsidRPr="00D769AD">
              <w:rPr>
                <w:rFonts w:ascii="Garamond" w:eastAsia="Garamond" w:hAnsi="Garamond" w:cs="Garamond"/>
                <w:sz w:val="20"/>
                <w:szCs w:val="20"/>
              </w:rPr>
              <w:t>Si individuano i seguenti livelli di completezza:</w:t>
            </w:r>
          </w:p>
          <w:p w14:paraId="3D2E030B" w14:textId="77777777" w:rsidR="0035300B" w:rsidRPr="00D769AD" w:rsidRDefault="00163BB0">
            <w:pPr>
              <w:spacing w:after="160" w:line="360" w:lineRule="auto"/>
              <w:rPr>
                <w:rFonts w:ascii="Garamond" w:eastAsia="Garamond" w:hAnsi="Garamond" w:cs="Garamond"/>
                <w:sz w:val="20"/>
                <w:szCs w:val="20"/>
              </w:rPr>
            </w:pPr>
            <w:r w:rsidRPr="00D769AD">
              <w:rPr>
                <w:rFonts w:ascii="Garamond" w:eastAsia="Garamond" w:hAnsi="Garamond" w:cs="Garamond"/>
                <w:sz w:val="20"/>
                <w:szCs w:val="20"/>
              </w:rPr>
              <w:t>1. completezza di schema: percentuale di valori nulli per concetti e proprietà rispetto al numero totale di valori attesi;</w:t>
            </w:r>
          </w:p>
          <w:p w14:paraId="29377F76" w14:textId="77777777" w:rsidR="0035300B" w:rsidRPr="00D769AD" w:rsidRDefault="00163BB0">
            <w:pPr>
              <w:spacing w:after="160" w:line="360" w:lineRule="auto"/>
              <w:rPr>
                <w:rFonts w:ascii="Garamond" w:eastAsia="Garamond" w:hAnsi="Garamond" w:cs="Garamond"/>
                <w:sz w:val="20"/>
                <w:szCs w:val="20"/>
              </w:rPr>
            </w:pPr>
            <w:r w:rsidRPr="00D769AD">
              <w:rPr>
                <w:rFonts w:ascii="Garamond" w:eastAsia="Garamond" w:hAnsi="Garamond" w:cs="Garamond"/>
                <w:sz w:val="20"/>
                <w:szCs w:val="20"/>
              </w:rPr>
              <w:t xml:space="preserve">2. completezza dei record: numero di dati elementari associati a un valore non nullo in un record, rispetto al numero di dati elementari del record </w:t>
            </w:r>
            <w:r w:rsidRPr="00D769AD">
              <w:rPr>
                <w:rFonts w:ascii="Garamond" w:eastAsia="Garamond" w:hAnsi="Garamond" w:cs="Garamond"/>
                <w:sz w:val="20"/>
                <w:szCs w:val="20"/>
              </w:rPr>
              <w:lastRenderedPageBreak/>
              <w:t>per cui può essere misurata la completezza;</w:t>
            </w:r>
          </w:p>
          <w:p w14:paraId="512189C3" w14:textId="77777777" w:rsidR="0035300B" w:rsidRPr="00D769AD" w:rsidRDefault="00163BB0">
            <w:pPr>
              <w:spacing w:after="160" w:line="360" w:lineRule="auto"/>
              <w:rPr>
                <w:rFonts w:ascii="Garamond" w:eastAsia="Garamond" w:hAnsi="Garamond" w:cs="Garamond"/>
                <w:sz w:val="20"/>
                <w:szCs w:val="20"/>
              </w:rPr>
            </w:pPr>
            <w:r w:rsidRPr="00D769AD">
              <w:rPr>
                <w:rFonts w:ascii="Garamond" w:eastAsia="Garamond" w:hAnsi="Garamond" w:cs="Garamond"/>
                <w:sz w:val="20"/>
                <w:szCs w:val="20"/>
              </w:rPr>
              <w:t>3. completezza di popolazione: percentuale di valori nulli rispetto a una popolazione di riferimento. Si noti che non sempre valori mancanti indicano incompletezza. Per esempio: si supponga di considerare dati relativi ai musei italiani e ai loro canali di contatto (telefono ed email). Può capitare che i musei abbiano tutti un indirizzo email ma non per tutti è presente un numero di telefono.</w:t>
            </w:r>
          </w:p>
        </w:tc>
      </w:tr>
      <w:tr w:rsidR="0035300B" w:rsidRPr="006C7A2C" w14:paraId="4E6520E5" w14:textId="77777777" w:rsidTr="00395344">
        <w:tc>
          <w:tcPr>
            <w:tcW w:w="2900" w:type="dxa"/>
            <w:tcBorders>
              <w:left w:val="single" w:sz="8" w:space="0" w:color="A6A6A6"/>
              <w:bottom w:val="single" w:sz="8" w:space="0" w:color="A6A6A6"/>
              <w:right w:val="single" w:sz="8" w:space="0" w:color="A6A6A6"/>
            </w:tcBorders>
            <w:tcMar>
              <w:top w:w="100" w:type="dxa"/>
              <w:left w:w="100" w:type="dxa"/>
              <w:bottom w:w="100" w:type="dxa"/>
              <w:right w:w="100" w:type="dxa"/>
            </w:tcMar>
          </w:tcPr>
          <w:p w14:paraId="677A9E84" w14:textId="77777777" w:rsidR="0035300B" w:rsidRPr="00D769AD" w:rsidRDefault="00163BB0">
            <w:pPr>
              <w:spacing w:after="160" w:line="360" w:lineRule="auto"/>
              <w:rPr>
                <w:rFonts w:ascii="Garamond" w:eastAsia="Garamond" w:hAnsi="Garamond" w:cs="Garamond"/>
                <w:b/>
              </w:rPr>
            </w:pPr>
            <w:r w:rsidRPr="00D769AD">
              <w:rPr>
                <w:rFonts w:ascii="Garamond" w:eastAsia="Garamond" w:hAnsi="Garamond" w:cs="Garamond"/>
                <w:b/>
              </w:rPr>
              <w:lastRenderedPageBreak/>
              <w:t>Accuratezza</w:t>
            </w:r>
          </w:p>
        </w:tc>
        <w:tc>
          <w:tcPr>
            <w:tcW w:w="2914" w:type="dxa"/>
            <w:tcBorders>
              <w:bottom w:val="single" w:sz="8" w:space="0" w:color="A6A6A6"/>
              <w:right w:val="single" w:sz="8" w:space="0" w:color="A6A6A6"/>
            </w:tcBorders>
            <w:tcMar>
              <w:top w:w="100" w:type="dxa"/>
              <w:left w:w="100" w:type="dxa"/>
              <w:bottom w:w="100" w:type="dxa"/>
              <w:right w:w="100" w:type="dxa"/>
            </w:tcMar>
          </w:tcPr>
          <w:p w14:paraId="776A364F" w14:textId="7B77CFC3" w:rsidR="007063B5" w:rsidRPr="00D769AD" w:rsidRDefault="00163BB0">
            <w:pPr>
              <w:spacing w:after="160" w:line="360" w:lineRule="auto"/>
              <w:rPr>
                <w:rFonts w:ascii="Garamond" w:eastAsia="Garamond" w:hAnsi="Garamond" w:cs="Garamond"/>
                <w:sz w:val="20"/>
                <w:szCs w:val="20"/>
              </w:rPr>
            </w:pPr>
            <w:r w:rsidRPr="00D769AD">
              <w:rPr>
                <w:rFonts w:ascii="Garamond" w:eastAsia="Garamond" w:hAnsi="Garamond" w:cs="Garamond"/>
                <w:sz w:val="20"/>
                <w:szCs w:val="20"/>
              </w:rPr>
              <w:t>Il grado in cui gli attributi rappresentano in maniera corretta il valore reale del dato in uno specifico contesto</w:t>
            </w:r>
          </w:p>
        </w:tc>
        <w:tc>
          <w:tcPr>
            <w:tcW w:w="3211" w:type="dxa"/>
            <w:tcBorders>
              <w:bottom w:val="single" w:sz="8" w:space="0" w:color="A6A6A6"/>
              <w:right w:val="single" w:sz="8" w:space="0" w:color="A6A6A6"/>
            </w:tcBorders>
            <w:tcMar>
              <w:top w:w="100" w:type="dxa"/>
              <w:left w:w="100" w:type="dxa"/>
              <w:bottom w:w="100" w:type="dxa"/>
              <w:right w:w="100" w:type="dxa"/>
            </w:tcMar>
          </w:tcPr>
          <w:p w14:paraId="40B272F4" w14:textId="77777777" w:rsidR="0035300B" w:rsidRPr="00D769AD" w:rsidRDefault="00163BB0">
            <w:pPr>
              <w:spacing w:after="160" w:line="360" w:lineRule="auto"/>
              <w:rPr>
                <w:rFonts w:ascii="Garamond" w:eastAsia="Garamond" w:hAnsi="Garamond" w:cs="Garamond"/>
                <w:sz w:val="20"/>
                <w:szCs w:val="20"/>
              </w:rPr>
            </w:pPr>
            <w:r w:rsidRPr="00D769AD">
              <w:rPr>
                <w:rFonts w:ascii="Garamond" w:eastAsia="Garamond" w:hAnsi="Garamond" w:cs="Garamond"/>
                <w:sz w:val="20"/>
                <w:szCs w:val="20"/>
              </w:rPr>
              <w:t>Si individuano due tipi di accuratezza:</w:t>
            </w:r>
          </w:p>
          <w:p w14:paraId="18F0D708" w14:textId="77777777" w:rsidR="0035300B" w:rsidRPr="00D769AD" w:rsidRDefault="00163BB0">
            <w:pPr>
              <w:spacing w:after="160" w:line="360" w:lineRule="auto"/>
              <w:rPr>
                <w:rFonts w:ascii="Garamond" w:eastAsia="Garamond" w:hAnsi="Garamond" w:cs="Garamond"/>
                <w:sz w:val="20"/>
                <w:szCs w:val="20"/>
              </w:rPr>
            </w:pPr>
            <w:r w:rsidRPr="00D769AD">
              <w:rPr>
                <w:rFonts w:ascii="Garamond" w:eastAsia="Garamond" w:hAnsi="Garamond" w:cs="Garamond"/>
                <w:sz w:val="20"/>
                <w:szCs w:val="20"/>
              </w:rPr>
              <w:t>1. sintattica: ad esempio Merio invece che Mario</w:t>
            </w:r>
          </w:p>
          <w:p w14:paraId="6A75FFF5" w14:textId="77777777" w:rsidR="0035300B" w:rsidRPr="00D769AD" w:rsidRDefault="00163BB0">
            <w:pPr>
              <w:spacing w:after="160" w:line="360" w:lineRule="auto"/>
              <w:rPr>
                <w:rFonts w:ascii="Garamond" w:eastAsia="Garamond" w:hAnsi="Garamond" w:cs="Garamond"/>
                <w:sz w:val="20"/>
                <w:szCs w:val="20"/>
              </w:rPr>
            </w:pPr>
            <w:r w:rsidRPr="00D769AD">
              <w:rPr>
                <w:rFonts w:ascii="Garamond" w:eastAsia="Garamond" w:hAnsi="Garamond" w:cs="Garamond"/>
                <w:sz w:val="20"/>
                <w:szCs w:val="20"/>
              </w:rPr>
              <w:t>2. semantica: ad esempio nel caso in cui si utilizzi Marco Rossi intendendo invece un</w:t>
            </w:r>
            <w:r w:rsidR="007A089D" w:rsidRPr="00D769AD">
              <w:rPr>
                <w:rFonts w:ascii="Garamond" w:eastAsia="Garamond" w:hAnsi="Garamond" w:cs="Garamond"/>
                <w:sz w:val="20"/>
                <w:szCs w:val="20"/>
              </w:rPr>
              <w:t>’</w:t>
            </w:r>
            <w:r w:rsidRPr="00D769AD">
              <w:rPr>
                <w:rFonts w:ascii="Garamond" w:eastAsia="Garamond" w:hAnsi="Garamond" w:cs="Garamond"/>
                <w:sz w:val="20"/>
                <w:szCs w:val="20"/>
              </w:rPr>
              <w:t>altra persona per es., Mario Rossi</w:t>
            </w:r>
          </w:p>
          <w:p w14:paraId="4BE940BB" w14:textId="12456898" w:rsidR="0035300B" w:rsidRPr="00D769AD" w:rsidRDefault="00163BB0">
            <w:pPr>
              <w:spacing w:after="160" w:line="360" w:lineRule="auto"/>
              <w:rPr>
                <w:rFonts w:ascii="Garamond" w:eastAsia="Garamond" w:hAnsi="Garamond" w:cs="Garamond"/>
                <w:sz w:val="20"/>
                <w:szCs w:val="20"/>
              </w:rPr>
            </w:pPr>
            <w:r w:rsidRPr="00D769AD">
              <w:rPr>
                <w:rFonts w:ascii="Garamond" w:eastAsia="Garamond" w:hAnsi="Garamond" w:cs="Garamond"/>
                <w:sz w:val="20"/>
                <w:szCs w:val="20"/>
              </w:rPr>
              <w:t>Una misura dell</w:t>
            </w:r>
            <w:r w:rsidR="007A089D" w:rsidRPr="00D769AD">
              <w:rPr>
                <w:rFonts w:ascii="Garamond" w:eastAsia="Garamond" w:hAnsi="Garamond" w:cs="Garamond"/>
                <w:sz w:val="20"/>
                <w:szCs w:val="20"/>
              </w:rPr>
              <w:t>’</w:t>
            </w:r>
            <w:r w:rsidRPr="00D769AD">
              <w:rPr>
                <w:rFonts w:ascii="Garamond" w:eastAsia="Garamond" w:hAnsi="Garamond" w:cs="Garamond"/>
                <w:sz w:val="20"/>
                <w:szCs w:val="20"/>
              </w:rPr>
              <w:t>accuratezza è data dal</w:t>
            </w:r>
            <w:r w:rsidR="00900B2A" w:rsidRPr="00D769AD">
              <w:rPr>
                <w:rFonts w:ascii="Garamond" w:eastAsia="Garamond" w:hAnsi="Garamond" w:cs="Garamond"/>
                <w:sz w:val="20"/>
                <w:szCs w:val="20"/>
              </w:rPr>
              <w:t xml:space="preserve"> </w:t>
            </w:r>
            <w:r w:rsidR="00482C3B" w:rsidRPr="00D769AD">
              <w:rPr>
                <w:rFonts w:ascii="Garamond" w:eastAsia="Garamond" w:hAnsi="Garamond" w:cs="Garamond"/>
                <w:sz w:val="20"/>
                <w:szCs w:val="20"/>
              </w:rPr>
              <w:t xml:space="preserve">rapporto </w:t>
            </w:r>
            <w:r w:rsidRPr="00D769AD">
              <w:rPr>
                <w:rFonts w:ascii="Garamond" w:eastAsia="Garamond" w:hAnsi="Garamond" w:cs="Garamond"/>
                <w:sz w:val="20"/>
                <w:szCs w:val="20"/>
              </w:rPr>
              <w:t>tra gli attributi dei dati che hanno valori accurati sintatticamente/semanticamente sul numero di attributi dei dati per i quali è richiesta accuratezza sintattica/semantica.</w:t>
            </w:r>
          </w:p>
        </w:tc>
      </w:tr>
      <w:tr w:rsidR="0035300B" w:rsidRPr="006C7A2C" w14:paraId="01BA46FF" w14:textId="77777777" w:rsidTr="00395344">
        <w:tc>
          <w:tcPr>
            <w:tcW w:w="2900" w:type="dxa"/>
            <w:tcBorders>
              <w:left w:val="single" w:sz="8" w:space="0" w:color="A6A6A6"/>
              <w:bottom w:val="single" w:sz="8" w:space="0" w:color="A6A6A6"/>
              <w:right w:val="single" w:sz="8" w:space="0" w:color="A6A6A6"/>
            </w:tcBorders>
            <w:tcMar>
              <w:top w:w="100" w:type="dxa"/>
              <w:left w:w="100" w:type="dxa"/>
              <w:bottom w:w="100" w:type="dxa"/>
              <w:right w:w="100" w:type="dxa"/>
            </w:tcMar>
          </w:tcPr>
          <w:p w14:paraId="18ABDEAA" w14:textId="77777777" w:rsidR="0035300B" w:rsidRPr="00D769AD" w:rsidRDefault="00163BB0">
            <w:pPr>
              <w:spacing w:after="160" w:line="360" w:lineRule="auto"/>
              <w:rPr>
                <w:rFonts w:ascii="Garamond" w:eastAsia="Garamond" w:hAnsi="Garamond" w:cs="Garamond"/>
                <w:b/>
              </w:rPr>
            </w:pPr>
            <w:r w:rsidRPr="00D769AD">
              <w:rPr>
                <w:rFonts w:ascii="Garamond" w:eastAsia="Garamond" w:hAnsi="Garamond" w:cs="Garamond"/>
                <w:b/>
              </w:rPr>
              <w:t>Coerenza</w:t>
            </w:r>
          </w:p>
        </w:tc>
        <w:tc>
          <w:tcPr>
            <w:tcW w:w="2914" w:type="dxa"/>
            <w:tcBorders>
              <w:bottom w:val="single" w:sz="8" w:space="0" w:color="A6A6A6"/>
              <w:right w:val="single" w:sz="8" w:space="0" w:color="A6A6A6"/>
            </w:tcBorders>
            <w:tcMar>
              <w:top w:w="100" w:type="dxa"/>
              <w:left w:w="100" w:type="dxa"/>
              <w:bottom w:w="100" w:type="dxa"/>
              <w:right w:w="100" w:type="dxa"/>
            </w:tcMar>
          </w:tcPr>
          <w:p w14:paraId="08A43D83" w14:textId="1F739DC4" w:rsidR="003C2BA2" w:rsidRPr="00D769AD" w:rsidRDefault="00163BB0">
            <w:pPr>
              <w:spacing w:after="160" w:line="360" w:lineRule="auto"/>
              <w:rPr>
                <w:rFonts w:ascii="Garamond" w:eastAsia="Garamond" w:hAnsi="Garamond" w:cs="Garamond"/>
                <w:sz w:val="20"/>
                <w:szCs w:val="20"/>
              </w:rPr>
            </w:pPr>
            <w:r w:rsidRPr="00D769AD">
              <w:rPr>
                <w:rFonts w:ascii="Garamond" w:eastAsia="Garamond" w:hAnsi="Garamond" w:cs="Garamond"/>
                <w:sz w:val="20"/>
                <w:szCs w:val="20"/>
              </w:rPr>
              <w:t>Il grado in cui gli attributi del dato non sono in contraddizione con altri dati in uno specifico contesto</w:t>
            </w:r>
          </w:p>
        </w:tc>
        <w:tc>
          <w:tcPr>
            <w:tcW w:w="3211" w:type="dxa"/>
            <w:tcBorders>
              <w:bottom w:val="single" w:sz="8" w:space="0" w:color="A6A6A6"/>
              <w:right w:val="single" w:sz="8" w:space="0" w:color="A6A6A6"/>
            </w:tcBorders>
            <w:tcMar>
              <w:top w:w="100" w:type="dxa"/>
              <w:left w:w="100" w:type="dxa"/>
              <w:bottom w:w="100" w:type="dxa"/>
              <w:right w:w="100" w:type="dxa"/>
            </w:tcMar>
          </w:tcPr>
          <w:p w14:paraId="1FD887E2" w14:textId="77777777" w:rsidR="0035300B" w:rsidRPr="00D769AD" w:rsidRDefault="00163BB0">
            <w:pPr>
              <w:spacing w:after="160" w:line="360" w:lineRule="auto"/>
              <w:rPr>
                <w:rFonts w:ascii="Garamond" w:eastAsia="Garamond" w:hAnsi="Garamond" w:cs="Garamond"/>
                <w:sz w:val="20"/>
                <w:szCs w:val="20"/>
              </w:rPr>
            </w:pPr>
            <w:r w:rsidRPr="00D769AD">
              <w:rPr>
                <w:rFonts w:ascii="Garamond" w:eastAsia="Garamond" w:hAnsi="Garamond" w:cs="Garamond"/>
                <w:sz w:val="20"/>
                <w:szCs w:val="20"/>
              </w:rPr>
              <w:t>Per poter valutare la coerenza una misura è quella che consente di identificare le violazioni di regole semantiche definite su alcuni elementi dei dati.</w:t>
            </w:r>
          </w:p>
          <w:p w14:paraId="50E1B2E8" w14:textId="77777777" w:rsidR="0035300B" w:rsidRPr="00D769AD" w:rsidRDefault="00163BB0">
            <w:pPr>
              <w:spacing w:after="160" w:line="360" w:lineRule="auto"/>
              <w:rPr>
                <w:rFonts w:ascii="Garamond" w:eastAsia="Garamond" w:hAnsi="Garamond" w:cs="Garamond"/>
                <w:sz w:val="20"/>
                <w:szCs w:val="20"/>
              </w:rPr>
            </w:pPr>
            <w:r w:rsidRPr="00D769AD">
              <w:rPr>
                <w:rFonts w:ascii="Garamond" w:eastAsia="Garamond" w:hAnsi="Garamond" w:cs="Garamond"/>
                <w:sz w:val="20"/>
                <w:szCs w:val="20"/>
              </w:rPr>
              <w:lastRenderedPageBreak/>
              <w:t>Per esempio, se una persona è “patentata” non può essere possibile che la sua età sia “17 anni”.</w:t>
            </w:r>
          </w:p>
          <w:p w14:paraId="7D9944E5" w14:textId="7DCAD5D8" w:rsidR="0035300B" w:rsidRPr="00D769AD" w:rsidRDefault="00163BB0">
            <w:pPr>
              <w:spacing w:after="160" w:line="360" w:lineRule="auto"/>
              <w:rPr>
                <w:rFonts w:ascii="Garamond" w:eastAsia="Garamond" w:hAnsi="Garamond" w:cs="Garamond"/>
                <w:sz w:val="20"/>
                <w:szCs w:val="20"/>
              </w:rPr>
            </w:pPr>
            <w:r w:rsidRPr="00D769AD">
              <w:rPr>
                <w:rFonts w:ascii="Garamond" w:eastAsia="Garamond" w:hAnsi="Garamond" w:cs="Garamond"/>
                <w:sz w:val="20"/>
                <w:szCs w:val="20"/>
              </w:rPr>
              <w:t xml:space="preserve">Essa può essere calcolata come </w:t>
            </w:r>
            <w:r w:rsidR="00482C3B" w:rsidRPr="00D769AD">
              <w:rPr>
                <w:rFonts w:ascii="Garamond" w:eastAsia="Garamond" w:hAnsi="Garamond" w:cs="Garamond"/>
                <w:sz w:val="20"/>
                <w:szCs w:val="20"/>
              </w:rPr>
              <w:t>il rapporto</w:t>
            </w:r>
            <w:r w:rsidR="00A20708">
              <w:rPr>
                <w:rFonts w:ascii="Garamond" w:eastAsia="Garamond" w:hAnsi="Garamond" w:cs="Garamond"/>
                <w:sz w:val="20"/>
                <w:szCs w:val="20"/>
              </w:rPr>
              <w:t xml:space="preserve"> </w:t>
            </w:r>
            <w:r w:rsidRPr="00D769AD">
              <w:rPr>
                <w:rFonts w:ascii="Garamond" w:eastAsia="Garamond" w:hAnsi="Garamond" w:cs="Garamond"/>
                <w:sz w:val="20"/>
                <w:szCs w:val="20"/>
              </w:rPr>
              <w:t>tra il numero di attributi dei dati i cui valori sono semanticamente corretti nel dataset sul numero di attributi dei dati per i quali sono state definite delle regole semantiche.</w:t>
            </w:r>
          </w:p>
          <w:p w14:paraId="7BF5047E" w14:textId="77777777" w:rsidR="0035300B" w:rsidRPr="00D769AD" w:rsidRDefault="00163BB0">
            <w:pPr>
              <w:spacing w:after="160" w:line="360" w:lineRule="auto"/>
              <w:rPr>
                <w:rFonts w:ascii="Garamond" w:eastAsia="Garamond" w:hAnsi="Garamond" w:cs="Garamond"/>
                <w:sz w:val="20"/>
                <w:szCs w:val="20"/>
              </w:rPr>
            </w:pPr>
            <w:r w:rsidRPr="00D769AD">
              <w:rPr>
                <w:rFonts w:ascii="Garamond" w:eastAsia="Garamond" w:hAnsi="Garamond" w:cs="Garamond"/>
                <w:sz w:val="20"/>
                <w:szCs w:val="20"/>
              </w:rPr>
              <w:t>Altra misura consiste nel rapporto tra il numero di valori duplicati per ogni attributo della base dati e il numero totale degli elementi della base dati.</w:t>
            </w:r>
          </w:p>
        </w:tc>
      </w:tr>
      <w:tr w:rsidR="0035300B" w:rsidRPr="006C7A2C" w14:paraId="7BD10827" w14:textId="77777777" w:rsidTr="00395344">
        <w:tc>
          <w:tcPr>
            <w:tcW w:w="2900" w:type="dxa"/>
            <w:tcBorders>
              <w:left w:val="single" w:sz="8" w:space="0" w:color="A6A6A6"/>
              <w:bottom w:val="single" w:sz="8" w:space="0" w:color="A6A6A6"/>
              <w:right w:val="single" w:sz="8" w:space="0" w:color="A6A6A6"/>
            </w:tcBorders>
            <w:tcMar>
              <w:top w:w="100" w:type="dxa"/>
              <w:left w:w="100" w:type="dxa"/>
              <w:bottom w:w="100" w:type="dxa"/>
              <w:right w:w="100" w:type="dxa"/>
            </w:tcMar>
          </w:tcPr>
          <w:p w14:paraId="6242436E" w14:textId="77777777" w:rsidR="0035300B" w:rsidRPr="00D769AD" w:rsidRDefault="00163BB0">
            <w:pPr>
              <w:spacing w:after="160" w:line="360" w:lineRule="auto"/>
              <w:rPr>
                <w:rFonts w:ascii="Garamond" w:eastAsia="Garamond" w:hAnsi="Garamond" w:cs="Garamond"/>
                <w:b/>
              </w:rPr>
            </w:pPr>
            <w:r w:rsidRPr="00D769AD">
              <w:rPr>
                <w:rFonts w:ascii="Garamond" w:eastAsia="Garamond" w:hAnsi="Garamond" w:cs="Garamond"/>
                <w:b/>
              </w:rPr>
              <w:lastRenderedPageBreak/>
              <w:t>Tempestività</w:t>
            </w:r>
          </w:p>
        </w:tc>
        <w:tc>
          <w:tcPr>
            <w:tcW w:w="2914" w:type="dxa"/>
            <w:tcBorders>
              <w:bottom w:val="single" w:sz="8" w:space="0" w:color="A6A6A6"/>
              <w:right w:val="single" w:sz="8" w:space="0" w:color="A6A6A6"/>
            </w:tcBorders>
            <w:tcMar>
              <w:top w:w="100" w:type="dxa"/>
              <w:left w:w="100" w:type="dxa"/>
              <w:bottom w:w="100" w:type="dxa"/>
              <w:right w:w="100" w:type="dxa"/>
            </w:tcMar>
          </w:tcPr>
          <w:p w14:paraId="61B211D2" w14:textId="12657AF1" w:rsidR="003C2BA2" w:rsidRPr="00D769AD" w:rsidRDefault="00163BB0">
            <w:pPr>
              <w:spacing w:after="160" w:line="360" w:lineRule="auto"/>
              <w:rPr>
                <w:rFonts w:ascii="Garamond" w:eastAsia="Garamond" w:hAnsi="Garamond" w:cs="Garamond"/>
                <w:sz w:val="20"/>
                <w:szCs w:val="20"/>
              </w:rPr>
            </w:pPr>
            <w:r w:rsidRPr="00D769AD">
              <w:rPr>
                <w:rFonts w:ascii="Garamond" w:eastAsia="Garamond" w:hAnsi="Garamond" w:cs="Garamond"/>
                <w:sz w:val="20"/>
                <w:szCs w:val="20"/>
              </w:rPr>
              <w:t xml:space="preserve">Il grado in cui gli attributi del dato sono al </w:t>
            </w:r>
            <w:r w:rsidR="00366E80">
              <w:rPr>
                <w:rFonts w:ascii="Garamond" w:eastAsia="Garamond" w:hAnsi="Garamond" w:cs="Garamond"/>
                <w:sz w:val="20"/>
                <w:szCs w:val="20"/>
              </w:rPr>
              <w:t>“</w:t>
            </w:r>
            <w:r w:rsidRPr="00D769AD">
              <w:rPr>
                <w:rFonts w:ascii="Garamond" w:eastAsia="Garamond" w:hAnsi="Garamond" w:cs="Garamond"/>
                <w:sz w:val="20"/>
                <w:szCs w:val="20"/>
              </w:rPr>
              <w:t>giusto tempo</w:t>
            </w:r>
            <w:r w:rsidR="00366E80">
              <w:rPr>
                <w:rFonts w:ascii="Garamond" w:eastAsia="Garamond" w:hAnsi="Garamond" w:cs="Garamond"/>
                <w:sz w:val="20"/>
                <w:szCs w:val="20"/>
              </w:rPr>
              <w:t>”</w:t>
            </w:r>
            <w:r w:rsidRPr="00D769AD">
              <w:rPr>
                <w:rFonts w:ascii="Garamond" w:eastAsia="Garamond" w:hAnsi="Garamond" w:cs="Garamond"/>
                <w:sz w:val="20"/>
                <w:szCs w:val="20"/>
              </w:rPr>
              <w:t xml:space="preserve"> rispetto al contesto di riferimento</w:t>
            </w:r>
          </w:p>
        </w:tc>
        <w:tc>
          <w:tcPr>
            <w:tcW w:w="3211" w:type="dxa"/>
            <w:tcBorders>
              <w:bottom w:val="single" w:sz="8" w:space="0" w:color="A6A6A6"/>
              <w:right w:val="single" w:sz="8" w:space="0" w:color="A6A6A6"/>
            </w:tcBorders>
            <w:tcMar>
              <w:top w:w="100" w:type="dxa"/>
              <w:left w:w="100" w:type="dxa"/>
              <w:bottom w:w="100" w:type="dxa"/>
              <w:right w:w="100" w:type="dxa"/>
            </w:tcMar>
          </w:tcPr>
          <w:p w14:paraId="07629C81" w14:textId="77777777" w:rsidR="0035300B" w:rsidRPr="00D769AD" w:rsidRDefault="00163BB0">
            <w:pPr>
              <w:spacing w:after="160" w:line="360" w:lineRule="auto"/>
              <w:rPr>
                <w:rFonts w:ascii="Garamond" w:eastAsia="Garamond" w:hAnsi="Garamond" w:cs="Garamond"/>
                <w:sz w:val="20"/>
                <w:szCs w:val="20"/>
              </w:rPr>
            </w:pPr>
            <w:r w:rsidRPr="00D769AD">
              <w:rPr>
                <w:rFonts w:ascii="Garamond" w:eastAsia="Garamond" w:hAnsi="Garamond" w:cs="Garamond"/>
                <w:sz w:val="20"/>
                <w:szCs w:val="20"/>
              </w:rPr>
              <w:t>La metrica è basata sull</w:t>
            </w:r>
            <w:r w:rsidR="007A089D" w:rsidRPr="00D769AD">
              <w:rPr>
                <w:rFonts w:ascii="Garamond" w:eastAsia="Garamond" w:hAnsi="Garamond" w:cs="Garamond"/>
                <w:sz w:val="20"/>
                <w:szCs w:val="20"/>
              </w:rPr>
              <w:t>’</w:t>
            </w:r>
            <w:r w:rsidRPr="00D769AD">
              <w:rPr>
                <w:rFonts w:ascii="Garamond" w:eastAsia="Garamond" w:hAnsi="Garamond" w:cs="Garamond"/>
                <w:sz w:val="20"/>
                <w:szCs w:val="20"/>
              </w:rPr>
              <w:t>uso dei metadati che indicano quando il dato è stato aggiornato l</w:t>
            </w:r>
            <w:r w:rsidR="007A089D" w:rsidRPr="00D769AD">
              <w:rPr>
                <w:rFonts w:ascii="Garamond" w:eastAsia="Garamond" w:hAnsi="Garamond" w:cs="Garamond"/>
                <w:sz w:val="20"/>
                <w:szCs w:val="20"/>
              </w:rPr>
              <w:t>’</w:t>
            </w:r>
            <w:r w:rsidRPr="00D769AD">
              <w:rPr>
                <w:rFonts w:ascii="Garamond" w:eastAsia="Garamond" w:hAnsi="Garamond" w:cs="Garamond"/>
                <w:sz w:val="20"/>
                <w:szCs w:val="20"/>
              </w:rPr>
              <w:t>ultima volta.</w:t>
            </w:r>
          </w:p>
          <w:p w14:paraId="6D1AB3F6" w14:textId="77777777" w:rsidR="0035300B" w:rsidRPr="00D769AD" w:rsidRDefault="00163BB0">
            <w:pPr>
              <w:spacing w:after="160" w:line="360" w:lineRule="auto"/>
              <w:rPr>
                <w:rFonts w:ascii="Garamond" w:eastAsia="Garamond" w:hAnsi="Garamond" w:cs="Garamond"/>
                <w:sz w:val="20"/>
                <w:szCs w:val="20"/>
              </w:rPr>
            </w:pPr>
            <w:r w:rsidRPr="00D769AD">
              <w:rPr>
                <w:rFonts w:ascii="Garamond" w:eastAsia="Garamond" w:hAnsi="Garamond" w:cs="Garamond"/>
                <w:sz w:val="20"/>
                <w:szCs w:val="20"/>
              </w:rPr>
              <w:t>Sulla base di questi metadati, si distinguono poi:</w:t>
            </w:r>
          </w:p>
          <w:p w14:paraId="3476DFED" w14:textId="352E5828" w:rsidR="0035300B" w:rsidRPr="00D769AD" w:rsidRDefault="00163BB0">
            <w:pPr>
              <w:spacing w:after="160" w:line="360" w:lineRule="auto"/>
              <w:rPr>
                <w:rFonts w:ascii="Garamond" w:eastAsia="Garamond" w:hAnsi="Garamond" w:cs="Garamond"/>
                <w:sz w:val="20"/>
                <w:szCs w:val="20"/>
              </w:rPr>
            </w:pPr>
            <w:r w:rsidRPr="00D769AD">
              <w:rPr>
                <w:rFonts w:ascii="Garamond" w:eastAsia="Garamond" w:hAnsi="Garamond" w:cs="Garamond"/>
                <w:sz w:val="20"/>
                <w:szCs w:val="20"/>
              </w:rPr>
              <w:t xml:space="preserve">1. dati con periodicità di aggiornamento nota: in questo caso è possibile calcolare la tempestività in maniera esatta identificando se la data di ultima modifica del dato rispetto al tempo di misurazione </w:t>
            </w:r>
            <w:r w:rsidR="003C2BA2" w:rsidRPr="00D769AD">
              <w:rPr>
                <w:rFonts w:ascii="Garamond" w:eastAsia="Garamond" w:hAnsi="Garamond" w:cs="Garamond"/>
                <w:sz w:val="20"/>
                <w:szCs w:val="20"/>
              </w:rPr>
              <w:t xml:space="preserve">ricada </w:t>
            </w:r>
            <w:r w:rsidRPr="00D769AD">
              <w:rPr>
                <w:rFonts w:ascii="Garamond" w:eastAsia="Garamond" w:hAnsi="Garamond" w:cs="Garamond"/>
                <w:sz w:val="20"/>
                <w:szCs w:val="20"/>
              </w:rPr>
              <w:t>nell</w:t>
            </w:r>
            <w:r w:rsidR="007A089D" w:rsidRPr="00D769AD">
              <w:rPr>
                <w:rFonts w:ascii="Garamond" w:eastAsia="Garamond" w:hAnsi="Garamond" w:cs="Garamond"/>
                <w:sz w:val="20"/>
                <w:szCs w:val="20"/>
              </w:rPr>
              <w:t>’</w:t>
            </w:r>
            <w:r w:rsidRPr="00D769AD">
              <w:rPr>
                <w:rFonts w:ascii="Garamond" w:eastAsia="Garamond" w:hAnsi="Garamond" w:cs="Garamond"/>
                <w:sz w:val="20"/>
                <w:szCs w:val="20"/>
              </w:rPr>
              <w:t>intervallo della frequenza di aggiornamento;</w:t>
            </w:r>
          </w:p>
          <w:p w14:paraId="4F794ECE" w14:textId="77777777" w:rsidR="0035300B" w:rsidRPr="00D769AD" w:rsidRDefault="00163BB0" w:rsidP="000223BD">
            <w:pPr>
              <w:keepNext/>
              <w:spacing w:after="160" w:line="360" w:lineRule="auto"/>
              <w:rPr>
                <w:rFonts w:ascii="Garamond" w:eastAsia="Garamond" w:hAnsi="Garamond" w:cs="Garamond"/>
                <w:sz w:val="20"/>
                <w:szCs w:val="20"/>
              </w:rPr>
            </w:pPr>
            <w:r w:rsidRPr="00D769AD">
              <w:rPr>
                <w:rFonts w:ascii="Garamond" w:eastAsia="Garamond" w:hAnsi="Garamond" w:cs="Garamond"/>
                <w:sz w:val="20"/>
                <w:szCs w:val="20"/>
              </w:rPr>
              <w:t>2. dati con periodicità di aggiornamento media: in questo caso è possibile calcolare la tempestività media con una percentuale di errore.</w:t>
            </w:r>
          </w:p>
        </w:tc>
      </w:tr>
    </w:tbl>
    <w:p w14:paraId="1A2B1DC6" w14:textId="4486A54F" w:rsidR="00145DF8" w:rsidRDefault="000223BD" w:rsidP="00D769AD">
      <w:pPr>
        <w:pStyle w:val="Didascalia"/>
        <w:spacing w:before="120" w:after="240"/>
        <w:rPr>
          <w:rFonts w:eastAsia="Garamond"/>
        </w:rPr>
      </w:pPr>
      <w:r w:rsidRPr="00D24ADA">
        <w:rPr>
          <w:b/>
          <w:bCs/>
        </w:rPr>
        <w:t xml:space="preserve">Tabella </w:t>
      </w:r>
      <w:r w:rsidR="009372E8">
        <w:rPr>
          <w:b/>
          <w:bCs/>
        </w:rPr>
        <w:fldChar w:fldCharType="begin"/>
      </w:r>
      <w:r w:rsidR="009372E8">
        <w:rPr>
          <w:b/>
          <w:bCs/>
        </w:rPr>
        <w:instrText xml:space="preserve"> SEQ Tabella \* ARABIC </w:instrText>
      </w:r>
      <w:r w:rsidR="009372E8">
        <w:rPr>
          <w:b/>
          <w:bCs/>
        </w:rPr>
        <w:fldChar w:fldCharType="separate"/>
      </w:r>
      <w:r w:rsidR="001F0DE6">
        <w:rPr>
          <w:b/>
          <w:bCs/>
          <w:noProof/>
        </w:rPr>
        <w:t>3</w:t>
      </w:r>
      <w:r w:rsidR="009372E8">
        <w:rPr>
          <w:b/>
          <w:bCs/>
        </w:rPr>
        <w:fldChar w:fldCharType="end"/>
      </w:r>
      <w:r w:rsidRPr="00D24ADA">
        <w:t xml:space="preserve"> - Caratteristiche di qualità e relative misure</w:t>
      </w:r>
    </w:p>
    <w:p w14:paraId="64A61DB9" w14:textId="34B43912" w:rsidR="0035300B" w:rsidRPr="006C7A2C" w:rsidRDefault="00163BB0" w:rsidP="0028080F">
      <w:pPr>
        <w:spacing w:line="360" w:lineRule="auto"/>
        <w:ind w:firstLine="720"/>
        <w:jc w:val="both"/>
        <w:rPr>
          <w:rFonts w:ascii="Garamond" w:eastAsia="Garamond" w:hAnsi="Garamond" w:cs="Garamond"/>
        </w:rPr>
      </w:pPr>
      <w:r w:rsidRPr="006E5E07">
        <w:rPr>
          <w:rFonts w:ascii="Garamond" w:eastAsia="Garamond" w:hAnsi="Garamond" w:cs="Garamond"/>
        </w:rPr>
        <w:t>Lo Standard ISO/IEC 25012 è applicabile a tutte le tipologie di dati. Nel caso di dati territoriali</w:t>
      </w:r>
      <w:r w:rsidR="003C2BA2" w:rsidRPr="006E5E07">
        <w:rPr>
          <w:rFonts w:ascii="Garamond" w:eastAsia="Garamond" w:hAnsi="Garamond" w:cs="Garamond"/>
        </w:rPr>
        <w:t>,</w:t>
      </w:r>
      <w:r w:rsidRPr="006E5E07">
        <w:rPr>
          <w:rFonts w:ascii="Garamond" w:eastAsia="Garamond" w:hAnsi="Garamond" w:cs="Garamond"/>
        </w:rPr>
        <w:t xml:space="preserve"> uno standard specifico di riferimento per la qualità è l</w:t>
      </w:r>
      <w:r w:rsidR="007A089D" w:rsidRPr="006E5E07">
        <w:rPr>
          <w:rFonts w:ascii="Garamond" w:eastAsia="Garamond" w:hAnsi="Garamond" w:cs="Garamond"/>
        </w:rPr>
        <w:t>’</w:t>
      </w:r>
      <w:r w:rsidRPr="006E5E07">
        <w:rPr>
          <w:rFonts w:ascii="Garamond" w:eastAsia="Garamond" w:hAnsi="Garamond" w:cs="Garamond"/>
        </w:rPr>
        <w:t xml:space="preserve">ISO 19157 “Geographic information -- Data </w:t>
      </w:r>
      <w:proofErr w:type="spellStart"/>
      <w:r w:rsidRPr="006E5E07">
        <w:rPr>
          <w:rFonts w:ascii="Garamond" w:eastAsia="Garamond" w:hAnsi="Garamond" w:cs="Garamond"/>
        </w:rPr>
        <w:t>quality</w:t>
      </w:r>
      <w:proofErr w:type="spellEnd"/>
      <w:r w:rsidRPr="006E5E07">
        <w:rPr>
          <w:rFonts w:ascii="Garamond" w:eastAsia="Garamond" w:hAnsi="Garamond" w:cs="Garamond"/>
        </w:rPr>
        <w:t>”.</w:t>
      </w:r>
      <w:r w:rsidR="0028080F" w:rsidRPr="006E5E07">
        <w:rPr>
          <w:rFonts w:ascii="Garamond" w:eastAsia="Garamond" w:hAnsi="Garamond" w:cs="Garamond"/>
        </w:rPr>
        <w:t xml:space="preserve"> </w:t>
      </w:r>
      <w:r w:rsidRPr="006E5E07">
        <w:rPr>
          <w:rFonts w:ascii="Garamond" w:eastAsia="Garamond" w:hAnsi="Garamond" w:cs="Garamond"/>
        </w:rPr>
        <w:t xml:space="preserve">Alcuni elementi e misure di tale Standard sono utilizzati per </w:t>
      </w:r>
      <w:r w:rsidRPr="00D24ADA">
        <w:rPr>
          <w:rFonts w:ascii="Garamond" w:eastAsia="Garamond" w:hAnsi="Garamond" w:cs="Garamond"/>
        </w:rPr>
        <w:lastRenderedPageBreak/>
        <w:t>identificare requisiti e raccomandazioni per la qualità dei dati nella sezione</w:t>
      </w:r>
      <w:r w:rsidRPr="006C7A2C">
        <w:rPr>
          <w:rFonts w:ascii="Garamond" w:eastAsia="Garamond" w:hAnsi="Garamond" w:cs="Garamond"/>
        </w:rPr>
        <w:t xml:space="preserve"> “7 - Data </w:t>
      </w:r>
      <w:proofErr w:type="spellStart"/>
      <w:r w:rsidRPr="006C7A2C">
        <w:rPr>
          <w:rFonts w:ascii="Garamond" w:eastAsia="Garamond" w:hAnsi="Garamond" w:cs="Garamond"/>
        </w:rPr>
        <w:t>quality</w:t>
      </w:r>
      <w:proofErr w:type="spellEnd"/>
      <w:r w:rsidRPr="006C7A2C">
        <w:rPr>
          <w:rFonts w:ascii="Garamond" w:eastAsia="Garamond" w:hAnsi="Garamond" w:cs="Garamond"/>
        </w:rPr>
        <w:t>” delle specifiche sui dati definite per ciascun tema INSPIRE</w:t>
      </w:r>
      <w:r w:rsidRPr="006C7A2C">
        <w:rPr>
          <w:rFonts w:ascii="Garamond" w:eastAsia="Garamond" w:hAnsi="Garamond" w:cs="Garamond"/>
          <w:vertAlign w:val="superscript"/>
        </w:rPr>
        <w:footnoteReference w:id="42"/>
      </w:r>
      <w:r w:rsidR="00630BE5" w:rsidRPr="006C7A2C">
        <w:rPr>
          <w:rFonts w:ascii="Garamond" w:eastAsia="Garamond" w:hAnsi="Garamond" w:cs="Garamond"/>
        </w:rPr>
        <w:t xml:space="preserve">. </w:t>
      </w:r>
      <w:r w:rsidRPr="006C7A2C">
        <w:rPr>
          <w:rFonts w:ascii="Garamond" w:eastAsia="Garamond" w:hAnsi="Garamond" w:cs="Garamond"/>
        </w:rPr>
        <w:t>Per i dati territoriali di cui ai temi INSPIRE, pertanto, dovranno essere considerati gli elementi e le misure definite nelle specifiche citate innanzi</w:t>
      </w:r>
      <w:r w:rsidR="008C42E0">
        <w:rPr>
          <w:rFonts w:ascii="Garamond" w:eastAsia="Garamond" w:hAnsi="Garamond" w:cs="Garamond"/>
        </w:rPr>
        <w:t>, nonché</w:t>
      </w:r>
      <w:r w:rsidR="008C42E0" w:rsidRPr="008C42E0">
        <w:rPr>
          <w:rFonts w:ascii="Garamond" w:eastAsia="Garamond" w:hAnsi="Garamond" w:cs="Garamond"/>
        </w:rPr>
        <w:t xml:space="preserve"> i sistemi di validazione e controllo</w:t>
      </w:r>
      <w:r w:rsidR="008C42E0">
        <w:rPr>
          <w:rFonts w:ascii="Garamond" w:eastAsia="Garamond" w:hAnsi="Garamond" w:cs="Garamond"/>
        </w:rPr>
        <w:t xml:space="preserve"> nazionali ed europei</w:t>
      </w:r>
      <w:r w:rsidR="00A31EF5">
        <w:rPr>
          <w:rFonts w:ascii="Garamond" w:eastAsia="Garamond" w:hAnsi="Garamond" w:cs="Garamond"/>
        </w:rPr>
        <w:t>. Per i dati territoriali che fanno riferimento a specifiche diverse, dovranno essere</w:t>
      </w:r>
      <w:r w:rsidR="0045229B">
        <w:rPr>
          <w:rFonts w:ascii="Garamond" w:eastAsia="Garamond" w:hAnsi="Garamond" w:cs="Garamond"/>
        </w:rPr>
        <w:t xml:space="preserve"> </w:t>
      </w:r>
      <w:r w:rsidR="0045229B" w:rsidRPr="0045229B">
        <w:rPr>
          <w:rFonts w:ascii="Garamond" w:eastAsia="Garamond" w:hAnsi="Garamond" w:cs="Garamond"/>
        </w:rPr>
        <w:t>adotta</w:t>
      </w:r>
      <w:r w:rsidR="0045229B">
        <w:rPr>
          <w:rFonts w:ascii="Garamond" w:eastAsia="Garamond" w:hAnsi="Garamond" w:cs="Garamond"/>
        </w:rPr>
        <w:t>ti</w:t>
      </w:r>
      <w:r w:rsidR="0045229B" w:rsidRPr="0045229B">
        <w:rPr>
          <w:rFonts w:ascii="Garamond" w:eastAsia="Garamond" w:hAnsi="Garamond" w:cs="Garamond"/>
        </w:rPr>
        <w:t xml:space="preserve"> sistemi di verifiche di qualità a cura di soggetti qualificati diversi da quelli che hanno prodotto il dato</w:t>
      </w:r>
      <w:r w:rsidRPr="006C7A2C">
        <w:rPr>
          <w:rFonts w:ascii="Garamond" w:eastAsia="Garamond" w:hAnsi="Garamond" w:cs="Garamond"/>
        </w:rPr>
        <w:t>.</w:t>
      </w:r>
    </w:p>
    <w:p w14:paraId="53CF2A82" w14:textId="77777777" w:rsidR="0035300B" w:rsidRPr="006C7A2C" w:rsidRDefault="00163BB0" w:rsidP="004A21C6">
      <w:pPr>
        <w:pStyle w:val="Titolo1"/>
        <w:numPr>
          <w:ilvl w:val="0"/>
          <w:numId w:val="8"/>
        </w:numPr>
        <w:ind w:left="0" w:firstLine="2"/>
        <w:rPr>
          <w:rFonts w:ascii="Garamond" w:eastAsia="Garamond" w:hAnsi="Garamond" w:cs="Garamond"/>
        </w:rPr>
      </w:pPr>
      <w:r w:rsidRPr="006C7A2C">
        <w:rPr>
          <w:rFonts w:ascii="Garamond" w:eastAsia="Garamond" w:hAnsi="Garamond" w:cs="Garamond"/>
        </w:rPr>
        <w:lastRenderedPageBreak/>
        <w:t xml:space="preserve">                                                                                </w:t>
      </w:r>
      <w:bookmarkStart w:id="124" w:name="_Ref100523252"/>
      <w:bookmarkStart w:id="125" w:name="_Toc141445325"/>
      <w:r w:rsidRPr="006C7A2C">
        <w:rPr>
          <w:rFonts w:ascii="Garamond" w:eastAsia="Garamond" w:hAnsi="Garamond" w:cs="Garamond"/>
        </w:rPr>
        <w:t>Aspetti legali e di costo</w:t>
      </w:r>
      <w:bookmarkEnd w:id="124"/>
      <w:bookmarkEnd w:id="125"/>
    </w:p>
    <w:p w14:paraId="4D9E9112" w14:textId="2E88264C" w:rsidR="00E96970" w:rsidRPr="006C7A2C" w:rsidRDefault="00BD17D0" w:rsidP="00BD17D0">
      <w:pPr>
        <w:spacing w:before="360" w:after="120" w:line="360" w:lineRule="auto"/>
        <w:ind w:firstLine="576"/>
        <w:jc w:val="both"/>
        <w:rPr>
          <w:rFonts w:ascii="Garamond" w:eastAsia="Garamond" w:hAnsi="Garamond" w:cs="Garamond"/>
        </w:rPr>
      </w:pPr>
      <w:r w:rsidRPr="006C7A2C">
        <w:rPr>
          <w:rFonts w:ascii="Garamond" w:eastAsia="Garamond" w:hAnsi="Garamond" w:cs="Garamond"/>
        </w:rPr>
        <w:t xml:space="preserve">Gli articoli 7 e 8 del Decreto prevedono disposizioni specifiche su tariffazione e licenze standard da adottare per il riutilizzo dei dati. </w:t>
      </w:r>
      <w:r w:rsidR="00F16E9F">
        <w:rPr>
          <w:rFonts w:ascii="Garamond" w:eastAsia="Garamond" w:hAnsi="Garamond" w:cs="Garamond"/>
        </w:rPr>
        <w:t>Atteso</w:t>
      </w:r>
      <w:r w:rsidRPr="006C7A2C">
        <w:rPr>
          <w:rFonts w:ascii="Garamond" w:eastAsia="Garamond" w:hAnsi="Garamond" w:cs="Garamond"/>
        </w:rPr>
        <w:t xml:space="preserve"> </w:t>
      </w:r>
      <w:r w:rsidR="00722495" w:rsidRPr="006C7A2C">
        <w:rPr>
          <w:rFonts w:ascii="Garamond" w:eastAsia="Garamond" w:hAnsi="Garamond" w:cs="Garamond"/>
        </w:rPr>
        <w:t xml:space="preserve">che </w:t>
      </w:r>
      <w:r w:rsidRPr="006C7A2C">
        <w:rPr>
          <w:rFonts w:ascii="Garamond" w:eastAsia="Garamond" w:hAnsi="Garamond" w:cs="Garamond"/>
        </w:rPr>
        <w:t>il principio preminente stabilito da Direttiva e Decreto</w:t>
      </w:r>
      <w:r w:rsidR="00722495" w:rsidRPr="006C7A2C">
        <w:rPr>
          <w:rFonts w:ascii="Garamond" w:eastAsia="Garamond" w:hAnsi="Garamond" w:cs="Garamond"/>
        </w:rPr>
        <w:t xml:space="preserve"> è che</w:t>
      </w:r>
      <w:r w:rsidRPr="006C7A2C">
        <w:rPr>
          <w:rFonts w:ascii="Garamond" w:eastAsia="Garamond" w:hAnsi="Garamond" w:cs="Garamond"/>
        </w:rPr>
        <w:t xml:space="preserve"> il riutilizzo dei </w:t>
      </w:r>
      <w:r w:rsidRPr="00D24ADA">
        <w:rPr>
          <w:rFonts w:ascii="Garamond" w:eastAsia="Garamond" w:hAnsi="Garamond" w:cs="Garamond"/>
        </w:rPr>
        <w:t xml:space="preserve">documenti non dovrebbe essere soggetto a condizioni, </w:t>
      </w:r>
      <w:r w:rsidR="00F16E9F">
        <w:rPr>
          <w:rFonts w:ascii="Garamond" w:eastAsia="Garamond" w:hAnsi="Garamond" w:cs="Garamond"/>
        </w:rPr>
        <w:t xml:space="preserve">nel presente </w:t>
      </w:r>
      <w:r w:rsidRPr="00D24ADA">
        <w:rPr>
          <w:rFonts w:ascii="Garamond" w:eastAsia="Garamond" w:hAnsi="Garamond" w:cs="Garamond"/>
        </w:rPr>
        <w:t>capitolo vengono fornite le indicazioni utili per supportare i soggetti titolari d</w:t>
      </w:r>
      <w:r w:rsidR="000D4524">
        <w:rPr>
          <w:rFonts w:ascii="Garamond" w:eastAsia="Garamond" w:hAnsi="Garamond" w:cs="Garamond"/>
        </w:rPr>
        <w:t>el trattamento de</w:t>
      </w:r>
      <w:r w:rsidRPr="00D24ADA">
        <w:rPr>
          <w:rFonts w:ascii="Garamond" w:eastAsia="Garamond" w:hAnsi="Garamond" w:cs="Garamond"/>
        </w:rPr>
        <w:t xml:space="preserve">i dati nella scelta della licenza da applicare ai dati aperti e </w:t>
      </w:r>
      <w:r w:rsidR="003C2BA2" w:rsidRPr="00D24ADA">
        <w:rPr>
          <w:rFonts w:ascii="Garamond" w:eastAsia="Garamond" w:hAnsi="Garamond" w:cs="Garamond"/>
        </w:rPr>
        <w:t>nel</w:t>
      </w:r>
      <w:r w:rsidR="00E96970" w:rsidRPr="00D24ADA">
        <w:rPr>
          <w:rFonts w:ascii="Garamond" w:eastAsia="Garamond" w:hAnsi="Garamond" w:cs="Garamond"/>
        </w:rPr>
        <w:t xml:space="preserve">l’eventuale </w:t>
      </w:r>
      <w:r w:rsidR="003C2BA2" w:rsidRPr="00D24ADA">
        <w:rPr>
          <w:rFonts w:ascii="Garamond" w:eastAsia="Garamond" w:hAnsi="Garamond" w:cs="Garamond"/>
        </w:rPr>
        <w:t>addebito</w:t>
      </w:r>
      <w:r w:rsidR="006B49C9" w:rsidRPr="00D24ADA">
        <w:rPr>
          <w:rFonts w:ascii="Garamond" w:eastAsia="Garamond" w:hAnsi="Garamond" w:cs="Garamond"/>
        </w:rPr>
        <w:t>,</w:t>
      </w:r>
      <w:r w:rsidR="003C2BA2" w:rsidRPr="00D24ADA">
        <w:rPr>
          <w:rFonts w:ascii="Garamond" w:eastAsia="Garamond" w:hAnsi="Garamond" w:cs="Garamond"/>
        </w:rPr>
        <w:t xml:space="preserve"> </w:t>
      </w:r>
      <w:r w:rsidR="006A1108">
        <w:rPr>
          <w:rFonts w:ascii="Garamond" w:eastAsia="Garamond" w:hAnsi="Garamond" w:cs="Garamond"/>
        </w:rPr>
        <w:t>a carico de</w:t>
      </w:r>
      <w:r w:rsidR="006A1108" w:rsidRPr="00D24ADA">
        <w:rPr>
          <w:rFonts w:ascii="Garamond" w:eastAsia="Garamond" w:hAnsi="Garamond" w:cs="Garamond"/>
        </w:rPr>
        <w:t xml:space="preserve">l </w:t>
      </w:r>
      <w:proofErr w:type="spellStart"/>
      <w:r w:rsidR="003C2BA2" w:rsidRPr="00D24ADA">
        <w:rPr>
          <w:rFonts w:ascii="Garamond" w:eastAsia="Garamond" w:hAnsi="Garamond" w:cs="Garamond"/>
        </w:rPr>
        <w:t>riutilizzatore</w:t>
      </w:r>
      <w:proofErr w:type="spellEnd"/>
      <w:r w:rsidR="006B49C9" w:rsidRPr="00D24ADA">
        <w:rPr>
          <w:rFonts w:ascii="Garamond" w:eastAsia="Garamond" w:hAnsi="Garamond" w:cs="Garamond"/>
        </w:rPr>
        <w:t>,</w:t>
      </w:r>
      <w:r w:rsidR="003C2BA2" w:rsidRPr="00D24ADA">
        <w:rPr>
          <w:rFonts w:ascii="Garamond" w:eastAsia="Garamond" w:hAnsi="Garamond" w:cs="Garamond"/>
        </w:rPr>
        <w:t xml:space="preserve"> </w:t>
      </w:r>
      <w:r w:rsidR="00E96970" w:rsidRPr="00D24ADA">
        <w:rPr>
          <w:rFonts w:ascii="Garamond" w:eastAsia="Garamond" w:hAnsi="Garamond" w:cs="Garamond"/>
        </w:rPr>
        <w:t>d</w:t>
      </w:r>
      <w:r w:rsidR="006B49C9" w:rsidRPr="00D24ADA">
        <w:rPr>
          <w:rFonts w:ascii="Garamond" w:eastAsia="Garamond" w:hAnsi="Garamond" w:cs="Garamond"/>
        </w:rPr>
        <w:t>e</w:t>
      </w:r>
      <w:r w:rsidR="00E96970" w:rsidRPr="00D24ADA">
        <w:rPr>
          <w:rFonts w:ascii="Garamond" w:eastAsia="Garamond" w:hAnsi="Garamond" w:cs="Garamond"/>
        </w:rPr>
        <w:t>i costi marginali sostenuti effettivamente per la riproduzione, la messa a disposizione e la divulgazione dei dati,</w:t>
      </w:r>
      <w:r w:rsidR="00214BF4" w:rsidRPr="00D24ADA">
        <w:rPr>
          <w:rFonts w:ascii="Garamond" w:eastAsia="Garamond" w:hAnsi="Garamond" w:cs="Garamond"/>
        </w:rPr>
        <w:t xml:space="preserve"> nonché per l’anonimizzazione dei</w:t>
      </w:r>
      <w:r w:rsidR="00E96970" w:rsidRPr="00D24ADA">
        <w:rPr>
          <w:rFonts w:ascii="Garamond" w:eastAsia="Garamond" w:hAnsi="Garamond" w:cs="Garamond"/>
        </w:rPr>
        <w:t xml:space="preserve"> dati personali o per le misure adottate per proteggere le</w:t>
      </w:r>
      <w:r w:rsidR="00E96970" w:rsidRPr="006C7A2C">
        <w:rPr>
          <w:rFonts w:ascii="Garamond" w:eastAsia="Garamond" w:hAnsi="Garamond" w:cs="Garamond"/>
        </w:rPr>
        <w:t xml:space="preserve"> informazioni commerciali a carattere riservato. </w:t>
      </w:r>
      <w:r w:rsidR="00370DBB" w:rsidRPr="006C7A2C">
        <w:rPr>
          <w:rFonts w:ascii="Garamond" w:eastAsia="Garamond" w:hAnsi="Garamond" w:cs="Garamond"/>
        </w:rPr>
        <w:t>In determinati casi è possibile anche determinare tariffe superiori ai costi marginali.</w:t>
      </w:r>
    </w:p>
    <w:p w14:paraId="57304331" w14:textId="777AF6C9" w:rsidR="0035300B" w:rsidRPr="006C7A2C" w:rsidRDefault="00E96970" w:rsidP="007761D4">
      <w:pPr>
        <w:spacing w:after="120" w:line="360" w:lineRule="auto"/>
        <w:ind w:firstLine="576"/>
        <w:jc w:val="both"/>
        <w:rPr>
          <w:rFonts w:ascii="Garamond" w:eastAsia="Garamond" w:hAnsi="Garamond" w:cs="Garamond"/>
        </w:rPr>
      </w:pPr>
      <w:r w:rsidRPr="006C7A2C">
        <w:rPr>
          <w:rFonts w:ascii="Garamond" w:eastAsia="Garamond" w:hAnsi="Garamond" w:cs="Garamond"/>
        </w:rPr>
        <w:t>Altre indicazioni riguardano il principio di non discriminazione e gli accordi di esclusiva</w:t>
      </w:r>
      <w:r w:rsidR="007761D4" w:rsidRPr="006C7A2C">
        <w:rPr>
          <w:rFonts w:ascii="Garamond" w:eastAsia="Garamond" w:hAnsi="Garamond" w:cs="Garamond"/>
        </w:rPr>
        <w:t xml:space="preserve"> tra enti pubblici e partner privati</w:t>
      </w:r>
      <w:r w:rsidRPr="006C7A2C">
        <w:rPr>
          <w:rFonts w:ascii="Garamond" w:eastAsia="Garamond" w:hAnsi="Garamond" w:cs="Garamond"/>
        </w:rPr>
        <w:t xml:space="preserve"> da </w:t>
      </w:r>
      <w:r w:rsidR="007761D4" w:rsidRPr="006C7A2C">
        <w:rPr>
          <w:rFonts w:ascii="Garamond" w:eastAsia="Garamond" w:hAnsi="Garamond" w:cs="Garamond"/>
        </w:rPr>
        <w:t>evitare, per quanto possibile, ma che, in alcuni casi, possono</w:t>
      </w:r>
      <w:r w:rsidR="00017899" w:rsidRPr="006C7A2C">
        <w:rPr>
          <w:rFonts w:ascii="Garamond" w:eastAsia="Garamond" w:hAnsi="Garamond" w:cs="Garamond"/>
        </w:rPr>
        <w:t xml:space="preserve"> </w:t>
      </w:r>
      <w:r w:rsidR="006A1108">
        <w:rPr>
          <w:rFonts w:ascii="Garamond" w:eastAsia="Garamond" w:hAnsi="Garamond" w:cs="Garamond"/>
        </w:rPr>
        <w:t>risultare</w:t>
      </w:r>
      <w:r w:rsidR="006A1108" w:rsidRPr="006C7A2C">
        <w:rPr>
          <w:rFonts w:ascii="Garamond" w:eastAsia="Garamond" w:hAnsi="Garamond" w:cs="Garamond"/>
        </w:rPr>
        <w:t xml:space="preserve"> </w:t>
      </w:r>
      <w:r w:rsidR="007761D4" w:rsidRPr="006C7A2C">
        <w:rPr>
          <w:rFonts w:ascii="Garamond" w:eastAsia="Garamond" w:hAnsi="Garamond" w:cs="Garamond"/>
        </w:rPr>
        <w:t xml:space="preserve">necessari. </w:t>
      </w:r>
    </w:p>
    <w:p w14:paraId="718E9EF7" w14:textId="77777777" w:rsidR="0035300B" w:rsidRPr="006C7A2C" w:rsidRDefault="00163BB0" w:rsidP="004A21C6">
      <w:pPr>
        <w:pStyle w:val="Titolo2"/>
        <w:numPr>
          <w:ilvl w:val="1"/>
          <w:numId w:val="8"/>
        </w:numPr>
      </w:pPr>
      <w:bookmarkStart w:id="126" w:name="_Ref100512880"/>
      <w:bookmarkStart w:id="127" w:name="_Toc141445326"/>
      <w:r w:rsidRPr="006C7A2C">
        <w:t>Licenze e condizioni di riutilizzo</w:t>
      </w:r>
      <w:bookmarkEnd w:id="126"/>
      <w:bookmarkEnd w:id="127"/>
    </w:p>
    <w:p w14:paraId="077566B7" w14:textId="40B5D19A" w:rsidR="0035300B" w:rsidRPr="006C7A2C" w:rsidRDefault="00163BB0" w:rsidP="00395344">
      <w:pPr>
        <w:spacing w:line="360" w:lineRule="auto"/>
        <w:ind w:firstLine="576"/>
        <w:jc w:val="both"/>
        <w:rPr>
          <w:rFonts w:ascii="Garamond" w:eastAsia="Garamond" w:hAnsi="Garamond" w:cs="Garamond"/>
        </w:rPr>
      </w:pPr>
      <w:r w:rsidRPr="006C7A2C">
        <w:rPr>
          <w:rFonts w:ascii="Garamond" w:eastAsia="Garamond" w:hAnsi="Garamond" w:cs="Garamond"/>
        </w:rPr>
        <w:t>Una delle caratteristiche dei dati di tipo aperto</w:t>
      </w:r>
      <w:r w:rsidR="00E855D5" w:rsidRPr="006C7A2C">
        <w:rPr>
          <w:rFonts w:ascii="Garamond" w:eastAsia="Garamond" w:hAnsi="Garamond" w:cs="Garamond"/>
        </w:rPr>
        <w:t xml:space="preserve"> -</w:t>
      </w:r>
      <w:r w:rsidRPr="006C7A2C">
        <w:rPr>
          <w:rFonts w:ascii="Garamond" w:eastAsia="Garamond" w:hAnsi="Garamond" w:cs="Garamond"/>
        </w:rPr>
        <w:t xml:space="preserve"> come </w:t>
      </w:r>
      <w:r w:rsidR="00E855D5" w:rsidRPr="006C7A2C">
        <w:rPr>
          <w:rFonts w:ascii="Garamond" w:eastAsia="Garamond" w:hAnsi="Garamond" w:cs="Garamond"/>
        </w:rPr>
        <w:t>previsto</w:t>
      </w:r>
      <w:r w:rsidRPr="006C7A2C">
        <w:rPr>
          <w:rFonts w:ascii="Garamond" w:eastAsia="Garamond" w:hAnsi="Garamond" w:cs="Garamond"/>
        </w:rPr>
        <w:t xml:space="preserve"> nella definizione data all</w:t>
      </w:r>
      <w:r w:rsidR="007A089D" w:rsidRPr="006C7A2C">
        <w:rPr>
          <w:rFonts w:ascii="Garamond" w:eastAsia="Garamond" w:hAnsi="Garamond" w:cs="Garamond"/>
        </w:rPr>
        <w:t>’</w:t>
      </w:r>
      <w:r w:rsidR="00E855D5" w:rsidRPr="006C7A2C">
        <w:rPr>
          <w:rFonts w:ascii="Garamond" w:eastAsia="Garamond" w:hAnsi="Garamond" w:cs="Garamond"/>
        </w:rPr>
        <w:t>art. 1</w:t>
      </w:r>
      <w:r w:rsidR="00B257A7">
        <w:rPr>
          <w:rFonts w:ascii="Garamond" w:eastAsia="Garamond" w:hAnsi="Garamond" w:cs="Garamond"/>
        </w:rPr>
        <w:t>,</w:t>
      </w:r>
      <w:r w:rsidR="00E855D5" w:rsidRPr="006C7A2C">
        <w:rPr>
          <w:rFonts w:ascii="Garamond" w:eastAsia="Garamond" w:hAnsi="Garamond" w:cs="Garamond"/>
        </w:rPr>
        <w:t xml:space="preserve"> comma 1</w:t>
      </w:r>
      <w:r w:rsidR="00B257A7">
        <w:rPr>
          <w:rFonts w:ascii="Garamond" w:eastAsia="Garamond" w:hAnsi="Garamond" w:cs="Garamond"/>
        </w:rPr>
        <w:t>,</w:t>
      </w:r>
      <w:r w:rsidR="00E855D5" w:rsidRPr="006C7A2C">
        <w:rPr>
          <w:rFonts w:ascii="Garamond" w:eastAsia="Garamond" w:hAnsi="Garamond" w:cs="Garamond"/>
        </w:rPr>
        <w:t xml:space="preserve"> lettera l-ter</w:t>
      </w:r>
      <w:r w:rsidR="000D4524">
        <w:rPr>
          <w:rFonts w:ascii="Garamond" w:eastAsia="Garamond" w:hAnsi="Garamond" w:cs="Garamond"/>
        </w:rPr>
        <w:t>)</w:t>
      </w:r>
      <w:r w:rsidR="00E855D5" w:rsidRPr="006C7A2C">
        <w:rPr>
          <w:rFonts w:ascii="Garamond" w:eastAsia="Garamond" w:hAnsi="Garamond" w:cs="Garamond"/>
        </w:rPr>
        <w:t xml:space="preserve"> </w:t>
      </w:r>
      <w:r w:rsidR="00B257A7">
        <w:rPr>
          <w:rFonts w:ascii="Garamond" w:eastAsia="Garamond" w:hAnsi="Garamond" w:cs="Garamond"/>
        </w:rPr>
        <w:t>del [</w:t>
      </w:r>
      <w:r w:rsidR="00B257A7">
        <w:rPr>
          <w:rFonts w:ascii="Garamond" w:eastAsia="Garamond" w:hAnsi="Garamond" w:cs="Garamond"/>
        </w:rPr>
        <w:fldChar w:fldCharType="begin"/>
      </w:r>
      <w:r w:rsidR="00B257A7">
        <w:rPr>
          <w:rFonts w:ascii="Garamond" w:eastAsia="Garamond" w:hAnsi="Garamond" w:cs="Garamond"/>
        </w:rPr>
        <w:instrText xml:space="preserve"> REF CAD \h </w:instrText>
      </w:r>
      <w:r w:rsidR="00B257A7">
        <w:rPr>
          <w:rFonts w:ascii="Garamond" w:eastAsia="Garamond" w:hAnsi="Garamond" w:cs="Garamond"/>
        </w:rPr>
      </w:r>
      <w:r w:rsidR="00B257A7">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CAD</w:t>
      </w:r>
      <w:r w:rsidR="00B257A7">
        <w:rPr>
          <w:rFonts w:ascii="Garamond" w:eastAsia="Garamond" w:hAnsi="Garamond" w:cs="Garamond"/>
        </w:rPr>
        <w:fldChar w:fldCharType="end"/>
      </w:r>
      <w:r w:rsidR="00B257A7">
        <w:rPr>
          <w:rFonts w:ascii="Garamond" w:eastAsia="Garamond" w:hAnsi="Garamond" w:cs="Garamond"/>
        </w:rPr>
        <w:t xml:space="preserve">] </w:t>
      </w:r>
      <w:r w:rsidR="00E855D5" w:rsidRPr="006C7A2C">
        <w:rPr>
          <w:rFonts w:ascii="Garamond" w:eastAsia="Garamond" w:hAnsi="Garamond" w:cs="Garamond"/>
        </w:rPr>
        <w:t>-</w:t>
      </w:r>
      <w:r w:rsidRPr="006C7A2C">
        <w:rPr>
          <w:rFonts w:ascii="Garamond" w:eastAsia="Garamond" w:hAnsi="Garamond" w:cs="Garamond"/>
        </w:rPr>
        <w:t xml:space="preserve"> è </w:t>
      </w:r>
      <w:r w:rsidR="006612BF" w:rsidRPr="006C7A2C">
        <w:rPr>
          <w:rFonts w:ascii="Garamond" w:eastAsia="Garamond" w:hAnsi="Garamond" w:cs="Garamond"/>
        </w:rPr>
        <w:t>quella di essere</w:t>
      </w:r>
      <w:r w:rsidRPr="006C7A2C">
        <w:rPr>
          <w:rFonts w:ascii="Garamond" w:eastAsia="Garamond" w:hAnsi="Garamond" w:cs="Garamond"/>
        </w:rPr>
        <w:t xml:space="preserve"> </w:t>
      </w:r>
      <w:r w:rsidR="00E855D5" w:rsidRPr="006C7A2C">
        <w:rPr>
          <w:rFonts w:ascii="Garamond" w:eastAsia="Garamond" w:hAnsi="Garamond" w:cs="Garamond"/>
        </w:rPr>
        <w:t>“</w:t>
      </w:r>
      <w:r w:rsidRPr="006C7A2C">
        <w:rPr>
          <w:rFonts w:ascii="Garamond" w:eastAsia="Garamond" w:hAnsi="Garamond" w:cs="Garamond"/>
          <w:b/>
          <w:i/>
        </w:rPr>
        <w:t>disponibili secondo i termini di una licenza o di una previsione normativa che ne permetta l</w:t>
      </w:r>
      <w:r w:rsidR="007A089D" w:rsidRPr="006C7A2C">
        <w:rPr>
          <w:rFonts w:ascii="Garamond" w:eastAsia="Garamond" w:hAnsi="Garamond" w:cs="Garamond"/>
          <w:b/>
          <w:i/>
        </w:rPr>
        <w:t>’</w:t>
      </w:r>
      <w:r w:rsidRPr="006C7A2C">
        <w:rPr>
          <w:rFonts w:ascii="Garamond" w:eastAsia="Garamond" w:hAnsi="Garamond" w:cs="Garamond"/>
          <w:b/>
          <w:i/>
        </w:rPr>
        <w:t>utilizzo da parte di chiunque, anche per finalità commerciali</w:t>
      </w:r>
      <w:r w:rsidR="00E855D5" w:rsidRPr="006C7A2C">
        <w:rPr>
          <w:rFonts w:ascii="Garamond" w:eastAsia="Garamond" w:hAnsi="Garamond" w:cs="Garamond"/>
          <w:b/>
          <w:i/>
        </w:rPr>
        <w:t>, in formato disaggregato</w:t>
      </w:r>
      <w:r w:rsidR="00E855D5" w:rsidRPr="006C7A2C">
        <w:rPr>
          <w:rFonts w:ascii="Garamond" w:eastAsia="Garamond" w:hAnsi="Garamond" w:cs="Garamond"/>
        </w:rPr>
        <w:t>”</w:t>
      </w:r>
      <w:r w:rsidRPr="006C7A2C">
        <w:rPr>
          <w:rFonts w:ascii="Garamond" w:eastAsia="Garamond" w:hAnsi="Garamond" w:cs="Garamond"/>
        </w:rPr>
        <w:t>.</w:t>
      </w:r>
    </w:p>
    <w:p w14:paraId="3DF22D0F" w14:textId="29904B13" w:rsidR="006612BF" w:rsidRPr="006C7A2C" w:rsidRDefault="00E855D5" w:rsidP="00395344">
      <w:pPr>
        <w:spacing w:line="360" w:lineRule="auto"/>
        <w:ind w:firstLine="576"/>
        <w:jc w:val="both"/>
        <w:rPr>
          <w:rFonts w:ascii="Garamond" w:eastAsia="Garamond" w:hAnsi="Garamond" w:cs="Garamond"/>
        </w:rPr>
      </w:pPr>
      <w:r w:rsidRPr="006C7A2C">
        <w:rPr>
          <w:rFonts w:ascii="Garamond" w:eastAsia="Garamond" w:hAnsi="Garamond" w:cs="Garamond"/>
        </w:rPr>
        <w:t>Principio preminente indicato da</w:t>
      </w:r>
      <w:r w:rsidR="00163BB0" w:rsidRPr="006C7A2C">
        <w:rPr>
          <w:rFonts w:ascii="Garamond" w:eastAsia="Garamond" w:hAnsi="Garamond" w:cs="Garamond"/>
        </w:rPr>
        <w:t>l Decreto è che il riuti</w:t>
      </w:r>
      <w:r w:rsidR="00CA7215" w:rsidRPr="006C7A2C">
        <w:rPr>
          <w:rFonts w:ascii="Garamond" w:eastAsia="Garamond" w:hAnsi="Garamond" w:cs="Garamond"/>
        </w:rPr>
        <w:t xml:space="preserve">lizzo dei documenti non debba </w:t>
      </w:r>
      <w:r w:rsidRPr="006C7A2C">
        <w:rPr>
          <w:rFonts w:ascii="Garamond" w:eastAsia="Garamond" w:hAnsi="Garamond" w:cs="Garamond"/>
        </w:rPr>
        <w:t>essere soggetto a condizioni</w:t>
      </w:r>
      <w:r w:rsidR="006612BF" w:rsidRPr="006C7A2C">
        <w:rPr>
          <w:rFonts w:ascii="Garamond" w:eastAsia="Garamond" w:hAnsi="Garamond" w:cs="Garamond"/>
        </w:rPr>
        <w:t xml:space="preserve"> (“</w:t>
      </w:r>
      <w:r w:rsidR="006612BF" w:rsidRPr="006C7A2C">
        <w:rPr>
          <w:rFonts w:ascii="Garamond" w:eastAsia="Garamond" w:hAnsi="Garamond" w:cs="Garamond"/>
          <w:i/>
          <w:iCs/>
        </w:rPr>
        <w:t xml:space="preserve">Il riutilizzo di documenti non è soggetto a  condizioni, </w:t>
      </w:r>
      <w:r w:rsidR="006A1108">
        <w:rPr>
          <w:rFonts w:ascii="Garamond" w:eastAsia="Garamond" w:hAnsi="Garamond" w:cs="Garamond"/>
          <w:i/>
          <w:iCs/>
        </w:rPr>
        <w:t>[</w:t>
      </w:r>
      <w:r w:rsidR="006612BF" w:rsidRPr="006C7A2C">
        <w:rPr>
          <w:rFonts w:ascii="Garamond" w:eastAsia="Garamond" w:hAnsi="Garamond" w:cs="Garamond"/>
          <w:i/>
          <w:iCs/>
        </w:rPr>
        <w:t>...</w:t>
      </w:r>
      <w:r w:rsidR="006A1108">
        <w:rPr>
          <w:rFonts w:ascii="Garamond" w:eastAsia="Garamond" w:hAnsi="Garamond" w:cs="Garamond"/>
          <w:i/>
          <w:iCs/>
        </w:rPr>
        <w:t>]</w:t>
      </w:r>
      <w:r w:rsidR="006612BF" w:rsidRPr="006C7A2C">
        <w:rPr>
          <w:rFonts w:ascii="Garamond" w:eastAsia="Garamond" w:hAnsi="Garamond" w:cs="Garamond"/>
        </w:rPr>
        <w:t xml:space="preserve">”, </w:t>
      </w:r>
      <w:r w:rsidR="00BC3E77">
        <w:rPr>
          <w:rFonts w:ascii="Garamond" w:eastAsia="Garamond" w:hAnsi="Garamond" w:cs="Garamond"/>
        </w:rPr>
        <w:t xml:space="preserve">cfr. </w:t>
      </w:r>
      <w:r w:rsidR="006612BF" w:rsidRPr="006C7A2C">
        <w:rPr>
          <w:rFonts w:ascii="Garamond" w:eastAsia="Garamond" w:hAnsi="Garamond" w:cs="Garamond"/>
        </w:rPr>
        <w:t>art. 8, comma 2)</w:t>
      </w:r>
      <w:r w:rsidRPr="006C7A2C">
        <w:rPr>
          <w:rFonts w:ascii="Garamond" w:eastAsia="Garamond" w:hAnsi="Garamond" w:cs="Garamond"/>
        </w:rPr>
        <w:t>;</w:t>
      </w:r>
      <w:r w:rsidR="006612BF" w:rsidRPr="006C7A2C">
        <w:rPr>
          <w:rFonts w:ascii="Garamond" w:eastAsia="Garamond" w:hAnsi="Garamond" w:cs="Garamond"/>
        </w:rPr>
        <w:t xml:space="preserve"> in coerenza con tale indicazione, anche nel caso di richiest</w:t>
      </w:r>
      <w:r w:rsidR="00094FA2">
        <w:rPr>
          <w:rFonts w:ascii="Garamond" w:eastAsia="Garamond" w:hAnsi="Garamond" w:cs="Garamond"/>
        </w:rPr>
        <w:t>e</w:t>
      </w:r>
      <w:r w:rsidR="006612BF" w:rsidRPr="006C7A2C">
        <w:rPr>
          <w:rFonts w:ascii="Garamond" w:eastAsia="Garamond" w:hAnsi="Garamond" w:cs="Garamond"/>
        </w:rPr>
        <w:t xml:space="preserve"> di riutilizzo (</w:t>
      </w:r>
      <w:r w:rsidR="00BC3E77">
        <w:rPr>
          <w:rFonts w:ascii="Garamond" w:eastAsia="Garamond" w:hAnsi="Garamond" w:cs="Garamond"/>
        </w:rPr>
        <w:t xml:space="preserve">cfr. </w:t>
      </w:r>
      <w:r w:rsidR="006612BF" w:rsidRPr="006C7A2C">
        <w:rPr>
          <w:rFonts w:ascii="Garamond" w:eastAsia="Garamond" w:hAnsi="Garamond" w:cs="Garamond"/>
        </w:rPr>
        <w:t>art. 5, comma 2 del Decreto), è previsto che “</w:t>
      </w:r>
      <w:r w:rsidR="006612BF" w:rsidRPr="006C7A2C">
        <w:rPr>
          <w:rFonts w:ascii="Garamond" w:eastAsia="Garamond" w:hAnsi="Garamond" w:cs="Garamond"/>
          <w:i/>
          <w:iCs/>
        </w:rPr>
        <w:t>in  caso  di  decisione  positiva,  i   documenti   sono   resi disponibili, ove possibile, in forma elettronica  e,  se  necessario, attraverso una licenza</w:t>
      </w:r>
      <w:r w:rsidR="006612BF" w:rsidRPr="006C7A2C">
        <w:rPr>
          <w:rFonts w:ascii="Garamond" w:eastAsia="Garamond" w:hAnsi="Garamond" w:cs="Garamond"/>
        </w:rPr>
        <w:t>”, sottolineando in tal modo, indirettamente, la possibilità di non apporre alcuna restrizione (quindi, alcuna licenza) al riutilizzo dei dati.</w:t>
      </w:r>
    </w:p>
    <w:p w14:paraId="0EB7633B" w14:textId="0A5A2FBE" w:rsidR="0035300B" w:rsidRPr="006C7A2C" w:rsidRDefault="00E855D5" w:rsidP="00395344">
      <w:pPr>
        <w:spacing w:line="360" w:lineRule="auto"/>
        <w:ind w:firstLine="576"/>
        <w:jc w:val="both"/>
        <w:rPr>
          <w:rFonts w:ascii="Garamond" w:eastAsia="Garamond" w:hAnsi="Garamond" w:cs="Garamond"/>
        </w:rPr>
      </w:pPr>
      <w:r w:rsidRPr="006C7A2C">
        <w:rPr>
          <w:rFonts w:ascii="Garamond" w:eastAsia="Garamond" w:hAnsi="Garamond" w:cs="Garamond"/>
        </w:rPr>
        <w:t xml:space="preserve"> </w:t>
      </w:r>
      <w:r w:rsidR="006612BF" w:rsidRPr="006C7A2C">
        <w:rPr>
          <w:rFonts w:ascii="Garamond" w:eastAsia="Garamond" w:hAnsi="Garamond" w:cs="Garamond"/>
        </w:rPr>
        <w:t>T</w:t>
      </w:r>
      <w:r w:rsidR="00163BB0" w:rsidRPr="006C7A2C">
        <w:rPr>
          <w:rFonts w:ascii="Garamond" w:eastAsia="Garamond" w:hAnsi="Garamond" w:cs="Garamond"/>
        </w:rPr>
        <w:t xml:space="preserve">uttavia, la Direttiva precisa che in alcuni casi giustificati da un obiettivo di pubblico interesse, </w:t>
      </w:r>
      <w:r w:rsidR="006A1108">
        <w:rPr>
          <w:rFonts w:ascii="Garamond" w:eastAsia="Garamond" w:hAnsi="Garamond" w:cs="Garamond"/>
        </w:rPr>
        <w:t>PU</w:t>
      </w:r>
      <w:r w:rsidR="006A1108" w:rsidRPr="006A1108">
        <w:rPr>
          <w:rFonts w:ascii="Garamond" w:eastAsia="Garamond" w:hAnsi="Garamond" w:cs="Garamond"/>
          <w:caps/>
        </w:rPr>
        <w:t>ò</w:t>
      </w:r>
      <w:r w:rsidR="006A1108" w:rsidRPr="006C7A2C">
        <w:rPr>
          <w:rFonts w:ascii="Garamond" w:eastAsia="Garamond" w:hAnsi="Garamond" w:cs="Garamond"/>
        </w:rPr>
        <w:t xml:space="preserve"> </w:t>
      </w:r>
      <w:r w:rsidR="00163BB0" w:rsidRPr="006C7A2C">
        <w:rPr>
          <w:rFonts w:ascii="Garamond" w:eastAsia="Garamond" w:hAnsi="Garamond" w:cs="Garamond"/>
        </w:rPr>
        <w:t xml:space="preserve">essere </w:t>
      </w:r>
      <w:r w:rsidRPr="006C7A2C">
        <w:rPr>
          <w:rFonts w:ascii="Garamond" w:eastAsia="Garamond" w:hAnsi="Garamond" w:cs="Garamond"/>
        </w:rPr>
        <w:t>utilizzata</w:t>
      </w:r>
      <w:r w:rsidR="00163BB0" w:rsidRPr="006C7A2C">
        <w:rPr>
          <w:rFonts w:ascii="Garamond" w:eastAsia="Garamond" w:hAnsi="Garamond" w:cs="Garamond"/>
        </w:rPr>
        <w:t xml:space="preserve"> una licenza che impone al titolare</w:t>
      </w:r>
      <w:r w:rsidR="00E065F1">
        <w:rPr>
          <w:rFonts w:ascii="Garamond" w:eastAsia="Garamond" w:hAnsi="Garamond" w:cs="Garamond"/>
        </w:rPr>
        <w:t xml:space="preserve"> del dato</w:t>
      </w:r>
      <w:r w:rsidR="00163BB0" w:rsidRPr="006C7A2C">
        <w:rPr>
          <w:rFonts w:ascii="Garamond" w:eastAsia="Garamond" w:hAnsi="Garamond" w:cs="Garamond"/>
        </w:rPr>
        <w:t xml:space="preserve"> condizioni di riutilizzo riguardanti </w:t>
      </w:r>
      <w:r w:rsidRPr="006C7A2C">
        <w:rPr>
          <w:rFonts w:ascii="Garamond" w:eastAsia="Garamond" w:hAnsi="Garamond" w:cs="Garamond"/>
        </w:rPr>
        <w:t>“</w:t>
      </w:r>
      <w:r w:rsidR="00163BB0" w:rsidRPr="006C7A2C">
        <w:rPr>
          <w:rFonts w:ascii="Garamond" w:eastAsia="Garamond" w:hAnsi="Garamond" w:cs="Garamond"/>
          <w:i/>
        </w:rPr>
        <w:t>questioni quali la responsabilità, la protezione dei dati di carattere personale, l</w:t>
      </w:r>
      <w:r w:rsidR="007A089D" w:rsidRPr="006C7A2C">
        <w:rPr>
          <w:rFonts w:ascii="Garamond" w:eastAsia="Garamond" w:hAnsi="Garamond" w:cs="Garamond"/>
          <w:i/>
        </w:rPr>
        <w:t>’</w:t>
      </w:r>
      <w:r w:rsidR="00163BB0" w:rsidRPr="006C7A2C">
        <w:rPr>
          <w:rFonts w:ascii="Garamond" w:eastAsia="Garamond" w:hAnsi="Garamond" w:cs="Garamond"/>
          <w:i/>
        </w:rPr>
        <w:t>uso corretto dei documenti, la garanzia di non alterazione e la citazione della fonte</w:t>
      </w:r>
      <w:r w:rsidRPr="006C7A2C">
        <w:rPr>
          <w:rFonts w:ascii="Garamond" w:eastAsia="Garamond" w:hAnsi="Garamond" w:cs="Garamond"/>
        </w:rPr>
        <w:t>” (cfr. Considerando 44)</w:t>
      </w:r>
      <w:r w:rsidR="00163BB0" w:rsidRPr="006C7A2C">
        <w:rPr>
          <w:rFonts w:ascii="Garamond" w:eastAsia="Garamond" w:hAnsi="Garamond" w:cs="Garamond"/>
        </w:rPr>
        <w:t xml:space="preserve">. </w:t>
      </w:r>
    </w:p>
    <w:p w14:paraId="2C668C8D" w14:textId="77777777" w:rsidR="0035300B" w:rsidRPr="006C7A2C" w:rsidRDefault="006612BF" w:rsidP="00395344">
      <w:pPr>
        <w:spacing w:line="360" w:lineRule="auto"/>
        <w:ind w:firstLine="576"/>
        <w:jc w:val="both"/>
        <w:rPr>
          <w:rFonts w:ascii="Garamond" w:eastAsia="Garamond" w:hAnsi="Garamond" w:cs="Garamond"/>
        </w:rPr>
      </w:pPr>
      <w:r w:rsidRPr="006C7A2C">
        <w:rPr>
          <w:rFonts w:ascii="Garamond" w:eastAsia="Garamond" w:hAnsi="Garamond" w:cs="Garamond"/>
        </w:rPr>
        <w:lastRenderedPageBreak/>
        <w:t>In quest’ultimo</w:t>
      </w:r>
      <w:r w:rsidR="00163BB0" w:rsidRPr="006C7A2C">
        <w:rPr>
          <w:rFonts w:ascii="Garamond" w:eastAsia="Garamond" w:hAnsi="Garamond" w:cs="Garamond"/>
        </w:rPr>
        <w:t xml:space="preserve"> caso</w:t>
      </w:r>
      <w:r w:rsidRPr="006C7A2C">
        <w:rPr>
          <w:rFonts w:ascii="Garamond" w:eastAsia="Garamond" w:hAnsi="Garamond" w:cs="Garamond"/>
        </w:rPr>
        <w:t xml:space="preserve"> (applicazione di specifiche condizioni)</w:t>
      </w:r>
      <w:r w:rsidR="00163BB0" w:rsidRPr="006C7A2C">
        <w:rPr>
          <w:rFonts w:ascii="Garamond" w:eastAsia="Garamond" w:hAnsi="Garamond" w:cs="Garamond"/>
        </w:rPr>
        <w:t xml:space="preserve">, il Decreto stabilisce che tali condizioni </w:t>
      </w:r>
      <w:r w:rsidRPr="006C7A2C">
        <w:rPr>
          <w:rFonts w:ascii="Garamond" w:eastAsia="Garamond" w:hAnsi="Garamond" w:cs="Garamond"/>
        </w:rPr>
        <w:t>debbano</w:t>
      </w:r>
      <w:r w:rsidR="00163BB0" w:rsidRPr="006C7A2C">
        <w:rPr>
          <w:rFonts w:ascii="Garamond" w:eastAsia="Garamond" w:hAnsi="Garamond" w:cs="Garamond"/>
        </w:rPr>
        <w:t xml:space="preserve"> essere oggettive, proporzionate e non discriminatorie</w:t>
      </w:r>
      <w:r w:rsidRPr="006C7A2C">
        <w:rPr>
          <w:rFonts w:ascii="Garamond" w:eastAsia="Garamond" w:hAnsi="Garamond" w:cs="Garamond"/>
        </w:rPr>
        <w:t>, nonché giustificate da un pubblico interesse (cfr. art. 8, comma 2).</w:t>
      </w:r>
    </w:p>
    <w:p w14:paraId="752AC6F3" w14:textId="6E0A59B0" w:rsidR="006612BF" w:rsidRDefault="00163BB0" w:rsidP="00E855D5">
      <w:pPr>
        <w:spacing w:line="360" w:lineRule="auto"/>
        <w:ind w:firstLine="576"/>
        <w:jc w:val="both"/>
        <w:rPr>
          <w:rFonts w:ascii="Garamond" w:eastAsia="Garamond" w:hAnsi="Garamond" w:cs="Garamond"/>
        </w:rPr>
      </w:pPr>
      <w:r w:rsidRPr="006C7A2C">
        <w:rPr>
          <w:rFonts w:ascii="Garamond" w:eastAsia="Garamond" w:hAnsi="Garamond" w:cs="Garamond"/>
        </w:rPr>
        <w:t xml:space="preserve">In </w:t>
      </w:r>
      <w:r w:rsidR="006A1108">
        <w:rPr>
          <w:rFonts w:ascii="Garamond" w:eastAsia="Garamond" w:hAnsi="Garamond" w:cs="Garamond"/>
        </w:rPr>
        <w:t>tale</w:t>
      </w:r>
      <w:r w:rsidR="006A1108" w:rsidRPr="006C7A2C">
        <w:rPr>
          <w:rFonts w:ascii="Garamond" w:eastAsia="Garamond" w:hAnsi="Garamond" w:cs="Garamond"/>
        </w:rPr>
        <w:t xml:space="preserve"> </w:t>
      </w:r>
      <w:r w:rsidRPr="006C7A2C">
        <w:rPr>
          <w:rFonts w:ascii="Garamond" w:eastAsia="Garamond" w:hAnsi="Garamond" w:cs="Garamond"/>
        </w:rPr>
        <w:t>contesto,</w:t>
      </w:r>
      <w:r w:rsidR="006612BF" w:rsidRPr="006C7A2C">
        <w:rPr>
          <w:rFonts w:ascii="Garamond" w:eastAsia="Garamond" w:hAnsi="Garamond" w:cs="Garamond"/>
        </w:rPr>
        <w:t xml:space="preserve"> l’apposizione di una licenza, oltre a identificare e “definire” correttamente i dati aperti, costituisce uno strumento funzionale a garantire certezza circa l’effettiva riutilizzabilità </w:t>
      </w:r>
      <w:r w:rsidR="00EB4088" w:rsidRPr="006C7A2C">
        <w:rPr>
          <w:rFonts w:ascii="Garamond" w:eastAsia="Garamond" w:hAnsi="Garamond" w:cs="Garamond"/>
        </w:rPr>
        <w:t>dei dati</w:t>
      </w:r>
      <w:r w:rsidR="006612BF" w:rsidRPr="006C7A2C">
        <w:rPr>
          <w:rFonts w:ascii="Garamond" w:eastAsia="Garamond" w:hAnsi="Garamond" w:cs="Garamond"/>
        </w:rPr>
        <w:t>; certezza che costituisce un presupposto essenziale alla valorizzazione dell’informazione, specie nel settore pubblico. Seppure, quindi, in assenza di specifica licenza operi il principio dell’“</w:t>
      </w:r>
      <w:r w:rsidR="006612BF" w:rsidRPr="002D0E48">
        <w:rPr>
          <w:rFonts w:ascii="Garamond" w:eastAsia="Garamond" w:hAnsi="Garamond" w:cs="Garamond"/>
          <w:i/>
          <w:iCs/>
        </w:rPr>
        <w:t>open by default</w:t>
      </w:r>
      <w:r w:rsidR="006612BF" w:rsidRPr="006C7A2C">
        <w:rPr>
          <w:rFonts w:ascii="Garamond" w:eastAsia="Garamond" w:hAnsi="Garamond" w:cs="Garamond"/>
        </w:rPr>
        <w:t xml:space="preserve">” previsto dall’art. 52 del </w:t>
      </w:r>
      <w:r w:rsidR="002B7868">
        <w:rPr>
          <w:rFonts w:ascii="Garamond" w:eastAsia="Garamond" w:hAnsi="Garamond" w:cs="Garamond"/>
        </w:rPr>
        <w:t>[</w:t>
      </w:r>
      <w:r w:rsidR="00565120">
        <w:rPr>
          <w:rFonts w:ascii="Garamond" w:eastAsia="Garamond" w:hAnsi="Garamond" w:cs="Garamond"/>
        </w:rPr>
        <w:fldChar w:fldCharType="begin"/>
      </w:r>
      <w:r w:rsidR="00565120">
        <w:rPr>
          <w:rFonts w:ascii="Garamond" w:eastAsia="Garamond" w:hAnsi="Garamond" w:cs="Garamond"/>
        </w:rPr>
        <w:instrText xml:space="preserve"> REF CAD \h </w:instrText>
      </w:r>
      <w:r w:rsidR="00565120">
        <w:rPr>
          <w:rFonts w:ascii="Garamond" w:eastAsia="Garamond" w:hAnsi="Garamond" w:cs="Garamond"/>
        </w:rPr>
      </w:r>
      <w:r w:rsidR="00565120">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CAD</w:t>
      </w:r>
      <w:r w:rsidR="00565120">
        <w:rPr>
          <w:rFonts w:ascii="Garamond" w:eastAsia="Garamond" w:hAnsi="Garamond" w:cs="Garamond"/>
        </w:rPr>
        <w:fldChar w:fldCharType="end"/>
      </w:r>
      <w:r w:rsidR="002B7868">
        <w:rPr>
          <w:rFonts w:ascii="Garamond" w:eastAsia="Garamond" w:hAnsi="Garamond" w:cs="Garamond"/>
        </w:rPr>
        <w:t>]</w:t>
      </w:r>
      <w:r w:rsidR="006612BF" w:rsidRPr="006C7A2C">
        <w:rPr>
          <w:rFonts w:ascii="Garamond" w:eastAsia="Garamond" w:hAnsi="Garamond" w:cs="Garamond"/>
        </w:rPr>
        <w:t>, SI RACCOMANDA di apporre sempre una licenza ai dataset pubblicati, in modalità tali da renderla facilmente individuabile e comprensibile.</w:t>
      </w:r>
    </w:p>
    <w:p w14:paraId="3CC3DE40" w14:textId="3E9D4022" w:rsidR="00780A24" w:rsidRPr="006C7A2C" w:rsidRDefault="00780A24" w:rsidP="00780A24">
      <w:pPr>
        <w:spacing w:line="360" w:lineRule="auto"/>
        <w:ind w:firstLine="576"/>
        <w:jc w:val="both"/>
        <w:rPr>
          <w:rFonts w:ascii="Garamond" w:eastAsia="Garamond" w:hAnsi="Garamond" w:cs="Garamond"/>
        </w:rPr>
      </w:pPr>
      <w:r>
        <w:rPr>
          <w:rFonts w:ascii="Garamond" w:eastAsia="Garamond" w:hAnsi="Garamond" w:cs="Garamond"/>
        </w:rPr>
        <w:t>Naturalmente, restano es</w:t>
      </w:r>
      <w:r w:rsidR="006A43E8">
        <w:rPr>
          <w:rFonts w:ascii="Garamond" w:eastAsia="Garamond" w:hAnsi="Garamond" w:cs="Garamond"/>
        </w:rPr>
        <w:t>c</w:t>
      </w:r>
      <w:r>
        <w:rPr>
          <w:rFonts w:ascii="Garamond" w:eastAsia="Garamond" w:hAnsi="Garamond" w:cs="Garamond"/>
        </w:rPr>
        <w:t xml:space="preserve">lusi dall’ambito di applicazione del presente paragrafo, così come della sopra menzionata raccomandazione, i </w:t>
      </w:r>
      <w:r w:rsidRPr="00352A64">
        <w:rPr>
          <w:rFonts w:ascii="Garamond" w:eastAsia="Garamond" w:hAnsi="Garamond" w:cs="Garamond"/>
        </w:rPr>
        <w:t>testi degli</w:t>
      </w:r>
      <w:r>
        <w:rPr>
          <w:rFonts w:ascii="Garamond" w:eastAsia="Garamond" w:hAnsi="Garamond" w:cs="Garamond"/>
        </w:rPr>
        <w:t xml:space="preserve"> </w:t>
      </w:r>
      <w:r w:rsidRPr="00352A64">
        <w:rPr>
          <w:rFonts w:ascii="Garamond" w:eastAsia="Garamond" w:hAnsi="Garamond" w:cs="Garamond"/>
        </w:rPr>
        <w:t xml:space="preserve">atti ufficiali dello </w:t>
      </w:r>
      <w:r w:rsidR="006A1108">
        <w:rPr>
          <w:rFonts w:ascii="Garamond" w:eastAsia="Garamond" w:hAnsi="Garamond" w:cs="Garamond"/>
        </w:rPr>
        <w:t>S</w:t>
      </w:r>
      <w:r w:rsidR="006A1108" w:rsidRPr="00352A64">
        <w:rPr>
          <w:rFonts w:ascii="Garamond" w:eastAsia="Garamond" w:hAnsi="Garamond" w:cs="Garamond"/>
        </w:rPr>
        <w:t xml:space="preserve">tato </w:t>
      </w:r>
      <w:r w:rsidRPr="00352A64">
        <w:rPr>
          <w:rFonts w:ascii="Garamond" w:eastAsia="Garamond" w:hAnsi="Garamond" w:cs="Garamond"/>
        </w:rPr>
        <w:t>e delle Amministrazioni pubbliche, sia</w:t>
      </w:r>
      <w:r>
        <w:rPr>
          <w:rFonts w:ascii="Garamond" w:eastAsia="Garamond" w:hAnsi="Garamond" w:cs="Garamond"/>
        </w:rPr>
        <w:t xml:space="preserve"> </w:t>
      </w:r>
      <w:r w:rsidRPr="00352A64">
        <w:rPr>
          <w:rFonts w:ascii="Garamond" w:eastAsia="Garamond" w:hAnsi="Garamond" w:cs="Garamond"/>
        </w:rPr>
        <w:t>italiane che straniere</w:t>
      </w:r>
      <w:r>
        <w:rPr>
          <w:rFonts w:ascii="Garamond" w:eastAsia="Garamond" w:hAnsi="Garamond" w:cs="Garamond"/>
        </w:rPr>
        <w:t xml:space="preserve">, che ricadono direttamente in pubblico dominio ai sensi dell’art. 5 della </w:t>
      </w:r>
      <w:hyperlink r:id="rId134" w:history="1">
        <w:r w:rsidR="002B7868" w:rsidRPr="00593F0A">
          <w:rPr>
            <w:rStyle w:val="Collegamentoipertestuale"/>
            <w:rFonts w:ascii="Garamond" w:eastAsia="Garamond" w:hAnsi="Garamond" w:cs="Garamond"/>
          </w:rPr>
          <w:t>legge</w:t>
        </w:r>
        <w:r w:rsidRPr="00593F0A">
          <w:rPr>
            <w:rStyle w:val="Collegamentoipertestuale"/>
            <w:rFonts w:ascii="Garamond" w:eastAsia="Garamond" w:hAnsi="Garamond" w:cs="Garamond"/>
          </w:rPr>
          <w:t xml:space="preserve"> </w:t>
        </w:r>
        <w:r w:rsidR="002B7868" w:rsidRPr="00593F0A">
          <w:rPr>
            <w:rStyle w:val="Collegamentoipertestuale"/>
            <w:rFonts w:ascii="Garamond" w:eastAsia="Garamond" w:hAnsi="Garamond" w:cs="Garamond"/>
          </w:rPr>
          <w:t xml:space="preserve">n. </w:t>
        </w:r>
        <w:r w:rsidRPr="00593F0A">
          <w:rPr>
            <w:rStyle w:val="Collegamentoipertestuale"/>
            <w:rFonts w:ascii="Garamond" w:eastAsia="Garamond" w:hAnsi="Garamond" w:cs="Garamond"/>
          </w:rPr>
          <w:t>633/1941</w:t>
        </w:r>
      </w:hyperlink>
      <w:r w:rsidR="006A1108">
        <w:rPr>
          <w:rFonts w:ascii="Garamond" w:eastAsia="Garamond" w:hAnsi="Garamond" w:cs="Garamond"/>
        </w:rPr>
        <w:t xml:space="preserve"> sul diritto d’autore</w:t>
      </w:r>
      <w:r>
        <w:rPr>
          <w:rFonts w:ascii="Garamond" w:eastAsia="Garamond" w:hAnsi="Garamond" w:cs="Garamond"/>
        </w:rPr>
        <w:t>.</w:t>
      </w:r>
    </w:p>
    <w:p w14:paraId="051F4E4B" w14:textId="6C69D40F" w:rsidR="0035300B" w:rsidRPr="006C7A2C" w:rsidRDefault="006612BF" w:rsidP="00E855D5">
      <w:pPr>
        <w:spacing w:line="360" w:lineRule="auto"/>
        <w:ind w:firstLine="576"/>
        <w:jc w:val="both"/>
        <w:rPr>
          <w:rFonts w:ascii="Garamond" w:eastAsia="Garamond" w:hAnsi="Garamond" w:cs="Garamond"/>
        </w:rPr>
      </w:pPr>
      <w:r w:rsidRPr="006C7A2C">
        <w:rPr>
          <w:rFonts w:ascii="Garamond" w:eastAsia="Garamond" w:hAnsi="Garamond" w:cs="Garamond"/>
        </w:rPr>
        <w:t xml:space="preserve">Nel contesto sopra descritto, in particolare, </w:t>
      </w:r>
      <w:r w:rsidR="00163BB0" w:rsidRPr="006C7A2C">
        <w:rPr>
          <w:rFonts w:ascii="Garamond" w:eastAsia="Garamond" w:hAnsi="Garamond" w:cs="Garamond"/>
        </w:rPr>
        <w:t xml:space="preserve">il Decreto </w:t>
      </w:r>
      <w:r w:rsidR="00E855D5" w:rsidRPr="006C7A2C">
        <w:rPr>
          <w:rFonts w:ascii="Garamond" w:eastAsia="Garamond" w:hAnsi="Garamond" w:cs="Garamond"/>
        </w:rPr>
        <w:t>dispone l’</w:t>
      </w:r>
      <w:r w:rsidR="00163BB0" w:rsidRPr="006C7A2C">
        <w:rPr>
          <w:rFonts w:ascii="Garamond" w:eastAsia="Garamond" w:hAnsi="Garamond" w:cs="Garamond"/>
          <w:b/>
        </w:rPr>
        <w:t>utilizz</w:t>
      </w:r>
      <w:r w:rsidR="00E855D5" w:rsidRPr="006C7A2C">
        <w:rPr>
          <w:rFonts w:ascii="Garamond" w:eastAsia="Garamond" w:hAnsi="Garamond" w:cs="Garamond"/>
          <w:b/>
        </w:rPr>
        <w:t>o di</w:t>
      </w:r>
      <w:r w:rsidR="00163BB0" w:rsidRPr="006C7A2C">
        <w:rPr>
          <w:rFonts w:ascii="Garamond" w:eastAsia="Garamond" w:hAnsi="Garamond" w:cs="Garamond"/>
          <w:b/>
        </w:rPr>
        <w:t xml:space="preserve"> licenze standard disponibili in formato digitale</w:t>
      </w:r>
      <w:r w:rsidRPr="006C7A2C">
        <w:rPr>
          <w:rFonts w:ascii="Garamond" w:eastAsia="Garamond" w:hAnsi="Garamond" w:cs="Garamond"/>
          <w:b/>
        </w:rPr>
        <w:t xml:space="preserve"> </w:t>
      </w:r>
      <w:r w:rsidRPr="006C7A2C">
        <w:rPr>
          <w:rFonts w:ascii="Garamond" w:eastAsia="Garamond" w:hAnsi="Garamond" w:cs="Garamond"/>
          <w:bCs/>
        </w:rPr>
        <w:t>(“</w:t>
      </w:r>
      <w:r w:rsidRPr="006C7A2C">
        <w:rPr>
          <w:rFonts w:ascii="Garamond" w:eastAsia="Garamond" w:hAnsi="Garamond" w:cs="Garamond"/>
          <w:bCs/>
          <w:i/>
          <w:iCs/>
        </w:rPr>
        <w:t>Le pubbliche amministrazioni (...) adottano licenze standard, disponibili in formato digitale, per il riutilizzo dei propri documenti</w:t>
      </w:r>
      <w:r w:rsidRPr="006C7A2C">
        <w:rPr>
          <w:rFonts w:ascii="Garamond" w:eastAsia="Garamond" w:hAnsi="Garamond" w:cs="Garamond"/>
          <w:bCs/>
        </w:rPr>
        <w:t xml:space="preserve">”, </w:t>
      </w:r>
      <w:r w:rsidR="006A1108">
        <w:rPr>
          <w:rFonts w:ascii="Garamond" w:eastAsia="Garamond" w:hAnsi="Garamond" w:cs="Garamond"/>
          <w:bCs/>
        </w:rPr>
        <w:t xml:space="preserve">cfr. </w:t>
      </w:r>
      <w:r w:rsidRPr="006C7A2C">
        <w:rPr>
          <w:rFonts w:ascii="Garamond" w:eastAsia="Garamond" w:hAnsi="Garamond" w:cs="Garamond"/>
          <w:bCs/>
        </w:rPr>
        <w:t>art. 8, comma 1)</w:t>
      </w:r>
      <w:r w:rsidR="00163BB0" w:rsidRPr="006C7A2C">
        <w:rPr>
          <w:rFonts w:ascii="Garamond" w:eastAsia="Garamond" w:hAnsi="Garamond" w:cs="Garamond"/>
          <w:bCs/>
        </w:rPr>
        <w:t>.</w:t>
      </w:r>
      <w:r w:rsidR="00163BB0" w:rsidRPr="006C7A2C">
        <w:rPr>
          <w:rFonts w:ascii="Garamond" w:eastAsia="Garamond" w:hAnsi="Garamond" w:cs="Garamond"/>
        </w:rPr>
        <w:t xml:space="preserve"> Tali licenze</w:t>
      </w:r>
      <w:r w:rsidRPr="006C7A2C">
        <w:rPr>
          <w:rFonts w:ascii="Garamond" w:eastAsia="Garamond" w:hAnsi="Garamond" w:cs="Garamond"/>
        </w:rPr>
        <w:t xml:space="preserve"> standard</w:t>
      </w:r>
      <w:r w:rsidR="00163BB0" w:rsidRPr="006C7A2C">
        <w:rPr>
          <w:rFonts w:ascii="Garamond" w:eastAsia="Garamond" w:hAnsi="Garamond" w:cs="Garamond"/>
        </w:rPr>
        <w:t xml:space="preserve"> </w:t>
      </w:r>
      <w:r w:rsidR="006A1108">
        <w:rPr>
          <w:rFonts w:ascii="Garamond" w:eastAsia="Garamond" w:hAnsi="Garamond" w:cs="Garamond"/>
        </w:rPr>
        <w:t>DEVONO</w:t>
      </w:r>
      <w:r w:rsidR="006A1108" w:rsidRPr="006C7A2C">
        <w:rPr>
          <w:rFonts w:ascii="Garamond" w:eastAsia="Garamond" w:hAnsi="Garamond" w:cs="Garamond"/>
        </w:rPr>
        <w:t xml:space="preserve"> </w:t>
      </w:r>
      <w:r w:rsidR="00163BB0" w:rsidRPr="006C7A2C">
        <w:rPr>
          <w:rFonts w:ascii="Garamond" w:eastAsia="Garamond" w:hAnsi="Garamond" w:cs="Garamond"/>
        </w:rPr>
        <w:t xml:space="preserve">comunque </w:t>
      </w:r>
      <w:r w:rsidRPr="006C7A2C">
        <w:rPr>
          <w:rFonts w:ascii="Garamond" w:eastAsia="Garamond" w:hAnsi="Garamond" w:cs="Garamond"/>
        </w:rPr>
        <w:t>prevedere</w:t>
      </w:r>
      <w:r w:rsidR="00163BB0" w:rsidRPr="006C7A2C">
        <w:rPr>
          <w:rFonts w:ascii="Garamond" w:eastAsia="Garamond" w:hAnsi="Garamond" w:cs="Garamond"/>
        </w:rPr>
        <w:t xml:space="preserve"> il minor numero possibile di restrizioni</w:t>
      </w:r>
      <w:r w:rsidR="00E855D5" w:rsidRPr="006C7A2C">
        <w:rPr>
          <w:rFonts w:ascii="Garamond" w:eastAsia="Garamond" w:hAnsi="Garamond" w:cs="Garamond"/>
        </w:rPr>
        <w:t xml:space="preserve"> al riutilizzo (</w:t>
      </w:r>
      <w:r w:rsidR="00163BB0" w:rsidRPr="006C7A2C">
        <w:rPr>
          <w:rFonts w:ascii="Garamond" w:eastAsia="Garamond" w:hAnsi="Garamond" w:cs="Garamond"/>
        </w:rPr>
        <w:t>limitando, per esempio, le restrizioni all</w:t>
      </w:r>
      <w:r w:rsidRPr="006C7A2C">
        <w:rPr>
          <w:rFonts w:ascii="Garamond" w:eastAsia="Garamond" w:hAnsi="Garamond" w:cs="Garamond"/>
        </w:rPr>
        <w:t xml:space="preserve">a sola </w:t>
      </w:r>
      <w:r w:rsidR="00163BB0" w:rsidRPr="006C7A2C">
        <w:rPr>
          <w:rFonts w:ascii="Garamond" w:eastAsia="Garamond" w:hAnsi="Garamond" w:cs="Garamond"/>
        </w:rPr>
        <w:t>indicazione della fonte</w:t>
      </w:r>
      <w:r w:rsidR="00E855D5" w:rsidRPr="006C7A2C">
        <w:rPr>
          <w:rFonts w:ascii="Garamond" w:eastAsia="Garamond" w:hAnsi="Garamond" w:cs="Garamond"/>
        </w:rPr>
        <w:t>)</w:t>
      </w:r>
      <w:r w:rsidR="00163BB0" w:rsidRPr="006C7A2C">
        <w:rPr>
          <w:rFonts w:ascii="Garamond" w:eastAsia="Garamond" w:hAnsi="Garamond" w:cs="Garamond"/>
        </w:rPr>
        <w:t>, che consentano</w:t>
      </w:r>
      <w:r w:rsidR="00E855D5" w:rsidRPr="006C7A2C">
        <w:rPr>
          <w:rFonts w:ascii="Garamond" w:eastAsia="Garamond" w:hAnsi="Garamond" w:cs="Garamond"/>
        </w:rPr>
        <w:t>,</w:t>
      </w:r>
      <w:r w:rsidR="00163BB0" w:rsidRPr="006C7A2C">
        <w:rPr>
          <w:rFonts w:ascii="Garamond" w:eastAsia="Garamond" w:hAnsi="Garamond" w:cs="Garamond"/>
        </w:rPr>
        <w:t xml:space="preserve"> pertanto</w:t>
      </w:r>
      <w:r w:rsidR="00E855D5" w:rsidRPr="006C7A2C">
        <w:rPr>
          <w:rFonts w:ascii="Garamond" w:eastAsia="Garamond" w:hAnsi="Garamond" w:cs="Garamond"/>
        </w:rPr>
        <w:t>,</w:t>
      </w:r>
      <w:r w:rsidR="00163BB0" w:rsidRPr="006C7A2C">
        <w:rPr>
          <w:rFonts w:ascii="Garamond" w:eastAsia="Garamond" w:hAnsi="Garamond" w:cs="Garamond"/>
        </w:rPr>
        <w:t xml:space="preserve"> a chiunque di accedere liberamente a dati e contenuti</w:t>
      </w:r>
      <w:r w:rsidR="00E855D5" w:rsidRPr="006C7A2C">
        <w:rPr>
          <w:rFonts w:ascii="Garamond" w:eastAsia="Garamond" w:hAnsi="Garamond" w:cs="Garamond"/>
        </w:rPr>
        <w:t>,</w:t>
      </w:r>
      <w:r w:rsidR="00163BB0" w:rsidRPr="006C7A2C">
        <w:rPr>
          <w:rFonts w:ascii="Garamond" w:eastAsia="Garamond" w:hAnsi="Garamond" w:cs="Garamond"/>
        </w:rPr>
        <w:t xml:space="preserve"> nonché di utilizzarli, modificarli e condividerli liberamente e per qualsiasi finalità</w:t>
      </w:r>
      <w:r w:rsidR="00E3013C" w:rsidRPr="00E3013C">
        <w:rPr>
          <w:rFonts w:ascii="Garamond" w:eastAsia="Garamond" w:hAnsi="Garamond" w:cs="Garamond"/>
        </w:rPr>
        <w:t xml:space="preserve">, fermo restando il rispetto delle regole in materia di protezione dei dati personali (cfr. par. </w:t>
      </w:r>
      <w:r w:rsidR="00E3013C" w:rsidRPr="008C3976">
        <w:rPr>
          <w:rFonts w:ascii="Garamond" w:eastAsia="Garamond" w:hAnsi="Garamond" w:cs="Garamond"/>
          <w:b/>
          <w:bCs/>
          <w:color w:val="0059B3"/>
        </w:rPr>
        <w:fldChar w:fldCharType="begin"/>
      </w:r>
      <w:r w:rsidR="00E3013C" w:rsidRPr="008C3976">
        <w:rPr>
          <w:rFonts w:ascii="Garamond" w:eastAsia="Garamond" w:hAnsi="Garamond" w:cs="Garamond"/>
          <w:b/>
          <w:bCs/>
          <w:color w:val="0059B3"/>
        </w:rPr>
        <w:instrText xml:space="preserve"> REF _Ref104216002 \r \h </w:instrText>
      </w:r>
      <w:r w:rsidR="00E3013C">
        <w:rPr>
          <w:rFonts w:ascii="Garamond" w:eastAsia="Garamond" w:hAnsi="Garamond" w:cs="Garamond"/>
          <w:b/>
          <w:bCs/>
          <w:color w:val="0059B3"/>
        </w:rPr>
        <w:instrText xml:space="preserve"> \* MERGEFORMAT </w:instrText>
      </w:r>
      <w:r w:rsidR="00E3013C" w:rsidRPr="008C3976">
        <w:rPr>
          <w:rFonts w:ascii="Garamond" w:eastAsia="Garamond" w:hAnsi="Garamond" w:cs="Garamond"/>
          <w:b/>
          <w:bCs/>
          <w:color w:val="0059B3"/>
        </w:rPr>
      </w:r>
      <w:r w:rsidR="00E3013C" w:rsidRPr="008C3976">
        <w:rPr>
          <w:rFonts w:ascii="Garamond" w:eastAsia="Garamond" w:hAnsi="Garamond" w:cs="Garamond"/>
          <w:b/>
          <w:bCs/>
          <w:color w:val="0059B3"/>
        </w:rPr>
        <w:fldChar w:fldCharType="separate"/>
      </w:r>
      <w:r w:rsidR="001F0DE6">
        <w:rPr>
          <w:rFonts w:ascii="Garamond" w:eastAsia="Garamond" w:hAnsi="Garamond" w:cs="Garamond"/>
          <w:b/>
          <w:bCs/>
          <w:color w:val="0059B3"/>
        </w:rPr>
        <w:t>4.1</w:t>
      </w:r>
      <w:r w:rsidR="00E3013C" w:rsidRPr="008C3976">
        <w:rPr>
          <w:rFonts w:ascii="Garamond" w:eastAsia="Garamond" w:hAnsi="Garamond" w:cs="Garamond"/>
          <w:b/>
          <w:bCs/>
          <w:color w:val="0059B3"/>
        </w:rPr>
        <w:fldChar w:fldCharType="end"/>
      </w:r>
      <w:r w:rsidR="00E3013C" w:rsidRPr="00E3013C">
        <w:rPr>
          <w:rFonts w:ascii="Garamond" w:eastAsia="Garamond" w:hAnsi="Garamond" w:cs="Garamond"/>
        </w:rPr>
        <w:t xml:space="preserve"> e par. </w:t>
      </w:r>
      <w:r w:rsidR="00E3013C">
        <w:rPr>
          <w:rFonts w:ascii="Garamond" w:eastAsia="Garamond" w:hAnsi="Garamond" w:cs="Garamond"/>
        </w:rPr>
        <w:fldChar w:fldCharType="begin"/>
      </w:r>
      <w:r w:rsidR="00E3013C">
        <w:rPr>
          <w:rFonts w:ascii="Garamond" w:eastAsia="Garamond" w:hAnsi="Garamond" w:cs="Garamond"/>
        </w:rPr>
        <w:instrText xml:space="preserve"> REF _Ref100577627 \r \h  \* MERGEFORMAT </w:instrText>
      </w:r>
      <w:r w:rsidR="00E3013C">
        <w:rPr>
          <w:rFonts w:ascii="Garamond" w:eastAsia="Garamond" w:hAnsi="Garamond" w:cs="Garamond"/>
        </w:rPr>
      </w:r>
      <w:r w:rsidR="00E3013C">
        <w:rPr>
          <w:rFonts w:ascii="Garamond" w:eastAsia="Garamond" w:hAnsi="Garamond" w:cs="Garamond"/>
        </w:rPr>
        <w:fldChar w:fldCharType="separate"/>
      </w:r>
      <w:r w:rsidR="001F0DE6" w:rsidRPr="001F0DE6">
        <w:rPr>
          <w:rFonts w:ascii="Garamond" w:eastAsia="Garamond" w:hAnsi="Garamond" w:cs="Garamond"/>
          <w:b/>
          <w:bCs/>
          <w:color w:val="0059B3"/>
        </w:rPr>
        <w:t>5.1.2</w:t>
      </w:r>
      <w:r w:rsidR="00E3013C">
        <w:rPr>
          <w:rFonts w:ascii="Garamond" w:eastAsia="Garamond" w:hAnsi="Garamond" w:cs="Garamond"/>
        </w:rPr>
        <w:fldChar w:fldCharType="end"/>
      </w:r>
      <w:r w:rsidR="00E3013C" w:rsidRPr="00E3013C">
        <w:rPr>
          <w:rFonts w:ascii="Garamond" w:eastAsia="Garamond" w:hAnsi="Garamond" w:cs="Garamond"/>
        </w:rPr>
        <w:t>)</w:t>
      </w:r>
      <w:r w:rsidR="00163BB0" w:rsidRPr="006C7A2C">
        <w:rPr>
          <w:rFonts w:ascii="Garamond" w:eastAsia="Garamond" w:hAnsi="Garamond" w:cs="Garamond"/>
        </w:rPr>
        <w:t>.</w:t>
      </w:r>
    </w:p>
    <w:p w14:paraId="1D0B4A05" w14:textId="10DBC04A" w:rsidR="002C441A" w:rsidRPr="006C7A2C" w:rsidRDefault="00A72ADA" w:rsidP="00E855D5">
      <w:pPr>
        <w:spacing w:line="360" w:lineRule="auto"/>
        <w:ind w:firstLine="576"/>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762688" behindDoc="0" locked="0" layoutInCell="1" allowOverlap="1" wp14:anchorId="11F343A0" wp14:editId="61EAAFE9">
                <wp:simplePos x="0" y="0"/>
                <wp:positionH relativeFrom="margin">
                  <wp:align>left</wp:align>
                </wp:positionH>
                <wp:positionV relativeFrom="paragraph">
                  <wp:posOffset>48895</wp:posOffset>
                </wp:positionV>
                <wp:extent cx="5694045" cy="1028700"/>
                <wp:effectExtent l="38100" t="38100" r="97155" b="114300"/>
                <wp:wrapNone/>
                <wp:docPr id="46" name="Casella di testo 46"/>
                <wp:cNvGraphicFramePr/>
                <a:graphic xmlns:a="http://schemas.openxmlformats.org/drawingml/2006/main">
                  <a:graphicData uri="http://schemas.microsoft.com/office/word/2010/wordprocessingShape">
                    <wps:wsp>
                      <wps:cNvSpPr txBox="1"/>
                      <wps:spPr>
                        <a:xfrm>
                          <a:off x="0" y="0"/>
                          <a:ext cx="5694045" cy="1028700"/>
                        </a:xfrm>
                        <a:prstGeom prst="rect">
                          <a:avLst/>
                        </a:prstGeom>
                        <a:solidFill>
                          <a:schemeClr val="lt1"/>
                        </a:solidFill>
                        <a:ln w="6350">
                          <a:solidFill>
                            <a:srgbClr val="002060"/>
                          </a:solidFill>
                          <a:prstDash val="sysDot"/>
                        </a:ln>
                        <a:effectLst>
                          <a:outerShdw blurRad="50800" dist="38100" dir="2700000" algn="tl" rotWithShape="0">
                            <a:prstClr val="black">
                              <a:alpha val="40000"/>
                            </a:prstClr>
                          </a:outerShdw>
                        </a:effectLst>
                      </wps:spPr>
                      <wps:txbx>
                        <w:txbxContent>
                          <w:p w14:paraId="0293555C" w14:textId="761DD2AD" w:rsidR="00194788" w:rsidRDefault="00194788" w:rsidP="002C441A">
                            <w:pPr>
                              <w:spacing w:line="360" w:lineRule="auto"/>
                              <w:textDirection w:val="btLr"/>
                            </w:pPr>
                            <w:r>
                              <w:rPr>
                                <w:rFonts w:ascii="Garamond" w:eastAsia="Garamond" w:hAnsi="Garamond" w:cs="Garamond"/>
                                <w:b/>
                                <w:color w:val="003399"/>
                              </w:rPr>
                              <w:t xml:space="preserve">Raccomandazione 9: </w:t>
                            </w:r>
                            <w:r w:rsidRPr="009D0892">
                              <w:rPr>
                                <w:rFonts w:ascii="Garamond" w:eastAsia="Garamond" w:hAnsi="Garamond" w:cs="Garamond"/>
                                <w:b/>
                                <w:color w:val="000000"/>
                              </w:rPr>
                              <w:t>dlgs36-2006/</w:t>
                            </w:r>
                            <w:proofErr w:type="spellStart"/>
                            <w:r w:rsidRPr="009D0892">
                              <w:rPr>
                                <w:rFonts w:ascii="Garamond" w:eastAsia="Garamond" w:hAnsi="Garamond" w:cs="Garamond"/>
                                <w:b/>
                                <w:color w:val="000000"/>
                              </w:rPr>
                              <w:t>opendata</w:t>
                            </w:r>
                            <w:proofErr w:type="spellEnd"/>
                            <w:r w:rsidRPr="009D0892">
                              <w:rPr>
                                <w:rFonts w:ascii="Garamond" w:eastAsia="Garamond" w:hAnsi="Garamond" w:cs="Garamond"/>
                                <w:b/>
                                <w:color w:val="000000"/>
                              </w:rPr>
                              <w:t>/</w:t>
                            </w:r>
                            <w:proofErr w:type="spellStart"/>
                            <w:r w:rsidRPr="009D0892">
                              <w:rPr>
                                <w:rFonts w:ascii="Garamond" w:eastAsia="Garamond" w:hAnsi="Garamond" w:cs="Garamond"/>
                                <w:b/>
                                <w:color w:val="000000"/>
                              </w:rPr>
                              <w:t>rec</w:t>
                            </w:r>
                            <w:proofErr w:type="spellEnd"/>
                            <w:r w:rsidRPr="009D0892">
                              <w:rPr>
                                <w:rFonts w:ascii="Garamond" w:eastAsia="Garamond" w:hAnsi="Garamond" w:cs="Garamond"/>
                                <w:b/>
                                <w:color w:val="000000"/>
                              </w:rPr>
                              <w:t>/</w:t>
                            </w:r>
                            <w:proofErr w:type="spellStart"/>
                            <w:r>
                              <w:rPr>
                                <w:rFonts w:ascii="Garamond" w:eastAsia="Garamond" w:hAnsi="Garamond" w:cs="Garamond"/>
                                <w:b/>
                                <w:color w:val="000000"/>
                              </w:rPr>
                              <w:t>licenses</w:t>
                            </w:r>
                            <w:proofErr w:type="spellEnd"/>
                            <w:r w:rsidRPr="009D0892">
                              <w:rPr>
                                <w:rFonts w:ascii="Garamond" w:eastAsia="Garamond" w:hAnsi="Garamond" w:cs="Garamond"/>
                                <w:b/>
                                <w:color w:val="000000"/>
                              </w:rPr>
                              <w:t>/</w:t>
                            </w:r>
                            <w:proofErr w:type="spellStart"/>
                            <w:r>
                              <w:rPr>
                                <w:rFonts w:ascii="Garamond" w:eastAsia="Garamond" w:hAnsi="Garamond" w:cs="Garamond"/>
                                <w:b/>
                                <w:color w:val="000000"/>
                              </w:rPr>
                              <w:t>attribution</w:t>
                            </w:r>
                            <w:proofErr w:type="spellEnd"/>
                          </w:p>
                          <w:p w14:paraId="693E5D85" w14:textId="4329693A" w:rsidR="00194788" w:rsidRDefault="00194788" w:rsidP="002C441A">
                            <w:pPr>
                              <w:spacing w:line="360" w:lineRule="auto"/>
                              <w:jc w:val="both"/>
                              <w:rPr>
                                <w:rFonts w:ascii="Garamond" w:eastAsia="Garamond" w:hAnsi="Garamond" w:cs="Garamond"/>
                              </w:rPr>
                            </w:pPr>
                            <w:r w:rsidRPr="006612BF">
                              <w:rPr>
                                <w:rFonts w:ascii="Garamond" w:eastAsia="Garamond" w:hAnsi="Garamond" w:cs="Garamond"/>
                              </w:rPr>
                              <w:t>SI RACCOMANDA</w:t>
                            </w:r>
                            <w:r>
                              <w:rPr>
                                <w:rFonts w:ascii="Garamond" w:eastAsia="Garamond" w:hAnsi="Garamond" w:cs="Garamond"/>
                              </w:rPr>
                              <w:t xml:space="preserve"> </w:t>
                            </w:r>
                            <w:r w:rsidRPr="006612BF">
                              <w:rPr>
                                <w:rFonts w:ascii="Garamond" w:eastAsia="Garamond" w:hAnsi="Garamond" w:cs="Garamond"/>
                              </w:rPr>
                              <w:t>di restringere le condizioni di cui alla licenza apposta</w:t>
                            </w:r>
                            <w:r>
                              <w:rPr>
                                <w:rFonts w:ascii="Garamond" w:eastAsia="Garamond" w:hAnsi="Garamond" w:cs="Garamond"/>
                              </w:rPr>
                              <w:t xml:space="preserve"> ai dati</w:t>
                            </w:r>
                            <w:r w:rsidRPr="006612BF">
                              <w:rPr>
                                <w:rFonts w:ascii="Garamond" w:eastAsia="Garamond" w:hAnsi="Garamond" w:cs="Garamond"/>
                              </w:rPr>
                              <w:t xml:space="preserve"> alla sola attribuzione</w:t>
                            </w:r>
                            <w:r w:rsidR="003546F6">
                              <w:rPr>
                                <w:rFonts w:ascii="Garamond" w:eastAsia="Garamond" w:hAnsi="Garamond" w:cs="Garamond"/>
                              </w:rPr>
                              <w:t xml:space="preserve">, </w:t>
                            </w:r>
                            <w:r w:rsidR="003546F6" w:rsidRPr="00611AFD">
                              <w:rPr>
                                <w:rFonts w:ascii="Garamond" w:eastAsia="Garamond" w:hAnsi="Garamond" w:cs="Garamond"/>
                                <w:highlight w:val="yellow"/>
                              </w:rPr>
                              <w:t>fatta eccezione per le regole in materia di riutilizzo dei dati personali (cfr. par. 4.1 e nel par. 5.1.2)</w:t>
                            </w:r>
                            <w:r w:rsidRPr="00611AFD">
                              <w:rPr>
                                <w:rFonts w:ascii="Garamond" w:eastAsia="Garamond" w:hAnsi="Garamond" w:cs="Garamond"/>
                                <w:highlight w:val="yellow"/>
                              </w:rPr>
                              <w:t>.</w:t>
                            </w:r>
                          </w:p>
                          <w:p w14:paraId="1896B2E1" w14:textId="77777777" w:rsidR="00194788" w:rsidRDefault="00194788" w:rsidP="002C44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F343A0" id="Casella di testo 46" o:spid="_x0000_s1078" type="#_x0000_t202" style="position:absolute;left:0;text-align:left;margin-left:0;margin-top:3.85pt;width:448.35pt;height:81pt;z-index:2517626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" fillcolor="white [3201]" strokecolor="#002060" strokeweight=".5pt">
                <v:stroke dashstyle="1 1"/>
                <v:shadow on="t" color="black" opacity="26214f" origin="-.5,-.5" offset=".74836mm,.74836mm"/>
                <v:textbox>
                  <w:txbxContent>
                    <w:p w14:paraId="0293555C" w14:textId="761DD2AD" w:rsidR="00194788" w:rsidRDefault="00194788" w:rsidP="002C441A">
                      <w:pPr>
                        <w:spacing w:line="360" w:lineRule="auto"/>
                        <w:textDirection w:val="btLr"/>
                      </w:pPr>
                      <w:r>
                        <w:rPr>
                          <w:rFonts w:ascii="Garamond" w:eastAsia="Garamond" w:hAnsi="Garamond" w:cs="Garamond"/>
                          <w:b/>
                          <w:color w:val="003399"/>
                        </w:rPr>
                        <w:t xml:space="preserve">Raccomandazione 9: </w:t>
                      </w:r>
                      <w:r w:rsidRPr="009D0892">
                        <w:rPr>
                          <w:rFonts w:ascii="Garamond" w:eastAsia="Garamond" w:hAnsi="Garamond" w:cs="Garamond"/>
                          <w:b/>
                          <w:color w:val="000000"/>
                        </w:rPr>
                        <w:t>dlgs36-2006/</w:t>
                      </w:r>
                      <w:proofErr w:type="spellStart"/>
                      <w:r w:rsidRPr="009D0892">
                        <w:rPr>
                          <w:rFonts w:ascii="Garamond" w:eastAsia="Garamond" w:hAnsi="Garamond" w:cs="Garamond"/>
                          <w:b/>
                          <w:color w:val="000000"/>
                        </w:rPr>
                        <w:t>opendata</w:t>
                      </w:r>
                      <w:proofErr w:type="spellEnd"/>
                      <w:r w:rsidRPr="009D0892">
                        <w:rPr>
                          <w:rFonts w:ascii="Garamond" w:eastAsia="Garamond" w:hAnsi="Garamond" w:cs="Garamond"/>
                          <w:b/>
                          <w:color w:val="000000"/>
                        </w:rPr>
                        <w:t>/</w:t>
                      </w:r>
                      <w:proofErr w:type="spellStart"/>
                      <w:r w:rsidRPr="009D0892">
                        <w:rPr>
                          <w:rFonts w:ascii="Garamond" w:eastAsia="Garamond" w:hAnsi="Garamond" w:cs="Garamond"/>
                          <w:b/>
                          <w:color w:val="000000"/>
                        </w:rPr>
                        <w:t>rec</w:t>
                      </w:r>
                      <w:proofErr w:type="spellEnd"/>
                      <w:r w:rsidRPr="009D0892">
                        <w:rPr>
                          <w:rFonts w:ascii="Garamond" w:eastAsia="Garamond" w:hAnsi="Garamond" w:cs="Garamond"/>
                          <w:b/>
                          <w:color w:val="000000"/>
                        </w:rPr>
                        <w:t>/</w:t>
                      </w:r>
                      <w:proofErr w:type="spellStart"/>
                      <w:r>
                        <w:rPr>
                          <w:rFonts w:ascii="Garamond" w:eastAsia="Garamond" w:hAnsi="Garamond" w:cs="Garamond"/>
                          <w:b/>
                          <w:color w:val="000000"/>
                        </w:rPr>
                        <w:t>licenses</w:t>
                      </w:r>
                      <w:proofErr w:type="spellEnd"/>
                      <w:r w:rsidRPr="009D0892">
                        <w:rPr>
                          <w:rFonts w:ascii="Garamond" w:eastAsia="Garamond" w:hAnsi="Garamond" w:cs="Garamond"/>
                          <w:b/>
                          <w:color w:val="000000"/>
                        </w:rPr>
                        <w:t>/</w:t>
                      </w:r>
                      <w:proofErr w:type="spellStart"/>
                      <w:r>
                        <w:rPr>
                          <w:rFonts w:ascii="Garamond" w:eastAsia="Garamond" w:hAnsi="Garamond" w:cs="Garamond"/>
                          <w:b/>
                          <w:color w:val="000000"/>
                        </w:rPr>
                        <w:t>attribution</w:t>
                      </w:r>
                      <w:proofErr w:type="spellEnd"/>
                    </w:p>
                    <w:p w14:paraId="693E5D85" w14:textId="4329693A" w:rsidR="00194788" w:rsidRDefault="00194788" w:rsidP="002C441A">
                      <w:pPr>
                        <w:spacing w:line="360" w:lineRule="auto"/>
                        <w:jc w:val="both"/>
                        <w:rPr>
                          <w:rFonts w:ascii="Garamond" w:eastAsia="Garamond" w:hAnsi="Garamond" w:cs="Garamond"/>
                        </w:rPr>
                      </w:pPr>
                      <w:r w:rsidRPr="006612BF">
                        <w:rPr>
                          <w:rFonts w:ascii="Garamond" w:eastAsia="Garamond" w:hAnsi="Garamond" w:cs="Garamond"/>
                        </w:rPr>
                        <w:t>SI RACCOMANDA</w:t>
                      </w:r>
                      <w:r>
                        <w:rPr>
                          <w:rFonts w:ascii="Garamond" w:eastAsia="Garamond" w:hAnsi="Garamond" w:cs="Garamond"/>
                        </w:rPr>
                        <w:t xml:space="preserve"> </w:t>
                      </w:r>
                      <w:r w:rsidRPr="006612BF">
                        <w:rPr>
                          <w:rFonts w:ascii="Garamond" w:eastAsia="Garamond" w:hAnsi="Garamond" w:cs="Garamond"/>
                        </w:rPr>
                        <w:t>di restringere le condizioni di cui alla licenza apposta</w:t>
                      </w:r>
                      <w:r>
                        <w:rPr>
                          <w:rFonts w:ascii="Garamond" w:eastAsia="Garamond" w:hAnsi="Garamond" w:cs="Garamond"/>
                        </w:rPr>
                        <w:t xml:space="preserve"> ai dati</w:t>
                      </w:r>
                      <w:r w:rsidRPr="006612BF">
                        <w:rPr>
                          <w:rFonts w:ascii="Garamond" w:eastAsia="Garamond" w:hAnsi="Garamond" w:cs="Garamond"/>
                        </w:rPr>
                        <w:t xml:space="preserve"> alla sola attribuzione</w:t>
                      </w:r>
                      <w:r w:rsidR="003546F6">
                        <w:rPr>
                          <w:rFonts w:ascii="Garamond" w:eastAsia="Garamond" w:hAnsi="Garamond" w:cs="Garamond"/>
                        </w:rPr>
                        <w:t xml:space="preserve">, </w:t>
                      </w:r>
                      <w:r w:rsidR="003546F6" w:rsidRPr="00611AFD">
                        <w:rPr>
                          <w:rFonts w:ascii="Garamond" w:eastAsia="Garamond" w:hAnsi="Garamond" w:cs="Garamond"/>
                          <w:highlight w:val="yellow"/>
                        </w:rPr>
                        <w:t>fatta eccezione per le regole in materia di riutilizzo dei dati personali (cfr. par. 4.1 e nel par. 5.1.2)</w:t>
                      </w:r>
                      <w:r w:rsidRPr="00611AFD">
                        <w:rPr>
                          <w:rFonts w:ascii="Garamond" w:eastAsia="Garamond" w:hAnsi="Garamond" w:cs="Garamond"/>
                          <w:highlight w:val="yellow"/>
                        </w:rPr>
                        <w:t>.</w:t>
                      </w:r>
                    </w:p>
                    <w:p w14:paraId="1896B2E1" w14:textId="77777777" w:rsidR="00194788" w:rsidRDefault="00194788" w:rsidP="002C441A"/>
                  </w:txbxContent>
                </v:textbox>
                <w10:wrap anchorx="margin"/>
              </v:shape>
            </w:pict>
          </mc:Fallback>
        </mc:AlternateContent>
      </w:r>
    </w:p>
    <w:p w14:paraId="55237330" w14:textId="2C0D2F49" w:rsidR="002C441A" w:rsidRPr="006C7A2C" w:rsidRDefault="002C441A" w:rsidP="00E855D5">
      <w:pPr>
        <w:spacing w:line="360" w:lineRule="auto"/>
        <w:ind w:firstLine="576"/>
        <w:jc w:val="both"/>
        <w:rPr>
          <w:rFonts w:ascii="Garamond" w:eastAsia="Garamond" w:hAnsi="Garamond" w:cs="Garamond"/>
        </w:rPr>
      </w:pPr>
    </w:p>
    <w:p w14:paraId="4C06DC51" w14:textId="77777777" w:rsidR="002C441A" w:rsidRPr="006C7A2C" w:rsidRDefault="002C441A" w:rsidP="00E855D5">
      <w:pPr>
        <w:spacing w:line="360" w:lineRule="auto"/>
        <w:ind w:firstLine="576"/>
        <w:jc w:val="both"/>
        <w:rPr>
          <w:rFonts w:ascii="Garamond" w:eastAsia="Garamond" w:hAnsi="Garamond" w:cs="Garamond"/>
        </w:rPr>
      </w:pPr>
    </w:p>
    <w:p w14:paraId="3E3EEE23" w14:textId="77777777" w:rsidR="002C441A" w:rsidRPr="006C7A2C" w:rsidRDefault="002C441A" w:rsidP="00E855D5">
      <w:pPr>
        <w:spacing w:line="360" w:lineRule="auto"/>
        <w:ind w:firstLine="576"/>
        <w:jc w:val="both"/>
        <w:rPr>
          <w:rFonts w:ascii="Garamond" w:eastAsia="Garamond" w:hAnsi="Garamond" w:cs="Garamond"/>
        </w:rPr>
      </w:pPr>
    </w:p>
    <w:p w14:paraId="49C58DAC" w14:textId="77777777" w:rsidR="003546F6" w:rsidRDefault="003546F6" w:rsidP="006612BF">
      <w:pPr>
        <w:spacing w:line="360" w:lineRule="auto"/>
        <w:ind w:firstLine="576"/>
        <w:jc w:val="both"/>
        <w:rPr>
          <w:rFonts w:ascii="Garamond" w:eastAsia="Garamond" w:hAnsi="Garamond" w:cs="Garamond"/>
        </w:rPr>
      </w:pPr>
    </w:p>
    <w:p w14:paraId="0F427EF9" w14:textId="75FD1BAA" w:rsidR="006612BF" w:rsidRPr="006C7A2C" w:rsidRDefault="006612BF" w:rsidP="006612BF">
      <w:pPr>
        <w:spacing w:line="360" w:lineRule="auto"/>
        <w:ind w:firstLine="576"/>
        <w:jc w:val="both"/>
        <w:rPr>
          <w:rFonts w:ascii="Garamond" w:eastAsia="Garamond" w:hAnsi="Garamond" w:cs="Garamond"/>
        </w:rPr>
      </w:pPr>
      <w:r w:rsidRPr="006C7A2C">
        <w:rPr>
          <w:rFonts w:ascii="Garamond" w:eastAsia="Garamond" w:hAnsi="Garamond" w:cs="Garamond"/>
        </w:rPr>
        <w:t>Ricordiamo, inoltre, che, in linea con il principio che vuole l’apposizione del minor nu</w:t>
      </w:r>
      <w:r w:rsidR="006C354D" w:rsidRPr="006C7A2C">
        <w:rPr>
          <w:rFonts w:ascii="Garamond" w:eastAsia="Garamond" w:hAnsi="Garamond" w:cs="Garamond"/>
        </w:rPr>
        <w:t xml:space="preserve">mero possibile di restrizioni, </w:t>
      </w:r>
      <w:r w:rsidRPr="006C7A2C">
        <w:rPr>
          <w:rFonts w:ascii="Garamond" w:eastAsia="Garamond" w:hAnsi="Garamond" w:cs="Garamond"/>
        </w:rPr>
        <w:t xml:space="preserve">l’art. 7 del </w:t>
      </w:r>
      <w:r w:rsidR="00167421">
        <w:rPr>
          <w:rFonts w:ascii="Garamond" w:eastAsia="Garamond" w:hAnsi="Garamond" w:cs="Garamond"/>
        </w:rPr>
        <w:t xml:space="preserve">D. Lgs. </w:t>
      </w:r>
      <w:r w:rsidRPr="006C7A2C">
        <w:rPr>
          <w:rFonts w:ascii="Garamond" w:eastAsia="Garamond" w:hAnsi="Garamond" w:cs="Garamond"/>
        </w:rPr>
        <w:t>33/2013</w:t>
      </w:r>
      <w:r w:rsidR="00286559">
        <w:rPr>
          <w:rFonts w:ascii="Garamond" w:eastAsia="Garamond" w:hAnsi="Garamond" w:cs="Garamond"/>
        </w:rPr>
        <w:t xml:space="preserve"> [</w:t>
      </w:r>
      <w:r w:rsidR="00286559">
        <w:rPr>
          <w:rFonts w:ascii="Garamond" w:eastAsia="Garamond" w:hAnsi="Garamond" w:cs="Garamond"/>
        </w:rPr>
        <w:fldChar w:fldCharType="begin"/>
      </w:r>
      <w:r w:rsidR="00286559">
        <w:rPr>
          <w:rFonts w:ascii="Garamond" w:eastAsia="Garamond" w:hAnsi="Garamond" w:cs="Garamond"/>
        </w:rPr>
        <w:instrText xml:space="preserve"> REF D_Lgs_33_2013 \h </w:instrText>
      </w:r>
      <w:r w:rsidR="00286559">
        <w:rPr>
          <w:rFonts w:ascii="Garamond" w:eastAsia="Garamond" w:hAnsi="Garamond" w:cs="Garamond"/>
        </w:rPr>
      </w:r>
      <w:r w:rsidR="00286559">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D-LGS-33-2013</w:t>
      </w:r>
      <w:r w:rsidR="00286559">
        <w:rPr>
          <w:rFonts w:ascii="Garamond" w:eastAsia="Garamond" w:hAnsi="Garamond" w:cs="Garamond"/>
        </w:rPr>
        <w:fldChar w:fldCharType="end"/>
      </w:r>
      <w:r w:rsidR="00286559">
        <w:rPr>
          <w:rFonts w:ascii="Garamond" w:eastAsia="Garamond" w:hAnsi="Garamond" w:cs="Garamond"/>
        </w:rPr>
        <w:t>]</w:t>
      </w:r>
      <w:r w:rsidRPr="006C7A2C">
        <w:rPr>
          <w:rFonts w:ascii="Garamond" w:eastAsia="Garamond" w:hAnsi="Garamond" w:cs="Garamond"/>
        </w:rPr>
        <w:t xml:space="preserve">, con riferimento a documenti, informazioni e dati oggetto di pubblicazione obbligatoria, dispone che siano </w:t>
      </w:r>
      <w:r w:rsidR="00DB3F03">
        <w:rPr>
          <w:rFonts w:ascii="Garamond" w:eastAsia="Garamond" w:hAnsi="Garamond" w:cs="Garamond"/>
        </w:rPr>
        <w:t>“</w:t>
      </w:r>
      <w:r w:rsidR="00DB3F03" w:rsidRPr="004D42FF">
        <w:rPr>
          <w:rFonts w:ascii="Garamond" w:eastAsia="Garamond" w:hAnsi="Garamond" w:cs="Garamond"/>
          <w:i/>
        </w:rPr>
        <w:t>pubblicati in formato di tipo aperto ai sensi dell’art. 68</w:t>
      </w:r>
      <w:r w:rsidR="00DB3F03">
        <w:rPr>
          <w:rStyle w:val="Rimandonotaapidipagina"/>
          <w:rFonts w:ascii="Garamond" w:eastAsia="Garamond" w:hAnsi="Garamond" w:cs="Garamond"/>
          <w:i/>
        </w:rPr>
        <w:footnoteReference w:id="43"/>
      </w:r>
      <w:r w:rsidR="00DB3F03" w:rsidRPr="004D42FF">
        <w:rPr>
          <w:rFonts w:ascii="Garamond" w:eastAsia="Garamond" w:hAnsi="Garamond" w:cs="Garamond"/>
          <w:i/>
        </w:rPr>
        <w:t xml:space="preserve"> del Codice dell’amministrazione digitale, di cui al decreto legislativo 7 marzo 2005, n. 82, </w:t>
      </w:r>
      <w:r w:rsidR="00DB3F03" w:rsidRPr="003C599B">
        <w:rPr>
          <w:rFonts w:ascii="Garamond" w:eastAsia="Garamond" w:hAnsi="Garamond" w:cs="Garamond"/>
          <w:i/>
        </w:rPr>
        <w:t xml:space="preserve">e sono riutilizzabili ai sensi del decreto legislativo 24 gennaio 2006, n. 36, del decreto legislativo 7 marzo </w:t>
      </w:r>
      <w:r w:rsidR="00DB3F03" w:rsidRPr="003C599B">
        <w:rPr>
          <w:rFonts w:ascii="Garamond" w:eastAsia="Garamond" w:hAnsi="Garamond" w:cs="Garamond"/>
          <w:i/>
        </w:rPr>
        <w:lastRenderedPageBreak/>
        <w:t>2005, n. 82, e del decreto legislativo 30 giugno 2003, n. 196,</w:t>
      </w:r>
      <w:r w:rsidR="00DB3F03">
        <w:rPr>
          <w:rFonts w:ascii="Garamond" w:eastAsia="Garamond" w:hAnsi="Garamond" w:cs="Garamond"/>
        </w:rPr>
        <w:t xml:space="preserve"> </w:t>
      </w:r>
      <w:r w:rsidRPr="006C7A2C">
        <w:rPr>
          <w:rFonts w:ascii="Garamond" w:eastAsia="Garamond" w:hAnsi="Garamond" w:cs="Garamond"/>
          <w:i/>
          <w:iCs/>
        </w:rPr>
        <w:t xml:space="preserve">senza ulteriori restrizioni </w:t>
      </w:r>
      <w:r w:rsidRPr="006C7A2C">
        <w:rPr>
          <w:rFonts w:ascii="Garamond" w:eastAsia="Garamond" w:hAnsi="Garamond" w:cs="Garamond"/>
          <w:b/>
          <w:bCs/>
          <w:i/>
          <w:iCs/>
        </w:rPr>
        <w:t>diverse dall’obbligo di citare la fonte</w:t>
      </w:r>
      <w:r w:rsidRPr="006C7A2C">
        <w:rPr>
          <w:rFonts w:ascii="Garamond" w:eastAsia="Garamond" w:hAnsi="Garamond" w:cs="Garamond"/>
          <w:i/>
          <w:iCs/>
        </w:rPr>
        <w:t xml:space="preserve"> e di rispettarne l'integrità</w:t>
      </w:r>
      <w:r w:rsidRPr="006C7A2C">
        <w:rPr>
          <w:rFonts w:ascii="Garamond" w:eastAsia="Garamond" w:hAnsi="Garamond" w:cs="Garamond"/>
        </w:rPr>
        <w:t>”.</w:t>
      </w:r>
    </w:p>
    <w:p w14:paraId="050DCA29" w14:textId="51C32044" w:rsidR="006612BF" w:rsidRPr="006C7A2C" w:rsidRDefault="006612BF" w:rsidP="006612BF">
      <w:pPr>
        <w:spacing w:line="360" w:lineRule="auto"/>
        <w:ind w:firstLine="576"/>
        <w:jc w:val="both"/>
        <w:rPr>
          <w:rFonts w:ascii="Garamond" w:eastAsia="Garamond" w:hAnsi="Garamond" w:cs="Garamond"/>
        </w:rPr>
      </w:pPr>
      <w:r w:rsidRPr="006C7A2C">
        <w:rPr>
          <w:rFonts w:ascii="Garamond" w:eastAsia="Garamond" w:hAnsi="Garamond" w:cs="Garamond"/>
        </w:rPr>
        <w:t>Tale previsione è coerente con l’impostazione sopra richiamata, che</w:t>
      </w:r>
      <w:r w:rsidR="009040FA">
        <w:rPr>
          <w:rFonts w:ascii="Garamond" w:eastAsia="Garamond" w:hAnsi="Garamond" w:cs="Garamond"/>
        </w:rPr>
        <w:t xml:space="preserve"> </w:t>
      </w:r>
      <w:r w:rsidR="009040FA" w:rsidRPr="009040FA">
        <w:rPr>
          <w:rFonts w:ascii="Garamond" w:eastAsia="Garamond" w:hAnsi="Garamond" w:cs="Garamond"/>
        </w:rPr>
        <w:t xml:space="preserve">– </w:t>
      </w:r>
      <w:r w:rsidR="00CE77D6" w:rsidRPr="00611AFD">
        <w:rPr>
          <w:rFonts w:ascii="Garamond" w:eastAsia="Garamond" w:hAnsi="Garamond" w:cs="Garamond"/>
          <w:highlight w:val="yellow"/>
        </w:rPr>
        <w:t>fatta eccezione per le regole in materia di riutilizzo dei dati personali</w:t>
      </w:r>
      <w:r w:rsidR="009040FA" w:rsidRPr="00611AFD">
        <w:rPr>
          <w:rFonts w:ascii="Garamond" w:eastAsia="Garamond" w:hAnsi="Garamond" w:cs="Garamond"/>
          <w:highlight w:val="yellow"/>
        </w:rPr>
        <w:t xml:space="preserve"> (cfr. par. </w:t>
      </w:r>
      <w:r w:rsidR="009040FA" w:rsidRPr="00611AFD">
        <w:rPr>
          <w:rFonts w:ascii="Garamond" w:eastAsia="Garamond" w:hAnsi="Garamond" w:cs="Garamond"/>
          <w:b/>
          <w:bCs/>
          <w:color w:val="0059B3"/>
          <w:highlight w:val="yellow"/>
        </w:rPr>
        <w:fldChar w:fldCharType="begin"/>
      </w:r>
      <w:r w:rsidR="009040FA" w:rsidRPr="00611AFD">
        <w:rPr>
          <w:rFonts w:ascii="Garamond" w:eastAsia="Garamond" w:hAnsi="Garamond" w:cs="Garamond"/>
          <w:b/>
          <w:bCs/>
          <w:color w:val="0059B3"/>
          <w:highlight w:val="yellow"/>
        </w:rPr>
        <w:instrText xml:space="preserve"> REF _Ref104216002 \r \h  \* MERGEFORMAT </w:instrText>
      </w:r>
      <w:r w:rsidR="009040FA" w:rsidRPr="00611AFD">
        <w:rPr>
          <w:rFonts w:ascii="Garamond" w:eastAsia="Garamond" w:hAnsi="Garamond" w:cs="Garamond"/>
          <w:b/>
          <w:bCs/>
          <w:color w:val="0059B3"/>
          <w:highlight w:val="yellow"/>
        </w:rPr>
      </w:r>
      <w:r w:rsidR="009040FA" w:rsidRPr="00611AFD">
        <w:rPr>
          <w:rFonts w:ascii="Garamond" w:eastAsia="Garamond" w:hAnsi="Garamond" w:cs="Garamond"/>
          <w:b/>
          <w:bCs/>
          <w:color w:val="0059B3"/>
          <w:highlight w:val="yellow"/>
        </w:rPr>
        <w:fldChar w:fldCharType="separate"/>
      </w:r>
      <w:r w:rsidR="001F0DE6" w:rsidRPr="00611AFD">
        <w:rPr>
          <w:rFonts w:ascii="Garamond" w:eastAsia="Garamond" w:hAnsi="Garamond" w:cs="Garamond"/>
          <w:b/>
          <w:bCs/>
          <w:color w:val="0059B3"/>
          <w:highlight w:val="yellow"/>
        </w:rPr>
        <w:t>4.1</w:t>
      </w:r>
      <w:r w:rsidR="009040FA" w:rsidRPr="00611AFD">
        <w:rPr>
          <w:rFonts w:ascii="Garamond" w:eastAsia="Garamond" w:hAnsi="Garamond" w:cs="Garamond"/>
          <w:b/>
          <w:bCs/>
          <w:color w:val="0059B3"/>
          <w:highlight w:val="yellow"/>
        </w:rPr>
        <w:fldChar w:fldCharType="end"/>
      </w:r>
      <w:r w:rsidR="009040FA" w:rsidRPr="00611AFD">
        <w:rPr>
          <w:rFonts w:ascii="Garamond" w:eastAsia="Garamond" w:hAnsi="Garamond" w:cs="Garamond"/>
          <w:highlight w:val="yellow"/>
        </w:rPr>
        <w:t xml:space="preserve"> e par. </w:t>
      </w:r>
      <w:r w:rsidR="009040FA" w:rsidRPr="00611AFD">
        <w:rPr>
          <w:rFonts w:ascii="Garamond" w:eastAsia="Garamond" w:hAnsi="Garamond" w:cs="Garamond"/>
          <w:highlight w:val="yellow"/>
        </w:rPr>
        <w:fldChar w:fldCharType="begin"/>
      </w:r>
      <w:r w:rsidR="009040FA" w:rsidRPr="00611AFD">
        <w:rPr>
          <w:rFonts w:ascii="Garamond" w:eastAsia="Garamond" w:hAnsi="Garamond" w:cs="Garamond"/>
          <w:highlight w:val="yellow"/>
        </w:rPr>
        <w:instrText xml:space="preserve"> REF _Ref100577627 \r \h  \* MERGEFORMAT </w:instrText>
      </w:r>
      <w:r w:rsidR="009040FA" w:rsidRPr="00611AFD">
        <w:rPr>
          <w:rFonts w:ascii="Garamond" w:eastAsia="Garamond" w:hAnsi="Garamond" w:cs="Garamond"/>
          <w:highlight w:val="yellow"/>
        </w:rPr>
      </w:r>
      <w:r w:rsidR="009040FA" w:rsidRPr="00611AFD">
        <w:rPr>
          <w:rFonts w:ascii="Garamond" w:eastAsia="Garamond" w:hAnsi="Garamond" w:cs="Garamond"/>
          <w:highlight w:val="yellow"/>
        </w:rPr>
        <w:fldChar w:fldCharType="separate"/>
      </w:r>
      <w:r w:rsidR="001F0DE6" w:rsidRPr="00611AFD">
        <w:rPr>
          <w:rFonts w:ascii="Garamond" w:eastAsia="Garamond" w:hAnsi="Garamond" w:cs="Garamond"/>
          <w:b/>
          <w:bCs/>
          <w:color w:val="0059B3"/>
          <w:highlight w:val="yellow"/>
        </w:rPr>
        <w:t>5.1.2</w:t>
      </w:r>
      <w:r w:rsidR="009040FA" w:rsidRPr="00611AFD">
        <w:rPr>
          <w:rFonts w:ascii="Garamond" w:eastAsia="Garamond" w:hAnsi="Garamond" w:cs="Garamond"/>
          <w:highlight w:val="yellow"/>
        </w:rPr>
        <w:fldChar w:fldCharType="end"/>
      </w:r>
      <w:r w:rsidR="009040FA" w:rsidRPr="00611AFD">
        <w:rPr>
          <w:rFonts w:ascii="Garamond" w:eastAsia="Garamond" w:hAnsi="Garamond" w:cs="Garamond"/>
          <w:highlight w:val="yellow"/>
        </w:rPr>
        <w:t>)</w:t>
      </w:r>
      <w:r w:rsidR="009040FA" w:rsidRPr="009040FA">
        <w:rPr>
          <w:rFonts w:ascii="Garamond" w:eastAsia="Garamond" w:hAnsi="Garamond" w:cs="Garamond"/>
        </w:rPr>
        <w:t xml:space="preserve"> </w:t>
      </w:r>
      <w:r w:rsidR="00CE77D6" w:rsidRPr="009040FA">
        <w:rPr>
          <w:rFonts w:ascii="Garamond" w:eastAsia="Garamond" w:hAnsi="Garamond" w:cs="Garamond"/>
        </w:rPr>
        <w:t>–</w:t>
      </w:r>
      <w:r w:rsidRPr="006C7A2C">
        <w:rPr>
          <w:rFonts w:ascii="Garamond" w:eastAsia="Garamond" w:hAnsi="Garamond" w:cs="Garamond"/>
        </w:rPr>
        <w:t xml:space="preserve"> vede nella “attribuzione” l’unica condizione liberamente e sostanzialmente apponibile a</w:t>
      </w:r>
      <w:r w:rsidR="00EB4088" w:rsidRPr="006C7A2C">
        <w:rPr>
          <w:rFonts w:ascii="Garamond" w:eastAsia="Garamond" w:hAnsi="Garamond" w:cs="Garamond"/>
        </w:rPr>
        <w:t>i dati</w:t>
      </w:r>
      <w:r w:rsidRPr="006C7A2C">
        <w:rPr>
          <w:rFonts w:ascii="Garamond" w:eastAsia="Garamond" w:hAnsi="Garamond" w:cs="Garamond"/>
        </w:rPr>
        <w:t>.</w:t>
      </w:r>
    </w:p>
    <w:p w14:paraId="7D11471B" w14:textId="3F3412A3" w:rsidR="006612BF" w:rsidRPr="00D24ADA" w:rsidRDefault="00E065F1" w:rsidP="006612BF">
      <w:pPr>
        <w:spacing w:line="360" w:lineRule="auto"/>
        <w:ind w:firstLine="576"/>
        <w:jc w:val="both"/>
        <w:rPr>
          <w:rFonts w:ascii="Garamond" w:eastAsia="Garamond" w:hAnsi="Garamond" w:cs="Garamond"/>
        </w:rPr>
      </w:pPr>
      <w:r w:rsidRPr="006C7A2C">
        <w:rPr>
          <w:rFonts w:ascii="Garamond" w:eastAsia="Garamond" w:hAnsi="Garamond" w:cs="Garamond"/>
        </w:rPr>
        <w:t>SI RACCOMANDA, inoltre, di valutare sempre, nel processo di apertura, l</w:t>
      </w:r>
      <w:r>
        <w:rPr>
          <w:rFonts w:ascii="Garamond" w:eastAsia="Garamond" w:hAnsi="Garamond" w:cs="Garamond"/>
        </w:rPr>
        <w:t xml:space="preserve">a conformità ad </w:t>
      </w:r>
      <w:r w:rsidRPr="006C7A2C">
        <w:rPr>
          <w:rFonts w:ascii="Garamond" w:eastAsia="Garamond" w:hAnsi="Garamond" w:cs="Garamond"/>
        </w:rPr>
        <w:t>ulteriori discipline</w:t>
      </w:r>
      <w:r>
        <w:rPr>
          <w:rFonts w:ascii="Garamond" w:eastAsia="Garamond" w:hAnsi="Garamond" w:cs="Garamond"/>
        </w:rPr>
        <w:t xml:space="preserve"> che impattino sull’apertura dei dati</w:t>
      </w:r>
      <w:r w:rsidRPr="006C7A2C">
        <w:rPr>
          <w:rFonts w:ascii="Garamond" w:eastAsia="Garamond" w:hAnsi="Garamond" w:cs="Garamond"/>
        </w:rPr>
        <w:t xml:space="preserve">, </w:t>
      </w:r>
      <w:r>
        <w:rPr>
          <w:rFonts w:ascii="Garamond" w:eastAsia="Garamond" w:hAnsi="Garamond" w:cs="Garamond"/>
        </w:rPr>
        <w:t xml:space="preserve">in primis la normativa </w:t>
      </w:r>
      <w:proofErr w:type="spellStart"/>
      <w:r>
        <w:rPr>
          <w:rFonts w:ascii="Garamond" w:eastAsia="Garamond" w:hAnsi="Garamond" w:cs="Garamond"/>
        </w:rPr>
        <w:t>unionale</w:t>
      </w:r>
      <w:proofErr w:type="spellEnd"/>
      <w:r>
        <w:rPr>
          <w:rFonts w:ascii="Garamond" w:eastAsia="Garamond" w:hAnsi="Garamond" w:cs="Garamond"/>
        </w:rPr>
        <w:t xml:space="preserve"> e nazionale in materia di protezione dei dati personali</w:t>
      </w:r>
      <w:r w:rsidR="00DB3F03">
        <w:rPr>
          <w:rFonts w:ascii="Garamond" w:eastAsia="Garamond" w:hAnsi="Garamond" w:cs="Garamond"/>
        </w:rPr>
        <w:t xml:space="preserve"> come già richiamato nei paragrafi precedenti</w:t>
      </w:r>
      <w:r>
        <w:rPr>
          <w:rFonts w:ascii="Garamond" w:eastAsia="Garamond" w:hAnsi="Garamond" w:cs="Garamond"/>
        </w:rPr>
        <w:t xml:space="preserve">, </w:t>
      </w:r>
      <w:r w:rsidRPr="006C7A2C">
        <w:rPr>
          <w:rFonts w:ascii="Garamond" w:eastAsia="Garamond" w:hAnsi="Garamond" w:cs="Garamond"/>
        </w:rPr>
        <w:t>ricordando che l’art. 4 del Decreto fa salva tale specifica disciplina nell’utilizzo e riutilizzo di dati</w:t>
      </w:r>
      <w:r w:rsidR="006612BF" w:rsidRPr="00D24ADA">
        <w:rPr>
          <w:rFonts w:ascii="Garamond" w:eastAsia="Garamond" w:hAnsi="Garamond" w:cs="Garamond"/>
        </w:rPr>
        <w:t>.</w:t>
      </w:r>
    </w:p>
    <w:p w14:paraId="1AE1CA33" w14:textId="161CC12F" w:rsidR="006612BF" w:rsidRPr="006C7A2C" w:rsidRDefault="006612BF" w:rsidP="006612BF">
      <w:pPr>
        <w:spacing w:line="360" w:lineRule="auto"/>
        <w:ind w:firstLine="576"/>
        <w:jc w:val="both"/>
        <w:rPr>
          <w:rFonts w:ascii="Garamond" w:eastAsia="Garamond" w:hAnsi="Garamond" w:cs="Garamond"/>
        </w:rPr>
      </w:pPr>
      <w:r w:rsidRPr="00D24ADA">
        <w:rPr>
          <w:rFonts w:ascii="Garamond" w:eastAsia="Garamond" w:hAnsi="Garamond" w:cs="Garamond"/>
        </w:rPr>
        <w:t xml:space="preserve"> L’utilizzo di licenze standard favorisce, infine, l’immediata comprensibilità </w:t>
      </w:r>
      <w:r w:rsidR="006B49C9" w:rsidRPr="00D24ADA">
        <w:rPr>
          <w:rFonts w:ascii="Garamond" w:eastAsia="Garamond" w:hAnsi="Garamond" w:cs="Garamond"/>
        </w:rPr>
        <w:t xml:space="preserve">delle stesse </w:t>
      </w:r>
      <w:r w:rsidRPr="00D24ADA">
        <w:rPr>
          <w:rFonts w:ascii="Garamond" w:eastAsia="Garamond" w:hAnsi="Garamond" w:cs="Garamond"/>
        </w:rPr>
        <w:t xml:space="preserve">e l’uniformità nel </w:t>
      </w:r>
      <w:r w:rsidR="006B49C9" w:rsidRPr="00D24ADA">
        <w:rPr>
          <w:rFonts w:ascii="Garamond" w:eastAsia="Garamond" w:hAnsi="Garamond" w:cs="Garamond"/>
        </w:rPr>
        <w:t xml:space="preserve">loro </w:t>
      </w:r>
      <w:r w:rsidRPr="00D24ADA">
        <w:rPr>
          <w:rFonts w:ascii="Garamond" w:eastAsia="Garamond" w:hAnsi="Garamond" w:cs="Garamond"/>
        </w:rPr>
        <w:t>riutilizzo.</w:t>
      </w:r>
    </w:p>
    <w:p w14:paraId="6316D5E0" w14:textId="6E9FE870" w:rsidR="002C441A" w:rsidRPr="006C7A2C" w:rsidRDefault="006612BF" w:rsidP="006612BF">
      <w:pPr>
        <w:spacing w:line="360" w:lineRule="auto"/>
        <w:ind w:firstLine="576"/>
        <w:jc w:val="both"/>
        <w:rPr>
          <w:rFonts w:ascii="Garamond" w:eastAsia="Garamond" w:hAnsi="Garamond" w:cs="Garamond"/>
        </w:rPr>
      </w:pPr>
      <w:r w:rsidRPr="006C7A2C">
        <w:rPr>
          <w:rFonts w:ascii="Garamond" w:eastAsia="Garamond" w:hAnsi="Garamond" w:cs="Garamond"/>
        </w:rPr>
        <w:t>Considerato quanto sopra esposto, si ritiene</w:t>
      </w:r>
      <w:r w:rsidR="006B49C9">
        <w:rPr>
          <w:rFonts w:ascii="Garamond" w:eastAsia="Garamond" w:hAnsi="Garamond" w:cs="Garamond"/>
        </w:rPr>
        <w:t>,</w:t>
      </w:r>
      <w:r w:rsidRPr="006C7A2C">
        <w:rPr>
          <w:rFonts w:ascii="Garamond" w:eastAsia="Garamond" w:hAnsi="Garamond" w:cs="Garamond"/>
        </w:rPr>
        <w:t xml:space="preserve"> </w:t>
      </w:r>
      <w:r w:rsidR="006B49C9" w:rsidRPr="006C7A2C">
        <w:rPr>
          <w:rFonts w:ascii="Garamond" w:eastAsia="Garamond" w:hAnsi="Garamond" w:cs="Garamond"/>
        </w:rPr>
        <w:t>quindi,</w:t>
      </w:r>
      <w:r w:rsidR="006B49C9">
        <w:rPr>
          <w:rFonts w:ascii="Garamond" w:eastAsia="Garamond" w:hAnsi="Garamond" w:cs="Garamond"/>
        </w:rPr>
        <w:t xml:space="preserve"> </w:t>
      </w:r>
      <w:r w:rsidRPr="006C7A2C">
        <w:rPr>
          <w:rFonts w:ascii="Garamond" w:eastAsia="Garamond" w:hAnsi="Garamond" w:cs="Garamond"/>
        </w:rPr>
        <w:t xml:space="preserve">che </w:t>
      </w:r>
      <w:r w:rsidR="00482C3B" w:rsidRPr="006C7A2C">
        <w:rPr>
          <w:rFonts w:ascii="Garamond" w:eastAsia="Garamond" w:hAnsi="Garamond" w:cs="Garamond"/>
        </w:rPr>
        <w:t>l’app</w:t>
      </w:r>
      <w:r w:rsidR="00482C3B">
        <w:rPr>
          <w:rFonts w:ascii="Garamond" w:eastAsia="Garamond" w:hAnsi="Garamond" w:cs="Garamond"/>
        </w:rPr>
        <w:t>licazione</w:t>
      </w:r>
      <w:r w:rsidR="00482C3B" w:rsidRPr="006C7A2C">
        <w:rPr>
          <w:rFonts w:ascii="Garamond" w:eastAsia="Garamond" w:hAnsi="Garamond" w:cs="Garamond"/>
        </w:rPr>
        <w:t xml:space="preserve"> </w:t>
      </w:r>
      <w:r w:rsidRPr="006C7A2C">
        <w:rPr>
          <w:rFonts w:ascii="Garamond" w:eastAsia="Garamond" w:hAnsi="Garamond" w:cs="Garamond"/>
        </w:rPr>
        <w:t>di condizioni ulteriori rispetto all’attribuzione (qual</w:t>
      </w:r>
      <w:r w:rsidR="004470CC" w:rsidRPr="006C7A2C">
        <w:rPr>
          <w:rFonts w:ascii="Garamond" w:eastAsia="Garamond" w:hAnsi="Garamond" w:cs="Garamond"/>
        </w:rPr>
        <w:t>e</w:t>
      </w:r>
      <w:r w:rsidRPr="006C7A2C">
        <w:rPr>
          <w:rFonts w:ascii="Garamond" w:eastAsia="Garamond" w:hAnsi="Garamond" w:cs="Garamond"/>
        </w:rPr>
        <w:t xml:space="preserve">, ad esempio, la cd. SA - “share </w:t>
      </w:r>
      <w:proofErr w:type="spellStart"/>
      <w:r w:rsidRPr="006C7A2C">
        <w:rPr>
          <w:rFonts w:ascii="Garamond" w:eastAsia="Garamond" w:hAnsi="Garamond" w:cs="Garamond"/>
        </w:rPr>
        <w:t>alike</w:t>
      </w:r>
      <w:proofErr w:type="spellEnd"/>
      <w:r w:rsidRPr="006C7A2C">
        <w:rPr>
          <w:rFonts w:ascii="Garamond" w:eastAsia="Garamond" w:hAnsi="Garamond" w:cs="Garamond"/>
        </w:rPr>
        <w:t>” - condivisione) presenti aspetti di potenziale criticità, oltre che pratica nel caso di uso di fonti diverse diversamente licenziate, anche rispetto alla compatibilità con l’attuale normativa</w:t>
      </w:r>
      <w:r w:rsidR="002C441A" w:rsidRPr="006C7A2C">
        <w:rPr>
          <w:rFonts w:ascii="Garamond" w:eastAsia="Garamond" w:hAnsi="Garamond" w:cs="Garamond"/>
        </w:rPr>
        <w:t>.</w:t>
      </w:r>
    </w:p>
    <w:p w14:paraId="7E17D9EC" w14:textId="061B29DC" w:rsidR="002C441A" w:rsidRPr="006C7A2C" w:rsidRDefault="000A2F5E" w:rsidP="006612BF">
      <w:pPr>
        <w:spacing w:line="360" w:lineRule="auto"/>
        <w:ind w:firstLine="576"/>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765760" behindDoc="0" locked="0" layoutInCell="1" allowOverlap="1" wp14:anchorId="15F1C140" wp14:editId="0EA63946">
                <wp:simplePos x="0" y="0"/>
                <wp:positionH relativeFrom="margin">
                  <wp:align>left</wp:align>
                </wp:positionH>
                <wp:positionV relativeFrom="paragraph">
                  <wp:posOffset>150495</wp:posOffset>
                </wp:positionV>
                <wp:extent cx="5694045" cy="906780"/>
                <wp:effectExtent l="38100" t="38100" r="97155" b="121920"/>
                <wp:wrapNone/>
                <wp:docPr id="55" name="Casella di testo 55"/>
                <wp:cNvGraphicFramePr/>
                <a:graphic xmlns:a="http://schemas.openxmlformats.org/drawingml/2006/main">
                  <a:graphicData uri="http://schemas.microsoft.com/office/word/2010/wordprocessingShape">
                    <wps:wsp>
                      <wps:cNvSpPr txBox="1"/>
                      <wps:spPr>
                        <a:xfrm>
                          <a:off x="0" y="0"/>
                          <a:ext cx="5694045" cy="906780"/>
                        </a:xfrm>
                        <a:prstGeom prst="rect">
                          <a:avLst/>
                        </a:prstGeom>
                        <a:solidFill>
                          <a:schemeClr val="lt1"/>
                        </a:solidFill>
                        <a:ln w="6350">
                          <a:solidFill>
                            <a:srgbClr val="002060"/>
                          </a:solidFill>
                          <a:prstDash val="sysDot"/>
                        </a:ln>
                        <a:effectLst>
                          <a:outerShdw blurRad="50800" dist="38100" dir="2700000" algn="tl" rotWithShape="0">
                            <a:prstClr val="black">
                              <a:alpha val="40000"/>
                            </a:prstClr>
                          </a:outerShdw>
                        </a:effectLst>
                      </wps:spPr>
                      <wps:txbx>
                        <w:txbxContent>
                          <w:p w14:paraId="3D47A860" w14:textId="71282A76" w:rsidR="00194788" w:rsidRDefault="00194788" w:rsidP="002C441A">
                            <w:pPr>
                              <w:spacing w:line="360" w:lineRule="auto"/>
                              <w:textDirection w:val="btLr"/>
                            </w:pPr>
                            <w:r>
                              <w:rPr>
                                <w:rFonts w:ascii="Garamond" w:eastAsia="Garamond" w:hAnsi="Garamond" w:cs="Garamond"/>
                                <w:b/>
                                <w:color w:val="003399"/>
                              </w:rPr>
                              <w:t xml:space="preserve">Raccomandazione 10: </w:t>
                            </w:r>
                            <w:r w:rsidRPr="009D0892">
                              <w:rPr>
                                <w:rFonts w:ascii="Garamond" w:eastAsia="Garamond" w:hAnsi="Garamond" w:cs="Garamond"/>
                                <w:b/>
                                <w:color w:val="000000"/>
                              </w:rPr>
                              <w:t>dlgs36-2006/</w:t>
                            </w:r>
                            <w:proofErr w:type="spellStart"/>
                            <w:r w:rsidRPr="009D0892">
                              <w:rPr>
                                <w:rFonts w:ascii="Garamond" w:eastAsia="Garamond" w:hAnsi="Garamond" w:cs="Garamond"/>
                                <w:b/>
                                <w:color w:val="000000"/>
                              </w:rPr>
                              <w:t>opendata</w:t>
                            </w:r>
                            <w:proofErr w:type="spellEnd"/>
                            <w:r w:rsidRPr="009D0892">
                              <w:rPr>
                                <w:rFonts w:ascii="Garamond" w:eastAsia="Garamond" w:hAnsi="Garamond" w:cs="Garamond"/>
                                <w:b/>
                                <w:color w:val="000000"/>
                              </w:rPr>
                              <w:t>/</w:t>
                            </w:r>
                            <w:proofErr w:type="spellStart"/>
                            <w:r w:rsidRPr="009D0892">
                              <w:rPr>
                                <w:rFonts w:ascii="Garamond" w:eastAsia="Garamond" w:hAnsi="Garamond" w:cs="Garamond"/>
                                <w:b/>
                                <w:color w:val="000000"/>
                              </w:rPr>
                              <w:t>rec</w:t>
                            </w:r>
                            <w:proofErr w:type="spellEnd"/>
                            <w:r w:rsidRPr="009D0892">
                              <w:rPr>
                                <w:rFonts w:ascii="Garamond" w:eastAsia="Garamond" w:hAnsi="Garamond" w:cs="Garamond"/>
                                <w:b/>
                                <w:color w:val="000000"/>
                              </w:rPr>
                              <w:t>/</w:t>
                            </w:r>
                            <w:proofErr w:type="spellStart"/>
                            <w:r>
                              <w:rPr>
                                <w:rFonts w:ascii="Garamond" w:eastAsia="Garamond" w:hAnsi="Garamond" w:cs="Garamond"/>
                                <w:b/>
                                <w:color w:val="000000"/>
                              </w:rPr>
                              <w:t>conditions</w:t>
                            </w:r>
                            <w:proofErr w:type="spellEnd"/>
                            <w:r w:rsidRPr="009D0892">
                              <w:rPr>
                                <w:rFonts w:ascii="Garamond" w:eastAsia="Garamond" w:hAnsi="Garamond" w:cs="Garamond"/>
                                <w:b/>
                                <w:color w:val="000000"/>
                              </w:rPr>
                              <w:t>/</w:t>
                            </w:r>
                            <w:r>
                              <w:rPr>
                                <w:rFonts w:ascii="Garamond" w:eastAsia="Garamond" w:hAnsi="Garamond" w:cs="Garamond"/>
                                <w:b/>
                                <w:color w:val="000000"/>
                              </w:rPr>
                              <w:t>more-</w:t>
                            </w:r>
                            <w:proofErr w:type="spellStart"/>
                            <w:r>
                              <w:rPr>
                                <w:rFonts w:ascii="Garamond" w:eastAsia="Garamond" w:hAnsi="Garamond" w:cs="Garamond"/>
                                <w:b/>
                                <w:color w:val="000000"/>
                              </w:rPr>
                              <w:t>conditions</w:t>
                            </w:r>
                            <w:proofErr w:type="spellEnd"/>
                          </w:p>
                          <w:p w14:paraId="01134910" w14:textId="77777777" w:rsidR="00194788" w:rsidRDefault="00194788" w:rsidP="002C441A">
                            <w:pPr>
                              <w:spacing w:line="360" w:lineRule="auto"/>
                              <w:jc w:val="both"/>
                              <w:rPr>
                                <w:rFonts w:ascii="Garamond" w:eastAsia="Garamond" w:hAnsi="Garamond" w:cs="Garamond"/>
                              </w:rPr>
                            </w:pPr>
                            <w:r w:rsidRPr="006612BF">
                              <w:rPr>
                                <w:rFonts w:ascii="Garamond" w:eastAsia="Garamond" w:hAnsi="Garamond" w:cs="Garamond"/>
                              </w:rPr>
                              <w:t>SI RACCOMANDA di limitare l’uso</w:t>
                            </w:r>
                            <w:r>
                              <w:rPr>
                                <w:rFonts w:ascii="Garamond" w:eastAsia="Garamond" w:hAnsi="Garamond" w:cs="Garamond"/>
                              </w:rPr>
                              <w:t xml:space="preserve"> di licenze con condizioni ulteriori rispetto alla sola attribuzione</w:t>
                            </w:r>
                            <w:r w:rsidRPr="006612BF">
                              <w:rPr>
                                <w:rFonts w:ascii="Garamond" w:eastAsia="Garamond" w:hAnsi="Garamond" w:cs="Garamond"/>
                              </w:rPr>
                              <w:t xml:space="preserve"> solo ai casi strettamente necessari.</w:t>
                            </w:r>
                          </w:p>
                          <w:p w14:paraId="5BE6AAA6" w14:textId="77777777" w:rsidR="00194788" w:rsidRDefault="00194788" w:rsidP="002C44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F1C140" id="Casella di testo 55" o:spid="_x0000_s1079" type="#_x0000_t202" style="position:absolute;left:0;text-align:left;margin-left:0;margin-top:11.85pt;width:448.35pt;height:71.4pt;z-index:251765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" fillcolor="white [3201]" strokecolor="#002060" strokeweight=".5pt">
                <v:stroke dashstyle="1 1"/>
                <v:shadow on="t" color="black" opacity="26214f" origin="-.5,-.5" offset=".74836mm,.74836mm"/>
                <v:textbox>
                  <w:txbxContent>
                    <w:p w14:paraId="3D47A860" w14:textId="71282A76" w:rsidR="00194788" w:rsidRDefault="00194788" w:rsidP="002C441A">
                      <w:pPr>
                        <w:spacing w:line="360" w:lineRule="auto"/>
                        <w:textDirection w:val="btLr"/>
                      </w:pPr>
                      <w:r>
                        <w:rPr>
                          <w:rFonts w:ascii="Garamond" w:eastAsia="Garamond" w:hAnsi="Garamond" w:cs="Garamond"/>
                          <w:b/>
                          <w:color w:val="003399"/>
                        </w:rPr>
                        <w:t xml:space="preserve">Raccomandazione 10: </w:t>
                      </w:r>
                      <w:r w:rsidRPr="009D0892">
                        <w:rPr>
                          <w:rFonts w:ascii="Garamond" w:eastAsia="Garamond" w:hAnsi="Garamond" w:cs="Garamond"/>
                          <w:b/>
                          <w:color w:val="000000"/>
                        </w:rPr>
                        <w:t>dlgs36-2006/opendata/rec/</w:t>
                      </w:r>
                      <w:r>
                        <w:rPr>
                          <w:rFonts w:ascii="Garamond" w:eastAsia="Garamond" w:hAnsi="Garamond" w:cs="Garamond"/>
                          <w:b/>
                          <w:color w:val="000000"/>
                        </w:rPr>
                        <w:t>conditions</w:t>
                      </w:r>
                      <w:r w:rsidRPr="009D0892">
                        <w:rPr>
                          <w:rFonts w:ascii="Garamond" w:eastAsia="Garamond" w:hAnsi="Garamond" w:cs="Garamond"/>
                          <w:b/>
                          <w:color w:val="000000"/>
                        </w:rPr>
                        <w:t>/</w:t>
                      </w:r>
                      <w:r>
                        <w:rPr>
                          <w:rFonts w:ascii="Garamond" w:eastAsia="Garamond" w:hAnsi="Garamond" w:cs="Garamond"/>
                          <w:b/>
                          <w:color w:val="000000"/>
                        </w:rPr>
                        <w:t>more-conditions</w:t>
                      </w:r>
                    </w:p>
                    <w:p w14:paraId="01134910" w14:textId="77777777" w:rsidR="00194788" w:rsidRDefault="00194788" w:rsidP="002C441A">
                      <w:pPr>
                        <w:spacing w:line="360" w:lineRule="auto"/>
                        <w:jc w:val="both"/>
                        <w:rPr>
                          <w:rFonts w:ascii="Garamond" w:eastAsia="Garamond" w:hAnsi="Garamond" w:cs="Garamond"/>
                        </w:rPr>
                      </w:pPr>
                      <w:r w:rsidRPr="006612BF">
                        <w:rPr>
                          <w:rFonts w:ascii="Garamond" w:eastAsia="Garamond" w:hAnsi="Garamond" w:cs="Garamond"/>
                        </w:rPr>
                        <w:t>SI RACCOMANDA di limitare l’uso</w:t>
                      </w:r>
                      <w:r>
                        <w:rPr>
                          <w:rFonts w:ascii="Garamond" w:eastAsia="Garamond" w:hAnsi="Garamond" w:cs="Garamond"/>
                        </w:rPr>
                        <w:t xml:space="preserve"> di licenze con condizioni ulteriori rispetto alla sola attribuzione</w:t>
                      </w:r>
                      <w:r w:rsidRPr="006612BF">
                        <w:rPr>
                          <w:rFonts w:ascii="Garamond" w:eastAsia="Garamond" w:hAnsi="Garamond" w:cs="Garamond"/>
                        </w:rPr>
                        <w:t xml:space="preserve"> solo ai casi strettamente necessari.</w:t>
                      </w:r>
                    </w:p>
                    <w:p w14:paraId="5BE6AAA6" w14:textId="77777777" w:rsidR="00194788" w:rsidRDefault="00194788" w:rsidP="002C441A"/>
                  </w:txbxContent>
                </v:textbox>
                <w10:wrap anchorx="margin"/>
              </v:shape>
            </w:pict>
          </mc:Fallback>
        </mc:AlternateContent>
      </w:r>
    </w:p>
    <w:p w14:paraId="741033FC" w14:textId="656F9E5C" w:rsidR="002C441A" w:rsidRPr="006C7A2C" w:rsidRDefault="002C441A" w:rsidP="006612BF">
      <w:pPr>
        <w:spacing w:line="360" w:lineRule="auto"/>
        <w:ind w:firstLine="576"/>
        <w:jc w:val="both"/>
        <w:rPr>
          <w:rFonts w:ascii="Garamond" w:eastAsia="Garamond" w:hAnsi="Garamond" w:cs="Garamond"/>
        </w:rPr>
      </w:pPr>
    </w:p>
    <w:p w14:paraId="2CA73120" w14:textId="77777777" w:rsidR="002C441A" w:rsidRPr="006C7A2C" w:rsidRDefault="002C441A" w:rsidP="006612BF">
      <w:pPr>
        <w:spacing w:line="360" w:lineRule="auto"/>
        <w:ind w:firstLine="576"/>
        <w:jc w:val="both"/>
        <w:rPr>
          <w:rFonts w:ascii="Garamond" w:eastAsia="Garamond" w:hAnsi="Garamond" w:cs="Garamond"/>
        </w:rPr>
      </w:pPr>
    </w:p>
    <w:p w14:paraId="251465BA" w14:textId="77777777" w:rsidR="002C441A" w:rsidRPr="006C7A2C" w:rsidRDefault="002C441A" w:rsidP="006612BF">
      <w:pPr>
        <w:spacing w:line="360" w:lineRule="auto"/>
        <w:ind w:firstLine="576"/>
        <w:jc w:val="both"/>
        <w:rPr>
          <w:rFonts w:ascii="Garamond" w:eastAsia="Garamond" w:hAnsi="Garamond" w:cs="Garamond"/>
        </w:rPr>
      </w:pPr>
    </w:p>
    <w:p w14:paraId="2CEFAA1A" w14:textId="77777777" w:rsidR="000A2F5E" w:rsidRDefault="000A2F5E" w:rsidP="006612BF">
      <w:pPr>
        <w:spacing w:line="360" w:lineRule="auto"/>
        <w:ind w:firstLine="576"/>
        <w:jc w:val="both"/>
        <w:rPr>
          <w:rFonts w:ascii="Garamond" w:eastAsia="Garamond" w:hAnsi="Garamond" w:cs="Garamond"/>
        </w:rPr>
      </w:pPr>
    </w:p>
    <w:p w14:paraId="1A8F66E4" w14:textId="15425626" w:rsidR="004470CC" w:rsidRPr="006C7A2C" w:rsidRDefault="004470CC" w:rsidP="006612BF">
      <w:pPr>
        <w:spacing w:line="360" w:lineRule="auto"/>
        <w:ind w:firstLine="576"/>
        <w:jc w:val="both"/>
        <w:rPr>
          <w:rFonts w:ascii="Garamond" w:eastAsia="Garamond" w:hAnsi="Garamond" w:cs="Garamond"/>
        </w:rPr>
      </w:pPr>
      <w:r w:rsidRPr="006C7A2C">
        <w:rPr>
          <w:rFonts w:ascii="Garamond" w:eastAsia="Garamond" w:hAnsi="Garamond" w:cs="Garamond"/>
        </w:rPr>
        <w:t>Rispetto alla specifica licenza da apporre, si rammenta che ad oggi, si utilizzano numerose licenze standard, che possono essere suddivise in tre gruppi:</w:t>
      </w:r>
    </w:p>
    <w:p w14:paraId="0A6AF5E6" w14:textId="77777777" w:rsidR="004470CC" w:rsidRPr="006C7A2C" w:rsidRDefault="004470CC" w:rsidP="000A2F5E">
      <w:pPr>
        <w:pStyle w:val="Paragrafoelenco"/>
        <w:numPr>
          <w:ilvl w:val="0"/>
          <w:numId w:val="44"/>
        </w:numPr>
        <w:spacing w:before="240" w:after="120" w:line="360" w:lineRule="auto"/>
        <w:ind w:left="935" w:hanging="357"/>
        <w:contextualSpacing w:val="0"/>
        <w:jc w:val="both"/>
        <w:rPr>
          <w:rFonts w:ascii="Garamond" w:eastAsia="Garamond" w:hAnsi="Garamond" w:cs="Garamond"/>
          <w:b/>
          <w:bCs/>
        </w:rPr>
      </w:pPr>
      <w:r w:rsidRPr="006C7A2C">
        <w:rPr>
          <w:rFonts w:ascii="Garamond" w:eastAsia="Garamond" w:hAnsi="Garamond" w:cs="Garamond"/>
          <w:b/>
          <w:bCs/>
        </w:rPr>
        <w:t>Licenze di sola attribuzione</w:t>
      </w:r>
    </w:p>
    <w:p w14:paraId="44682D74" w14:textId="3E163EA8" w:rsidR="004470CC" w:rsidRPr="006C7A2C" w:rsidRDefault="004470CC" w:rsidP="000A2F5E">
      <w:pPr>
        <w:pStyle w:val="Paragrafoelenco"/>
        <w:numPr>
          <w:ilvl w:val="1"/>
          <w:numId w:val="44"/>
        </w:numPr>
        <w:spacing w:after="120" w:line="360" w:lineRule="auto"/>
        <w:ind w:left="1655" w:hanging="357"/>
        <w:contextualSpacing w:val="0"/>
        <w:jc w:val="both"/>
        <w:rPr>
          <w:rFonts w:ascii="Garamond" w:eastAsia="Garamond" w:hAnsi="Garamond" w:cs="Garamond"/>
        </w:rPr>
      </w:pPr>
      <w:r w:rsidRPr="006C7A2C">
        <w:rPr>
          <w:rFonts w:ascii="Garamond" w:eastAsia="Garamond" w:hAnsi="Garamond" w:cs="Garamond"/>
          <w:b/>
          <w:bCs/>
        </w:rPr>
        <w:t>CC-BY</w:t>
      </w:r>
      <w:r w:rsidR="006F53DE" w:rsidRPr="006C7A2C">
        <w:rPr>
          <w:rFonts w:ascii="Garamond" w:eastAsia="Garamond" w:hAnsi="Garamond" w:cs="Garamond"/>
          <w:b/>
          <w:bCs/>
        </w:rPr>
        <w:t xml:space="preserve">: </w:t>
      </w:r>
      <w:r w:rsidRPr="006C7A2C">
        <w:rPr>
          <w:rFonts w:ascii="Garamond" w:eastAsia="Garamond" w:hAnsi="Garamond" w:cs="Garamond"/>
        </w:rPr>
        <w:t>prodott</w:t>
      </w:r>
      <w:r w:rsidR="00DB3F03">
        <w:rPr>
          <w:rFonts w:ascii="Garamond" w:eastAsia="Garamond" w:hAnsi="Garamond" w:cs="Garamond"/>
        </w:rPr>
        <w:t>a</w:t>
      </w:r>
      <w:r w:rsidRPr="006C7A2C">
        <w:rPr>
          <w:rFonts w:ascii="Garamond" w:eastAsia="Garamond" w:hAnsi="Garamond" w:cs="Garamond"/>
        </w:rPr>
        <w:t xml:space="preserve"> </w:t>
      </w:r>
      <w:r w:rsidRPr="00D24ADA">
        <w:rPr>
          <w:rFonts w:ascii="Garamond" w:eastAsia="Garamond" w:hAnsi="Garamond" w:cs="Garamond"/>
        </w:rPr>
        <w:t xml:space="preserve">dall’omonimo movimento internazionale (www.creativecommons.org) </w:t>
      </w:r>
      <w:r w:rsidR="006B49C9" w:rsidRPr="00D24ADA">
        <w:rPr>
          <w:rFonts w:ascii="Garamond" w:eastAsia="Garamond" w:hAnsi="Garamond" w:cs="Garamond"/>
        </w:rPr>
        <w:t xml:space="preserve">in </w:t>
      </w:r>
      <w:r w:rsidRPr="00D24ADA">
        <w:rPr>
          <w:rFonts w:ascii="Garamond" w:eastAsia="Garamond" w:hAnsi="Garamond" w:cs="Garamond"/>
        </w:rPr>
        <w:t>diverse versioni successive; nella versione attuale (4.0), consente al licenziatario di condividere e modificare, per qualsiasi finalità, con la sola restrizione dell’attribuzione</w:t>
      </w:r>
      <w:r w:rsidRPr="006C7A2C">
        <w:rPr>
          <w:rFonts w:ascii="Garamond" w:eastAsia="Garamond" w:hAnsi="Garamond" w:cs="Garamond"/>
        </w:rPr>
        <w:t xml:space="preserve"> al licenziante. A differenza di precedenti versioni, le condizioni si applicano anche con riferimento ai diritti “sui generis</w:t>
      </w:r>
      <w:r w:rsidR="00DB3F03">
        <w:rPr>
          <w:rFonts w:ascii="Garamond" w:eastAsia="Garamond" w:hAnsi="Garamond" w:cs="Garamond"/>
        </w:rPr>
        <w:t>”</w:t>
      </w:r>
      <w:r w:rsidRPr="006C7A2C">
        <w:rPr>
          <w:rFonts w:ascii="Garamond" w:eastAsia="Garamond" w:hAnsi="Garamond" w:cs="Garamond"/>
        </w:rPr>
        <w:t xml:space="preserve"> e l’</w:t>
      </w:r>
      <w:proofErr w:type="spellStart"/>
      <w:r w:rsidRPr="006C7A2C">
        <w:rPr>
          <w:rFonts w:ascii="Garamond" w:eastAsia="Garamond" w:hAnsi="Garamond" w:cs="Garamond"/>
          <w:i/>
          <w:iCs/>
        </w:rPr>
        <w:t>attribution</w:t>
      </w:r>
      <w:proofErr w:type="spellEnd"/>
      <w:r w:rsidRPr="006C7A2C">
        <w:rPr>
          <w:rFonts w:ascii="Garamond" w:eastAsia="Garamond" w:hAnsi="Garamond" w:cs="Garamond"/>
        </w:rPr>
        <w:t xml:space="preserve"> implica il richiamo di fonte, copyright</w:t>
      </w:r>
      <w:r w:rsidR="00DB3F03">
        <w:rPr>
          <w:rFonts w:ascii="Garamond" w:eastAsia="Garamond" w:hAnsi="Garamond" w:cs="Garamond"/>
        </w:rPr>
        <w:t>,</w:t>
      </w:r>
      <w:r w:rsidRPr="006C7A2C">
        <w:rPr>
          <w:rFonts w:ascii="Garamond" w:eastAsia="Garamond" w:hAnsi="Garamond" w:cs="Garamond"/>
        </w:rPr>
        <w:t xml:space="preserve"> </w:t>
      </w:r>
      <w:r w:rsidR="00DB3F03">
        <w:rPr>
          <w:rFonts w:ascii="Garamond" w:eastAsia="Garamond" w:hAnsi="Garamond" w:cs="Garamond"/>
        </w:rPr>
        <w:t>ecc.</w:t>
      </w:r>
      <w:r w:rsidR="00DB3F03" w:rsidRPr="006C7A2C">
        <w:rPr>
          <w:rFonts w:ascii="Garamond" w:eastAsia="Garamond" w:hAnsi="Garamond" w:cs="Garamond"/>
        </w:rPr>
        <w:t xml:space="preserve"> </w:t>
      </w:r>
      <w:r w:rsidRPr="006C7A2C">
        <w:rPr>
          <w:rFonts w:ascii="Garamond" w:eastAsia="Garamond" w:hAnsi="Garamond" w:cs="Garamond"/>
        </w:rPr>
        <w:t>nella misura richiamata dal licenziante e può essere assolta in ogni forma “ragionevole”. Vieta inoltre l’apposizione di restrizioni ulteriori, anche di natura tecnologica e richiede indicazione delle modifiche</w:t>
      </w:r>
      <w:r w:rsidR="002F49AA" w:rsidRPr="006C7A2C">
        <w:rPr>
          <w:rFonts w:ascii="Garamond" w:eastAsia="Garamond" w:hAnsi="Garamond" w:cs="Garamond"/>
        </w:rPr>
        <w:t>;</w:t>
      </w:r>
    </w:p>
    <w:p w14:paraId="6BA49E1E" w14:textId="766E7EA2" w:rsidR="004470CC" w:rsidRPr="006C7A2C" w:rsidRDefault="004470CC" w:rsidP="000A2F5E">
      <w:pPr>
        <w:pStyle w:val="Paragrafoelenco"/>
        <w:numPr>
          <w:ilvl w:val="1"/>
          <w:numId w:val="44"/>
        </w:numPr>
        <w:spacing w:after="120" w:line="360" w:lineRule="auto"/>
        <w:ind w:left="1655" w:hanging="357"/>
        <w:contextualSpacing w:val="0"/>
        <w:jc w:val="both"/>
        <w:rPr>
          <w:rFonts w:ascii="Garamond" w:eastAsia="Garamond" w:hAnsi="Garamond" w:cs="Garamond"/>
        </w:rPr>
      </w:pPr>
      <w:r w:rsidRPr="006C7A2C">
        <w:rPr>
          <w:rFonts w:ascii="Garamond" w:eastAsia="Garamond" w:hAnsi="Garamond" w:cs="Garamond"/>
          <w:b/>
          <w:bCs/>
        </w:rPr>
        <w:lastRenderedPageBreak/>
        <w:t>CDLA-perm</w:t>
      </w:r>
      <w:r w:rsidR="006F53DE" w:rsidRPr="006C7A2C">
        <w:rPr>
          <w:rFonts w:ascii="Garamond" w:eastAsia="Garamond" w:hAnsi="Garamond" w:cs="Garamond"/>
          <w:b/>
          <w:bCs/>
        </w:rPr>
        <w:t>issiva 1.0</w:t>
      </w:r>
      <w:r w:rsidRPr="006C7A2C">
        <w:rPr>
          <w:rFonts w:ascii="Garamond" w:eastAsia="Garamond" w:hAnsi="Garamond" w:cs="Garamond"/>
        </w:rPr>
        <w:t>: consente al licenziatario di condividere e modificare, con la sola attribuzione al licenziante e citazione della licenza. Incoraggia l’arricchimento e il miglioramento dei dati e la produzione di opere derivate/mashup, senza creare vincoli con i dati di provenienza. Non impone obblighi o restrizioni ai dati “migliorati” (derivat</w:t>
      </w:r>
      <w:r w:rsidR="002B7868">
        <w:rPr>
          <w:rFonts w:ascii="Garamond" w:eastAsia="Garamond" w:hAnsi="Garamond" w:cs="Garamond"/>
        </w:rPr>
        <w:t>i</w:t>
      </w:r>
      <w:r w:rsidRPr="006C7A2C">
        <w:rPr>
          <w:rFonts w:ascii="Garamond" w:eastAsia="Garamond" w:hAnsi="Garamond" w:cs="Garamond"/>
        </w:rPr>
        <w:t xml:space="preserve"> e/o di mashup) e contiene il concetto di “risultato” - non condizionato - proprio delle elaborazioni algoritmiche</w:t>
      </w:r>
      <w:r w:rsidR="002F49AA" w:rsidRPr="006C7A2C">
        <w:rPr>
          <w:rFonts w:ascii="Garamond" w:eastAsia="Garamond" w:hAnsi="Garamond" w:cs="Garamond"/>
        </w:rPr>
        <w:t>;</w:t>
      </w:r>
    </w:p>
    <w:p w14:paraId="2552E314" w14:textId="77777777" w:rsidR="004470CC" w:rsidRPr="006C7A2C" w:rsidRDefault="004470CC" w:rsidP="000A2F5E">
      <w:pPr>
        <w:pStyle w:val="Paragrafoelenco"/>
        <w:numPr>
          <w:ilvl w:val="1"/>
          <w:numId w:val="44"/>
        </w:numPr>
        <w:spacing w:after="120" w:line="360" w:lineRule="auto"/>
        <w:ind w:left="1655" w:hanging="357"/>
        <w:contextualSpacing w:val="0"/>
        <w:jc w:val="both"/>
        <w:rPr>
          <w:rFonts w:ascii="Garamond" w:eastAsia="Garamond" w:hAnsi="Garamond" w:cs="Garamond"/>
        </w:rPr>
      </w:pPr>
      <w:r w:rsidRPr="006C7A2C">
        <w:rPr>
          <w:rFonts w:ascii="Garamond" w:eastAsia="Garamond" w:hAnsi="Garamond" w:cs="Garamond"/>
          <w:b/>
          <w:bCs/>
        </w:rPr>
        <w:t>IODL 2.0</w:t>
      </w:r>
      <w:r w:rsidRPr="006C7A2C">
        <w:rPr>
          <w:rFonts w:ascii="Garamond" w:eastAsia="Garamond" w:hAnsi="Garamond" w:cs="Garamond"/>
        </w:rPr>
        <w:t>: consente al licenziatario di condividere e modificare, per qualsiasi finalità, con la sola restrizione dell’attribuzione al licenziante, comprensiva del nome del soggetto che fornisce il dato, includendo, se possibile, il link alla licenza. Contiene riferimento alla normativa nazionale sul diritto d’autore e sui dati personali</w:t>
      </w:r>
      <w:r w:rsidR="002F49AA" w:rsidRPr="006C7A2C">
        <w:rPr>
          <w:rFonts w:ascii="Garamond" w:eastAsia="Garamond" w:hAnsi="Garamond" w:cs="Garamond"/>
        </w:rPr>
        <w:t>;</w:t>
      </w:r>
    </w:p>
    <w:p w14:paraId="77DE4B9B" w14:textId="77777777" w:rsidR="004470CC" w:rsidRPr="006C7A2C" w:rsidRDefault="004470CC" w:rsidP="00BF41CE">
      <w:pPr>
        <w:pStyle w:val="Paragrafoelenco"/>
        <w:numPr>
          <w:ilvl w:val="1"/>
          <w:numId w:val="44"/>
        </w:numPr>
        <w:spacing w:line="360" w:lineRule="auto"/>
        <w:jc w:val="both"/>
        <w:rPr>
          <w:rFonts w:ascii="Garamond" w:eastAsia="Garamond" w:hAnsi="Garamond" w:cs="Garamond"/>
        </w:rPr>
      </w:pPr>
      <w:r w:rsidRPr="006C7A2C">
        <w:rPr>
          <w:rFonts w:ascii="Garamond" w:eastAsia="Garamond" w:hAnsi="Garamond" w:cs="Garamond"/>
          <w:b/>
          <w:bCs/>
        </w:rPr>
        <w:t>ODC-BY</w:t>
      </w:r>
      <w:r w:rsidRPr="006C7A2C">
        <w:rPr>
          <w:rFonts w:ascii="Garamond" w:eastAsia="Garamond" w:hAnsi="Garamond" w:cs="Garamond"/>
        </w:rPr>
        <w:t>: consente al licenziatario di condividere e modificare, per qualsiasi finalità, con la sola restrizione dell’attribuzione al licenziante. Prevede il diritto sui-generis, ma precisa espressamente che non regola anche i contenuti della banca dati</w:t>
      </w:r>
      <w:r w:rsidR="005D0CB2" w:rsidRPr="006C7A2C">
        <w:rPr>
          <w:rFonts w:ascii="Garamond" w:eastAsia="Garamond" w:hAnsi="Garamond" w:cs="Garamond"/>
        </w:rPr>
        <w:t>;</w:t>
      </w:r>
    </w:p>
    <w:p w14:paraId="2607753E" w14:textId="77777777" w:rsidR="004470CC" w:rsidRPr="006C7A2C" w:rsidRDefault="004470CC" w:rsidP="000A2F5E">
      <w:pPr>
        <w:pStyle w:val="Paragrafoelenco"/>
        <w:numPr>
          <w:ilvl w:val="0"/>
          <w:numId w:val="44"/>
        </w:numPr>
        <w:spacing w:before="240" w:after="120" w:line="360" w:lineRule="auto"/>
        <w:ind w:left="935" w:hanging="357"/>
        <w:contextualSpacing w:val="0"/>
        <w:jc w:val="both"/>
        <w:rPr>
          <w:rFonts w:ascii="Garamond" w:eastAsia="Garamond" w:hAnsi="Garamond" w:cs="Garamond"/>
        </w:rPr>
      </w:pPr>
      <w:r w:rsidRPr="006C7A2C">
        <w:rPr>
          <w:rFonts w:ascii="Garamond" w:eastAsia="Garamond" w:hAnsi="Garamond" w:cs="Garamond"/>
          <w:b/>
          <w:bCs/>
        </w:rPr>
        <w:t>Licenze di Attribuzione e Condivisione</w:t>
      </w:r>
      <w:r w:rsidRPr="006C7A2C">
        <w:rPr>
          <w:rFonts w:ascii="Garamond" w:eastAsia="Garamond" w:hAnsi="Garamond" w:cs="Garamond"/>
        </w:rPr>
        <w:t>:</w:t>
      </w:r>
    </w:p>
    <w:p w14:paraId="07298FC9" w14:textId="77777777" w:rsidR="004470CC" w:rsidRPr="006C7A2C" w:rsidRDefault="004470CC" w:rsidP="000A2F5E">
      <w:pPr>
        <w:pStyle w:val="Paragrafoelenco"/>
        <w:numPr>
          <w:ilvl w:val="1"/>
          <w:numId w:val="44"/>
        </w:numPr>
        <w:spacing w:after="120" w:line="360" w:lineRule="auto"/>
        <w:ind w:left="1655" w:hanging="357"/>
        <w:contextualSpacing w:val="0"/>
        <w:jc w:val="both"/>
        <w:rPr>
          <w:rFonts w:ascii="Garamond" w:eastAsia="Garamond" w:hAnsi="Garamond" w:cs="Garamond"/>
        </w:rPr>
      </w:pPr>
      <w:r w:rsidRPr="006C7A2C">
        <w:rPr>
          <w:rFonts w:ascii="Garamond" w:eastAsia="Garamond" w:hAnsi="Garamond" w:cs="Garamond"/>
          <w:b/>
          <w:bCs/>
        </w:rPr>
        <w:t>CC-BY-SA</w:t>
      </w:r>
      <w:r w:rsidRPr="006C7A2C">
        <w:rPr>
          <w:rFonts w:ascii="Garamond" w:eastAsia="Garamond" w:hAnsi="Garamond" w:cs="Garamond"/>
        </w:rPr>
        <w:t>: consente al licenziatario di condividere e modificare, per qualsiasi finalità, con la restrizione dell’attribuzione al licenziante, con la duplice restrizione dell’attribuzione al licenziante e della redistribuzione del prodotto derivato con la stessa licenza dell’originale (o versione successiva). Vieta l’apposizione di restrizioni ulteriori, anche di natura tecnologica</w:t>
      </w:r>
      <w:r w:rsidR="002F080C" w:rsidRPr="006C7A2C">
        <w:rPr>
          <w:rFonts w:ascii="Garamond" w:eastAsia="Garamond" w:hAnsi="Garamond" w:cs="Garamond"/>
        </w:rPr>
        <w:t>;</w:t>
      </w:r>
      <w:r w:rsidRPr="006C7A2C">
        <w:rPr>
          <w:rFonts w:ascii="Garamond" w:eastAsia="Garamond" w:hAnsi="Garamond" w:cs="Garamond"/>
        </w:rPr>
        <w:t xml:space="preserve"> </w:t>
      </w:r>
    </w:p>
    <w:p w14:paraId="607DD7B4" w14:textId="77777777" w:rsidR="004470CC" w:rsidRPr="006C7A2C" w:rsidRDefault="004470CC" w:rsidP="000A2F5E">
      <w:pPr>
        <w:pStyle w:val="Paragrafoelenco"/>
        <w:numPr>
          <w:ilvl w:val="1"/>
          <w:numId w:val="44"/>
        </w:numPr>
        <w:spacing w:after="120" w:line="360" w:lineRule="auto"/>
        <w:ind w:left="1655" w:hanging="357"/>
        <w:contextualSpacing w:val="0"/>
        <w:jc w:val="both"/>
        <w:rPr>
          <w:rFonts w:ascii="Garamond" w:eastAsia="Garamond" w:hAnsi="Garamond" w:cs="Garamond"/>
        </w:rPr>
      </w:pPr>
      <w:r w:rsidRPr="006C7A2C">
        <w:rPr>
          <w:rFonts w:ascii="Garamond" w:eastAsia="Garamond" w:hAnsi="Garamond" w:cs="Garamond"/>
          <w:b/>
          <w:bCs/>
        </w:rPr>
        <w:t>CDLA - Condivisione 1.0</w:t>
      </w:r>
      <w:r w:rsidRPr="006C7A2C">
        <w:rPr>
          <w:rFonts w:ascii="Garamond" w:eastAsia="Garamond" w:hAnsi="Garamond" w:cs="Garamond"/>
        </w:rPr>
        <w:t>: consente al licenziatario di utilizzare e pubblicare i dati per il riutilizzo, con la duplice restrizione dell’attribuzione al licenziante e della pubblicazione con la stessa licenza. Incoraggia l’arricchimento e il miglioramento dei dati e la produzione di opere derivate/mashup, senza creare vincoli con i dati di provenienza. Impone ai dati “migliorati” (derivati e/o di mashup) l’uso della stessa licenza, ma conserva la libertà d’uso incondizionata dei “risultati”</w:t>
      </w:r>
      <w:r w:rsidR="002F080C" w:rsidRPr="006C7A2C">
        <w:rPr>
          <w:rFonts w:ascii="Garamond" w:eastAsia="Garamond" w:hAnsi="Garamond" w:cs="Garamond"/>
        </w:rPr>
        <w:t>;</w:t>
      </w:r>
    </w:p>
    <w:p w14:paraId="56C8EB62" w14:textId="77777777" w:rsidR="004470CC" w:rsidRPr="006C7A2C" w:rsidRDefault="004470CC" w:rsidP="000A2F5E">
      <w:pPr>
        <w:pStyle w:val="Paragrafoelenco"/>
        <w:numPr>
          <w:ilvl w:val="1"/>
          <w:numId w:val="44"/>
        </w:numPr>
        <w:spacing w:after="120" w:line="360" w:lineRule="auto"/>
        <w:ind w:left="1655" w:hanging="357"/>
        <w:contextualSpacing w:val="0"/>
        <w:jc w:val="both"/>
        <w:rPr>
          <w:rFonts w:ascii="Garamond" w:eastAsia="Garamond" w:hAnsi="Garamond" w:cs="Garamond"/>
        </w:rPr>
      </w:pPr>
      <w:r w:rsidRPr="006C7A2C">
        <w:rPr>
          <w:rFonts w:ascii="Garamond" w:eastAsia="Garamond" w:hAnsi="Garamond" w:cs="Garamond"/>
          <w:b/>
          <w:bCs/>
        </w:rPr>
        <w:t>IODL 1.0</w:t>
      </w:r>
      <w:r w:rsidRPr="006C7A2C">
        <w:rPr>
          <w:rFonts w:ascii="Garamond" w:eastAsia="Garamond" w:hAnsi="Garamond" w:cs="Garamond"/>
        </w:rPr>
        <w:t>: consente al licenziatario di condividere e modificare, per qualsiasi finalità, con la duplice restrizione dell</w:t>
      </w:r>
      <w:r w:rsidR="0055553D" w:rsidRPr="006C7A2C">
        <w:rPr>
          <w:rFonts w:ascii="Garamond" w:eastAsia="Garamond" w:hAnsi="Garamond" w:cs="Garamond"/>
        </w:rPr>
        <w:t xml:space="preserve">’attribuzione al licenziante, </w:t>
      </w:r>
      <w:r w:rsidRPr="006C7A2C">
        <w:rPr>
          <w:rFonts w:ascii="Garamond" w:eastAsia="Garamond" w:hAnsi="Garamond" w:cs="Garamond"/>
        </w:rPr>
        <w:t xml:space="preserve">comprensiva </w:t>
      </w:r>
      <w:r w:rsidRPr="006C7A2C">
        <w:rPr>
          <w:rFonts w:ascii="Garamond" w:eastAsia="Garamond" w:hAnsi="Garamond" w:cs="Garamond"/>
        </w:rPr>
        <w:lastRenderedPageBreak/>
        <w:t>del nome del soggetto che fornisce il dato, includendo, se possibile, il link alla licenza, e della condivisione del prodotto derivato o di mashup con la stessa licenza</w:t>
      </w:r>
      <w:r w:rsidR="00157116" w:rsidRPr="006C7A2C">
        <w:rPr>
          <w:rFonts w:ascii="Garamond" w:eastAsia="Garamond" w:hAnsi="Garamond" w:cs="Garamond"/>
        </w:rPr>
        <w:t>;</w:t>
      </w:r>
    </w:p>
    <w:p w14:paraId="74FAE404" w14:textId="77777777" w:rsidR="004470CC" w:rsidRPr="006C7A2C" w:rsidRDefault="004470CC" w:rsidP="00BF41CE">
      <w:pPr>
        <w:pStyle w:val="Paragrafoelenco"/>
        <w:numPr>
          <w:ilvl w:val="1"/>
          <w:numId w:val="44"/>
        </w:numPr>
        <w:spacing w:line="360" w:lineRule="auto"/>
        <w:jc w:val="both"/>
        <w:rPr>
          <w:rFonts w:ascii="Garamond" w:eastAsia="Garamond" w:hAnsi="Garamond" w:cs="Garamond"/>
        </w:rPr>
      </w:pPr>
      <w:proofErr w:type="spellStart"/>
      <w:r w:rsidRPr="006C7A2C">
        <w:rPr>
          <w:rFonts w:ascii="Garamond" w:eastAsia="Garamond" w:hAnsi="Garamond" w:cs="Garamond"/>
          <w:b/>
          <w:bCs/>
        </w:rPr>
        <w:t>OdBl</w:t>
      </w:r>
      <w:proofErr w:type="spellEnd"/>
      <w:r w:rsidRPr="006C7A2C">
        <w:rPr>
          <w:rFonts w:ascii="Garamond" w:eastAsia="Garamond" w:hAnsi="Garamond" w:cs="Garamond"/>
        </w:rPr>
        <w:t>: specifica per i database, consente al licenziatario di utilizzare, condividere, modificare, integrare e redistribuire il database, con la duplice restrizione dell’attribuzione al licenziante (anche per i prodotti derivati) e dell’uso della stessa licenza. Contempla il concetto di “</w:t>
      </w:r>
      <w:proofErr w:type="spellStart"/>
      <w:r w:rsidRPr="006C7A2C">
        <w:rPr>
          <w:rFonts w:ascii="Garamond" w:eastAsia="Garamond" w:hAnsi="Garamond" w:cs="Garamond"/>
        </w:rPr>
        <w:t>produced</w:t>
      </w:r>
      <w:proofErr w:type="spellEnd"/>
      <w:r w:rsidRPr="006C7A2C">
        <w:rPr>
          <w:rFonts w:ascii="Garamond" w:eastAsia="Garamond" w:hAnsi="Garamond" w:cs="Garamond"/>
        </w:rPr>
        <w:t xml:space="preserve"> work”, ovvero di elaborato dal </w:t>
      </w:r>
      <w:proofErr w:type="spellStart"/>
      <w:r w:rsidRPr="006C7A2C">
        <w:rPr>
          <w:rFonts w:ascii="Garamond" w:eastAsia="Garamond" w:hAnsi="Garamond" w:cs="Garamond"/>
        </w:rPr>
        <w:t>db</w:t>
      </w:r>
      <w:proofErr w:type="spellEnd"/>
      <w:r w:rsidRPr="006C7A2C">
        <w:rPr>
          <w:rFonts w:ascii="Garamond" w:eastAsia="Garamond" w:hAnsi="Garamond" w:cs="Garamond"/>
        </w:rPr>
        <w:t xml:space="preserve"> ma diverso da quest’ultimo, che può essere diversamente licenziato (salva citazione fonte). Consente l’apposizione di restrizioni ulteriori, anche di natura tecnologica, a condizione che almeno una copia rimanga sempre libera</w:t>
      </w:r>
      <w:r w:rsidR="00157116" w:rsidRPr="006C7A2C">
        <w:rPr>
          <w:rFonts w:ascii="Garamond" w:eastAsia="Garamond" w:hAnsi="Garamond" w:cs="Garamond"/>
        </w:rPr>
        <w:t>;</w:t>
      </w:r>
    </w:p>
    <w:p w14:paraId="580A705A" w14:textId="77777777" w:rsidR="004470CC" w:rsidRPr="006C7A2C" w:rsidRDefault="004470CC" w:rsidP="000A2F5E">
      <w:pPr>
        <w:pStyle w:val="Paragrafoelenco"/>
        <w:numPr>
          <w:ilvl w:val="0"/>
          <w:numId w:val="44"/>
        </w:numPr>
        <w:spacing w:before="240" w:after="120" w:line="360" w:lineRule="auto"/>
        <w:ind w:left="935" w:hanging="357"/>
        <w:contextualSpacing w:val="0"/>
        <w:jc w:val="both"/>
        <w:rPr>
          <w:rFonts w:ascii="Garamond" w:eastAsia="Garamond" w:hAnsi="Garamond" w:cs="Garamond"/>
          <w:b/>
          <w:bCs/>
        </w:rPr>
      </w:pPr>
      <w:proofErr w:type="spellStart"/>
      <w:r w:rsidRPr="006C7A2C">
        <w:rPr>
          <w:rFonts w:ascii="Garamond" w:eastAsia="Garamond" w:hAnsi="Garamond" w:cs="Garamond"/>
          <w:b/>
          <w:bCs/>
        </w:rPr>
        <w:t>Waiwer</w:t>
      </w:r>
      <w:proofErr w:type="spellEnd"/>
    </w:p>
    <w:p w14:paraId="23851320" w14:textId="77777777" w:rsidR="004470CC" w:rsidRPr="006C7A2C" w:rsidRDefault="004470CC" w:rsidP="000A2F5E">
      <w:pPr>
        <w:pStyle w:val="Paragrafoelenco"/>
        <w:numPr>
          <w:ilvl w:val="1"/>
          <w:numId w:val="44"/>
        </w:numPr>
        <w:spacing w:after="120" w:line="360" w:lineRule="auto"/>
        <w:ind w:left="1655" w:hanging="357"/>
        <w:contextualSpacing w:val="0"/>
        <w:jc w:val="both"/>
        <w:rPr>
          <w:rFonts w:ascii="Garamond" w:eastAsia="Garamond" w:hAnsi="Garamond" w:cs="Garamond"/>
        </w:rPr>
      </w:pPr>
      <w:r w:rsidRPr="006C7A2C">
        <w:rPr>
          <w:rFonts w:ascii="Garamond" w:eastAsia="Garamond" w:hAnsi="Garamond" w:cs="Garamond"/>
          <w:b/>
          <w:bCs/>
        </w:rPr>
        <w:t>CC0</w:t>
      </w:r>
      <w:r w:rsidRPr="006C7A2C">
        <w:rPr>
          <w:rFonts w:ascii="Garamond" w:eastAsia="Garamond" w:hAnsi="Garamond" w:cs="Garamond"/>
        </w:rPr>
        <w:t>: come noto, non è una vera e propria licenza, ma una rinuncia preventiva all’esercizio dei diritti in qualsiasi modo previsti o connessi al diritto d’autore. Si parla, a riguardo, di attribuzione (o donazione) al pubblico dominio.</w:t>
      </w:r>
    </w:p>
    <w:p w14:paraId="433B71B7" w14:textId="77777777" w:rsidR="004470CC" w:rsidRPr="00857F2B" w:rsidRDefault="004470CC" w:rsidP="004470CC">
      <w:pPr>
        <w:spacing w:line="360" w:lineRule="auto"/>
        <w:ind w:firstLine="576"/>
        <w:jc w:val="both"/>
        <w:rPr>
          <w:rFonts w:ascii="Garamond" w:eastAsia="Garamond" w:hAnsi="Garamond" w:cs="Garamond"/>
        </w:rPr>
      </w:pPr>
      <w:r w:rsidRPr="006C7A2C">
        <w:rPr>
          <w:rFonts w:ascii="Garamond" w:eastAsia="Garamond" w:hAnsi="Garamond" w:cs="Garamond"/>
        </w:rPr>
        <w:t xml:space="preserve">Oltre a quelle citate, va ricordata la </w:t>
      </w:r>
      <w:r w:rsidRPr="006C7A2C">
        <w:rPr>
          <w:rFonts w:ascii="Garamond" w:eastAsia="Garamond" w:hAnsi="Garamond" w:cs="Garamond"/>
          <w:b/>
          <w:bCs/>
        </w:rPr>
        <w:t>CDLA 2.0 permissive</w:t>
      </w:r>
      <w:r w:rsidRPr="006C7A2C">
        <w:rPr>
          <w:rFonts w:ascii="Garamond" w:eastAsia="Garamond" w:hAnsi="Garamond" w:cs="Garamond"/>
        </w:rPr>
        <w:t xml:space="preserve">, che si pone al limite del </w:t>
      </w:r>
      <w:proofErr w:type="spellStart"/>
      <w:r w:rsidRPr="006C7A2C">
        <w:rPr>
          <w:rFonts w:ascii="Garamond" w:eastAsia="Garamond" w:hAnsi="Garamond" w:cs="Garamond"/>
        </w:rPr>
        <w:t>waiwer</w:t>
      </w:r>
      <w:proofErr w:type="spellEnd"/>
      <w:r w:rsidRPr="006C7A2C">
        <w:rPr>
          <w:rFonts w:ascii="Garamond" w:eastAsia="Garamond" w:hAnsi="Garamond" w:cs="Garamond"/>
        </w:rPr>
        <w:t xml:space="preserve">, posto che richiede, di fatto, il solo richiamo del testo della licenza (oltre a richiamare la nozione </w:t>
      </w:r>
      <w:r w:rsidRPr="00857F2B">
        <w:rPr>
          <w:rFonts w:ascii="Garamond" w:eastAsia="Garamond" w:hAnsi="Garamond" w:cs="Garamond"/>
        </w:rPr>
        <w:t>già citata di “risultati”).</w:t>
      </w:r>
    </w:p>
    <w:p w14:paraId="5A865112" w14:textId="77777777" w:rsidR="004470CC" w:rsidRPr="00857F2B" w:rsidRDefault="004470CC" w:rsidP="004470CC">
      <w:pPr>
        <w:spacing w:line="360" w:lineRule="auto"/>
        <w:ind w:firstLine="576"/>
        <w:jc w:val="both"/>
        <w:rPr>
          <w:rFonts w:ascii="Garamond" w:eastAsia="Garamond" w:hAnsi="Garamond" w:cs="Garamond"/>
        </w:rPr>
      </w:pPr>
      <w:r w:rsidRPr="00857F2B">
        <w:rPr>
          <w:rFonts w:ascii="Garamond" w:eastAsia="Garamond" w:hAnsi="Garamond" w:cs="Garamond"/>
        </w:rPr>
        <w:t>Tutte le ulteriori licenze Creative Commons sono classificabili come:</w:t>
      </w:r>
    </w:p>
    <w:p w14:paraId="6DE10657" w14:textId="77777777" w:rsidR="006B49C9" w:rsidRPr="00857F2B" w:rsidRDefault="004470CC" w:rsidP="00BF41CE">
      <w:pPr>
        <w:pStyle w:val="Paragrafoelenco"/>
        <w:numPr>
          <w:ilvl w:val="0"/>
          <w:numId w:val="45"/>
        </w:numPr>
        <w:spacing w:line="360" w:lineRule="auto"/>
        <w:jc w:val="both"/>
        <w:rPr>
          <w:rFonts w:ascii="Garamond" w:eastAsia="Garamond" w:hAnsi="Garamond" w:cs="Garamond"/>
        </w:rPr>
      </w:pPr>
      <w:r w:rsidRPr="00857F2B">
        <w:rPr>
          <w:rFonts w:ascii="Garamond" w:eastAsia="Garamond" w:hAnsi="Garamond" w:cs="Garamond"/>
        </w:rPr>
        <w:t xml:space="preserve">licenze che </w:t>
      </w:r>
      <w:r w:rsidRPr="00857F2B">
        <w:rPr>
          <w:rFonts w:ascii="Garamond" w:eastAsia="Garamond" w:hAnsi="Garamond" w:cs="Garamond"/>
          <w:b/>
        </w:rPr>
        <w:t>NON consentono opere derivate</w:t>
      </w:r>
      <w:r w:rsidRPr="00857F2B">
        <w:rPr>
          <w:rFonts w:ascii="Garamond" w:eastAsia="Garamond" w:hAnsi="Garamond" w:cs="Garamond"/>
        </w:rPr>
        <w:t xml:space="preserve">; </w:t>
      </w:r>
    </w:p>
    <w:p w14:paraId="6CBD1989" w14:textId="4652437F" w:rsidR="004470CC" w:rsidRPr="00857F2B" w:rsidRDefault="004470CC" w:rsidP="006B49C9">
      <w:pPr>
        <w:pStyle w:val="Paragrafoelenco"/>
        <w:spacing w:line="360" w:lineRule="auto"/>
        <w:ind w:left="567"/>
        <w:jc w:val="both"/>
        <w:rPr>
          <w:rFonts w:ascii="Garamond" w:eastAsia="Garamond" w:hAnsi="Garamond" w:cs="Garamond"/>
        </w:rPr>
      </w:pPr>
      <w:r w:rsidRPr="00857F2B">
        <w:rPr>
          <w:rFonts w:ascii="Garamond" w:eastAsia="Garamond" w:hAnsi="Garamond" w:cs="Garamond"/>
        </w:rPr>
        <w:t>o</w:t>
      </w:r>
      <w:r w:rsidR="00A33166">
        <w:rPr>
          <w:rFonts w:ascii="Garamond" w:eastAsia="Garamond" w:hAnsi="Garamond" w:cs="Garamond"/>
        </w:rPr>
        <w:t>ppure</w:t>
      </w:r>
      <w:r w:rsidRPr="00857F2B">
        <w:rPr>
          <w:rFonts w:ascii="Garamond" w:eastAsia="Garamond" w:hAnsi="Garamond" w:cs="Garamond"/>
        </w:rPr>
        <w:t xml:space="preserve"> come</w:t>
      </w:r>
    </w:p>
    <w:p w14:paraId="2D898632" w14:textId="0D8AF665" w:rsidR="004470CC" w:rsidRDefault="004470CC" w:rsidP="00BF41CE">
      <w:pPr>
        <w:pStyle w:val="Paragrafoelenco"/>
        <w:numPr>
          <w:ilvl w:val="0"/>
          <w:numId w:val="45"/>
        </w:numPr>
        <w:spacing w:line="360" w:lineRule="auto"/>
        <w:jc w:val="both"/>
        <w:rPr>
          <w:rFonts w:ascii="Garamond" w:eastAsia="Garamond" w:hAnsi="Garamond" w:cs="Garamond"/>
        </w:rPr>
      </w:pPr>
      <w:r w:rsidRPr="00857F2B">
        <w:rPr>
          <w:rFonts w:ascii="Garamond" w:eastAsia="Garamond" w:hAnsi="Garamond" w:cs="Garamond"/>
        </w:rPr>
        <w:t xml:space="preserve">licenze che </w:t>
      </w:r>
      <w:r w:rsidRPr="00857F2B">
        <w:rPr>
          <w:rFonts w:ascii="Garamond" w:eastAsia="Garamond" w:hAnsi="Garamond" w:cs="Garamond"/>
          <w:b/>
        </w:rPr>
        <w:t>NON consentono l’uso commerciale</w:t>
      </w:r>
      <w:r w:rsidRPr="00857F2B">
        <w:rPr>
          <w:rFonts w:ascii="Garamond" w:eastAsia="Garamond" w:hAnsi="Garamond" w:cs="Garamond"/>
        </w:rPr>
        <w:t>.</w:t>
      </w:r>
    </w:p>
    <w:p w14:paraId="271B4135" w14:textId="05A50BD3" w:rsidR="000A2F5E" w:rsidRPr="00857F2B" w:rsidRDefault="000A2F5E" w:rsidP="000A2F5E">
      <w:pPr>
        <w:pStyle w:val="Paragrafoelenco"/>
        <w:spacing w:line="360" w:lineRule="auto"/>
        <w:ind w:left="1296"/>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768832" behindDoc="0" locked="0" layoutInCell="1" allowOverlap="1" wp14:anchorId="786B26A4" wp14:editId="19EFE4EF">
                <wp:simplePos x="0" y="0"/>
                <wp:positionH relativeFrom="margin">
                  <wp:align>left</wp:align>
                </wp:positionH>
                <wp:positionV relativeFrom="paragraph">
                  <wp:posOffset>109855</wp:posOffset>
                </wp:positionV>
                <wp:extent cx="5694504" cy="1052786"/>
                <wp:effectExtent l="38100" t="38100" r="116205" b="109855"/>
                <wp:wrapNone/>
                <wp:docPr id="63" name="Casella di testo 63"/>
                <wp:cNvGraphicFramePr/>
                <a:graphic xmlns:a="http://schemas.openxmlformats.org/drawingml/2006/main">
                  <a:graphicData uri="http://schemas.microsoft.com/office/word/2010/wordprocessingShape">
                    <wps:wsp>
                      <wps:cNvSpPr txBox="1"/>
                      <wps:spPr>
                        <a:xfrm>
                          <a:off x="0" y="0"/>
                          <a:ext cx="5694504" cy="1052786"/>
                        </a:xfrm>
                        <a:prstGeom prst="rect">
                          <a:avLst/>
                        </a:prstGeom>
                        <a:solidFill>
                          <a:schemeClr val="lt1"/>
                        </a:solidFill>
                        <a:ln w="6350">
                          <a:solidFill>
                            <a:srgbClr val="FF0000"/>
                          </a:solidFill>
                        </a:ln>
                        <a:effectLst>
                          <a:outerShdw blurRad="50800" dist="38100" dir="2700000" algn="tl" rotWithShape="0">
                            <a:prstClr val="black">
                              <a:alpha val="40000"/>
                            </a:prstClr>
                          </a:outerShdw>
                        </a:effectLst>
                      </wps:spPr>
                      <wps:txbx>
                        <w:txbxContent>
                          <w:p w14:paraId="5F5BC266" w14:textId="77777777" w:rsidR="00194788" w:rsidRPr="00F257C0" w:rsidRDefault="00194788" w:rsidP="002C441A">
                            <w:pPr>
                              <w:spacing w:line="360" w:lineRule="auto"/>
                              <w:textDirection w:val="btLr"/>
                              <w:rPr>
                                <w:lang w:val="en-US"/>
                              </w:rPr>
                            </w:pPr>
                            <w:bookmarkStart w:id="128" w:name="Req19"/>
                            <w:r w:rsidRPr="00FF1146">
                              <w:rPr>
                                <w:rFonts w:ascii="Garamond" w:eastAsia="Garamond" w:hAnsi="Garamond" w:cs="Garamond"/>
                                <w:b/>
                                <w:caps/>
                                <w:color w:val="FF0000"/>
                                <w:lang w:val="en-US"/>
                              </w:rPr>
                              <w:t>Requisito</w:t>
                            </w:r>
                            <w:r w:rsidRPr="00F257C0">
                              <w:rPr>
                                <w:rFonts w:ascii="Garamond" w:eastAsia="Garamond" w:hAnsi="Garamond" w:cs="Garamond"/>
                                <w:b/>
                                <w:color w:val="FF0000"/>
                                <w:lang w:val="en-US"/>
                              </w:rPr>
                              <w:t xml:space="preserve"> </w:t>
                            </w:r>
                            <w:r>
                              <w:rPr>
                                <w:rFonts w:ascii="Garamond" w:eastAsia="Garamond" w:hAnsi="Garamond" w:cs="Garamond"/>
                                <w:b/>
                                <w:color w:val="FF0000"/>
                                <w:lang w:val="en-US"/>
                              </w:rPr>
                              <w:t>19</w:t>
                            </w:r>
                            <w:bookmarkEnd w:id="128"/>
                            <w:r w:rsidRPr="00F257C0">
                              <w:rPr>
                                <w:rFonts w:ascii="Garamond" w:eastAsia="Garamond" w:hAnsi="Garamond" w:cs="Garamond"/>
                                <w:b/>
                                <w:color w:val="FF0000"/>
                                <w:lang w:val="en-US"/>
                              </w:rPr>
                              <w:t xml:space="preserve">: </w:t>
                            </w:r>
                            <w:r w:rsidRPr="00F257C0">
                              <w:rPr>
                                <w:rFonts w:ascii="Garamond" w:eastAsia="Garamond" w:hAnsi="Garamond" w:cs="Garamond"/>
                                <w:b/>
                                <w:color w:val="000000"/>
                                <w:lang w:val="en-US"/>
                              </w:rPr>
                              <w:t>dlgs36-2006/</w:t>
                            </w:r>
                            <w:proofErr w:type="spellStart"/>
                            <w:r w:rsidRPr="00F257C0">
                              <w:rPr>
                                <w:rFonts w:ascii="Garamond" w:eastAsia="Garamond" w:hAnsi="Garamond" w:cs="Garamond"/>
                                <w:b/>
                                <w:color w:val="000000"/>
                                <w:lang w:val="en-US"/>
                              </w:rPr>
                              <w:t>opendata</w:t>
                            </w:r>
                            <w:proofErr w:type="spellEnd"/>
                            <w:r w:rsidRPr="00F257C0">
                              <w:rPr>
                                <w:rFonts w:ascii="Garamond" w:eastAsia="Garamond" w:hAnsi="Garamond" w:cs="Garamond"/>
                                <w:b/>
                                <w:color w:val="000000"/>
                                <w:lang w:val="en-US"/>
                              </w:rPr>
                              <w:t>/req/</w:t>
                            </w:r>
                            <w:r>
                              <w:rPr>
                                <w:rFonts w:ascii="Garamond" w:eastAsia="Garamond" w:hAnsi="Garamond" w:cs="Garamond"/>
                                <w:b/>
                                <w:color w:val="000000"/>
                                <w:lang w:val="en-US"/>
                              </w:rPr>
                              <w:t>conditions</w:t>
                            </w:r>
                            <w:r w:rsidRPr="00F257C0">
                              <w:rPr>
                                <w:rFonts w:ascii="Garamond" w:eastAsia="Garamond" w:hAnsi="Garamond" w:cs="Garamond"/>
                                <w:b/>
                                <w:color w:val="000000"/>
                                <w:lang w:val="en-US"/>
                              </w:rPr>
                              <w:t>/</w:t>
                            </w:r>
                            <w:proofErr w:type="spellStart"/>
                            <w:r w:rsidRPr="00F257C0">
                              <w:rPr>
                                <w:rFonts w:ascii="Garamond" w:eastAsia="Garamond" w:hAnsi="Garamond" w:cs="Garamond"/>
                                <w:b/>
                                <w:color w:val="000000"/>
                                <w:lang w:val="en-US"/>
                              </w:rPr>
                              <w:t>nd</w:t>
                            </w:r>
                            <w:proofErr w:type="spellEnd"/>
                            <w:r w:rsidRPr="00F257C0">
                              <w:rPr>
                                <w:rFonts w:ascii="Garamond" w:eastAsia="Garamond" w:hAnsi="Garamond" w:cs="Garamond"/>
                                <w:b/>
                                <w:color w:val="000000"/>
                                <w:lang w:val="en-US"/>
                              </w:rPr>
                              <w:t>-</w:t>
                            </w:r>
                            <w:proofErr w:type="spellStart"/>
                            <w:r w:rsidRPr="00F257C0">
                              <w:rPr>
                                <w:rFonts w:ascii="Garamond" w:eastAsia="Garamond" w:hAnsi="Garamond" w:cs="Garamond"/>
                                <w:b/>
                                <w:color w:val="000000"/>
                                <w:lang w:val="en-US"/>
                              </w:rPr>
                              <w:t>nc</w:t>
                            </w:r>
                            <w:proofErr w:type="spellEnd"/>
                            <w:r w:rsidRPr="00F257C0">
                              <w:rPr>
                                <w:rFonts w:ascii="Garamond" w:eastAsia="Garamond" w:hAnsi="Garamond" w:cs="Garamond"/>
                                <w:b/>
                                <w:color w:val="000000"/>
                                <w:lang w:val="en-US"/>
                              </w:rPr>
                              <w:t>-licenses</w:t>
                            </w:r>
                          </w:p>
                          <w:p w14:paraId="5E3DA0B7" w14:textId="77777777" w:rsidR="00194788" w:rsidRPr="002C441A" w:rsidRDefault="00194788" w:rsidP="00FF1146">
                            <w:pPr>
                              <w:spacing w:line="360" w:lineRule="auto"/>
                              <w:jc w:val="both"/>
                              <w:textDirection w:val="btLr"/>
                              <w:rPr>
                                <w:rFonts w:ascii="Garamond" w:eastAsia="Garamond" w:hAnsi="Garamond" w:cs="Garamond"/>
                                <w:color w:val="000000"/>
                              </w:rPr>
                            </w:pPr>
                            <w:r w:rsidRPr="002C441A">
                              <w:rPr>
                                <w:rFonts w:ascii="Garamond" w:eastAsia="Garamond" w:hAnsi="Garamond" w:cs="Garamond"/>
                                <w:color w:val="000000"/>
                              </w:rPr>
                              <w:t>I titolari dei dati</w:t>
                            </w:r>
                            <w:r>
                              <w:rPr>
                                <w:rFonts w:ascii="Garamond" w:eastAsia="Garamond" w:hAnsi="Garamond" w:cs="Garamond"/>
                                <w:color w:val="000000"/>
                              </w:rPr>
                              <w:t xml:space="preserve"> disponibili per il riutilizzo</w:t>
                            </w:r>
                            <w:r w:rsidRPr="002C441A">
                              <w:rPr>
                                <w:rFonts w:ascii="Garamond" w:eastAsia="Garamond" w:hAnsi="Garamond" w:cs="Garamond"/>
                                <w:color w:val="000000"/>
                              </w:rPr>
                              <w:t xml:space="preserve"> NON DEVONO:</w:t>
                            </w:r>
                          </w:p>
                          <w:p w14:paraId="7D4B6844" w14:textId="77777777" w:rsidR="00194788" w:rsidRDefault="00194788" w:rsidP="00BF41CE">
                            <w:pPr>
                              <w:pStyle w:val="Paragrafoelenco"/>
                              <w:numPr>
                                <w:ilvl w:val="0"/>
                                <w:numId w:val="52"/>
                              </w:numPr>
                              <w:spacing w:line="360" w:lineRule="auto"/>
                              <w:jc w:val="both"/>
                              <w:textDirection w:val="btLr"/>
                              <w:rPr>
                                <w:rFonts w:ascii="Garamond" w:hAnsi="Garamond"/>
                              </w:rPr>
                            </w:pPr>
                            <w:r>
                              <w:rPr>
                                <w:rFonts w:ascii="Garamond" w:hAnsi="Garamond"/>
                              </w:rPr>
                              <w:t>u</w:t>
                            </w:r>
                            <w:r w:rsidRPr="002C441A">
                              <w:rPr>
                                <w:rFonts w:ascii="Garamond" w:hAnsi="Garamond"/>
                              </w:rPr>
                              <w:t>tilizzare licenze</w:t>
                            </w:r>
                            <w:r>
                              <w:rPr>
                                <w:rFonts w:ascii="Garamond" w:hAnsi="Garamond"/>
                              </w:rPr>
                              <w:t xml:space="preserve"> che non consentano opere derivate o uso commerciale;</w:t>
                            </w:r>
                          </w:p>
                          <w:p w14:paraId="50EBE619" w14:textId="77777777" w:rsidR="00194788" w:rsidRPr="002C441A" w:rsidRDefault="00194788" w:rsidP="00BF41CE">
                            <w:pPr>
                              <w:pStyle w:val="Paragrafoelenco"/>
                              <w:numPr>
                                <w:ilvl w:val="0"/>
                                <w:numId w:val="52"/>
                              </w:numPr>
                              <w:spacing w:line="360" w:lineRule="auto"/>
                              <w:jc w:val="both"/>
                              <w:textDirection w:val="btLr"/>
                              <w:rPr>
                                <w:rFonts w:ascii="Garamond" w:hAnsi="Garamond"/>
                              </w:rPr>
                            </w:pPr>
                            <w:r>
                              <w:rPr>
                                <w:rFonts w:ascii="Garamond" w:hAnsi="Garamond"/>
                              </w:rPr>
                              <w:t>utilizzare licenze di tipo proprietario.</w:t>
                            </w:r>
                          </w:p>
                          <w:p w14:paraId="04E72E6B" w14:textId="77777777" w:rsidR="00194788" w:rsidRDefault="00194788" w:rsidP="002C44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6B26A4" id="Casella di testo 63" o:spid="_x0000_s1080" type="#_x0000_t202" style="position:absolute;left:0;text-align:left;margin-left:0;margin-top:8.65pt;width:448.4pt;height:82.9pt;z-index:2517688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" fillcolor="white [3201]" strokecolor="red" strokeweight=".5pt">
                <v:shadow on="t" color="black" opacity="26214f" origin="-.5,-.5" offset=".74836mm,.74836mm"/>
                <v:textbox>
                  <w:txbxContent>
                    <w:p w14:paraId="5F5BC266" w14:textId="77777777" w:rsidR="00194788" w:rsidRPr="00F257C0" w:rsidRDefault="00194788" w:rsidP="002C441A">
                      <w:pPr>
                        <w:spacing w:line="360" w:lineRule="auto"/>
                        <w:textDirection w:val="btLr"/>
                        <w:rPr>
                          <w:lang w:val="en-US"/>
                        </w:rPr>
                      </w:pPr>
                      <w:bookmarkStart w:id="148" w:name="Req19"/>
                      <w:r w:rsidRPr="00FF1146">
                        <w:rPr>
                          <w:rFonts w:ascii="Garamond" w:eastAsia="Garamond" w:hAnsi="Garamond" w:cs="Garamond"/>
                          <w:b/>
                          <w:caps/>
                          <w:color w:val="FF0000"/>
                          <w:lang w:val="en-US"/>
                        </w:rPr>
                        <w:t>Requisito</w:t>
                      </w:r>
                      <w:r w:rsidRPr="00F257C0">
                        <w:rPr>
                          <w:rFonts w:ascii="Garamond" w:eastAsia="Garamond" w:hAnsi="Garamond" w:cs="Garamond"/>
                          <w:b/>
                          <w:color w:val="FF0000"/>
                          <w:lang w:val="en-US"/>
                        </w:rPr>
                        <w:t xml:space="preserve"> </w:t>
                      </w:r>
                      <w:r>
                        <w:rPr>
                          <w:rFonts w:ascii="Garamond" w:eastAsia="Garamond" w:hAnsi="Garamond" w:cs="Garamond"/>
                          <w:b/>
                          <w:color w:val="FF0000"/>
                          <w:lang w:val="en-US"/>
                        </w:rPr>
                        <w:t>19</w:t>
                      </w:r>
                      <w:bookmarkEnd w:id="148"/>
                      <w:r w:rsidRPr="00F257C0">
                        <w:rPr>
                          <w:rFonts w:ascii="Garamond" w:eastAsia="Garamond" w:hAnsi="Garamond" w:cs="Garamond"/>
                          <w:b/>
                          <w:color w:val="FF0000"/>
                          <w:lang w:val="en-US"/>
                        </w:rPr>
                        <w:t xml:space="preserve">: </w:t>
                      </w:r>
                      <w:r w:rsidRPr="00F257C0">
                        <w:rPr>
                          <w:rFonts w:ascii="Garamond" w:eastAsia="Garamond" w:hAnsi="Garamond" w:cs="Garamond"/>
                          <w:b/>
                          <w:color w:val="000000"/>
                          <w:lang w:val="en-US"/>
                        </w:rPr>
                        <w:t>dlgs36-2006/opendata/req/</w:t>
                      </w:r>
                      <w:r>
                        <w:rPr>
                          <w:rFonts w:ascii="Garamond" w:eastAsia="Garamond" w:hAnsi="Garamond" w:cs="Garamond"/>
                          <w:b/>
                          <w:color w:val="000000"/>
                          <w:lang w:val="en-US"/>
                        </w:rPr>
                        <w:t>conditions</w:t>
                      </w:r>
                      <w:r w:rsidRPr="00F257C0">
                        <w:rPr>
                          <w:rFonts w:ascii="Garamond" w:eastAsia="Garamond" w:hAnsi="Garamond" w:cs="Garamond"/>
                          <w:b/>
                          <w:color w:val="000000"/>
                          <w:lang w:val="en-US"/>
                        </w:rPr>
                        <w:t>/nd-nc-licenses</w:t>
                      </w:r>
                    </w:p>
                    <w:p w14:paraId="5E3DA0B7" w14:textId="77777777" w:rsidR="00194788" w:rsidRPr="002C441A" w:rsidRDefault="00194788" w:rsidP="00FF1146">
                      <w:pPr>
                        <w:spacing w:line="360" w:lineRule="auto"/>
                        <w:jc w:val="both"/>
                        <w:textDirection w:val="btLr"/>
                        <w:rPr>
                          <w:rFonts w:ascii="Garamond" w:eastAsia="Garamond" w:hAnsi="Garamond" w:cs="Garamond"/>
                          <w:color w:val="000000"/>
                        </w:rPr>
                      </w:pPr>
                      <w:r w:rsidRPr="002C441A">
                        <w:rPr>
                          <w:rFonts w:ascii="Garamond" w:eastAsia="Garamond" w:hAnsi="Garamond" w:cs="Garamond"/>
                          <w:color w:val="000000"/>
                        </w:rPr>
                        <w:t>I titolari dei dati</w:t>
                      </w:r>
                      <w:r>
                        <w:rPr>
                          <w:rFonts w:ascii="Garamond" w:eastAsia="Garamond" w:hAnsi="Garamond" w:cs="Garamond"/>
                          <w:color w:val="000000"/>
                        </w:rPr>
                        <w:t xml:space="preserve"> disponibili per il riutilizzo</w:t>
                      </w:r>
                      <w:r w:rsidRPr="002C441A">
                        <w:rPr>
                          <w:rFonts w:ascii="Garamond" w:eastAsia="Garamond" w:hAnsi="Garamond" w:cs="Garamond"/>
                          <w:color w:val="000000"/>
                        </w:rPr>
                        <w:t xml:space="preserve"> NON DEVONO:</w:t>
                      </w:r>
                    </w:p>
                    <w:p w14:paraId="7D4B6844" w14:textId="77777777" w:rsidR="00194788" w:rsidRDefault="00194788" w:rsidP="00BF41CE">
                      <w:pPr>
                        <w:pStyle w:val="Paragrafoelenco"/>
                        <w:numPr>
                          <w:ilvl w:val="0"/>
                          <w:numId w:val="52"/>
                        </w:numPr>
                        <w:spacing w:line="360" w:lineRule="auto"/>
                        <w:jc w:val="both"/>
                        <w:textDirection w:val="btLr"/>
                        <w:rPr>
                          <w:rFonts w:ascii="Garamond" w:hAnsi="Garamond"/>
                        </w:rPr>
                      </w:pPr>
                      <w:r>
                        <w:rPr>
                          <w:rFonts w:ascii="Garamond" w:hAnsi="Garamond"/>
                        </w:rPr>
                        <w:t>u</w:t>
                      </w:r>
                      <w:r w:rsidRPr="002C441A">
                        <w:rPr>
                          <w:rFonts w:ascii="Garamond" w:hAnsi="Garamond"/>
                        </w:rPr>
                        <w:t>tilizzare licenze</w:t>
                      </w:r>
                      <w:r>
                        <w:rPr>
                          <w:rFonts w:ascii="Garamond" w:hAnsi="Garamond"/>
                        </w:rPr>
                        <w:t xml:space="preserve"> che non consentano opere derivate o uso commerciale;</w:t>
                      </w:r>
                    </w:p>
                    <w:p w14:paraId="50EBE619" w14:textId="77777777" w:rsidR="00194788" w:rsidRPr="002C441A" w:rsidRDefault="00194788" w:rsidP="00BF41CE">
                      <w:pPr>
                        <w:pStyle w:val="Paragrafoelenco"/>
                        <w:numPr>
                          <w:ilvl w:val="0"/>
                          <w:numId w:val="52"/>
                        </w:numPr>
                        <w:spacing w:line="360" w:lineRule="auto"/>
                        <w:jc w:val="both"/>
                        <w:textDirection w:val="btLr"/>
                        <w:rPr>
                          <w:rFonts w:ascii="Garamond" w:hAnsi="Garamond"/>
                        </w:rPr>
                      </w:pPr>
                      <w:r>
                        <w:rPr>
                          <w:rFonts w:ascii="Garamond" w:hAnsi="Garamond"/>
                        </w:rPr>
                        <w:t>utilizzare licenze di tipo proprietario.</w:t>
                      </w:r>
                    </w:p>
                    <w:p w14:paraId="04E72E6B" w14:textId="77777777" w:rsidR="00194788" w:rsidRDefault="00194788" w:rsidP="002C441A"/>
                  </w:txbxContent>
                </v:textbox>
                <w10:wrap anchorx="margin"/>
              </v:shape>
            </w:pict>
          </mc:Fallback>
        </mc:AlternateContent>
      </w:r>
    </w:p>
    <w:p w14:paraId="0FEDF586" w14:textId="21CB0C56" w:rsidR="002C441A" w:rsidRPr="006C7A2C" w:rsidRDefault="002C441A" w:rsidP="002C441A">
      <w:pPr>
        <w:pStyle w:val="Paragrafoelenco"/>
        <w:spacing w:line="360" w:lineRule="auto"/>
        <w:ind w:left="1296"/>
        <w:jc w:val="both"/>
        <w:rPr>
          <w:rFonts w:ascii="Garamond" w:eastAsia="Garamond" w:hAnsi="Garamond" w:cs="Garamond"/>
        </w:rPr>
      </w:pPr>
    </w:p>
    <w:p w14:paraId="36F0C27D" w14:textId="77777777" w:rsidR="002C441A" w:rsidRPr="006C7A2C" w:rsidRDefault="002C441A" w:rsidP="002C441A">
      <w:pPr>
        <w:spacing w:line="360" w:lineRule="auto"/>
        <w:jc w:val="both"/>
        <w:rPr>
          <w:rFonts w:ascii="Garamond" w:eastAsia="Garamond" w:hAnsi="Garamond" w:cs="Garamond"/>
        </w:rPr>
      </w:pPr>
    </w:p>
    <w:p w14:paraId="4D6200B6" w14:textId="77777777" w:rsidR="002C441A" w:rsidRPr="006C7A2C" w:rsidRDefault="002C441A" w:rsidP="002C441A">
      <w:pPr>
        <w:spacing w:line="360" w:lineRule="auto"/>
        <w:jc w:val="both"/>
        <w:rPr>
          <w:rFonts w:ascii="Garamond" w:eastAsia="Garamond" w:hAnsi="Garamond" w:cs="Garamond"/>
        </w:rPr>
      </w:pPr>
    </w:p>
    <w:p w14:paraId="2C6B2A0B" w14:textId="77777777" w:rsidR="00A33166" w:rsidRDefault="00A33166" w:rsidP="00A33166">
      <w:pPr>
        <w:spacing w:after="240" w:line="360" w:lineRule="auto"/>
        <w:jc w:val="both"/>
        <w:rPr>
          <w:rFonts w:ascii="Garamond" w:eastAsia="Garamond" w:hAnsi="Garamond" w:cs="Garamond"/>
        </w:rPr>
      </w:pPr>
    </w:p>
    <w:p w14:paraId="06ECC084" w14:textId="4EF51D20" w:rsidR="0035300B" w:rsidRPr="006C7A2C" w:rsidRDefault="00EE3024" w:rsidP="00A33166">
      <w:pPr>
        <w:spacing w:after="240" w:line="360" w:lineRule="auto"/>
        <w:ind w:firstLine="578"/>
        <w:jc w:val="both"/>
        <w:rPr>
          <w:rFonts w:ascii="Garamond" w:eastAsia="Garamond" w:hAnsi="Garamond" w:cs="Garamond"/>
        </w:rPr>
      </w:pPr>
      <w:r>
        <w:rPr>
          <w:rFonts w:ascii="Garamond" w:eastAsia="Garamond" w:hAnsi="Garamond" w:cs="Garamond"/>
        </w:rPr>
        <w:t>Le</w:t>
      </w:r>
      <w:r w:rsidR="004470CC" w:rsidRPr="006C7A2C">
        <w:rPr>
          <w:rFonts w:ascii="Garamond" w:eastAsia="Garamond" w:hAnsi="Garamond" w:cs="Garamond"/>
        </w:rPr>
        <w:t xml:space="preserve"> licenze suindicate sono raffigurate nella </w:t>
      </w:r>
      <w:r w:rsidR="00163BB0" w:rsidRPr="006C7A2C">
        <w:rPr>
          <w:rFonts w:ascii="Garamond" w:eastAsia="Garamond" w:hAnsi="Garamond" w:cs="Garamond"/>
        </w:rPr>
        <w:t>Figura seguente.</w:t>
      </w:r>
    </w:p>
    <w:p w14:paraId="43A24C5D" w14:textId="77777777" w:rsidR="00FD0E61" w:rsidRPr="006C7A2C" w:rsidRDefault="00163BB0" w:rsidP="00FD0E61">
      <w:pPr>
        <w:keepNext/>
        <w:spacing w:line="360" w:lineRule="auto"/>
        <w:jc w:val="center"/>
      </w:pPr>
      <w:r w:rsidRPr="006C7A2C">
        <w:rPr>
          <w:rFonts w:ascii="Garamond" w:eastAsia="Garamond" w:hAnsi="Garamond" w:cs="Garamond"/>
          <w:noProof/>
        </w:rPr>
        <w:lastRenderedPageBreak/>
        <w:drawing>
          <wp:inline distT="114300" distB="114300" distL="114300" distR="114300" wp14:anchorId="0D1CC40B" wp14:editId="56DF748B">
            <wp:extent cx="4794250" cy="3365500"/>
            <wp:effectExtent l="0" t="0" r="6350" b="6350"/>
            <wp:docPr id="4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5">
                      <a:extLst>
                        <a:ext uri="{28A0092B-C50C-407E-A947-70E740481C1C}">
                          <a14:useLocalDpi xmlns:a14="http://schemas.microsoft.com/office/drawing/2010/main" val="0"/>
                        </a:ext>
                      </a:extLst>
                    </a:blip>
                    <a:stretch>
                      <a:fillRect/>
                    </a:stretch>
                  </pic:blipFill>
                  <pic:spPr>
                    <a:xfrm>
                      <a:off x="0" y="0"/>
                      <a:ext cx="4794250" cy="3365500"/>
                    </a:xfrm>
                    <a:prstGeom prst="rect">
                      <a:avLst/>
                    </a:prstGeom>
                    <a:ln/>
                  </pic:spPr>
                </pic:pic>
              </a:graphicData>
            </a:graphic>
          </wp:inline>
        </w:drawing>
      </w:r>
    </w:p>
    <w:p w14:paraId="44585F68" w14:textId="07291284" w:rsidR="0035300B" w:rsidRPr="006C7A2C" w:rsidRDefault="00FD0E61" w:rsidP="00A33166">
      <w:pPr>
        <w:pStyle w:val="Didascalia"/>
        <w:spacing w:after="0"/>
        <w:rPr>
          <w:rFonts w:eastAsia="Garamond" w:cs="Garamond"/>
        </w:rPr>
      </w:pPr>
      <w:r w:rsidRPr="006C7A2C">
        <w:rPr>
          <w:b/>
          <w:bCs/>
        </w:rPr>
        <w:t xml:space="preserve">Figura </w:t>
      </w:r>
      <w:r w:rsidRPr="006C7A2C">
        <w:rPr>
          <w:b/>
          <w:bCs/>
        </w:rPr>
        <w:fldChar w:fldCharType="begin"/>
      </w:r>
      <w:r w:rsidRPr="006C7A2C">
        <w:rPr>
          <w:b/>
          <w:bCs/>
        </w:rPr>
        <w:instrText xml:space="preserve"> SEQ Figura \* ARABIC </w:instrText>
      </w:r>
      <w:r w:rsidRPr="006C7A2C">
        <w:rPr>
          <w:b/>
          <w:bCs/>
        </w:rPr>
        <w:fldChar w:fldCharType="separate"/>
      </w:r>
      <w:r w:rsidR="001F0DE6">
        <w:rPr>
          <w:b/>
          <w:bCs/>
          <w:noProof/>
        </w:rPr>
        <w:t>3</w:t>
      </w:r>
      <w:r w:rsidRPr="006C7A2C">
        <w:rPr>
          <w:b/>
          <w:bCs/>
        </w:rPr>
        <w:fldChar w:fldCharType="end"/>
      </w:r>
      <w:r w:rsidRPr="006C7A2C">
        <w:t xml:space="preserve"> - Licenze</w:t>
      </w:r>
    </w:p>
    <w:p w14:paraId="0D50E789" w14:textId="082E9749" w:rsidR="0035300B" w:rsidRDefault="00E51C5B" w:rsidP="004470CC">
      <w:pPr>
        <w:spacing w:before="240" w:after="240" w:line="360" w:lineRule="auto"/>
        <w:ind w:firstLine="720"/>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771904" behindDoc="0" locked="0" layoutInCell="1" allowOverlap="1" wp14:anchorId="56FFF3AB" wp14:editId="232E68A3">
                <wp:simplePos x="0" y="0"/>
                <wp:positionH relativeFrom="margin">
                  <wp:align>left</wp:align>
                </wp:positionH>
                <wp:positionV relativeFrom="paragraph">
                  <wp:posOffset>1550670</wp:posOffset>
                </wp:positionV>
                <wp:extent cx="5694045" cy="1298903"/>
                <wp:effectExtent l="38100" t="38100" r="97155" b="111125"/>
                <wp:wrapNone/>
                <wp:docPr id="66" name="Casella di testo 66"/>
                <wp:cNvGraphicFramePr/>
                <a:graphic xmlns:a="http://schemas.openxmlformats.org/drawingml/2006/main">
                  <a:graphicData uri="http://schemas.microsoft.com/office/word/2010/wordprocessingShape">
                    <wps:wsp>
                      <wps:cNvSpPr txBox="1"/>
                      <wps:spPr>
                        <a:xfrm>
                          <a:off x="0" y="0"/>
                          <a:ext cx="5694045" cy="1298903"/>
                        </a:xfrm>
                        <a:prstGeom prst="rect">
                          <a:avLst/>
                        </a:prstGeom>
                        <a:solidFill>
                          <a:schemeClr val="lt1"/>
                        </a:solidFill>
                        <a:ln w="6350">
                          <a:solidFill>
                            <a:srgbClr val="002060"/>
                          </a:solidFill>
                          <a:prstDash val="sysDot"/>
                        </a:ln>
                        <a:effectLst>
                          <a:outerShdw blurRad="50800" dist="38100" dir="2700000" algn="tl" rotWithShape="0">
                            <a:prstClr val="black">
                              <a:alpha val="40000"/>
                            </a:prstClr>
                          </a:outerShdw>
                        </a:effectLst>
                      </wps:spPr>
                      <wps:txbx>
                        <w:txbxContent>
                          <w:p w14:paraId="10A3B53D" w14:textId="2CF1D533" w:rsidR="00194788" w:rsidRDefault="00194788" w:rsidP="00F257C0">
                            <w:pPr>
                              <w:spacing w:line="360" w:lineRule="auto"/>
                              <w:textDirection w:val="btLr"/>
                            </w:pPr>
                            <w:r>
                              <w:rPr>
                                <w:rFonts w:ascii="Garamond" w:eastAsia="Garamond" w:hAnsi="Garamond" w:cs="Garamond"/>
                                <w:b/>
                                <w:color w:val="003399"/>
                              </w:rPr>
                              <w:t xml:space="preserve">Raccomandazione 11: </w:t>
                            </w:r>
                            <w:r w:rsidRPr="009D0892">
                              <w:rPr>
                                <w:rFonts w:ascii="Garamond" w:eastAsia="Garamond" w:hAnsi="Garamond" w:cs="Garamond"/>
                                <w:b/>
                                <w:color w:val="000000"/>
                              </w:rPr>
                              <w:t>dlgs36-2006/</w:t>
                            </w:r>
                            <w:proofErr w:type="spellStart"/>
                            <w:r w:rsidRPr="009D0892">
                              <w:rPr>
                                <w:rFonts w:ascii="Garamond" w:eastAsia="Garamond" w:hAnsi="Garamond" w:cs="Garamond"/>
                                <w:b/>
                                <w:color w:val="000000"/>
                              </w:rPr>
                              <w:t>opendata</w:t>
                            </w:r>
                            <w:proofErr w:type="spellEnd"/>
                            <w:r w:rsidRPr="009D0892">
                              <w:rPr>
                                <w:rFonts w:ascii="Garamond" w:eastAsia="Garamond" w:hAnsi="Garamond" w:cs="Garamond"/>
                                <w:b/>
                                <w:color w:val="000000"/>
                              </w:rPr>
                              <w:t>/</w:t>
                            </w:r>
                            <w:proofErr w:type="spellStart"/>
                            <w:r w:rsidRPr="009D0892">
                              <w:rPr>
                                <w:rFonts w:ascii="Garamond" w:eastAsia="Garamond" w:hAnsi="Garamond" w:cs="Garamond"/>
                                <w:b/>
                                <w:color w:val="000000"/>
                              </w:rPr>
                              <w:t>rec</w:t>
                            </w:r>
                            <w:proofErr w:type="spellEnd"/>
                            <w:r w:rsidRPr="009D0892">
                              <w:rPr>
                                <w:rFonts w:ascii="Garamond" w:eastAsia="Garamond" w:hAnsi="Garamond" w:cs="Garamond"/>
                                <w:b/>
                                <w:color w:val="000000"/>
                              </w:rPr>
                              <w:t>/</w:t>
                            </w:r>
                            <w:proofErr w:type="spellStart"/>
                            <w:r>
                              <w:rPr>
                                <w:rFonts w:ascii="Garamond" w:eastAsia="Garamond" w:hAnsi="Garamond" w:cs="Garamond"/>
                                <w:b/>
                                <w:color w:val="000000"/>
                              </w:rPr>
                              <w:t>conditions</w:t>
                            </w:r>
                            <w:proofErr w:type="spellEnd"/>
                            <w:r w:rsidRPr="009D0892">
                              <w:rPr>
                                <w:rFonts w:ascii="Garamond" w:eastAsia="Garamond" w:hAnsi="Garamond" w:cs="Garamond"/>
                                <w:b/>
                                <w:color w:val="000000"/>
                              </w:rPr>
                              <w:t>/</w:t>
                            </w:r>
                            <w:r>
                              <w:rPr>
                                <w:rFonts w:ascii="Garamond" w:eastAsia="Garamond" w:hAnsi="Garamond" w:cs="Garamond"/>
                                <w:b/>
                                <w:color w:val="000000"/>
                              </w:rPr>
                              <w:t>sa</w:t>
                            </w:r>
                          </w:p>
                          <w:p w14:paraId="736CB27C" w14:textId="351EAF08" w:rsidR="00194788" w:rsidRPr="004470CC" w:rsidRDefault="00194788" w:rsidP="00EF4127">
                            <w:pPr>
                              <w:spacing w:line="360" w:lineRule="auto"/>
                              <w:jc w:val="both"/>
                              <w:rPr>
                                <w:rFonts w:ascii="Garamond" w:eastAsia="Garamond" w:hAnsi="Garamond" w:cs="Garamond"/>
                              </w:rPr>
                            </w:pPr>
                            <w:r w:rsidRPr="004470CC">
                              <w:rPr>
                                <w:rFonts w:ascii="Garamond" w:eastAsia="Garamond" w:hAnsi="Garamond" w:cs="Garamond"/>
                              </w:rPr>
                              <w:t>SI RACCOMANDA</w:t>
                            </w:r>
                            <w:r>
                              <w:rPr>
                                <w:rFonts w:ascii="Garamond" w:eastAsia="Garamond" w:hAnsi="Garamond" w:cs="Garamond"/>
                              </w:rPr>
                              <w:t xml:space="preserve"> </w:t>
                            </w:r>
                            <w:r w:rsidRPr="004470CC">
                              <w:rPr>
                                <w:rFonts w:ascii="Garamond" w:eastAsia="Garamond" w:hAnsi="Garamond" w:cs="Garamond"/>
                              </w:rPr>
                              <w:t>di limitare l’uso della clausola di “condivisione” (“share-</w:t>
                            </w:r>
                            <w:proofErr w:type="spellStart"/>
                            <w:r w:rsidRPr="004470CC">
                              <w:rPr>
                                <w:rFonts w:ascii="Garamond" w:eastAsia="Garamond" w:hAnsi="Garamond" w:cs="Garamond"/>
                              </w:rPr>
                              <w:t>alike</w:t>
                            </w:r>
                            <w:proofErr w:type="spellEnd"/>
                            <w:r w:rsidRPr="004470CC">
                              <w:rPr>
                                <w:rFonts w:ascii="Garamond" w:eastAsia="Garamond" w:hAnsi="Garamond" w:cs="Garamond"/>
                              </w:rPr>
                              <w:t>” - SA) solo ai casi in cui sia motivatamente necessaria ovvero previa verifica di impossibilità di rilascio con licenza CC BY 4.0, ad esempio, in ragione dell’uso non altrimenti gestibile di una fonte già rilasciata con licenza SA.</w:t>
                            </w:r>
                          </w:p>
                          <w:p w14:paraId="2C082A45" w14:textId="77777777" w:rsidR="00194788" w:rsidRDefault="00194788" w:rsidP="00F257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FFF3AB" id="Casella di testo 66" o:spid="_x0000_s1081" type="#_x0000_t202" style="position:absolute;left:0;text-align:left;margin-left:0;margin-top:122.1pt;width:448.35pt;height:102.3pt;z-index:2517719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" fillcolor="white [3201]" strokecolor="#002060" strokeweight=".5pt">
                <v:stroke dashstyle="1 1"/>
                <v:shadow on="t" color="black" opacity="26214f" origin="-.5,-.5" offset=".74836mm,.74836mm"/>
                <v:textbox>
                  <w:txbxContent>
                    <w:p w14:paraId="10A3B53D" w14:textId="2CF1D533" w:rsidR="00194788" w:rsidRDefault="00194788" w:rsidP="00F257C0">
                      <w:pPr>
                        <w:spacing w:line="360" w:lineRule="auto"/>
                        <w:textDirection w:val="btLr"/>
                      </w:pPr>
                      <w:r>
                        <w:rPr>
                          <w:rFonts w:ascii="Garamond" w:eastAsia="Garamond" w:hAnsi="Garamond" w:cs="Garamond"/>
                          <w:b/>
                          <w:color w:val="003399"/>
                        </w:rPr>
                        <w:t xml:space="preserve">Raccomandazione 11: </w:t>
                      </w:r>
                      <w:r w:rsidRPr="009D0892">
                        <w:rPr>
                          <w:rFonts w:ascii="Garamond" w:eastAsia="Garamond" w:hAnsi="Garamond" w:cs="Garamond"/>
                          <w:b/>
                          <w:color w:val="000000"/>
                        </w:rPr>
                        <w:t>dlgs36-2006/opendata/rec/</w:t>
                      </w:r>
                      <w:r>
                        <w:rPr>
                          <w:rFonts w:ascii="Garamond" w:eastAsia="Garamond" w:hAnsi="Garamond" w:cs="Garamond"/>
                          <w:b/>
                          <w:color w:val="000000"/>
                        </w:rPr>
                        <w:t>conditions</w:t>
                      </w:r>
                      <w:r w:rsidRPr="009D0892">
                        <w:rPr>
                          <w:rFonts w:ascii="Garamond" w:eastAsia="Garamond" w:hAnsi="Garamond" w:cs="Garamond"/>
                          <w:b/>
                          <w:color w:val="000000"/>
                        </w:rPr>
                        <w:t>/</w:t>
                      </w:r>
                      <w:r>
                        <w:rPr>
                          <w:rFonts w:ascii="Garamond" w:eastAsia="Garamond" w:hAnsi="Garamond" w:cs="Garamond"/>
                          <w:b/>
                          <w:color w:val="000000"/>
                        </w:rPr>
                        <w:t>sa</w:t>
                      </w:r>
                    </w:p>
                    <w:p w14:paraId="736CB27C" w14:textId="351EAF08" w:rsidR="00194788" w:rsidRPr="004470CC" w:rsidRDefault="00194788" w:rsidP="00EF4127">
                      <w:pPr>
                        <w:spacing w:line="360" w:lineRule="auto"/>
                        <w:jc w:val="both"/>
                        <w:rPr>
                          <w:rFonts w:ascii="Garamond" w:eastAsia="Garamond" w:hAnsi="Garamond" w:cs="Garamond"/>
                        </w:rPr>
                      </w:pPr>
                      <w:r w:rsidRPr="004470CC">
                        <w:rPr>
                          <w:rFonts w:ascii="Garamond" w:eastAsia="Garamond" w:hAnsi="Garamond" w:cs="Garamond"/>
                        </w:rPr>
                        <w:t>SI RACCOMANDA</w:t>
                      </w:r>
                      <w:r>
                        <w:rPr>
                          <w:rFonts w:ascii="Garamond" w:eastAsia="Garamond" w:hAnsi="Garamond" w:cs="Garamond"/>
                        </w:rPr>
                        <w:t xml:space="preserve"> </w:t>
                      </w:r>
                      <w:r w:rsidRPr="004470CC">
                        <w:rPr>
                          <w:rFonts w:ascii="Garamond" w:eastAsia="Garamond" w:hAnsi="Garamond" w:cs="Garamond"/>
                        </w:rPr>
                        <w:t>di limitare l’uso della clausola di “condivisione” (“share-alike” - SA) solo ai casi in cui sia motivatamente necessaria ovvero previa verifica di impossibilità di rilascio con licenza CC BY 4.0, ad esempio, in ragione dell’uso non altrimenti gestibile di una fonte già rilasciata con licenza SA.</w:t>
                      </w:r>
                    </w:p>
                    <w:p w14:paraId="2C082A45" w14:textId="77777777" w:rsidR="00194788" w:rsidRDefault="00194788" w:rsidP="00F257C0"/>
                  </w:txbxContent>
                </v:textbox>
                <w10:wrap anchorx="margin"/>
              </v:shape>
            </w:pict>
          </mc:Fallback>
        </mc:AlternateContent>
      </w:r>
      <w:r w:rsidR="004470CC" w:rsidRPr="006C7A2C">
        <w:rPr>
          <w:rFonts w:ascii="Garamond" w:eastAsia="Garamond" w:hAnsi="Garamond" w:cs="Garamond"/>
        </w:rPr>
        <w:t xml:space="preserve">Alla luce </w:t>
      </w:r>
      <w:r w:rsidR="004470CC" w:rsidRPr="00857F2B">
        <w:rPr>
          <w:rFonts w:ascii="Garamond" w:eastAsia="Garamond" w:hAnsi="Garamond" w:cs="Garamond"/>
        </w:rPr>
        <w:t xml:space="preserve">del Considerando </w:t>
      </w:r>
      <w:r w:rsidR="00983A85" w:rsidRPr="00857F2B">
        <w:rPr>
          <w:rFonts w:ascii="Garamond" w:eastAsia="Garamond" w:hAnsi="Garamond" w:cs="Garamond"/>
        </w:rPr>
        <w:t>(</w:t>
      </w:r>
      <w:r w:rsidR="004470CC" w:rsidRPr="00857F2B">
        <w:rPr>
          <w:rFonts w:ascii="Garamond" w:eastAsia="Garamond" w:hAnsi="Garamond" w:cs="Garamond"/>
        </w:rPr>
        <w:t>44</w:t>
      </w:r>
      <w:r w:rsidR="00983A85" w:rsidRPr="00857F2B">
        <w:rPr>
          <w:rFonts w:ascii="Garamond" w:eastAsia="Garamond" w:hAnsi="Garamond" w:cs="Garamond"/>
        </w:rPr>
        <w:t>)</w:t>
      </w:r>
      <w:r w:rsidR="004470CC" w:rsidRPr="00857F2B">
        <w:rPr>
          <w:rFonts w:ascii="Garamond" w:eastAsia="Garamond" w:hAnsi="Garamond" w:cs="Garamond"/>
        </w:rPr>
        <w:t xml:space="preserve"> della Direttiva, le presenti Linee Guida valutano come ragionevole motivo di pubblico interesse l’adozione di una licenza standard omogenea, funzionale a preservare l</w:t>
      </w:r>
      <w:r w:rsidR="00EF4127" w:rsidRPr="00857F2B">
        <w:rPr>
          <w:rFonts w:ascii="Garamond" w:eastAsia="Garamond" w:hAnsi="Garamond" w:cs="Garamond"/>
        </w:rPr>
        <w:t>’</w:t>
      </w:r>
      <w:r w:rsidR="004470CC" w:rsidRPr="00857F2B">
        <w:rPr>
          <w:rFonts w:ascii="Garamond" w:eastAsia="Garamond" w:hAnsi="Garamond" w:cs="Garamond"/>
        </w:rPr>
        <w:t>interesse parimenti fondato di conservare traccia della fonte “pubblica” del dato e</w:t>
      </w:r>
      <w:r w:rsidR="006B49C9" w:rsidRPr="00857F2B">
        <w:rPr>
          <w:rFonts w:ascii="Garamond" w:eastAsia="Garamond" w:hAnsi="Garamond" w:cs="Garamond"/>
        </w:rPr>
        <w:t>,</w:t>
      </w:r>
      <w:r w:rsidR="004470CC" w:rsidRPr="00857F2B">
        <w:rPr>
          <w:rFonts w:ascii="Garamond" w:eastAsia="Garamond" w:hAnsi="Garamond" w:cs="Garamond"/>
        </w:rPr>
        <w:t xml:space="preserve"> in particolare</w:t>
      </w:r>
      <w:r w:rsidR="006B49C9" w:rsidRPr="00857F2B">
        <w:rPr>
          <w:rFonts w:ascii="Garamond" w:eastAsia="Garamond" w:hAnsi="Garamond" w:cs="Garamond"/>
        </w:rPr>
        <w:t>,</w:t>
      </w:r>
      <w:r w:rsidR="004470CC" w:rsidRPr="00857F2B">
        <w:rPr>
          <w:rFonts w:ascii="Garamond" w:eastAsia="Garamond" w:hAnsi="Garamond" w:cs="Garamond"/>
        </w:rPr>
        <w:t xml:space="preserve"> per questioni attinenti </w:t>
      </w:r>
      <w:r w:rsidR="006B49C9" w:rsidRPr="00857F2B">
        <w:rPr>
          <w:rFonts w:ascii="Garamond" w:eastAsia="Garamond" w:hAnsi="Garamond" w:cs="Garamond"/>
        </w:rPr>
        <w:t>al</w:t>
      </w:r>
      <w:r w:rsidR="004470CC" w:rsidRPr="00857F2B">
        <w:rPr>
          <w:rFonts w:ascii="Garamond" w:eastAsia="Garamond" w:hAnsi="Garamond" w:cs="Garamond"/>
        </w:rPr>
        <w:t>l’affidabilità</w:t>
      </w:r>
      <w:r w:rsidR="00F257C0" w:rsidRPr="00857F2B">
        <w:rPr>
          <w:rFonts w:ascii="Garamond" w:eastAsia="Garamond" w:hAnsi="Garamond" w:cs="Garamond"/>
        </w:rPr>
        <w:t xml:space="preserve"> </w:t>
      </w:r>
      <w:r w:rsidR="004470CC" w:rsidRPr="00857F2B">
        <w:rPr>
          <w:rFonts w:ascii="Garamond" w:eastAsia="Garamond" w:hAnsi="Garamond" w:cs="Garamond"/>
        </w:rPr>
        <w:t xml:space="preserve">dello stesso (a tutela, peraltro, anche del </w:t>
      </w:r>
      <w:proofErr w:type="spellStart"/>
      <w:r w:rsidR="004470CC" w:rsidRPr="00857F2B">
        <w:rPr>
          <w:rFonts w:ascii="Garamond" w:eastAsia="Garamond" w:hAnsi="Garamond" w:cs="Garamond"/>
        </w:rPr>
        <w:t>riutilizzatore</w:t>
      </w:r>
      <w:proofErr w:type="spellEnd"/>
      <w:r w:rsidR="004470CC" w:rsidRPr="00857F2B">
        <w:rPr>
          <w:rFonts w:ascii="Garamond" w:eastAsia="Garamond" w:hAnsi="Garamond" w:cs="Garamond"/>
        </w:rPr>
        <w:t xml:space="preserve">), </w:t>
      </w:r>
      <w:r w:rsidR="00807ACD" w:rsidRPr="00857F2B">
        <w:rPr>
          <w:rFonts w:ascii="Garamond" w:eastAsia="Garamond" w:hAnsi="Garamond" w:cs="Garamond"/>
        </w:rPr>
        <w:t xml:space="preserve">valutano come, in generale, </w:t>
      </w:r>
      <w:r w:rsidR="004470CC" w:rsidRPr="00857F2B">
        <w:rPr>
          <w:rFonts w:ascii="Garamond" w:eastAsia="Garamond" w:hAnsi="Garamond" w:cs="Garamond"/>
        </w:rPr>
        <w:t xml:space="preserve">l’unica condizione ammissibile </w:t>
      </w:r>
      <w:r w:rsidR="00DB3F03">
        <w:rPr>
          <w:rFonts w:ascii="Garamond" w:eastAsia="Garamond" w:hAnsi="Garamond" w:cs="Garamond"/>
        </w:rPr>
        <w:t>sia</w:t>
      </w:r>
      <w:r w:rsidR="004470CC" w:rsidRPr="00857F2B">
        <w:rPr>
          <w:rFonts w:ascii="Garamond" w:eastAsia="Garamond" w:hAnsi="Garamond" w:cs="Garamond"/>
        </w:rPr>
        <w:t xml:space="preserve"> la “attribuzione”.</w:t>
      </w:r>
    </w:p>
    <w:p w14:paraId="5246A77E" w14:textId="0F45E9FF" w:rsidR="0038493B" w:rsidRDefault="0038493B" w:rsidP="004470CC">
      <w:pPr>
        <w:spacing w:before="240" w:after="240" w:line="360" w:lineRule="auto"/>
        <w:ind w:firstLine="720"/>
        <w:jc w:val="both"/>
        <w:rPr>
          <w:rFonts w:ascii="Garamond" w:eastAsia="Garamond" w:hAnsi="Garamond" w:cs="Garamond"/>
        </w:rPr>
      </w:pPr>
    </w:p>
    <w:p w14:paraId="73CF2292" w14:textId="77777777" w:rsidR="00807ACD" w:rsidRPr="006C7A2C" w:rsidRDefault="00807ACD" w:rsidP="004470CC">
      <w:pPr>
        <w:spacing w:before="240" w:after="240" w:line="360" w:lineRule="auto"/>
        <w:ind w:firstLine="720"/>
        <w:jc w:val="both"/>
        <w:rPr>
          <w:rFonts w:ascii="Garamond" w:eastAsia="Garamond" w:hAnsi="Garamond" w:cs="Garamond"/>
        </w:rPr>
      </w:pPr>
    </w:p>
    <w:p w14:paraId="6C6E36E5" w14:textId="77777777" w:rsidR="00F257C0" w:rsidRPr="006C7A2C" w:rsidRDefault="00F257C0" w:rsidP="004470CC">
      <w:pPr>
        <w:spacing w:before="240" w:after="240" w:line="360" w:lineRule="auto"/>
        <w:ind w:firstLine="720"/>
        <w:jc w:val="both"/>
        <w:rPr>
          <w:rFonts w:ascii="Garamond" w:eastAsia="Garamond" w:hAnsi="Garamond" w:cs="Garamond"/>
        </w:rPr>
      </w:pPr>
    </w:p>
    <w:p w14:paraId="1749D56C" w14:textId="77777777" w:rsidR="00E51C5B" w:rsidRDefault="00E51C5B" w:rsidP="00A1545D">
      <w:pPr>
        <w:spacing w:after="120" w:line="360" w:lineRule="auto"/>
        <w:ind w:firstLine="720"/>
        <w:jc w:val="both"/>
        <w:rPr>
          <w:rFonts w:ascii="Garamond" w:eastAsia="Garamond" w:hAnsi="Garamond" w:cs="Garamond"/>
        </w:rPr>
      </w:pPr>
    </w:p>
    <w:p w14:paraId="480A8D02" w14:textId="6DA969B9" w:rsidR="004470CC" w:rsidRPr="006C7A2C" w:rsidRDefault="004470CC" w:rsidP="00A1545D">
      <w:pPr>
        <w:spacing w:after="120" w:line="360" w:lineRule="auto"/>
        <w:ind w:firstLine="720"/>
        <w:jc w:val="both"/>
        <w:rPr>
          <w:rFonts w:ascii="Garamond" w:eastAsia="Garamond" w:hAnsi="Garamond" w:cs="Garamond"/>
        </w:rPr>
      </w:pPr>
      <w:r w:rsidRPr="006C7A2C">
        <w:rPr>
          <w:rFonts w:ascii="Garamond" w:eastAsia="Garamond" w:hAnsi="Garamond" w:cs="Garamond"/>
        </w:rPr>
        <w:t>Particolare cautela, rispetto ai database, va utilizzata anche nella scelta della licenza standard, nonch</w:t>
      </w:r>
      <w:r w:rsidR="00A149FB" w:rsidRPr="006C7A2C">
        <w:rPr>
          <w:rFonts w:ascii="Garamond" w:eastAsia="Garamond" w:hAnsi="Garamond" w:cs="Garamond"/>
        </w:rPr>
        <w:t>é</w:t>
      </w:r>
      <w:r w:rsidRPr="006C7A2C">
        <w:rPr>
          <w:rFonts w:ascii="Garamond" w:eastAsia="Garamond" w:hAnsi="Garamond" w:cs="Garamond"/>
        </w:rPr>
        <w:t xml:space="preserve"> nella gestione dell’</w:t>
      </w:r>
      <w:r w:rsidR="00A149FB" w:rsidRPr="006C7A2C">
        <w:rPr>
          <w:rFonts w:ascii="Garamond" w:eastAsia="Garamond" w:hAnsi="Garamond" w:cs="Garamond"/>
        </w:rPr>
        <w:t>“</w:t>
      </w:r>
      <w:r w:rsidRPr="006C7A2C">
        <w:rPr>
          <w:rFonts w:ascii="Garamond" w:eastAsia="Garamond" w:hAnsi="Garamond" w:cs="Garamond"/>
        </w:rPr>
        <w:t>attribuzione”, in quanto le relative condizioni sono spesso declinate in modo differente nelle differenti licenze. Inoltre, non sempre tutte le licenze standard presentano condizioni riferite ad un bene come una “base di dati” (si fa qui riferimento soprattutto alle versioni delle Creative Commons precedenti alla 4.0, a quanto consta ancora utilizzate: vedasi per i dettagli in allegato la nota espositiva delle principali licenze).</w:t>
      </w:r>
    </w:p>
    <w:p w14:paraId="57D0547A" w14:textId="2BAEEF39" w:rsidR="004470CC" w:rsidRPr="006C7A2C" w:rsidRDefault="004470CC" w:rsidP="00A1545D">
      <w:pPr>
        <w:spacing w:after="120" w:line="360" w:lineRule="auto"/>
        <w:ind w:firstLine="720"/>
        <w:jc w:val="both"/>
        <w:rPr>
          <w:rFonts w:ascii="Garamond" w:eastAsia="Garamond" w:hAnsi="Garamond" w:cs="Garamond"/>
        </w:rPr>
      </w:pPr>
      <w:r w:rsidRPr="006C7A2C">
        <w:rPr>
          <w:rFonts w:ascii="Garamond" w:eastAsia="Garamond" w:hAnsi="Garamond" w:cs="Garamond"/>
        </w:rPr>
        <w:lastRenderedPageBreak/>
        <w:t>Si ricorda, a riguardo, che le basi di dati godono di una duplice tutela ai sensi della normativa nazionale e comunitaria, ovvero la tutela quale opera creativa, ove ne ricorrano i presupposti, e la tutela del c</w:t>
      </w:r>
      <w:r w:rsidR="00EF4127" w:rsidRPr="006C7A2C">
        <w:rPr>
          <w:rFonts w:ascii="Garamond" w:eastAsia="Garamond" w:hAnsi="Garamond" w:cs="Garamond"/>
        </w:rPr>
        <w:t>osiddetto</w:t>
      </w:r>
      <w:r w:rsidRPr="006C7A2C">
        <w:rPr>
          <w:rFonts w:ascii="Garamond" w:eastAsia="Garamond" w:hAnsi="Garamond" w:cs="Garamond"/>
        </w:rPr>
        <w:t xml:space="preserve"> “diritto sui generis”, che tutela </w:t>
      </w:r>
      <w:r w:rsidR="00780A24">
        <w:rPr>
          <w:rFonts w:ascii="Garamond" w:eastAsia="Garamond" w:hAnsi="Garamond" w:cs="Garamond"/>
        </w:rPr>
        <w:t>lo sforzo</w:t>
      </w:r>
      <w:r w:rsidRPr="006C7A2C">
        <w:rPr>
          <w:rFonts w:ascii="Garamond" w:eastAsia="Garamond" w:hAnsi="Garamond" w:cs="Garamond"/>
        </w:rPr>
        <w:t xml:space="preserve"> di costituzione di una banca dati, anche magari non creativa, da una estrazione totale o sostanziale</w:t>
      </w:r>
      <w:r w:rsidR="00780A24">
        <w:rPr>
          <w:rFonts w:ascii="Garamond" w:eastAsia="Garamond" w:hAnsi="Garamond" w:cs="Garamond"/>
        </w:rPr>
        <w:t>, separando la tutela della base dati in quanto tale dalla tutela eventuale dei singoli contenuti</w:t>
      </w:r>
      <w:r w:rsidRPr="006C7A2C">
        <w:rPr>
          <w:rFonts w:ascii="Garamond" w:eastAsia="Garamond" w:hAnsi="Garamond" w:cs="Garamond"/>
        </w:rPr>
        <w:t>.</w:t>
      </w:r>
    </w:p>
    <w:p w14:paraId="6E45A27C" w14:textId="711C2496" w:rsidR="00F257C0" w:rsidRPr="006C7A2C" w:rsidRDefault="0038493B" w:rsidP="004470CC">
      <w:pPr>
        <w:spacing w:before="240" w:after="240" w:line="360" w:lineRule="auto"/>
        <w:ind w:firstLine="720"/>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774976" behindDoc="0" locked="0" layoutInCell="1" allowOverlap="1" wp14:anchorId="41F6FE19" wp14:editId="4670F774">
                <wp:simplePos x="0" y="0"/>
                <wp:positionH relativeFrom="margin">
                  <wp:align>left</wp:align>
                </wp:positionH>
                <wp:positionV relativeFrom="paragraph">
                  <wp:posOffset>57150</wp:posOffset>
                </wp:positionV>
                <wp:extent cx="5694045" cy="1046655"/>
                <wp:effectExtent l="38100" t="38100" r="97155" b="115570"/>
                <wp:wrapNone/>
                <wp:docPr id="69" name="Casella di testo 69"/>
                <wp:cNvGraphicFramePr/>
                <a:graphic xmlns:a="http://schemas.openxmlformats.org/drawingml/2006/main">
                  <a:graphicData uri="http://schemas.microsoft.com/office/word/2010/wordprocessingShape">
                    <wps:wsp>
                      <wps:cNvSpPr txBox="1"/>
                      <wps:spPr>
                        <a:xfrm>
                          <a:off x="0" y="0"/>
                          <a:ext cx="5694045" cy="1046655"/>
                        </a:xfrm>
                        <a:prstGeom prst="rect">
                          <a:avLst/>
                        </a:prstGeom>
                        <a:solidFill>
                          <a:schemeClr val="lt1"/>
                        </a:solidFill>
                        <a:ln w="6350">
                          <a:solidFill>
                            <a:srgbClr val="002060"/>
                          </a:solidFill>
                          <a:prstDash val="sysDot"/>
                        </a:ln>
                        <a:effectLst>
                          <a:outerShdw blurRad="50800" dist="38100" dir="2700000" algn="tl" rotWithShape="0">
                            <a:prstClr val="black">
                              <a:alpha val="40000"/>
                            </a:prstClr>
                          </a:outerShdw>
                        </a:effectLst>
                      </wps:spPr>
                      <wps:txbx>
                        <w:txbxContent>
                          <w:p w14:paraId="52BF849C" w14:textId="548CC165" w:rsidR="00194788" w:rsidRDefault="00194788" w:rsidP="00F257C0">
                            <w:pPr>
                              <w:spacing w:line="360" w:lineRule="auto"/>
                              <w:textDirection w:val="btLr"/>
                            </w:pPr>
                            <w:r>
                              <w:rPr>
                                <w:rFonts w:ascii="Garamond" w:eastAsia="Garamond" w:hAnsi="Garamond" w:cs="Garamond"/>
                                <w:b/>
                                <w:color w:val="003399"/>
                              </w:rPr>
                              <w:t xml:space="preserve">Raccomandazione 12: </w:t>
                            </w:r>
                            <w:r w:rsidRPr="009D0892">
                              <w:rPr>
                                <w:rFonts w:ascii="Garamond" w:eastAsia="Garamond" w:hAnsi="Garamond" w:cs="Garamond"/>
                                <w:b/>
                                <w:color w:val="000000"/>
                              </w:rPr>
                              <w:t>dlgs36-2006/</w:t>
                            </w:r>
                            <w:proofErr w:type="spellStart"/>
                            <w:r w:rsidRPr="009D0892">
                              <w:rPr>
                                <w:rFonts w:ascii="Garamond" w:eastAsia="Garamond" w:hAnsi="Garamond" w:cs="Garamond"/>
                                <w:b/>
                                <w:color w:val="000000"/>
                              </w:rPr>
                              <w:t>opendata</w:t>
                            </w:r>
                            <w:proofErr w:type="spellEnd"/>
                            <w:r w:rsidRPr="009D0892">
                              <w:rPr>
                                <w:rFonts w:ascii="Garamond" w:eastAsia="Garamond" w:hAnsi="Garamond" w:cs="Garamond"/>
                                <w:b/>
                                <w:color w:val="000000"/>
                              </w:rPr>
                              <w:t>/</w:t>
                            </w:r>
                            <w:proofErr w:type="spellStart"/>
                            <w:r w:rsidRPr="009D0892">
                              <w:rPr>
                                <w:rFonts w:ascii="Garamond" w:eastAsia="Garamond" w:hAnsi="Garamond" w:cs="Garamond"/>
                                <w:b/>
                                <w:color w:val="000000"/>
                              </w:rPr>
                              <w:t>rec</w:t>
                            </w:r>
                            <w:proofErr w:type="spellEnd"/>
                            <w:r w:rsidRPr="009D0892">
                              <w:rPr>
                                <w:rFonts w:ascii="Garamond" w:eastAsia="Garamond" w:hAnsi="Garamond" w:cs="Garamond"/>
                                <w:b/>
                                <w:color w:val="000000"/>
                              </w:rPr>
                              <w:t>/</w:t>
                            </w:r>
                            <w:proofErr w:type="spellStart"/>
                            <w:r>
                              <w:rPr>
                                <w:rFonts w:ascii="Garamond" w:eastAsia="Garamond" w:hAnsi="Garamond" w:cs="Garamond"/>
                                <w:b/>
                                <w:color w:val="000000"/>
                              </w:rPr>
                              <w:t>conditions</w:t>
                            </w:r>
                            <w:proofErr w:type="spellEnd"/>
                            <w:r w:rsidRPr="009D0892">
                              <w:rPr>
                                <w:rFonts w:ascii="Garamond" w:eastAsia="Garamond" w:hAnsi="Garamond" w:cs="Garamond"/>
                                <w:b/>
                                <w:color w:val="000000"/>
                              </w:rPr>
                              <w:t>/</w:t>
                            </w:r>
                            <w:r>
                              <w:rPr>
                                <w:rFonts w:ascii="Garamond" w:eastAsia="Garamond" w:hAnsi="Garamond" w:cs="Garamond"/>
                                <w:b/>
                                <w:color w:val="000000"/>
                              </w:rPr>
                              <w:t>cc</w:t>
                            </w:r>
                          </w:p>
                          <w:p w14:paraId="184F28F8" w14:textId="1CA3E8E3" w:rsidR="00194788" w:rsidRPr="00F134FA" w:rsidRDefault="00194788" w:rsidP="00EF4127">
                            <w:pPr>
                              <w:spacing w:line="360" w:lineRule="auto"/>
                              <w:jc w:val="both"/>
                              <w:rPr>
                                <w:rFonts w:ascii="Garamond" w:eastAsia="Garamond" w:hAnsi="Garamond" w:cs="Garamond"/>
                              </w:rPr>
                            </w:pPr>
                            <w:r w:rsidRPr="00F134FA">
                              <w:rPr>
                                <w:rFonts w:ascii="Garamond" w:eastAsia="Garamond" w:hAnsi="Garamond" w:cs="Garamond"/>
                              </w:rPr>
                              <w:t>SI RACCOMANDA di non utilizzare le licenze Creative Commons precedenti alla 4.0, in cui i diritti sui generis non erano citati/previsti (2.5) o erano richiamati come meramente rinunciati (3.0).</w:t>
                            </w:r>
                          </w:p>
                          <w:p w14:paraId="2FE372D5" w14:textId="77777777" w:rsidR="00194788" w:rsidRDefault="00194788" w:rsidP="00F257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F6FE19" id="Casella di testo 69" o:spid="_x0000_s1082" type="#_x0000_t202" style="position:absolute;left:0;text-align:left;margin-left:0;margin-top:4.5pt;width:448.35pt;height:82.4pt;z-index:2517749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" fillcolor="white [3201]" strokecolor="#002060" strokeweight=".5pt">
                <v:stroke dashstyle="1 1"/>
                <v:shadow on="t" color="black" opacity="26214f" origin="-.5,-.5" offset=".74836mm,.74836mm"/>
                <v:textbox>
                  <w:txbxContent>
                    <w:p w14:paraId="52BF849C" w14:textId="548CC165" w:rsidR="00194788" w:rsidRDefault="00194788" w:rsidP="00F257C0">
                      <w:pPr>
                        <w:spacing w:line="360" w:lineRule="auto"/>
                        <w:textDirection w:val="btLr"/>
                      </w:pPr>
                      <w:r>
                        <w:rPr>
                          <w:rFonts w:ascii="Garamond" w:eastAsia="Garamond" w:hAnsi="Garamond" w:cs="Garamond"/>
                          <w:b/>
                          <w:color w:val="003399"/>
                        </w:rPr>
                        <w:t xml:space="preserve">Raccomandazione 12: </w:t>
                      </w:r>
                      <w:r w:rsidRPr="009D0892">
                        <w:rPr>
                          <w:rFonts w:ascii="Garamond" w:eastAsia="Garamond" w:hAnsi="Garamond" w:cs="Garamond"/>
                          <w:b/>
                          <w:color w:val="000000"/>
                        </w:rPr>
                        <w:t>dlgs36-2006/opendata/rec/</w:t>
                      </w:r>
                      <w:r>
                        <w:rPr>
                          <w:rFonts w:ascii="Garamond" w:eastAsia="Garamond" w:hAnsi="Garamond" w:cs="Garamond"/>
                          <w:b/>
                          <w:color w:val="000000"/>
                        </w:rPr>
                        <w:t>conditions</w:t>
                      </w:r>
                      <w:r w:rsidRPr="009D0892">
                        <w:rPr>
                          <w:rFonts w:ascii="Garamond" w:eastAsia="Garamond" w:hAnsi="Garamond" w:cs="Garamond"/>
                          <w:b/>
                          <w:color w:val="000000"/>
                        </w:rPr>
                        <w:t>/</w:t>
                      </w:r>
                      <w:r>
                        <w:rPr>
                          <w:rFonts w:ascii="Garamond" w:eastAsia="Garamond" w:hAnsi="Garamond" w:cs="Garamond"/>
                          <w:b/>
                          <w:color w:val="000000"/>
                        </w:rPr>
                        <w:t>cc</w:t>
                      </w:r>
                    </w:p>
                    <w:p w14:paraId="184F28F8" w14:textId="1CA3E8E3" w:rsidR="00194788" w:rsidRPr="00F134FA" w:rsidRDefault="00194788" w:rsidP="00EF4127">
                      <w:pPr>
                        <w:spacing w:line="360" w:lineRule="auto"/>
                        <w:jc w:val="both"/>
                        <w:rPr>
                          <w:rFonts w:ascii="Garamond" w:eastAsia="Garamond" w:hAnsi="Garamond" w:cs="Garamond"/>
                        </w:rPr>
                      </w:pPr>
                      <w:r w:rsidRPr="00F134FA">
                        <w:rPr>
                          <w:rFonts w:ascii="Garamond" w:eastAsia="Garamond" w:hAnsi="Garamond" w:cs="Garamond"/>
                        </w:rPr>
                        <w:t>SI RACCOMANDA di non utilizzare le licenze Creative Commons precedenti alla 4.0, in cui i diritti sui generis non erano citati/previsti (2.5) o erano richiamati come meramente rinunciati (3.0).</w:t>
                      </w:r>
                    </w:p>
                    <w:p w14:paraId="2FE372D5" w14:textId="77777777" w:rsidR="00194788" w:rsidRDefault="00194788" w:rsidP="00F257C0"/>
                  </w:txbxContent>
                </v:textbox>
                <w10:wrap anchorx="margin"/>
              </v:shape>
            </w:pict>
          </mc:Fallback>
        </mc:AlternateContent>
      </w:r>
    </w:p>
    <w:p w14:paraId="00776AE8" w14:textId="77777777" w:rsidR="00F257C0" w:rsidRPr="006C7A2C" w:rsidRDefault="00F257C0" w:rsidP="00F257C0">
      <w:pPr>
        <w:spacing w:before="240" w:after="240" w:line="360" w:lineRule="auto"/>
        <w:jc w:val="both"/>
        <w:rPr>
          <w:rFonts w:ascii="Garamond" w:eastAsia="Garamond" w:hAnsi="Garamond" w:cs="Garamond"/>
        </w:rPr>
      </w:pPr>
    </w:p>
    <w:p w14:paraId="004D0380" w14:textId="4813F1CB" w:rsidR="00F257C0" w:rsidRPr="006C7A2C" w:rsidRDefault="00F257C0" w:rsidP="00433019">
      <w:pPr>
        <w:spacing w:before="240" w:after="240" w:line="360" w:lineRule="auto"/>
        <w:jc w:val="both"/>
        <w:rPr>
          <w:rFonts w:ascii="Garamond" w:eastAsia="Garamond" w:hAnsi="Garamond" w:cs="Garamond"/>
        </w:rPr>
      </w:pPr>
    </w:p>
    <w:p w14:paraId="258C0857" w14:textId="402FC52C" w:rsidR="00F257C0" w:rsidRPr="006C7A2C" w:rsidRDefault="0038493B" w:rsidP="00F257C0">
      <w:pPr>
        <w:spacing w:before="240" w:after="240" w:line="360" w:lineRule="auto"/>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778048" behindDoc="0" locked="0" layoutInCell="1" allowOverlap="1" wp14:anchorId="0CBF3AF8" wp14:editId="76D1E67E">
                <wp:simplePos x="0" y="0"/>
                <wp:positionH relativeFrom="column">
                  <wp:posOffset>50165</wp:posOffset>
                </wp:positionH>
                <wp:positionV relativeFrom="paragraph">
                  <wp:posOffset>32385</wp:posOffset>
                </wp:positionV>
                <wp:extent cx="5694045" cy="1071880"/>
                <wp:effectExtent l="25400" t="25400" r="97155" b="96520"/>
                <wp:wrapNone/>
                <wp:docPr id="72" name="Casella di testo 72"/>
                <wp:cNvGraphicFramePr/>
                <a:graphic xmlns:a="http://schemas.openxmlformats.org/drawingml/2006/main">
                  <a:graphicData uri="http://schemas.microsoft.com/office/word/2010/wordprocessingShape">
                    <wps:wsp>
                      <wps:cNvSpPr txBox="1"/>
                      <wps:spPr>
                        <a:xfrm>
                          <a:off x="0" y="0"/>
                          <a:ext cx="5694045" cy="1071880"/>
                        </a:xfrm>
                        <a:prstGeom prst="rect">
                          <a:avLst/>
                        </a:prstGeom>
                        <a:solidFill>
                          <a:schemeClr val="lt1"/>
                        </a:solidFill>
                        <a:ln w="6350">
                          <a:solidFill>
                            <a:srgbClr val="002060"/>
                          </a:solidFill>
                          <a:prstDash val="sysDot"/>
                        </a:ln>
                        <a:effectLst>
                          <a:outerShdw blurRad="50800" dist="38100" dir="2700000" algn="tl" rotWithShape="0">
                            <a:prstClr val="black">
                              <a:alpha val="40000"/>
                            </a:prstClr>
                          </a:outerShdw>
                        </a:effectLst>
                      </wps:spPr>
                      <wps:txbx>
                        <w:txbxContent>
                          <w:p w14:paraId="31F94D28" w14:textId="36E41E8D" w:rsidR="00194788" w:rsidRDefault="00194788" w:rsidP="00F257C0">
                            <w:pPr>
                              <w:spacing w:line="360" w:lineRule="auto"/>
                              <w:textDirection w:val="btLr"/>
                            </w:pPr>
                            <w:r>
                              <w:rPr>
                                <w:rFonts w:ascii="Garamond" w:eastAsia="Garamond" w:hAnsi="Garamond" w:cs="Garamond"/>
                                <w:b/>
                                <w:color w:val="003399"/>
                              </w:rPr>
                              <w:t xml:space="preserve">Raccomandazione 13: </w:t>
                            </w:r>
                            <w:r w:rsidRPr="009D0892">
                              <w:rPr>
                                <w:rFonts w:ascii="Garamond" w:eastAsia="Garamond" w:hAnsi="Garamond" w:cs="Garamond"/>
                                <w:b/>
                                <w:color w:val="000000"/>
                              </w:rPr>
                              <w:t>dlgs36-2006/</w:t>
                            </w:r>
                            <w:proofErr w:type="spellStart"/>
                            <w:r w:rsidRPr="009D0892">
                              <w:rPr>
                                <w:rFonts w:ascii="Garamond" w:eastAsia="Garamond" w:hAnsi="Garamond" w:cs="Garamond"/>
                                <w:b/>
                                <w:color w:val="000000"/>
                              </w:rPr>
                              <w:t>opendata</w:t>
                            </w:r>
                            <w:proofErr w:type="spellEnd"/>
                            <w:r w:rsidRPr="009D0892">
                              <w:rPr>
                                <w:rFonts w:ascii="Garamond" w:eastAsia="Garamond" w:hAnsi="Garamond" w:cs="Garamond"/>
                                <w:b/>
                                <w:color w:val="000000"/>
                              </w:rPr>
                              <w:t>/</w:t>
                            </w:r>
                            <w:proofErr w:type="spellStart"/>
                            <w:r w:rsidRPr="009D0892">
                              <w:rPr>
                                <w:rFonts w:ascii="Garamond" w:eastAsia="Garamond" w:hAnsi="Garamond" w:cs="Garamond"/>
                                <w:b/>
                                <w:color w:val="000000"/>
                              </w:rPr>
                              <w:t>rec</w:t>
                            </w:r>
                            <w:proofErr w:type="spellEnd"/>
                            <w:r w:rsidRPr="009D0892">
                              <w:rPr>
                                <w:rFonts w:ascii="Garamond" w:eastAsia="Garamond" w:hAnsi="Garamond" w:cs="Garamond"/>
                                <w:b/>
                                <w:color w:val="000000"/>
                              </w:rPr>
                              <w:t>/</w:t>
                            </w:r>
                            <w:proofErr w:type="spellStart"/>
                            <w:r>
                              <w:rPr>
                                <w:rFonts w:ascii="Garamond" w:eastAsia="Garamond" w:hAnsi="Garamond" w:cs="Garamond"/>
                                <w:b/>
                                <w:color w:val="000000"/>
                              </w:rPr>
                              <w:t>conditions</w:t>
                            </w:r>
                            <w:proofErr w:type="spellEnd"/>
                            <w:r w:rsidRPr="009D0892">
                              <w:rPr>
                                <w:rFonts w:ascii="Garamond" w:eastAsia="Garamond" w:hAnsi="Garamond" w:cs="Garamond"/>
                                <w:b/>
                                <w:color w:val="000000"/>
                              </w:rPr>
                              <w:t>/</w:t>
                            </w:r>
                            <w:proofErr w:type="spellStart"/>
                            <w:r>
                              <w:rPr>
                                <w:rFonts w:ascii="Garamond" w:eastAsia="Garamond" w:hAnsi="Garamond" w:cs="Garamond"/>
                                <w:b/>
                                <w:color w:val="000000"/>
                              </w:rPr>
                              <w:t>iodl</w:t>
                            </w:r>
                            <w:proofErr w:type="spellEnd"/>
                          </w:p>
                          <w:p w14:paraId="4411BB57" w14:textId="3D5B9A93" w:rsidR="00194788" w:rsidRPr="00F134FA" w:rsidRDefault="00194788" w:rsidP="00EF4127">
                            <w:pPr>
                              <w:spacing w:line="360" w:lineRule="auto"/>
                              <w:jc w:val="both"/>
                              <w:rPr>
                                <w:rFonts w:ascii="Garamond" w:eastAsia="Garamond" w:hAnsi="Garamond" w:cs="Garamond"/>
                              </w:rPr>
                            </w:pPr>
                            <w:r w:rsidRPr="00F134FA">
                              <w:rPr>
                                <w:rFonts w:ascii="Garamond" w:eastAsia="Garamond" w:hAnsi="Garamond" w:cs="Garamond"/>
                              </w:rPr>
                              <w:t>SI RACCOMANDA di evitare quelle licenze che – per quanto ben impostate – presentano forti caratteristiche di localizzazione, anch’esse potenzialmente costituenti elementi di ambiguità in caso di riu</w:t>
                            </w:r>
                            <w:r>
                              <w:rPr>
                                <w:rFonts w:ascii="Garamond" w:eastAsia="Garamond" w:hAnsi="Garamond" w:cs="Garamond"/>
                              </w:rPr>
                              <w:t>tilizzo</w:t>
                            </w:r>
                            <w:r w:rsidRPr="00F134FA">
                              <w:rPr>
                                <w:rFonts w:ascii="Garamond" w:eastAsia="Garamond" w:hAnsi="Garamond" w:cs="Garamond"/>
                              </w:rPr>
                              <w:t xml:space="preserve"> e mashup (come la IODL).</w:t>
                            </w:r>
                          </w:p>
                          <w:p w14:paraId="774CE134" w14:textId="77777777" w:rsidR="00194788" w:rsidRDefault="00194788" w:rsidP="00F257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F3AF8" id="Casella di testo 72" o:spid="_x0000_s1083" type="#_x0000_t202" style="position:absolute;left:0;text-align:left;margin-left:3.95pt;margin-top:2.55pt;width:448.35pt;height:84.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" fillcolor="white [3201]" strokecolor="#002060" strokeweight=".5pt">
                <v:stroke dashstyle="1 1"/>
                <v:shadow on="t" color="black" opacity="26214f" origin="-.5,-.5" offset=".74836mm,.74836mm"/>
                <v:textbox>
                  <w:txbxContent>
                    <w:p w14:paraId="31F94D28" w14:textId="36E41E8D" w:rsidR="00194788" w:rsidRDefault="00194788" w:rsidP="00F257C0">
                      <w:pPr>
                        <w:spacing w:line="360" w:lineRule="auto"/>
                        <w:textDirection w:val="btLr"/>
                      </w:pPr>
                      <w:r>
                        <w:rPr>
                          <w:rFonts w:ascii="Garamond" w:eastAsia="Garamond" w:hAnsi="Garamond" w:cs="Garamond"/>
                          <w:b/>
                          <w:color w:val="003399"/>
                        </w:rPr>
                        <w:t xml:space="preserve">Raccomandazione 13: </w:t>
                      </w:r>
                      <w:r w:rsidRPr="009D0892">
                        <w:rPr>
                          <w:rFonts w:ascii="Garamond" w:eastAsia="Garamond" w:hAnsi="Garamond" w:cs="Garamond"/>
                          <w:b/>
                          <w:color w:val="000000"/>
                        </w:rPr>
                        <w:t>dlgs36-2006/opendata/rec/</w:t>
                      </w:r>
                      <w:r>
                        <w:rPr>
                          <w:rFonts w:ascii="Garamond" w:eastAsia="Garamond" w:hAnsi="Garamond" w:cs="Garamond"/>
                          <w:b/>
                          <w:color w:val="000000"/>
                        </w:rPr>
                        <w:t>conditions</w:t>
                      </w:r>
                      <w:r w:rsidRPr="009D0892">
                        <w:rPr>
                          <w:rFonts w:ascii="Garamond" w:eastAsia="Garamond" w:hAnsi="Garamond" w:cs="Garamond"/>
                          <w:b/>
                          <w:color w:val="000000"/>
                        </w:rPr>
                        <w:t>/</w:t>
                      </w:r>
                      <w:r>
                        <w:rPr>
                          <w:rFonts w:ascii="Garamond" w:eastAsia="Garamond" w:hAnsi="Garamond" w:cs="Garamond"/>
                          <w:b/>
                          <w:color w:val="000000"/>
                        </w:rPr>
                        <w:t>iodl</w:t>
                      </w:r>
                    </w:p>
                    <w:p w14:paraId="4411BB57" w14:textId="3D5B9A93" w:rsidR="00194788" w:rsidRPr="00F134FA" w:rsidRDefault="00194788" w:rsidP="00EF4127">
                      <w:pPr>
                        <w:spacing w:line="360" w:lineRule="auto"/>
                        <w:jc w:val="both"/>
                        <w:rPr>
                          <w:rFonts w:ascii="Garamond" w:eastAsia="Garamond" w:hAnsi="Garamond" w:cs="Garamond"/>
                        </w:rPr>
                      </w:pPr>
                      <w:r w:rsidRPr="00F134FA">
                        <w:rPr>
                          <w:rFonts w:ascii="Garamond" w:eastAsia="Garamond" w:hAnsi="Garamond" w:cs="Garamond"/>
                        </w:rPr>
                        <w:t>SI RACCOMANDA di evitare quelle licenze che – per quanto ben impostate – presentano forti caratteristiche di localizzazione, anch’esse potenzialmente costituenti elementi di ambiguità in caso di riu</w:t>
                      </w:r>
                      <w:r>
                        <w:rPr>
                          <w:rFonts w:ascii="Garamond" w:eastAsia="Garamond" w:hAnsi="Garamond" w:cs="Garamond"/>
                        </w:rPr>
                        <w:t>tilizzo</w:t>
                      </w:r>
                      <w:r w:rsidRPr="00F134FA">
                        <w:rPr>
                          <w:rFonts w:ascii="Garamond" w:eastAsia="Garamond" w:hAnsi="Garamond" w:cs="Garamond"/>
                        </w:rPr>
                        <w:t xml:space="preserve"> e mashup (come la IODL).</w:t>
                      </w:r>
                    </w:p>
                    <w:p w14:paraId="774CE134" w14:textId="77777777" w:rsidR="00194788" w:rsidRDefault="00194788" w:rsidP="00F257C0"/>
                  </w:txbxContent>
                </v:textbox>
              </v:shape>
            </w:pict>
          </mc:Fallback>
        </mc:AlternateContent>
      </w:r>
    </w:p>
    <w:p w14:paraId="0828B17C" w14:textId="77777777" w:rsidR="00F257C0" w:rsidRPr="006C7A2C" w:rsidRDefault="00F257C0" w:rsidP="00F257C0">
      <w:pPr>
        <w:spacing w:before="240" w:after="240" w:line="360" w:lineRule="auto"/>
        <w:jc w:val="both"/>
        <w:rPr>
          <w:rFonts w:ascii="Garamond" w:eastAsia="Garamond" w:hAnsi="Garamond" w:cs="Garamond"/>
        </w:rPr>
      </w:pPr>
    </w:p>
    <w:p w14:paraId="1C2D8EC8" w14:textId="77777777" w:rsidR="00F257C0" w:rsidRPr="006C7A2C" w:rsidRDefault="00F257C0" w:rsidP="00F257C0">
      <w:pPr>
        <w:spacing w:before="240" w:after="240" w:line="360" w:lineRule="auto"/>
        <w:jc w:val="both"/>
        <w:rPr>
          <w:rFonts w:ascii="Garamond" w:eastAsia="Garamond" w:hAnsi="Garamond" w:cs="Garamond"/>
        </w:rPr>
      </w:pPr>
    </w:p>
    <w:p w14:paraId="43A14466" w14:textId="5A9FC641" w:rsidR="003C35BC" w:rsidRDefault="00163BB0" w:rsidP="00857F2B">
      <w:pPr>
        <w:spacing w:after="120" w:line="360" w:lineRule="auto"/>
        <w:ind w:firstLine="720"/>
        <w:jc w:val="both"/>
        <w:rPr>
          <w:rFonts w:ascii="Garamond" w:eastAsia="Garamond" w:hAnsi="Garamond" w:cs="Garamond"/>
          <w:bCs/>
        </w:rPr>
      </w:pPr>
      <w:r w:rsidRPr="006C7A2C">
        <w:rPr>
          <w:rFonts w:ascii="Garamond" w:eastAsia="Garamond" w:hAnsi="Garamond" w:cs="Garamond"/>
        </w:rPr>
        <w:t>In relazione a quanto sopra riportato, tenuto conto del contesto normativo di riferimento</w:t>
      </w:r>
      <w:r w:rsidR="00655448" w:rsidRPr="006C7A2C">
        <w:rPr>
          <w:rFonts w:ascii="Garamond" w:eastAsia="Garamond" w:hAnsi="Garamond" w:cs="Garamond"/>
        </w:rPr>
        <w:t xml:space="preserve"> e</w:t>
      </w:r>
      <w:r w:rsidRPr="006C7A2C">
        <w:rPr>
          <w:rFonts w:ascii="Garamond" w:eastAsia="Garamond" w:hAnsi="Garamond" w:cs="Garamond"/>
        </w:rPr>
        <w:t xml:space="preserve"> delle indicazioni in tema di licenze contenute nella Comunicazione della Commissione 2014/C - 240/01, </w:t>
      </w:r>
      <w:r w:rsidR="00A149FB" w:rsidRPr="006C7A2C">
        <w:rPr>
          <w:rFonts w:ascii="Garamond" w:eastAsia="Garamond" w:hAnsi="Garamond" w:cs="Garamond"/>
          <w:bCs/>
        </w:rPr>
        <w:t>è necessario</w:t>
      </w:r>
      <w:r w:rsidRPr="006C7A2C">
        <w:rPr>
          <w:rFonts w:ascii="Garamond" w:eastAsia="Garamond" w:hAnsi="Garamond" w:cs="Garamond"/>
          <w:bCs/>
        </w:rPr>
        <w:t>, almeno per i dati</w:t>
      </w:r>
      <w:r w:rsidR="00433019" w:rsidRPr="006C7A2C">
        <w:rPr>
          <w:rFonts w:ascii="Garamond" w:eastAsia="Garamond" w:hAnsi="Garamond" w:cs="Garamond"/>
          <w:bCs/>
        </w:rPr>
        <w:t xml:space="preserve"> aperti</w:t>
      </w:r>
      <w:r w:rsidRPr="006C7A2C">
        <w:rPr>
          <w:rFonts w:ascii="Garamond" w:eastAsia="Garamond" w:hAnsi="Garamond" w:cs="Garamond"/>
          <w:bCs/>
        </w:rPr>
        <w:t xml:space="preserve"> </w:t>
      </w:r>
      <w:r w:rsidR="00655448" w:rsidRPr="006C7A2C">
        <w:rPr>
          <w:rFonts w:ascii="Garamond" w:eastAsia="Garamond" w:hAnsi="Garamond" w:cs="Garamond"/>
          <w:bCs/>
        </w:rPr>
        <w:t>“</w:t>
      </w:r>
      <w:r w:rsidRPr="006C7A2C">
        <w:rPr>
          <w:rFonts w:ascii="Garamond" w:eastAsia="Garamond" w:hAnsi="Garamond" w:cs="Garamond"/>
          <w:bCs/>
        </w:rPr>
        <w:t>nativi</w:t>
      </w:r>
      <w:r w:rsidR="00655448" w:rsidRPr="006C7A2C">
        <w:rPr>
          <w:rFonts w:ascii="Garamond" w:eastAsia="Garamond" w:hAnsi="Garamond" w:cs="Garamond"/>
          <w:bCs/>
        </w:rPr>
        <w:t>”</w:t>
      </w:r>
      <w:r w:rsidR="00655448" w:rsidRPr="006C7A2C">
        <w:rPr>
          <w:rFonts w:ascii="Garamond" w:hAnsi="Garamond"/>
          <w:bCs/>
          <w:color w:val="000000"/>
        </w:rPr>
        <w:t xml:space="preserve">  - riconducibili essenzialmente ai dati che vengono prodotti dalle </w:t>
      </w:r>
      <w:r w:rsidR="00D52988" w:rsidRPr="006C7A2C">
        <w:rPr>
          <w:rFonts w:ascii="Garamond" w:hAnsi="Garamond"/>
          <w:bCs/>
          <w:color w:val="000000"/>
        </w:rPr>
        <w:t>a</w:t>
      </w:r>
      <w:r w:rsidR="00655448" w:rsidRPr="006C7A2C">
        <w:rPr>
          <w:rFonts w:ascii="Garamond" w:hAnsi="Garamond"/>
          <w:bCs/>
          <w:color w:val="000000"/>
        </w:rPr>
        <w:t>mministrazioni pubbliche</w:t>
      </w:r>
      <w:r w:rsidR="00D52988" w:rsidRPr="006C7A2C">
        <w:rPr>
          <w:rFonts w:ascii="Garamond" w:hAnsi="Garamond"/>
          <w:bCs/>
          <w:color w:val="000000"/>
        </w:rPr>
        <w:t xml:space="preserve"> e dagli altri soggetti destinatari delle presenti Linee Guida,</w:t>
      </w:r>
      <w:r w:rsidR="00655448" w:rsidRPr="006C7A2C">
        <w:rPr>
          <w:rFonts w:ascii="Garamond" w:hAnsi="Garamond"/>
          <w:bCs/>
          <w:color w:val="000000"/>
        </w:rPr>
        <w:t xml:space="preserve"> nell’adempimento delle proprie funzioni istituzionali</w:t>
      </w:r>
      <w:r w:rsidR="00B77F81" w:rsidRPr="006C7A2C">
        <w:rPr>
          <w:rFonts w:ascii="Garamond" w:hAnsi="Garamond"/>
          <w:bCs/>
          <w:color w:val="000000"/>
        </w:rPr>
        <w:t xml:space="preserve"> -</w:t>
      </w:r>
      <w:r w:rsidR="00655448" w:rsidRPr="006C7A2C">
        <w:rPr>
          <w:rFonts w:ascii="Garamond" w:hAnsi="Garamond"/>
          <w:b/>
          <w:bCs/>
          <w:color w:val="000000"/>
        </w:rPr>
        <w:t xml:space="preserve"> </w:t>
      </w:r>
      <w:r w:rsidRPr="006C7A2C">
        <w:rPr>
          <w:rFonts w:ascii="Garamond" w:eastAsia="Garamond" w:hAnsi="Garamond" w:cs="Garamond"/>
          <w:b/>
        </w:rPr>
        <w:t>fare riferimento ad una licenza unica aperta, che garantisca</w:t>
      </w:r>
      <w:r w:rsidR="00655448" w:rsidRPr="006C7A2C">
        <w:rPr>
          <w:rFonts w:ascii="Garamond" w:eastAsia="Garamond" w:hAnsi="Garamond" w:cs="Garamond"/>
          <w:b/>
        </w:rPr>
        <w:t xml:space="preserve"> la</w:t>
      </w:r>
      <w:r w:rsidRPr="006C7A2C">
        <w:rPr>
          <w:rFonts w:ascii="Garamond" w:eastAsia="Garamond" w:hAnsi="Garamond" w:cs="Garamond"/>
          <w:b/>
        </w:rPr>
        <w:t xml:space="preserve"> libertà di riutilizzo, che sia internazionalmente riconosciuta e che consenta di attribuire la paternità dei dataset (attribuire la fonte). </w:t>
      </w:r>
      <w:r w:rsidR="003C35BC">
        <w:rPr>
          <w:rFonts w:ascii="Garamond" w:eastAsia="Garamond" w:hAnsi="Garamond" w:cs="Garamond"/>
          <w:bCs/>
        </w:rPr>
        <w:t>In alternativa, potrà essere adottata la CC0.</w:t>
      </w:r>
      <w:r w:rsidR="00857F2B">
        <w:rPr>
          <w:rFonts w:ascii="Garamond" w:eastAsia="Garamond" w:hAnsi="Garamond" w:cs="Garamond"/>
          <w:bCs/>
        </w:rPr>
        <w:t xml:space="preserve"> </w:t>
      </w:r>
      <w:r w:rsidR="003C35BC">
        <w:rPr>
          <w:rFonts w:ascii="Garamond" w:eastAsia="Garamond" w:hAnsi="Garamond" w:cs="Garamond"/>
          <w:bCs/>
        </w:rPr>
        <w:t>Salvo il caso di diversa espressa disposizione, peraltro, il requisito relativo alla “</w:t>
      </w:r>
      <w:proofErr w:type="spellStart"/>
      <w:r w:rsidR="003C35BC">
        <w:rPr>
          <w:rFonts w:ascii="Garamond" w:eastAsia="Garamond" w:hAnsi="Garamond" w:cs="Garamond"/>
          <w:bCs/>
        </w:rPr>
        <w:t>attribution</w:t>
      </w:r>
      <w:proofErr w:type="spellEnd"/>
      <w:r w:rsidR="003C35BC">
        <w:rPr>
          <w:rFonts w:ascii="Garamond" w:eastAsia="Garamond" w:hAnsi="Garamond" w:cs="Garamond"/>
          <w:bCs/>
        </w:rPr>
        <w:t>” si intende soddisfatto mediante citazione, nella forma più appropriata al mezzo utilizzato, dell’ente titolare del dato riutilizzato.</w:t>
      </w:r>
    </w:p>
    <w:p w14:paraId="57C0D085" w14:textId="3E85A021" w:rsidR="003C35BC" w:rsidRDefault="00857F2B" w:rsidP="00433019">
      <w:pPr>
        <w:spacing w:after="240" w:line="360" w:lineRule="auto"/>
        <w:ind w:firstLine="720"/>
        <w:jc w:val="both"/>
        <w:rPr>
          <w:rFonts w:ascii="Garamond" w:eastAsia="Garamond" w:hAnsi="Garamond" w:cs="Garamond"/>
          <w:bCs/>
        </w:rPr>
      </w:pPr>
      <w:r w:rsidRPr="006C7A2C">
        <w:rPr>
          <w:rFonts w:ascii="Garamond" w:eastAsia="Garamond" w:hAnsi="Garamond" w:cs="Garamond"/>
          <w:noProof/>
        </w:rPr>
        <mc:AlternateContent>
          <mc:Choice Requires="wps">
            <w:drawing>
              <wp:anchor distT="0" distB="0" distL="114300" distR="114300" simplePos="0" relativeHeight="251781120" behindDoc="0" locked="0" layoutInCell="1" allowOverlap="1" wp14:anchorId="5C827D7D" wp14:editId="6D84694E">
                <wp:simplePos x="0" y="0"/>
                <wp:positionH relativeFrom="margin">
                  <wp:posOffset>5080</wp:posOffset>
                </wp:positionH>
                <wp:positionV relativeFrom="paragraph">
                  <wp:posOffset>43815</wp:posOffset>
                </wp:positionV>
                <wp:extent cx="5694504" cy="1298728"/>
                <wp:effectExtent l="38100" t="38100" r="116205" b="111125"/>
                <wp:wrapNone/>
                <wp:docPr id="75" name="Casella di testo 75"/>
                <wp:cNvGraphicFramePr/>
                <a:graphic xmlns:a="http://schemas.openxmlformats.org/drawingml/2006/main">
                  <a:graphicData uri="http://schemas.microsoft.com/office/word/2010/wordprocessingShape">
                    <wps:wsp>
                      <wps:cNvSpPr txBox="1"/>
                      <wps:spPr>
                        <a:xfrm>
                          <a:off x="0" y="0"/>
                          <a:ext cx="5694504" cy="1298728"/>
                        </a:xfrm>
                        <a:prstGeom prst="rect">
                          <a:avLst/>
                        </a:prstGeom>
                        <a:solidFill>
                          <a:schemeClr val="lt1"/>
                        </a:solidFill>
                        <a:ln w="6350">
                          <a:solidFill>
                            <a:srgbClr val="FF0000"/>
                          </a:solidFill>
                        </a:ln>
                        <a:effectLst>
                          <a:outerShdw blurRad="50800" dist="38100" dir="2700000" algn="tl" rotWithShape="0">
                            <a:prstClr val="black">
                              <a:alpha val="40000"/>
                            </a:prstClr>
                          </a:outerShdw>
                        </a:effectLst>
                      </wps:spPr>
                      <wps:txbx>
                        <w:txbxContent>
                          <w:p w14:paraId="51C16EEB" w14:textId="77777777" w:rsidR="00194788" w:rsidRPr="00B053AC" w:rsidRDefault="00194788" w:rsidP="00F257C0">
                            <w:pPr>
                              <w:spacing w:line="360" w:lineRule="auto"/>
                              <w:textDirection w:val="btLr"/>
                              <w:rPr>
                                <w:lang w:val="en-US"/>
                              </w:rPr>
                            </w:pPr>
                            <w:bookmarkStart w:id="129" w:name="Req20"/>
                            <w:r>
                              <w:rPr>
                                <w:rFonts w:ascii="Garamond" w:eastAsia="Garamond" w:hAnsi="Garamond" w:cs="Garamond"/>
                                <w:b/>
                                <w:color w:val="FF0000"/>
                                <w:lang w:val="en-US"/>
                              </w:rPr>
                              <w:t>REQUISITO</w:t>
                            </w:r>
                            <w:r w:rsidRPr="00B053AC">
                              <w:rPr>
                                <w:rFonts w:ascii="Garamond" w:eastAsia="Garamond" w:hAnsi="Garamond" w:cs="Garamond"/>
                                <w:b/>
                                <w:color w:val="FF0000"/>
                                <w:lang w:val="en-US"/>
                              </w:rPr>
                              <w:t xml:space="preserve"> </w:t>
                            </w:r>
                            <w:r>
                              <w:rPr>
                                <w:rFonts w:ascii="Garamond" w:eastAsia="Garamond" w:hAnsi="Garamond" w:cs="Garamond"/>
                                <w:b/>
                                <w:color w:val="FF0000"/>
                                <w:lang w:val="en-US"/>
                              </w:rPr>
                              <w:t>20</w:t>
                            </w:r>
                            <w:bookmarkEnd w:id="129"/>
                            <w:r w:rsidRPr="00B053AC">
                              <w:rPr>
                                <w:rFonts w:ascii="Garamond" w:eastAsia="Garamond" w:hAnsi="Garamond" w:cs="Garamond"/>
                                <w:b/>
                                <w:color w:val="FF0000"/>
                                <w:lang w:val="en-US"/>
                              </w:rPr>
                              <w:t xml:space="preserve">: </w:t>
                            </w:r>
                            <w:r w:rsidRPr="00B053AC">
                              <w:rPr>
                                <w:rFonts w:ascii="Garamond" w:eastAsia="Garamond" w:hAnsi="Garamond" w:cs="Garamond"/>
                                <w:b/>
                                <w:color w:val="000000"/>
                                <w:lang w:val="en-US"/>
                              </w:rPr>
                              <w:t>dlgs36-2006/</w:t>
                            </w:r>
                            <w:proofErr w:type="spellStart"/>
                            <w:r w:rsidRPr="00B053AC">
                              <w:rPr>
                                <w:rFonts w:ascii="Garamond" w:eastAsia="Garamond" w:hAnsi="Garamond" w:cs="Garamond"/>
                                <w:b/>
                                <w:color w:val="000000"/>
                                <w:lang w:val="en-US"/>
                              </w:rPr>
                              <w:t>opendata</w:t>
                            </w:r>
                            <w:proofErr w:type="spellEnd"/>
                            <w:r w:rsidRPr="00B053AC">
                              <w:rPr>
                                <w:rFonts w:ascii="Garamond" w:eastAsia="Garamond" w:hAnsi="Garamond" w:cs="Garamond"/>
                                <w:b/>
                                <w:color w:val="000000"/>
                                <w:lang w:val="en-US"/>
                              </w:rPr>
                              <w:t>/req/</w:t>
                            </w:r>
                            <w:r>
                              <w:rPr>
                                <w:rFonts w:ascii="Garamond" w:eastAsia="Garamond" w:hAnsi="Garamond" w:cs="Garamond"/>
                                <w:b/>
                                <w:color w:val="000000"/>
                                <w:lang w:val="en-US"/>
                              </w:rPr>
                              <w:t>conditions</w:t>
                            </w:r>
                            <w:r w:rsidRPr="00B053AC">
                              <w:rPr>
                                <w:rFonts w:ascii="Garamond" w:eastAsia="Garamond" w:hAnsi="Garamond" w:cs="Garamond"/>
                                <w:b/>
                                <w:color w:val="000000"/>
                                <w:lang w:val="en-US"/>
                              </w:rPr>
                              <w:t>/ccby4</w:t>
                            </w:r>
                          </w:p>
                          <w:p w14:paraId="04C8FFA5" w14:textId="3AB5381E" w:rsidR="00194788" w:rsidRPr="00F257C0" w:rsidRDefault="00194788" w:rsidP="00F257C0">
                            <w:pPr>
                              <w:spacing w:after="240" w:line="360" w:lineRule="auto"/>
                              <w:jc w:val="both"/>
                              <w:rPr>
                                <w:rFonts w:ascii="Garamond" w:eastAsia="Garamond" w:hAnsi="Garamond" w:cs="Garamond"/>
                                <w:bCs/>
                              </w:rPr>
                            </w:pPr>
                            <w:r w:rsidRPr="00F257C0">
                              <w:rPr>
                                <w:rFonts w:ascii="Garamond" w:eastAsia="Garamond" w:hAnsi="Garamond" w:cs="Garamond"/>
                                <w:bCs/>
                              </w:rPr>
                              <w:t xml:space="preserve">Per i </w:t>
                            </w:r>
                            <w:r>
                              <w:rPr>
                                <w:rFonts w:ascii="Garamond" w:eastAsia="Garamond" w:hAnsi="Garamond" w:cs="Garamond"/>
                                <w:bCs/>
                              </w:rPr>
                              <w:t xml:space="preserve">nuovi </w:t>
                            </w:r>
                            <w:r w:rsidRPr="00F257C0">
                              <w:rPr>
                                <w:rFonts w:ascii="Garamond" w:eastAsia="Garamond" w:hAnsi="Garamond" w:cs="Garamond"/>
                                <w:bCs/>
                              </w:rPr>
                              <w:t xml:space="preserve">dati </w:t>
                            </w:r>
                            <w:r>
                              <w:rPr>
                                <w:rFonts w:ascii="Garamond" w:eastAsia="Garamond" w:hAnsi="Garamond" w:cs="Garamond"/>
                                <w:bCs/>
                              </w:rPr>
                              <w:t xml:space="preserve">aperti </w:t>
                            </w:r>
                            <w:r w:rsidRPr="00F257C0">
                              <w:rPr>
                                <w:rFonts w:ascii="Garamond" w:eastAsia="Garamond" w:hAnsi="Garamond" w:cs="Garamond"/>
                                <w:bCs/>
                              </w:rPr>
                              <w:t>nativi</w:t>
                            </w:r>
                            <w:r>
                              <w:rPr>
                                <w:rFonts w:ascii="Garamond" w:eastAsia="Garamond" w:hAnsi="Garamond" w:cs="Garamond"/>
                                <w:bCs/>
                              </w:rPr>
                              <w:t xml:space="preserve">, salvo quanto precisato </w:t>
                            </w:r>
                            <w:r w:rsidRPr="006F4A68">
                              <w:rPr>
                                <w:rFonts w:ascii="Garamond" w:eastAsia="Garamond" w:hAnsi="Garamond" w:cs="Garamond"/>
                                <w:bCs/>
                              </w:rPr>
                              <w:t xml:space="preserve">nel </w:t>
                            </w:r>
                            <w:r>
                              <w:rPr>
                                <w:rFonts w:ascii="Garamond" w:eastAsia="Garamond" w:hAnsi="Garamond" w:cs="Garamond"/>
                                <w:bCs/>
                              </w:rPr>
                              <w:fldChar w:fldCharType="begin"/>
                            </w:r>
                            <w:r>
                              <w:rPr>
                                <w:rFonts w:ascii="Garamond" w:eastAsia="Garamond" w:hAnsi="Garamond" w:cs="Garamond"/>
                                <w:bCs/>
                              </w:rPr>
                              <w:instrText xml:space="preserve"> REF Req21 \h </w:instrText>
                            </w:r>
                            <w:r>
                              <w:rPr>
                                <w:rFonts w:ascii="Garamond" w:eastAsia="Garamond" w:hAnsi="Garamond" w:cs="Garamond"/>
                                <w:bCs/>
                              </w:rPr>
                            </w:r>
                            <w:r>
                              <w:rPr>
                                <w:rFonts w:ascii="Garamond" w:eastAsia="Garamond" w:hAnsi="Garamond" w:cs="Garamond"/>
                                <w:bCs/>
                              </w:rPr>
                              <w:fldChar w:fldCharType="separate"/>
                            </w:r>
                            <w:r w:rsidR="001F0DE6" w:rsidRPr="00611AFD">
                              <w:rPr>
                                <w:rFonts w:ascii="Garamond" w:eastAsia="Garamond" w:hAnsi="Garamond" w:cs="Garamond"/>
                                <w:b/>
                                <w:color w:val="FF0000"/>
                              </w:rPr>
                              <w:t>REQUISITO 21</w:t>
                            </w:r>
                            <w:r>
                              <w:rPr>
                                <w:rFonts w:ascii="Garamond" w:eastAsia="Garamond" w:hAnsi="Garamond" w:cs="Garamond"/>
                                <w:bCs/>
                              </w:rPr>
                              <w:fldChar w:fldCharType="end"/>
                            </w:r>
                            <w:r w:rsidRPr="006F4A68">
                              <w:rPr>
                                <w:rFonts w:ascii="Garamond" w:eastAsia="Garamond" w:hAnsi="Garamond" w:cs="Garamond"/>
                                <w:bCs/>
                              </w:rPr>
                              <w:t>, DEVE</w:t>
                            </w:r>
                            <w:r>
                              <w:rPr>
                                <w:rFonts w:ascii="Garamond" w:eastAsia="Garamond" w:hAnsi="Garamond" w:cs="Garamond"/>
                                <w:bCs/>
                              </w:rPr>
                              <w:t xml:space="preserve"> essere applicata </w:t>
                            </w:r>
                            <w:r w:rsidRPr="00F257C0">
                              <w:rPr>
                                <w:rFonts w:ascii="Garamond" w:eastAsia="Garamond" w:hAnsi="Garamond" w:cs="Garamond"/>
                                <w:bCs/>
                              </w:rPr>
                              <w:t xml:space="preserve">la licenza CC-BY nell’ultima versione disponibile (al momento della stesura delle presenti </w:t>
                            </w:r>
                            <w:r>
                              <w:rPr>
                                <w:rFonts w:ascii="Garamond" w:eastAsia="Garamond" w:hAnsi="Garamond" w:cs="Garamond"/>
                                <w:bCs/>
                              </w:rPr>
                              <w:t>L</w:t>
                            </w:r>
                            <w:r w:rsidRPr="00F257C0">
                              <w:rPr>
                                <w:rFonts w:ascii="Garamond" w:eastAsia="Garamond" w:hAnsi="Garamond" w:cs="Garamond"/>
                                <w:bCs/>
                              </w:rPr>
                              <w:t xml:space="preserve">inee </w:t>
                            </w:r>
                            <w:r>
                              <w:rPr>
                                <w:rFonts w:ascii="Garamond" w:eastAsia="Garamond" w:hAnsi="Garamond" w:cs="Garamond"/>
                                <w:bCs/>
                              </w:rPr>
                              <w:t>G</w:t>
                            </w:r>
                            <w:r w:rsidRPr="00F257C0">
                              <w:rPr>
                                <w:rFonts w:ascii="Garamond" w:eastAsia="Garamond" w:hAnsi="Garamond" w:cs="Garamond"/>
                                <w:bCs/>
                              </w:rPr>
                              <w:t xml:space="preserve">uida, la 4.0), presupponendo altresì l’attribuzione automatica di tale licenza nel caso di applicazione del principio “open data by default”, di cui all’articolo 52 del </w:t>
                            </w:r>
                            <w:r>
                              <w:rPr>
                                <w:rFonts w:ascii="Garamond" w:eastAsia="Garamond" w:hAnsi="Garamond" w:cs="Garamond"/>
                                <w:bCs/>
                              </w:rPr>
                              <w:fldChar w:fldCharType="begin"/>
                            </w:r>
                            <w:r>
                              <w:rPr>
                                <w:rFonts w:ascii="Garamond" w:eastAsia="Garamond" w:hAnsi="Garamond" w:cs="Garamond"/>
                                <w:bCs/>
                              </w:rPr>
                              <w:instrText xml:space="preserve"> REF CAD \h </w:instrText>
                            </w:r>
                            <w:r>
                              <w:rPr>
                                <w:rFonts w:ascii="Garamond" w:eastAsia="Garamond" w:hAnsi="Garamond" w:cs="Garamond"/>
                                <w:bCs/>
                              </w:rPr>
                            </w:r>
                            <w:r>
                              <w:rPr>
                                <w:rFonts w:ascii="Garamond" w:eastAsia="Garamond" w:hAnsi="Garamond" w:cs="Garamond"/>
                                <w:bCs/>
                              </w:rPr>
                              <w:fldChar w:fldCharType="separate"/>
                            </w:r>
                            <w:r w:rsidR="001F0DE6" w:rsidRPr="002E6EEF">
                              <w:rPr>
                                <w:rFonts w:ascii="Garamond" w:eastAsiaTheme="minorEastAsia" w:hAnsi="Garamond" w:cstheme="minorBidi"/>
                                <w:b/>
                                <w:color w:val="00298B"/>
                                <w:sz w:val="20"/>
                                <w:szCs w:val="22"/>
                                <w:lang w:eastAsia="ja-JP"/>
                              </w:rPr>
                              <w:t>CAD</w:t>
                            </w:r>
                            <w:r>
                              <w:rPr>
                                <w:rFonts w:ascii="Garamond" w:eastAsia="Garamond" w:hAnsi="Garamond" w:cs="Garamond"/>
                                <w:bCs/>
                              </w:rPr>
                              <w:fldChar w:fldCharType="end"/>
                            </w:r>
                            <w:r w:rsidRPr="00F257C0">
                              <w:rPr>
                                <w:rFonts w:ascii="Garamond" w:eastAsia="Garamond" w:hAnsi="Garamond" w:cs="Garamond"/>
                                <w:bCs/>
                              </w:rPr>
                              <w:t>.</w:t>
                            </w:r>
                          </w:p>
                          <w:p w14:paraId="2E04215A" w14:textId="77777777" w:rsidR="00194788" w:rsidRDefault="00194788" w:rsidP="00F257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827D7D" id="Casella di testo 75" o:spid="_x0000_s1084" type="#_x0000_t202" style="position:absolute;left:0;text-align:left;margin-left:.4pt;margin-top:3.45pt;width:448.4pt;height:102.25pt;z-index:251781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" fillcolor="white [3201]" strokecolor="red" strokeweight=".5pt">
                <v:shadow on="t" color="black" opacity="26214f" origin="-.5,-.5" offset=".74836mm,.74836mm"/>
                <v:textbox>
                  <w:txbxContent>
                    <w:p w14:paraId="51C16EEB" w14:textId="77777777" w:rsidR="00194788" w:rsidRPr="00B053AC" w:rsidRDefault="00194788" w:rsidP="00F257C0">
                      <w:pPr>
                        <w:spacing w:line="360" w:lineRule="auto"/>
                        <w:textDirection w:val="btLr"/>
                        <w:rPr>
                          <w:lang w:val="en-US"/>
                        </w:rPr>
                      </w:pPr>
                      <w:bookmarkStart w:id="130" w:name="Req20"/>
                      <w:r>
                        <w:rPr>
                          <w:rFonts w:ascii="Garamond" w:eastAsia="Garamond" w:hAnsi="Garamond" w:cs="Garamond"/>
                          <w:b/>
                          <w:color w:val="FF0000"/>
                          <w:lang w:val="en-US"/>
                        </w:rPr>
                        <w:t>REQUISITO</w:t>
                      </w:r>
                      <w:r w:rsidRPr="00B053AC">
                        <w:rPr>
                          <w:rFonts w:ascii="Garamond" w:eastAsia="Garamond" w:hAnsi="Garamond" w:cs="Garamond"/>
                          <w:b/>
                          <w:color w:val="FF0000"/>
                          <w:lang w:val="en-US"/>
                        </w:rPr>
                        <w:t xml:space="preserve"> </w:t>
                      </w:r>
                      <w:r>
                        <w:rPr>
                          <w:rFonts w:ascii="Garamond" w:eastAsia="Garamond" w:hAnsi="Garamond" w:cs="Garamond"/>
                          <w:b/>
                          <w:color w:val="FF0000"/>
                          <w:lang w:val="en-US"/>
                        </w:rPr>
                        <w:t>20</w:t>
                      </w:r>
                      <w:bookmarkEnd w:id="130"/>
                      <w:r w:rsidRPr="00B053AC">
                        <w:rPr>
                          <w:rFonts w:ascii="Garamond" w:eastAsia="Garamond" w:hAnsi="Garamond" w:cs="Garamond"/>
                          <w:b/>
                          <w:color w:val="FF0000"/>
                          <w:lang w:val="en-US"/>
                        </w:rPr>
                        <w:t xml:space="preserve">: </w:t>
                      </w:r>
                      <w:r w:rsidRPr="00B053AC">
                        <w:rPr>
                          <w:rFonts w:ascii="Garamond" w:eastAsia="Garamond" w:hAnsi="Garamond" w:cs="Garamond"/>
                          <w:b/>
                          <w:color w:val="000000"/>
                          <w:lang w:val="en-US"/>
                        </w:rPr>
                        <w:t>dlgs36-2006/</w:t>
                      </w:r>
                      <w:proofErr w:type="spellStart"/>
                      <w:r w:rsidRPr="00B053AC">
                        <w:rPr>
                          <w:rFonts w:ascii="Garamond" w:eastAsia="Garamond" w:hAnsi="Garamond" w:cs="Garamond"/>
                          <w:b/>
                          <w:color w:val="000000"/>
                          <w:lang w:val="en-US"/>
                        </w:rPr>
                        <w:t>opendata</w:t>
                      </w:r>
                      <w:proofErr w:type="spellEnd"/>
                      <w:r w:rsidRPr="00B053AC">
                        <w:rPr>
                          <w:rFonts w:ascii="Garamond" w:eastAsia="Garamond" w:hAnsi="Garamond" w:cs="Garamond"/>
                          <w:b/>
                          <w:color w:val="000000"/>
                          <w:lang w:val="en-US"/>
                        </w:rPr>
                        <w:t>/req/</w:t>
                      </w:r>
                      <w:r>
                        <w:rPr>
                          <w:rFonts w:ascii="Garamond" w:eastAsia="Garamond" w:hAnsi="Garamond" w:cs="Garamond"/>
                          <w:b/>
                          <w:color w:val="000000"/>
                          <w:lang w:val="en-US"/>
                        </w:rPr>
                        <w:t>conditions</w:t>
                      </w:r>
                      <w:r w:rsidRPr="00B053AC">
                        <w:rPr>
                          <w:rFonts w:ascii="Garamond" w:eastAsia="Garamond" w:hAnsi="Garamond" w:cs="Garamond"/>
                          <w:b/>
                          <w:color w:val="000000"/>
                          <w:lang w:val="en-US"/>
                        </w:rPr>
                        <w:t>/ccby4</w:t>
                      </w:r>
                    </w:p>
                    <w:p w14:paraId="04C8FFA5" w14:textId="3AB5381E" w:rsidR="00194788" w:rsidRPr="00F257C0" w:rsidRDefault="00194788" w:rsidP="00F257C0">
                      <w:pPr>
                        <w:spacing w:after="240" w:line="360" w:lineRule="auto"/>
                        <w:jc w:val="both"/>
                        <w:rPr>
                          <w:rFonts w:ascii="Garamond" w:eastAsia="Garamond" w:hAnsi="Garamond" w:cs="Garamond"/>
                          <w:bCs/>
                        </w:rPr>
                      </w:pPr>
                      <w:r w:rsidRPr="00F257C0">
                        <w:rPr>
                          <w:rFonts w:ascii="Garamond" w:eastAsia="Garamond" w:hAnsi="Garamond" w:cs="Garamond"/>
                          <w:bCs/>
                        </w:rPr>
                        <w:t xml:space="preserve">Per i </w:t>
                      </w:r>
                      <w:r>
                        <w:rPr>
                          <w:rFonts w:ascii="Garamond" w:eastAsia="Garamond" w:hAnsi="Garamond" w:cs="Garamond"/>
                          <w:bCs/>
                        </w:rPr>
                        <w:t xml:space="preserve">nuovi </w:t>
                      </w:r>
                      <w:r w:rsidRPr="00F257C0">
                        <w:rPr>
                          <w:rFonts w:ascii="Garamond" w:eastAsia="Garamond" w:hAnsi="Garamond" w:cs="Garamond"/>
                          <w:bCs/>
                        </w:rPr>
                        <w:t xml:space="preserve">dati </w:t>
                      </w:r>
                      <w:r>
                        <w:rPr>
                          <w:rFonts w:ascii="Garamond" w:eastAsia="Garamond" w:hAnsi="Garamond" w:cs="Garamond"/>
                          <w:bCs/>
                        </w:rPr>
                        <w:t xml:space="preserve">aperti </w:t>
                      </w:r>
                      <w:r w:rsidRPr="00F257C0">
                        <w:rPr>
                          <w:rFonts w:ascii="Garamond" w:eastAsia="Garamond" w:hAnsi="Garamond" w:cs="Garamond"/>
                          <w:bCs/>
                        </w:rPr>
                        <w:t>nativi</w:t>
                      </w:r>
                      <w:r>
                        <w:rPr>
                          <w:rFonts w:ascii="Garamond" w:eastAsia="Garamond" w:hAnsi="Garamond" w:cs="Garamond"/>
                          <w:bCs/>
                        </w:rPr>
                        <w:t xml:space="preserve">, salvo quanto precisato </w:t>
                      </w:r>
                      <w:r w:rsidRPr="006F4A68">
                        <w:rPr>
                          <w:rFonts w:ascii="Garamond" w:eastAsia="Garamond" w:hAnsi="Garamond" w:cs="Garamond"/>
                          <w:bCs/>
                        </w:rPr>
                        <w:t xml:space="preserve">nel </w:t>
                      </w:r>
                      <w:r>
                        <w:rPr>
                          <w:rFonts w:ascii="Garamond" w:eastAsia="Garamond" w:hAnsi="Garamond" w:cs="Garamond"/>
                          <w:bCs/>
                        </w:rPr>
                        <w:fldChar w:fldCharType="begin"/>
                      </w:r>
                      <w:r>
                        <w:rPr>
                          <w:rFonts w:ascii="Garamond" w:eastAsia="Garamond" w:hAnsi="Garamond" w:cs="Garamond"/>
                          <w:bCs/>
                        </w:rPr>
                        <w:instrText xml:space="preserve"> REF Req21 \h </w:instrText>
                      </w:r>
                      <w:r>
                        <w:rPr>
                          <w:rFonts w:ascii="Garamond" w:eastAsia="Garamond" w:hAnsi="Garamond" w:cs="Garamond"/>
                          <w:bCs/>
                        </w:rPr>
                      </w:r>
                      <w:r>
                        <w:rPr>
                          <w:rFonts w:ascii="Garamond" w:eastAsia="Garamond" w:hAnsi="Garamond" w:cs="Garamond"/>
                          <w:bCs/>
                        </w:rPr>
                        <w:fldChar w:fldCharType="separate"/>
                      </w:r>
                      <w:r w:rsidR="001F0DE6" w:rsidRPr="00611AFD">
                        <w:rPr>
                          <w:rFonts w:ascii="Garamond" w:eastAsia="Garamond" w:hAnsi="Garamond" w:cs="Garamond"/>
                          <w:b/>
                          <w:color w:val="FF0000"/>
                        </w:rPr>
                        <w:t>REQUISITO 21</w:t>
                      </w:r>
                      <w:r>
                        <w:rPr>
                          <w:rFonts w:ascii="Garamond" w:eastAsia="Garamond" w:hAnsi="Garamond" w:cs="Garamond"/>
                          <w:bCs/>
                        </w:rPr>
                        <w:fldChar w:fldCharType="end"/>
                      </w:r>
                      <w:r w:rsidRPr="006F4A68">
                        <w:rPr>
                          <w:rFonts w:ascii="Garamond" w:eastAsia="Garamond" w:hAnsi="Garamond" w:cs="Garamond"/>
                          <w:bCs/>
                        </w:rPr>
                        <w:t>, DEVE</w:t>
                      </w:r>
                      <w:r>
                        <w:rPr>
                          <w:rFonts w:ascii="Garamond" w:eastAsia="Garamond" w:hAnsi="Garamond" w:cs="Garamond"/>
                          <w:bCs/>
                        </w:rPr>
                        <w:t xml:space="preserve"> essere applicata </w:t>
                      </w:r>
                      <w:r w:rsidRPr="00F257C0">
                        <w:rPr>
                          <w:rFonts w:ascii="Garamond" w:eastAsia="Garamond" w:hAnsi="Garamond" w:cs="Garamond"/>
                          <w:bCs/>
                        </w:rPr>
                        <w:t xml:space="preserve">la licenza CC-BY nell’ultima versione disponibile (al momento della stesura delle presenti </w:t>
                      </w:r>
                      <w:r>
                        <w:rPr>
                          <w:rFonts w:ascii="Garamond" w:eastAsia="Garamond" w:hAnsi="Garamond" w:cs="Garamond"/>
                          <w:bCs/>
                        </w:rPr>
                        <w:t>L</w:t>
                      </w:r>
                      <w:r w:rsidRPr="00F257C0">
                        <w:rPr>
                          <w:rFonts w:ascii="Garamond" w:eastAsia="Garamond" w:hAnsi="Garamond" w:cs="Garamond"/>
                          <w:bCs/>
                        </w:rPr>
                        <w:t xml:space="preserve">inee </w:t>
                      </w:r>
                      <w:r>
                        <w:rPr>
                          <w:rFonts w:ascii="Garamond" w:eastAsia="Garamond" w:hAnsi="Garamond" w:cs="Garamond"/>
                          <w:bCs/>
                        </w:rPr>
                        <w:t>G</w:t>
                      </w:r>
                      <w:r w:rsidRPr="00F257C0">
                        <w:rPr>
                          <w:rFonts w:ascii="Garamond" w:eastAsia="Garamond" w:hAnsi="Garamond" w:cs="Garamond"/>
                          <w:bCs/>
                        </w:rPr>
                        <w:t xml:space="preserve">uida, la 4.0), presupponendo altresì l’attribuzione automatica di tale licenza nel caso di applicazione del principio “open data by default”, di cui all’articolo 52 del </w:t>
                      </w:r>
                      <w:r>
                        <w:rPr>
                          <w:rFonts w:ascii="Garamond" w:eastAsia="Garamond" w:hAnsi="Garamond" w:cs="Garamond"/>
                          <w:bCs/>
                        </w:rPr>
                        <w:fldChar w:fldCharType="begin"/>
                      </w:r>
                      <w:r>
                        <w:rPr>
                          <w:rFonts w:ascii="Garamond" w:eastAsia="Garamond" w:hAnsi="Garamond" w:cs="Garamond"/>
                          <w:bCs/>
                        </w:rPr>
                        <w:instrText xml:space="preserve"> REF CAD \h </w:instrText>
                      </w:r>
                      <w:r>
                        <w:rPr>
                          <w:rFonts w:ascii="Garamond" w:eastAsia="Garamond" w:hAnsi="Garamond" w:cs="Garamond"/>
                          <w:bCs/>
                        </w:rPr>
                      </w:r>
                      <w:r>
                        <w:rPr>
                          <w:rFonts w:ascii="Garamond" w:eastAsia="Garamond" w:hAnsi="Garamond" w:cs="Garamond"/>
                          <w:bCs/>
                        </w:rPr>
                        <w:fldChar w:fldCharType="separate"/>
                      </w:r>
                      <w:r w:rsidR="001F0DE6" w:rsidRPr="002E6EEF">
                        <w:rPr>
                          <w:rFonts w:ascii="Garamond" w:eastAsiaTheme="minorEastAsia" w:hAnsi="Garamond" w:cstheme="minorBidi"/>
                          <w:b/>
                          <w:color w:val="00298B"/>
                          <w:sz w:val="20"/>
                          <w:szCs w:val="22"/>
                          <w:lang w:eastAsia="ja-JP"/>
                        </w:rPr>
                        <w:t>CAD</w:t>
                      </w:r>
                      <w:r>
                        <w:rPr>
                          <w:rFonts w:ascii="Garamond" w:eastAsia="Garamond" w:hAnsi="Garamond" w:cs="Garamond"/>
                          <w:bCs/>
                        </w:rPr>
                        <w:fldChar w:fldCharType="end"/>
                      </w:r>
                      <w:r w:rsidRPr="00F257C0">
                        <w:rPr>
                          <w:rFonts w:ascii="Garamond" w:eastAsia="Garamond" w:hAnsi="Garamond" w:cs="Garamond"/>
                          <w:bCs/>
                        </w:rPr>
                        <w:t>.</w:t>
                      </w:r>
                    </w:p>
                    <w:p w14:paraId="2E04215A" w14:textId="77777777" w:rsidR="00194788" w:rsidRDefault="00194788" w:rsidP="00F257C0"/>
                  </w:txbxContent>
                </v:textbox>
                <w10:wrap anchorx="margin"/>
              </v:shape>
            </w:pict>
          </mc:Fallback>
        </mc:AlternateContent>
      </w:r>
    </w:p>
    <w:p w14:paraId="07D19ECE" w14:textId="2A9A6023" w:rsidR="003C35BC" w:rsidRPr="006C7A2C" w:rsidRDefault="003C35BC" w:rsidP="00433019">
      <w:pPr>
        <w:spacing w:after="240" w:line="360" w:lineRule="auto"/>
        <w:ind w:firstLine="720"/>
        <w:jc w:val="both"/>
        <w:rPr>
          <w:rFonts w:ascii="Garamond" w:eastAsia="Garamond" w:hAnsi="Garamond" w:cs="Garamond"/>
          <w:b/>
        </w:rPr>
      </w:pPr>
    </w:p>
    <w:p w14:paraId="5C7FA4F8" w14:textId="5A7AB9F6" w:rsidR="00F257C0" w:rsidRPr="006C7A2C" w:rsidRDefault="00F257C0" w:rsidP="00395344">
      <w:pPr>
        <w:spacing w:after="240" w:line="360" w:lineRule="auto"/>
        <w:ind w:firstLine="720"/>
        <w:jc w:val="both"/>
        <w:rPr>
          <w:rFonts w:ascii="Garamond" w:eastAsia="Garamond" w:hAnsi="Garamond" w:cs="Garamond"/>
          <w:b/>
        </w:rPr>
      </w:pPr>
    </w:p>
    <w:p w14:paraId="27E893E3" w14:textId="542A5A0B" w:rsidR="00F257C0" w:rsidRPr="006C7A2C" w:rsidRDefault="00F257C0" w:rsidP="00395344">
      <w:pPr>
        <w:spacing w:after="240" w:line="360" w:lineRule="auto"/>
        <w:ind w:firstLine="720"/>
        <w:jc w:val="both"/>
        <w:rPr>
          <w:rFonts w:ascii="Garamond" w:eastAsia="Garamond" w:hAnsi="Garamond" w:cs="Garamond"/>
          <w:bCs/>
        </w:rPr>
      </w:pPr>
    </w:p>
    <w:p w14:paraId="207E447B" w14:textId="195645BF" w:rsidR="00F257C0" w:rsidRPr="006C7A2C" w:rsidRDefault="00F257C0" w:rsidP="00395344">
      <w:pPr>
        <w:spacing w:after="240" w:line="360" w:lineRule="auto"/>
        <w:ind w:firstLine="720"/>
        <w:jc w:val="both"/>
        <w:rPr>
          <w:rFonts w:ascii="Garamond" w:eastAsia="Garamond" w:hAnsi="Garamond" w:cs="Garamond"/>
          <w:bCs/>
        </w:rPr>
      </w:pPr>
    </w:p>
    <w:p w14:paraId="2715F46F" w14:textId="1DBE5EC5" w:rsidR="00F257C0" w:rsidRPr="006C7A2C" w:rsidRDefault="00E51C5B" w:rsidP="00395344">
      <w:pPr>
        <w:spacing w:after="240" w:line="360" w:lineRule="auto"/>
        <w:ind w:firstLine="720"/>
        <w:jc w:val="both"/>
        <w:rPr>
          <w:rFonts w:ascii="Garamond" w:eastAsia="Garamond" w:hAnsi="Garamond" w:cs="Garamond"/>
          <w:bCs/>
        </w:rPr>
      </w:pPr>
      <w:r w:rsidRPr="006C7A2C">
        <w:rPr>
          <w:noProof/>
        </w:rPr>
        <w:lastRenderedPageBreak/>
        <mc:AlternateContent>
          <mc:Choice Requires="wps">
            <w:drawing>
              <wp:anchor distT="0" distB="0" distL="114300" distR="114300" simplePos="0" relativeHeight="251783168" behindDoc="0" locked="0" layoutInCell="1" allowOverlap="1" wp14:anchorId="64C06883" wp14:editId="0BC8C728">
                <wp:simplePos x="0" y="0"/>
                <wp:positionH relativeFrom="margin">
                  <wp:align>left</wp:align>
                </wp:positionH>
                <wp:positionV relativeFrom="paragraph">
                  <wp:posOffset>-90170</wp:posOffset>
                </wp:positionV>
                <wp:extent cx="5694045" cy="2101850"/>
                <wp:effectExtent l="38100" t="38100" r="116205" b="107950"/>
                <wp:wrapNone/>
                <wp:docPr id="77" name="Casella di testo 77"/>
                <wp:cNvGraphicFramePr/>
                <a:graphic xmlns:a="http://schemas.openxmlformats.org/drawingml/2006/main">
                  <a:graphicData uri="http://schemas.microsoft.com/office/word/2010/wordprocessingShape">
                    <wps:wsp>
                      <wps:cNvSpPr txBox="1"/>
                      <wps:spPr>
                        <a:xfrm>
                          <a:off x="0" y="0"/>
                          <a:ext cx="5694045" cy="2101850"/>
                        </a:xfrm>
                        <a:prstGeom prst="rect">
                          <a:avLst/>
                        </a:prstGeom>
                        <a:solidFill>
                          <a:schemeClr val="lt1"/>
                        </a:solidFill>
                        <a:ln w="6350">
                          <a:solidFill>
                            <a:srgbClr val="FF0000"/>
                          </a:solidFill>
                        </a:ln>
                        <a:effectLst>
                          <a:outerShdw blurRad="50800" dist="38100" dir="2700000" algn="tl" rotWithShape="0">
                            <a:prstClr val="black">
                              <a:alpha val="40000"/>
                            </a:prstClr>
                          </a:outerShdw>
                        </a:effectLst>
                      </wps:spPr>
                      <wps:txbx>
                        <w:txbxContent>
                          <w:p w14:paraId="2822EB2D" w14:textId="77777777" w:rsidR="00194788" w:rsidRPr="00B053AC" w:rsidRDefault="00194788" w:rsidP="00F257C0">
                            <w:pPr>
                              <w:spacing w:line="360" w:lineRule="auto"/>
                              <w:textDirection w:val="btLr"/>
                              <w:rPr>
                                <w:lang w:val="en-US"/>
                              </w:rPr>
                            </w:pPr>
                            <w:bookmarkStart w:id="131" w:name="Req21"/>
                            <w:r w:rsidRPr="00B053AC">
                              <w:rPr>
                                <w:rFonts w:ascii="Garamond" w:eastAsia="Garamond" w:hAnsi="Garamond" w:cs="Garamond"/>
                                <w:b/>
                                <w:color w:val="FF0000"/>
                                <w:lang w:val="en-US"/>
                              </w:rPr>
                              <w:t>R</w:t>
                            </w:r>
                            <w:r>
                              <w:rPr>
                                <w:rFonts w:ascii="Garamond" w:eastAsia="Garamond" w:hAnsi="Garamond" w:cs="Garamond"/>
                                <w:b/>
                                <w:color w:val="FF0000"/>
                                <w:lang w:val="en-US"/>
                              </w:rPr>
                              <w:t>EQUISITO</w:t>
                            </w:r>
                            <w:r w:rsidRPr="00B053AC">
                              <w:rPr>
                                <w:rFonts w:ascii="Garamond" w:eastAsia="Garamond" w:hAnsi="Garamond" w:cs="Garamond"/>
                                <w:b/>
                                <w:color w:val="FF0000"/>
                                <w:lang w:val="en-US"/>
                              </w:rPr>
                              <w:t xml:space="preserve"> </w:t>
                            </w:r>
                            <w:r>
                              <w:rPr>
                                <w:rFonts w:ascii="Garamond" w:eastAsia="Garamond" w:hAnsi="Garamond" w:cs="Garamond"/>
                                <w:b/>
                                <w:color w:val="FF0000"/>
                                <w:lang w:val="en-US"/>
                              </w:rPr>
                              <w:t>21</w:t>
                            </w:r>
                            <w:bookmarkEnd w:id="131"/>
                            <w:r w:rsidRPr="00B053AC">
                              <w:rPr>
                                <w:rFonts w:ascii="Garamond" w:eastAsia="Garamond" w:hAnsi="Garamond" w:cs="Garamond"/>
                                <w:b/>
                                <w:color w:val="FF0000"/>
                                <w:lang w:val="en-US"/>
                              </w:rPr>
                              <w:t xml:space="preserve">: </w:t>
                            </w:r>
                            <w:r w:rsidRPr="00B053AC">
                              <w:rPr>
                                <w:rFonts w:ascii="Garamond" w:eastAsia="Garamond" w:hAnsi="Garamond" w:cs="Garamond"/>
                                <w:b/>
                                <w:color w:val="000000"/>
                                <w:lang w:val="en-US"/>
                              </w:rPr>
                              <w:t>dlgs36-2006/</w:t>
                            </w:r>
                            <w:proofErr w:type="spellStart"/>
                            <w:r w:rsidRPr="00B053AC">
                              <w:rPr>
                                <w:rFonts w:ascii="Garamond" w:eastAsia="Garamond" w:hAnsi="Garamond" w:cs="Garamond"/>
                                <w:b/>
                                <w:color w:val="000000"/>
                                <w:lang w:val="en-US"/>
                              </w:rPr>
                              <w:t>opendata</w:t>
                            </w:r>
                            <w:proofErr w:type="spellEnd"/>
                            <w:r w:rsidRPr="00B053AC">
                              <w:rPr>
                                <w:rFonts w:ascii="Garamond" w:eastAsia="Garamond" w:hAnsi="Garamond" w:cs="Garamond"/>
                                <w:b/>
                                <w:color w:val="000000"/>
                                <w:lang w:val="en-US"/>
                              </w:rPr>
                              <w:t>/req/</w:t>
                            </w:r>
                            <w:r>
                              <w:rPr>
                                <w:rFonts w:ascii="Garamond" w:eastAsia="Garamond" w:hAnsi="Garamond" w:cs="Garamond"/>
                                <w:b/>
                                <w:color w:val="000000"/>
                                <w:lang w:val="en-US"/>
                              </w:rPr>
                              <w:t>conditions</w:t>
                            </w:r>
                            <w:r w:rsidRPr="00B053AC">
                              <w:rPr>
                                <w:rFonts w:ascii="Garamond" w:eastAsia="Garamond" w:hAnsi="Garamond" w:cs="Garamond"/>
                                <w:b/>
                                <w:color w:val="000000"/>
                                <w:lang w:val="en-US"/>
                              </w:rPr>
                              <w:t>/</w:t>
                            </w:r>
                            <w:r>
                              <w:rPr>
                                <w:rFonts w:ascii="Garamond" w:eastAsia="Garamond" w:hAnsi="Garamond" w:cs="Garamond"/>
                                <w:b/>
                                <w:color w:val="000000"/>
                                <w:lang w:val="en-US"/>
                              </w:rPr>
                              <w:t>no-ccby4</w:t>
                            </w:r>
                          </w:p>
                          <w:p w14:paraId="5EA4F397" w14:textId="54B47109" w:rsidR="00194788" w:rsidRDefault="00194788" w:rsidP="007A7384">
                            <w:pPr>
                              <w:spacing w:line="360" w:lineRule="auto"/>
                              <w:jc w:val="both"/>
                              <w:rPr>
                                <w:rFonts w:ascii="Garamond" w:eastAsia="Garamond" w:hAnsi="Garamond" w:cs="Garamond"/>
                                <w:color w:val="000000"/>
                              </w:rPr>
                            </w:pPr>
                            <w:r w:rsidRPr="007A7384">
                              <w:rPr>
                                <w:rFonts w:ascii="Garamond" w:eastAsia="Garamond" w:hAnsi="Garamond" w:cs="Garamond"/>
                                <w:color w:val="000000"/>
                              </w:rPr>
                              <w:t>L’adozione, qualora possibile e/o previsto, di una licenza diversa dalla CC-BY 4.0</w:t>
                            </w:r>
                            <w:r>
                              <w:rPr>
                                <w:rFonts w:ascii="Garamond" w:eastAsia="Garamond" w:hAnsi="Garamond" w:cs="Garamond"/>
                                <w:color w:val="000000"/>
                              </w:rPr>
                              <w:t xml:space="preserve"> o CC0 DEVE</w:t>
                            </w:r>
                            <w:r w:rsidRPr="007A7384">
                              <w:rPr>
                                <w:rFonts w:ascii="Garamond" w:eastAsia="Garamond" w:hAnsi="Garamond" w:cs="Garamond"/>
                                <w:color w:val="000000"/>
                              </w:rPr>
                              <w:t xml:space="preserve"> essere formalmente motivata, anche alla luce dei principi espressi dalla Direttiva, salvo che sia stata adottata una licenza altrettanto compatibile come la CDLA 2.0 permissive </w:t>
                            </w:r>
                            <w:r>
                              <w:rPr>
                                <w:rFonts w:ascii="Garamond" w:eastAsia="Garamond" w:hAnsi="Garamond" w:cs="Garamond"/>
                                <w:color w:val="000000"/>
                              </w:rPr>
                              <w:t>ovvero</w:t>
                            </w:r>
                            <w:r w:rsidRPr="00B215A6">
                              <w:rPr>
                                <w:rFonts w:ascii="Garamond" w:eastAsia="Garamond" w:hAnsi="Garamond" w:cs="Garamond"/>
                                <w:color w:val="000000"/>
                              </w:rPr>
                              <w:t xml:space="preserve"> qualsiasi </w:t>
                            </w:r>
                            <w:r>
                              <w:rPr>
                                <w:rFonts w:ascii="Garamond" w:eastAsia="Garamond" w:hAnsi="Garamond" w:cs="Garamond"/>
                                <w:color w:val="000000"/>
                              </w:rPr>
                              <w:t xml:space="preserve">altra </w:t>
                            </w:r>
                            <w:r w:rsidRPr="00B215A6">
                              <w:rPr>
                                <w:rFonts w:ascii="Garamond" w:eastAsia="Garamond" w:hAnsi="Garamond" w:cs="Garamond"/>
                                <w:color w:val="000000"/>
                              </w:rPr>
                              <w:t xml:space="preserve">licenza aperta equivalente o meno restrittiva, </w:t>
                            </w:r>
                            <w:r>
                              <w:rPr>
                                <w:rFonts w:ascii="Garamond" w:eastAsia="Garamond" w:hAnsi="Garamond" w:cs="Garamond"/>
                                <w:color w:val="000000"/>
                              </w:rPr>
                              <w:t xml:space="preserve">che </w:t>
                            </w:r>
                            <w:r w:rsidRPr="00B215A6">
                              <w:rPr>
                                <w:rFonts w:ascii="Garamond" w:eastAsia="Garamond" w:hAnsi="Garamond" w:cs="Garamond"/>
                                <w:color w:val="000000"/>
                              </w:rPr>
                              <w:t>consent</w:t>
                            </w:r>
                            <w:r>
                              <w:rPr>
                                <w:rFonts w:ascii="Garamond" w:eastAsia="Garamond" w:hAnsi="Garamond" w:cs="Garamond"/>
                                <w:color w:val="000000"/>
                              </w:rPr>
                              <w:t>a il</w:t>
                            </w:r>
                            <w:r w:rsidRPr="00B215A6">
                              <w:rPr>
                                <w:rFonts w:ascii="Garamond" w:eastAsia="Garamond" w:hAnsi="Garamond" w:cs="Garamond"/>
                                <w:color w:val="000000"/>
                              </w:rPr>
                              <w:t xml:space="preserve"> riutilizzo salvo obbligo di attribuzione, dando credito al concedente</w:t>
                            </w:r>
                            <w:r w:rsidRPr="007A7384">
                              <w:rPr>
                                <w:rFonts w:ascii="Garamond" w:eastAsia="Garamond" w:hAnsi="Garamond" w:cs="Garamond"/>
                                <w:color w:val="000000"/>
                              </w:rPr>
                              <w:t>.</w:t>
                            </w:r>
                          </w:p>
                          <w:p w14:paraId="7921C450" w14:textId="37C87F54" w:rsidR="00194788" w:rsidRPr="007A7384" w:rsidRDefault="0078103E" w:rsidP="007A7384">
                            <w:pPr>
                              <w:spacing w:line="360" w:lineRule="auto"/>
                              <w:jc w:val="both"/>
                              <w:rPr>
                                <w:rFonts w:ascii="Garamond" w:eastAsia="Garamond" w:hAnsi="Garamond" w:cs="Garamond"/>
                                <w:color w:val="000000"/>
                              </w:rPr>
                            </w:pPr>
                            <w:r w:rsidRPr="0078103E">
                              <w:rPr>
                                <w:rFonts w:ascii="Garamond" w:eastAsia="Garamond" w:hAnsi="Garamond" w:cs="Garamond"/>
                                <w:color w:val="000000"/>
                              </w:rPr>
                              <w:t>Per le serie di dati di elevato valore vale quanto indicato nel Regolamento (UE) di esecuzione n. 2023/138</w:t>
                            </w:r>
                            <w:r w:rsidR="00194788" w:rsidRPr="00482C3B">
                              <w:rPr>
                                <w:rFonts w:ascii="Garamond" w:eastAsia="Garamond" w:hAnsi="Garamond" w:cs="Garamond"/>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6883" id="Casella di testo 77" o:spid="_x0000_s1085" type="#_x0000_t202" style="position:absolute;left:0;text-align:left;margin-left:0;margin-top:-7.1pt;width:448.35pt;height:165.5pt;z-index:2517831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" fillcolor="white [3201]" strokecolor="red" strokeweight=".5pt">
                <v:shadow on="t" color="black" opacity="26214f" origin="-.5,-.5" offset=".74836mm,.74836mm"/>
                <v:textbox>
                  <w:txbxContent>
                    <w:p w14:paraId="2822EB2D" w14:textId="77777777" w:rsidR="00194788" w:rsidRPr="00B053AC" w:rsidRDefault="00194788" w:rsidP="00F257C0">
                      <w:pPr>
                        <w:spacing w:line="360" w:lineRule="auto"/>
                        <w:textDirection w:val="btLr"/>
                        <w:rPr>
                          <w:lang w:val="en-US"/>
                        </w:rPr>
                      </w:pPr>
                      <w:bookmarkStart w:id="152" w:name="Req21"/>
                      <w:r w:rsidRPr="00B053AC">
                        <w:rPr>
                          <w:rFonts w:ascii="Garamond" w:eastAsia="Garamond" w:hAnsi="Garamond" w:cs="Garamond"/>
                          <w:b/>
                          <w:color w:val="FF0000"/>
                          <w:lang w:val="en-US"/>
                        </w:rPr>
                        <w:t>R</w:t>
                      </w:r>
                      <w:r>
                        <w:rPr>
                          <w:rFonts w:ascii="Garamond" w:eastAsia="Garamond" w:hAnsi="Garamond" w:cs="Garamond"/>
                          <w:b/>
                          <w:color w:val="FF0000"/>
                          <w:lang w:val="en-US"/>
                        </w:rPr>
                        <w:t>EQUISITO</w:t>
                      </w:r>
                      <w:r w:rsidRPr="00B053AC">
                        <w:rPr>
                          <w:rFonts w:ascii="Garamond" w:eastAsia="Garamond" w:hAnsi="Garamond" w:cs="Garamond"/>
                          <w:b/>
                          <w:color w:val="FF0000"/>
                          <w:lang w:val="en-US"/>
                        </w:rPr>
                        <w:t xml:space="preserve"> </w:t>
                      </w:r>
                      <w:r>
                        <w:rPr>
                          <w:rFonts w:ascii="Garamond" w:eastAsia="Garamond" w:hAnsi="Garamond" w:cs="Garamond"/>
                          <w:b/>
                          <w:color w:val="FF0000"/>
                          <w:lang w:val="en-US"/>
                        </w:rPr>
                        <w:t>21</w:t>
                      </w:r>
                      <w:bookmarkEnd w:id="152"/>
                      <w:r w:rsidRPr="00B053AC">
                        <w:rPr>
                          <w:rFonts w:ascii="Garamond" w:eastAsia="Garamond" w:hAnsi="Garamond" w:cs="Garamond"/>
                          <w:b/>
                          <w:color w:val="FF0000"/>
                          <w:lang w:val="en-US"/>
                        </w:rPr>
                        <w:t xml:space="preserve">: </w:t>
                      </w:r>
                      <w:r w:rsidRPr="00B053AC">
                        <w:rPr>
                          <w:rFonts w:ascii="Garamond" w:eastAsia="Garamond" w:hAnsi="Garamond" w:cs="Garamond"/>
                          <w:b/>
                          <w:color w:val="000000"/>
                          <w:lang w:val="en-US"/>
                        </w:rPr>
                        <w:t>dlgs36-2006/opendata/req/</w:t>
                      </w:r>
                      <w:r>
                        <w:rPr>
                          <w:rFonts w:ascii="Garamond" w:eastAsia="Garamond" w:hAnsi="Garamond" w:cs="Garamond"/>
                          <w:b/>
                          <w:color w:val="000000"/>
                          <w:lang w:val="en-US"/>
                        </w:rPr>
                        <w:t>conditions</w:t>
                      </w:r>
                      <w:r w:rsidRPr="00B053AC">
                        <w:rPr>
                          <w:rFonts w:ascii="Garamond" w:eastAsia="Garamond" w:hAnsi="Garamond" w:cs="Garamond"/>
                          <w:b/>
                          <w:color w:val="000000"/>
                          <w:lang w:val="en-US"/>
                        </w:rPr>
                        <w:t>/</w:t>
                      </w:r>
                      <w:r>
                        <w:rPr>
                          <w:rFonts w:ascii="Garamond" w:eastAsia="Garamond" w:hAnsi="Garamond" w:cs="Garamond"/>
                          <w:b/>
                          <w:color w:val="000000"/>
                          <w:lang w:val="en-US"/>
                        </w:rPr>
                        <w:t>no-ccby4</w:t>
                      </w:r>
                    </w:p>
                    <w:p w14:paraId="5EA4F397" w14:textId="54B47109" w:rsidR="00194788" w:rsidRDefault="00194788" w:rsidP="007A7384">
                      <w:pPr>
                        <w:spacing w:line="360" w:lineRule="auto"/>
                        <w:jc w:val="both"/>
                        <w:rPr>
                          <w:rFonts w:ascii="Garamond" w:eastAsia="Garamond" w:hAnsi="Garamond" w:cs="Garamond"/>
                          <w:color w:val="000000"/>
                        </w:rPr>
                      </w:pPr>
                      <w:r w:rsidRPr="007A7384">
                        <w:rPr>
                          <w:rFonts w:ascii="Garamond" w:eastAsia="Garamond" w:hAnsi="Garamond" w:cs="Garamond"/>
                          <w:color w:val="000000"/>
                        </w:rPr>
                        <w:t>L’adozione, qualora possibile e/o previsto, di una licenza diversa dalla CC-BY 4.0</w:t>
                      </w:r>
                      <w:r>
                        <w:rPr>
                          <w:rFonts w:ascii="Garamond" w:eastAsia="Garamond" w:hAnsi="Garamond" w:cs="Garamond"/>
                          <w:color w:val="000000"/>
                        </w:rPr>
                        <w:t xml:space="preserve"> o CC0 DEVE</w:t>
                      </w:r>
                      <w:r w:rsidRPr="007A7384">
                        <w:rPr>
                          <w:rFonts w:ascii="Garamond" w:eastAsia="Garamond" w:hAnsi="Garamond" w:cs="Garamond"/>
                          <w:color w:val="000000"/>
                        </w:rPr>
                        <w:t xml:space="preserve"> essere formalmente motivata, anche alla luce dei principi espressi dalla Direttiva, salvo che sia stata adottata una licenza altrettanto compatibile come la CDLA 2.0 permissive </w:t>
                      </w:r>
                      <w:r>
                        <w:rPr>
                          <w:rFonts w:ascii="Garamond" w:eastAsia="Garamond" w:hAnsi="Garamond" w:cs="Garamond"/>
                          <w:color w:val="000000"/>
                        </w:rPr>
                        <w:t>ovvero</w:t>
                      </w:r>
                      <w:r w:rsidRPr="00B215A6">
                        <w:rPr>
                          <w:rFonts w:ascii="Garamond" w:eastAsia="Garamond" w:hAnsi="Garamond" w:cs="Garamond"/>
                          <w:color w:val="000000"/>
                        </w:rPr>
                        <w:t xml:space="preserve"> qualsiasi </w:t>
                      </w:r>
                      <w:r>
                        <w:rPr>
                          <w:rFonts w:ascii="Garamond" w:eastAsia="Garamond" w:hAnsi="Garamond" w:cs="Garamond"/>
                          <w:color w:val="000000"/>
                        </w:rPr>
                        <w:t xml:space="preserve">altra </w:t>
                      </w:r>
                      <w:r w:rsidRPr="00B215A6">
                        <w:rPr>
                          <w:rFonts w:ascii="Garamond" w:eastAsia="Garamond" w:hAnsi="Garamond" w:cs="Garamond"/>
                          <w:color w:val="000000"/>
                        </w:rPr>
                        <w:t xml:space="preserve">licenza aperta equivalente o meno restrittiva, </w:t>
                      </w:r>
                      <w:r>
                        <w:rPr>
                          <w:rFonts w:ascii="Garamond" w:eastAsia="Garamond" w:hAnsi="Garamond" w:cs="Garamond"/>
                          <w:color w:val="000000"/>
                        </w:rPr>
                        <w:t xml:space="preserve">che </w:t>
                      </w:r>
                      <w:r w:rsidRPr="00B215A6">
                        <w:rPr>
                          <w:rFonts w:ascii="Garamond" w:eastAsia="Garamond" w:hAnsi="Garamond" w:cs="Garamond"/>
                          <w:color w:val="000000"/>
                        </w:rPr>
                        <w:t>consent</w:t>
                      </w:r>
                      <w:r>
                        <w:rPr>
                          <w:rFonts w:ascii="Garamond" w:eastAsia="Garamond" w:hAnsi="Garamond" w:cs="Garamond"/>
                          <w:color w:val="000000"/>
                        </w:rPr>
                        <w:t>a il</w:t>
                      </w:r>
                      <w:r w:rsidRPr="00B215A6">
                        <w:rPr>
                          <w:rFonts w:ascii="Garamond" w:eastAsia="Garamond" w:hAnsi="Garamond" w:cs="Garamond"/>
                          <w:color w:val="000000"/>
                        </w:rPr>
                        <w:t xml:space="preserve"> riutilizzo salvo obbligo di attribuzione, dando credito al concedente</w:t>
                      </w:r>
                      <w:r w:rsidRPr="007A7384">
                        <w:rPr>
                          <w:rFonts w:ascii="Garamond" w:eastAsia="Garamond" w:hAnsi="Garamond" w:cs="Garamond"/>
                          <w:color w:val="000000"/>
                        </w:rPr>
                        <w:t>.</w:t>
                      </w:r>
                    </w:p>
                    <w:p w14:paraId="7921C450" w14:textId="37C87F54" w:rsidR="00194788" w:rsidRPr="007A7384" w:rsidRDefault="0078103E" w:rsidP="007A7384">
                      <w:pPr>
                        <w:spacing w:line="360" w:lineRule="auto"/>
                        <w:jc w:val="both"/>
                        <w:rPr>
                          <w:rFonts w:ascii="Garamond" w:eastAsia="Garamond" w:hAnsi="Garamond" w:cs="Garamond"/>
                          <w:color w:val="000000"/>
                        </w:rPr>
                      </w:pPr>
                      <w:r w:rsidRPr="0078103E">
                        <w:rPr>
                          <w:rFonts w:ascii="Garamond" w:eastAsia="Garamond" w:hAnsi="Garamond" w:cs="Garamond"/>
                          <w:color w:val="000000"/>
                        </w:rPr>
                        <w:t>Per le serie di dati di elevato valore vale quanto indicato nel Regolamento (UE) di esecuzione n. 2023/138</w:t>
                      </w:r>
                      <w:r w:rsidR="00194788" w:rsidRPr="00482C3B">
                        <w:rPr>
                          <w:rFonts w:ascii="Garamond" w:eastAsia="Garamond" w:hAnsi="Garamond" w:cs="Garamond"/>
                          <w:color w:val="000000"/>
                        </w:rPr>
                        <w:t>.</w:t>
                      </w:r>
                    </w:p>
                  </w:txbxContent>
                </v:textbox>
                <w10:wrap anchorx="margin"/>
              </v:shape>
            </w:pict>
          </mc:Fallback>
        </mc:AlternateContent>
      </w:r>
    </w:p>
    <w:p w14:paraId="104F0052" w14:textId="6C22CCA5" w:rsidR="00F257C0" w:rsidRPr="006C7A2C" w:rsidRDefault="00F257C0" w:rsidP="00395344">
      <w:pPr>
        <w:spacing w:after="240" w:line="360" w:lineRule="auto"/>
        <w:ind w:firstLine="720"/>
        <w:jc w:val="both"/>
        <w:rPr>
          <w:rFonts w:ascii="Garamond" w:eastAsia="Garamond" w:hAnsi="Garamond" w:cs="Garamond"/>
          <w:bCs/>
        </w:rPr>
      </w:pPr>
    </w:p>
    <w:p w14:paraId="41CC13E5" w14:textId="77777777" w:rsidR="00F257C0" w:rsidRPr="006C7A2C" w:rsidRDefault="00F257C0" w:rsidP="00395344">
      <w:pPr>
        <w:spacing w:after="240" w:line="360" w:lineRule="auto"/>
        <w:ind w:firstLine="720"/>
        <w:jc w:val="both"/>
        <w:rPr>
          <w:rFonts w:ascii="Garamond" w:eastAsia="Garamond" w:hAnsi="Garamond" w:cs="Garamond"/>
          <w:bCs/>
        </w:rPr>
      </w:pPr>
    </w:p>
    <w:p w14:paraId="4D240451" w14:textId="77777777" w:rsidR="007A7384" w:rsidRPr="006C7A2C" w:rsidRDefault="007A7384" w:rsidP="00A149FB">
      <w:pPr>
        <w:spacing w:after="240" w:line="360" w:lineRule="auto"/>
        <w:ind w:firstLine="720"/>
        <w:jc w:val="both"/>
        <w:rPr>
          <w:rFonts w:ascii="Garamond" w:eastAsia="Garamond" w:hAnsi="Garamond" w:cs="Garamond"/>
          <w:bCs/>
        </w:rPr>
      </w:pPr>
    </w:p>
    <w:p w14:paraId="79C6863E" w14:textId="0A382846" w:rsidR="00B930D7" w:rsidRPr="006C7A2C" w:rsidRDefault="00B930D7" w:rsidP="00A149FB">
      <w:pPr>
        <w:spacing w:after="240" w:line="360" w:lineRule="auto"/>
        <w:ind w:firstLine="720"/>
        <w:jc w:val="both"/>
        <w:rPr>
          <w:rFonts w:ascii="Garamond" w:eastAsia="Garamond" w:hAnsi="Garamond" w:cs="Garamond"/>
          <w:bCs/>
        </w:rPr>
      </w:pPr>
    </w:p>
    <w:p w14:paraId="5018EB2A" w14:textId="276DC4BF" w:rsidR="00A1545D" w:rsidRPr="006C7A2C" w:rsidRDefault="00E51C5B" w:rsidP="00A149FB">
      <w:pPr>
        <w:spacing w:after="240" w:line="360" w:lineRule="auto"/>
        <w:ind w:firstLine="720"/>
        <w:jc w:val="both"/>
        <w:rPr>
          <w:rFonts w:ascii="Garamond" w:eastAsia="Garamond" w:hAnsi="Garamond" w:cs="Garamond"/>
          <w:bCs/>
        </w:rPr>
      </w:pPr>
      <w:r w:rsidRPr="006C7A2C">
        <w:rPr>
          <w:rFonts w:ascii="Garamond" w:eastAsia="Garamond" w:hAnsi="Garamond" w:cs="Garamond"/>
          <w:bCs/>
          <w:noProof/>
        </w:rPr>
        <mc:AlternateContent>
          <mc:Choice Requires="wps">
            <w:drawing>
              <wp:anchor distT="0" distB="0" distL="114300" distR="114300" simplePos="0" relativeHeight="251786240" behindDoc="0" locked="0" layoutInCell="1" allowOverlap="1" wp14:anchorId="08813F13" wp14:editId="308CF9B6">
                <wp:simplePos x="0" y="0"/>
                <wp:positionH relativeFrom="margin">
                  <wp:align>left</wp:align>
                </wp:positionH>
                <wp:positionV relativeFrom="paragraph">
                  <wp:posOffset>156210</wp:posOffset>
                </wp:positionV>
                <wp:extent cx="5694045" cy="1324129"/>
                <wp:effectExtent l="38100" t="38100" r="97155" b="123825"/>
                <wp:wrapNone/>
                <wp:docPr id="79" name="Casella di testo 79"/>
                <wp:cNvGraphicFramePr/>
                <a:graphic xmlns:a="http://schemas.openxmlformats.org/drawingml/2006/main">
                  <a:graphicData uri="http://schemas.microsoft.com/office/word/2010/wordprocessingShape">
                    <wps:wsp>
                      <wps:cNvSpPr txBox="1"/>
                      <wps:spPr>
                        <a:xfrm>
                          <a:off x="0" y="0"/>
                          <a:ext cx="5694045" cy="1324129"/>
                        </a:xfrm>
                        <a:prstGeom prst="rect">
                          <a:avLst/>
                        </a:prstGeom>
                        <a:solidFill>
                          <a:schemeClr val="lt1"/>
                        </a:solidFill>
                        <a:ln w="6350">
                          <a:solidFill>
                            <a:srgbClr val="002060"/>
                          </a:solidFill>
                          <a:prstDash val="sysDot"/>
                        </a:ln>
                        <a:effectLst>
                          <a:outerShdw blurRad="50800" dist="38100" dir="2700000" algn="tl" rotWithShape="0">
                            <a:prstClr val="black">
                              <a:alpha val="40000"/>
                            </a:prstClr>
                          </a:outerShdw>
                        </a:effectLst>
                      </wps:spPr>
                      <wps:txbx>
                        <w:txbxContent>
                          <w:p w14:paraId="6EC485E1" w14:textId="6874DF69" w:rsidR="00194788" w:rsidRDefault="00194788" w:rsidP="00B930D7">
                            <w:pPr>
                              <w:spacing w:line="360" w:lineRule="auto"/>
                              <w:textDirection w:val="btLr"/>
                            </w:pPr>
                            <w:r>
                              <w:rPr>
                                <w:rFonts w:ascii="Garamond" w:eastAsia="Garamond" w:hAnsi="Garamond" w:cs="Garamond"/>
                                <w:b/>
                                <w:color w:val="003399"/>
                              </w:rPr>
                              <w:t xml:space="preserve">Raccomandazione 14: </w:t>
                            </w:r>
                            <w:r w:rsidRPr="009D0892">
                              <w:rPr>
                                <w:rFonts w:ascii="Garamond" w:eastAsia="Garamond" w:hAnsi="Garamond" w:cs="Garamond"/>
                                <w:b/>
                                <w:color w:val="000000"/>
                              </w:rPr>
                              <w:t>dlgs36-2006/</w:t>
                            </w:r>
                            <w:proofErr w:type="spellStart"/>
                            <w:r w:rsidRPr="009D0892">
                              <w:rPr>
                                <w:rFonts w:ascii="Garamond" w:eastAsia="Garamond" w:hAnsi="Garamond" w:cs="Garamond"/>
                                <w:b/>
                                <w:color w:val="000000"/>
                              </w:rPr>
                              <w:t>opendata</w:t>
                            </w:r>
                            <w:proofErr w:type="spellEnd"/>
                            <w:r w:rsidRPr="009D0892">
                              <w:rPr>
                                <w:rFonts w:ascii="Garamond" w:eastAsia="Garamond" w:hAnsi="Garamond" w:cs="Garamond"/>
                                <w:b/>
                                <w:color w:val="000000"/>
                              </w:rPr>
                              <w:t>/</w:t>
                            </w:r>
                            <w:proofErr w:type="spellStart"/>
                            <w:r w:rsidRPr="009D0892">
                              <w:rPr>
                                <w:rFonts w:ascii="Garamond" w:eastAsia="Garamond" w:hAnsi="Garamond" w:cs="Garamond"/>
                                <w:b/>
                                <w:color w:val="000000"/>
                              </w:rPr>
                              <w:t>rec</w:t>
                            </w:r>
                            <w:proofErr w:type="spellEnd"/>
                            <w:r w:rsidRPr="009D0892">
                              <w:rPr>
                                <w:rFonts w:ascii="Garamond" w:eastAsia="Garamond" w:hAnsi="Garamond" w:cs="Garamond"/>
                                <w:b/>
                                <w:color w:val="000000"/>
                              </w:rPr>
                              <w:t>/</w:t>
                            </w:r>
                            <w:proofErr w:type="spellStart"/>
                            <w:r>
                              <w:rPr>
                                <w:rFonts w:ascii="Garamond" w:eastAsia="Garamond" w:hAnsi="Garamond" w:cs="Garamond"/>
                                <w:b/>
                                <w:color w:val="000000"/>
                              </w:rPr>
                              <w:t>conditions</w:t>
                            </w:r>
                            <w:proofErr w:type="spellEnd"/>
                            <w:r w:rsidRPr="009D0892">
                              <w:rPr>
                                <w:rFonts w:ascii="Garamond" w:eastAsia="Garamond" w:hAnsi="Garamond" w:cs="Garamond"/>
                                <w:b/>
                                <w:color w:val="000000"/>
                              </w:rPr>
                              <w:t>/</w:t>
                            </w:r>
                            <w:r>
                              <w:rPr>
                                <w:rFonts w:ascii="Garamond" w:eastAsia="Garamond" w:hAnsi="Garamond" w:cs="Garamond"/>
                                <w:b/>
                                <w:color w:val="000000"/>
                              </w:rPr>
                              <w:t>update</w:t>
                            </w:r>
                          </w:p>
                          <w:p w14:paraId="0450EB0C" w14:textId="77777777" w:rsidR="00194788" w:rsidRDefault="00194788" w:rsidP="00B930D7">
                            <w:pPr>
                              <w:spacing w:line="360" w:lineRule="auto"/>
                              <w:jc w:val="both"/>
                              <w:rPr>
                                <w:rFonts w:ascii="Garamond" w:eastAsia="Garamond" w:hAnsi="Garamond" w:cs="Garamond"/>
                              </w:rPr>
                            </w:pPr>
                            <w:r w:rsidRPr="00A149FB">
                              <w:rPr>
                                <w:rFonts w:ascii="Garamond" w:eastAsia="Garamond" w:hAnsi="Garamond" w:cs="Garamond"/>
                                <w:bCs/>
                              </w:rPr>
                              <w:t xml:space="preserve">SI RACCOMANDA </w:t>
                            </w:r>
                            <w:r>
                              <w:rPr>
                                <w:rFonts w:ascii="Garamond" w:eastAsia="Garamond" w:hAnsi="Garamond" w:cs="Garamond"/>
                                <w:bCs/>
                              </w:rPr>
                              <w:t>ai titolari che hanno</w:t>
                            </w:r>
                            <w:r w:rsidRPr="00A149FB">
                              <w:rPr>
                                <w:rFonts w:ascii="Garamond" w:eastAsia="Garamond" w:hAnsi="Garamond" w:cs="Garamond"/>
                                <w:bCs/>
                              </w:rPr>
                              <w:t xml:space="preserve"> già pubblicato set di dati con licenze diverse da quelle sopra richiamate, incluse versioni della CC-BY precedente alla 4.0, di valutare il rinnovo della licenza, adeguandola alle indicazioni suddette, individuando nel caso le ragioni eventualmente impedienti tale aggiornamento.</w:t>
                            </w:r>
                          </w:p>
                          <w:p w14:paraId="2F55EAD3" w14:textId="77777777" w:rsidR="00194788" w:rsidRDefault="00194788" w:rsidP="00B930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813F13" id="Casella di testo 79" o:spid="_x0000_s1086" type="#_x0000_t202" style="position:absolute;left:0;text-align:left;margin-left:0;margin-top:12.3pt;width:448.35pt;height:104.25pt;z-index:2517862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" fillcolor="white [3201]" strokecolor="#002060" strokeweight=".5pt">
                <v:stroke dashstyle="1 1"/>
                <v:shadow on="t" color="black" opacity="26214f" origin="-.5,-.5" offset=".74836mm,.74836mm"/>
                <v:textbox>
                  <w:txbxContent>
                    <w:p w14:paraId="6EC485E1" w14:textId="6874DF69" w:rsidR="00194788" w:rsidRDefault="00194788" w:rsidP="00B930D7">
                      <w:pPr>
                        <w:spacing w:line="360" w:lineRule="auto"/>
                        <w:textDirection w:val="btLr"/>
                      </w:pPr>
                      <w:r>
                        <w:rPr>
                          <w:rFonts w:ascii="Garamond" w:eastAsia="Garamond" w:hAnsi="Garamond" w:cs="Garamond"/>
                          <w:b/>
                          <w:color w:val="003399"/>
                        </w:rPr>
                        <w:t xml:space="preserve">Raccomandazione 14: </w:t>
                      </w:r>
                      <w:r w:rsidRPr="009D0892">
                        <w:rPr>
                          <w:rFonts w:ascii="Garamond" w:eastAsia="Garamond" w:hAnsi="Garamond" w:cs="Garamond"/>
                          <w:b/>
                          <w:color w:val="000000"/>
                        </w:rPr>
                        <w:t>dlgs36-2006/opendata/rec/</w:t>
                      </w:r>
                      <w:r>
                        <w:rPr>
                          <w:rFonts w:ascii="Garamond" w:eastAsia="Garamond" w:hAnsi="Garamond" w:cs="Garamond"/>
                          <w:b/>
                          <w:color w:val="000000"/>
                        </w:rPr>
                        <w:t>conditions</w:t>
                      </w:r>
                      <w:r w:rsidRPr="009D0892">
                        <w:rPr>
                          <w:rFonts w:ascii="Garamond" w:eastAsia="Garamond" w:hAnsi="Garamond" w:cs="Garamond"/>
                          <w:b/>
                          <w:color w:val="000000"/>
                        </w:rPr>
                        <w:t>/</w:t>
                      </w:r>
                      <w:r>
                        <w:rPr>
                          <w:rFonts w:ascii="Garamond" w:eastAsia="Garamond" w:hAnsi="Garamond" w:cs="Garamond"/>
                          <w:b/>
                          <w:color w:val="000000"/>
                        </w:rPr>
                        <w:t>update</w:t>
                      </w:r>
                    </w:p>
                    <w:p w14:paraId="0450EB0C" w14:textId="77777777" w:rsidR="00194788" w:rsidRDefault="00194788" w:rsidP="00B930D7">
                      <w:pPr>
                        <w:spacing w:line="360" w:lineRule="auto"/>
                        <w:jc w:val="both"/>
                        <w:rPr>
                          <w:rFonts w:ascii="Garamond" w:eastAsia="Garamond" w:hAnsi="Garamond" w:cs="Garamond"/>
                        </w:rPr>
                      </w:pPr>
                      <w:r w:rsidRPr="00A149FB">
                        <w:rPr>
                          <w:rFonts w:ascii="Garamond" w:eastAsia="Garamond" w:hAnsi="Garamond" w:cs="Garamond"/>
                          <w:bCs/>
                        </w:rPr>
                        <w:t xml:space="preserve">SI RACCOMANDA </w:t>
                      </w:r>
                      <w:r>
                        <w:rPr>
                          <w:rFonts w:ascii="Garamond" w:eastAsia="Garamond" w:hAnsi="Garamond" w:cs="Garamond"/>
                          <w:bCs/>
                        </w:rPr>
                        <w:t>ai titolari che hanno</w:t>
                      </w:r>
                      <w:r w:rsidRPr="00A149FB">
                        <w:rPr>
                          <w:rFonts w:ascii="Garamond" w:eastAsia="Garamond" w:hAnsi="Garamond" w:cs="Garamond"/>
                          <w:bCs/>
                        </w:rPr>
                        <w:t xml:space="preserve"> già pubblicato set di dati con licenze diverse da quelle sopra richiamate, incluse versioni della CC-BY precedente alla 4.0, di valutare il rinnovo della licenza, adeguandola alle indicazioni suddette, individuando nel caso le ragioni eventualmente impedienti tale aggiornamento.</w:t>
                      </w:r>
                    </w:p>
                    <w:p w14:paraId="2F55EAD3" w14:textId="77777777" w:rsidR="00194788" w:rsidRDefault="00194788" w:rsidP="00B930D7"/>
                  </w:txbxContent>
                </v:textbox>
                <w10:wrap anchorx="margin"/>
              </v:shape>
            </w:pict>
          </mc:Fallback>
        </mc:AlternateContent>
      </w:r>
    </w:p>
    <w:p w14:paraId="670280CC" w14:textId="1B5D0BDD" w:rsidR="00A1545D" w:rsidRPr="006C7A2C" w:rsidRDefault="00A1545D" w:rsidP="00A149FB">
      <w:pPr>
        <w:spacing w:after="240" w:line="360" w:lineRule="auto"/>
        <w:ind w:firstLine="720"/>
        <w:jc w:val="both"/>
        <w:rPr>
          <w:rFonts w:ascii="Garamond" w:eastAsia="Garamond" w:hAnsi="Garamond" w:cs="Garamond"/>
          <w:bCs/>
        </w:rPr>
      </w:pPr>
    </w:p>
    <w:p w14:paraId="66140A71" w14:textId="77777777" w:rsidR="00A1545D" w:rsidRPr="006C7A2C" w:rsidRDefault="00A1545D" w:rsidP="00A149FB">
      <w:pPr>
        <w:spacing w:after="240" w:line="360" w:lineRule="auto"/>
        <w:ind w:firstLine="720"/>
        <w:jc w:val="both"/>
        <w:rPr>
          <w:rFonts w:ascii="Garamond" w:eastAsia="Garamond" w:hAnsi="Garamond" w:cs="Garamond"/>
          <w:bCs/>
        </w:rPr>
      </w:pPr>
    </w:p>
    <w:p w14:paraId="29E18651" w14:textId="77777777" w:rsidR="00B215A6" w:rsidRPr="006C7A2C" w:rsidRDefault="00B215A6" w:rsidP="00A149FB">
      <w:pPr>
        <w:spacing w:after="240" w:line="360" w:lineRule="auto"/>
        <w:ind w:firstLine="720"/>
        <w:jc w:val="both"/>
        <w:rPr>
          <w:rFonts w:ascii="Garamond" w:eastAsia="Garamond" w:hAnsi="Garamond" w:cs="Garamond"/>
          <w:bCs/>
        </w:rPr>
      </w:pPr>
    </w:p>
    <w:p w14:paraId="008331E0" w14:textId="77777777" w:rsidR="00414720" w:rsidRPr="006C7A2C" w:rsidRDefault="00414720" w:rsidP="00E51C5B">
      <w:pPr>
        <w:pStyle w:val="Titolo2"/>
        <w:numPr>
          <w:ilvl w:val="2"/>
          <w:numId w:val="8"/>
        </w:numPr>
        <w:spacing w:before="360"/>
      </w:pPr>
      <w:bookmarkStart w:id="132" w:name="_Toc141445327"/>
      <w:r w:rsidRPr="006C7A2C">
        <w:t>Compatibilità tra licenze</w:t>
      </w:r>
      <w:bookmarkEnd w:id="132"/>
    </w:p>
    <w:p w14:paraId="441D1C44" w14:textId="24BC56E5" w:rsidR="008C4769" w:rsidRPr="001025B1" w:rsidRDefault="008C4769" w:rsidP="008C4769">
      <w:pPr>
        <w:spacing w:after="120" w:line="360" w:lineRule="auto"/>
        <w:ind w:firstLine="720"/>
        <w:jc w:val="both"/>
        <w:rPr>
          <w:rFonts w:ascii="Garamond" w:eastAsia="Garamond" w:hAnsi="Garamond" w:cs="Garamond"/>
          <w:bCs/>
        </w:rPr>
      </w:pPr>
      <w:r w:rsidRPr="006C7A2C">
        <w:rPr>
          <w:rFonts w:ascii="Garamond" w:eastAsia="Garamond" w:hAnsi="Garamond" w:cs="Garamond"/>
          <w:bCs/>
        </w:rPr>
        <w:t>Anche le licenze “aperte”, analogamente alle licenze open source, presentano differenti gradi di apertura (non sono, quindi, sempre “aperte allo stesso modo”), ovvero prevedono condizioni che, pur autorizzando il riutilizzo, possono non rendere percorribile un riutilizzo “</w:t>
      </w:r>
      <w:r w:rsidRPr="001025B1">
        <w:rPr>
          <w:rFonts w:ascii="Garamond" w:eastAsia="Garamond" w:hAnsi="Garamond" w:cs="Garamond"/>
          <w:bCs/>
        </w:rPr>
        <w:t>mescolato” tra più fonti; tali condizioni, pertanto, possono non consentire una successiva pubblicazione/</w:t>
      </w:r>
      <w:r w:rsidR="00807ACD" w:rsidRPr="001025B1">
        <w:rPr>
          <w:rFonts w:ascii="Garamond" w:eastAsia="Garamond" w:hAnsi="Garamond" w:cs="Garamond"/>
          <w:bCs/>
        </w:rPr>
        <w:t xml:space="preserve">un </w:t>
      </w:r>
      <w:r w:rsidRPr="001025B1">
        <w:rPr>
          <w:rFonts w:ascii="Garamond" w:eastAsia="Garamond" w:hAnsi="Garamond" w:cs="Garamond"/>
          <w:bCs/>
        </w:rPr>
        <w:t>utilizzo nel rispetto di tutte le condizioni previste da ciascuna licenza (incompatibilità).</w:t>
      </w:r>
      <w:r w:rsidR="000546AA">
        <w:rPr>
          <w:rFonts w:ascii="Garamond" w:eastAsia="Garamond" w:hAnsi="Garamond" w:cs="Garamond"/>
          <w:bCs/>
        </w:rPr>
        <w:t xml:space="preserve"> </w:t>
      </w:r>
    </w:p>
    <w:p w14:paraId="1E1A36E0" w14:textId="1A086CA7" w:rsidR="005765A3" w:rsidRDefault="008C4769" w:rsidP="00661073">
      <w:pPr>
        <w:spacing w:after="120" w:line="360" w:lineRule="auto"/>
        <w:ind w:firstLine="720"/>
        <w:jc w:val="both"/>
        <w:rPr>
          <w:rFonts w:ascii="Garamond" w:eastAsia="Garamond" w:hAnsi="Garamond" w:cs="Garamond"/>
          <w:bCs/>
        </w:rPr>
      </w:pPr>
      <w:r w:rsidRPr="001025B1">
        <w:rPr>
          <w:rFonts w:ascii="Garamond" w:eastAsia="Garamond" w:hAnsi="Garamond" w:cs="Garamond"/>
          <w:bCs/>
        </w:rPr>
        <w:t xml:space="preserve">Per fare un esempio, due licenze aperte cd. “share </w:t>
      </w:r>
      <w:proofErr w:type="spellStart"/>
      <w:r w:rsidRPr="001025B1">
        <w:rPr>
          <w:rFonts w:ascii="Garamond" w:eastAsia="Garamond" w:hAnsi="Garamond" w:cs="Garamond"/>
          <w:bCs/>
        </w:rPr>
        <w:t>alike</w:t>
      </w:r>
      <w:proofErr w:type="spellEnd"/>
      <w:r w:rsidRPr="001025B1">
        <w:rPr>
          <w:rFonts w:ascii="Garamond" w:eastAsia="Garamond" w:hAnsi="Garamond" w:cs="Garamond"/>
          <w:bCs/>
        </w:rPr>
        <w:t>” – che richiedono di rilasciare ogni evoluzione successiva</w:t>
      </w:r>
      <w:r w:rsidRPr="006C7A2C">
        <w:rPr>
          <w:rFonts w:ascii="Garamond" w:eastAsia="Garamond" w:hAnsi="Garamond" w:cs="Garamond"/>
          <w:bCs/>
        </w:rPr>
        <w:t xml:space="preserve"> con la medesima licenza nei medesimi termini – permettono il rilascio di un mashup solo se tra loro identiche, o se tra loro sia stata riconosciuta una eventuale equivalenza (v. infra).</w:t>
      </w:r>
      <w:r w:rsidR="000546AA">
        <w:rPr>
          <w:rFonts w:ascii="Garamond" w:eastAsia="Garamond" w:hAnsi="Garamond" w:cs="Garamond"/>
          <w:bCs/>
        </w:rPr>
        <w:t xml:space="preserve"> </w:t>
      </w:r>
      <w:r w:rsidRPr="006C7A2C">
        <w:rPr>
          <w:rFonts w:ascii="Garamond" w:eastAsia="Garamond" w:hAnsi="Garamond" w:cs="Garamond"/>
          <w:bCs/>
        </w:rPr>
        <w:t xml:space="preserve">Inoltre, anche nel caso di licenze fra loro compatibili, si segnala che dovranno sempre essere rispettate le relative condizioni di ridistribuzione, tenendo, altresì, conto delle eventuali diversità sull’ambito di applicazione e/o di esenzione: per esempio, alcune licenze richiedono di segnalare le modifiche, o escludono </w:t>
      </w:r>
      <w:r w:rsidRPr="001025B1">
        <w:rPr>
          <w:rFonts w:ascii="Garamond" w:eastAsia="Garamond" w:hAnsi="Garamond" w:cs="Garamond"/>
          <w:bCs/>
        </w:rPr>
        <w:t>dal perimetro di applicazione le elaborazioni algoritmiche o i prodotti derivati di natura diversa dal database di origine, etc...  Anche a tale fine, quindi, si è di seguito provato a evidenziare le principali condizioni e/o peculiarità presenti nelle principali licenze standard, individuando in quali trov</w:t>
      </w:r>
      <w:r w:rsidR="00807ACD" w:rsidRPr="001025B1">
        <w:rPr>
          <w:rFonts w:ascii="Garamond" w:eastAsia="Garamond" w:hAnsi="Garamond" w:cs="Garamond"/>
          <w:bCs/>
        </w:rPr>
        <w:t>i</w:t>
      </w:r>
      <w:r w:rsidRPr="001025B1">
        <w:rPr>
          <w:rFonts w:ascii="Garamond" w:eastAsia="Garamond" w:hAnsi="Garamond" w:cs="Garamond"/>
          <w:bCs/>
        </w:rPr>
        <w:t>no applicazione</w:t>
      </w:r>
      <w:r w:rsidRPr="006C7A2C">
        <w:rPr>
          <w:rFonts w:ascii="Garamond" w:eastAsia="Garamond" w:hAnsi="Garamond" w:cs="Garamond"/>
          <w:bCs/>
        </w:rPr>
        <w:t xml:space="preserve"> (v. </w:t>
      </w:r>
      <w:r w:rsidR="005765A3" w:rsidRPr="003E270D">
        <w:rPr>
          <w:rFonts w:ascii="Garamond" w:eastAsia="Garamond" w:hAnsi="Garamond" w:cs="Garamond"/>
          <w:b/>
          <w:bCs/>
          <w:color w:val="0059B3"/>
        </w:rPr>
        <w:fldChar w:fldCharType="begin"/>
      </w:r>
      <w:r w:rsidR="005765A3" w:rsidRPr="003E270D">
        <w:rPr>
          <w:rFonts w:ascii="Garamond" w:eastAsia="Garamond" w:hAnsi="Garamond" w:cs="Garamond"/>
          <w:b/>
          <w:bCs/>
          <w:color w:val="0059B3"/>
        </w:rPr>
        <w:instrText xml:space="preserve"> REF _Ref123641525 \h </w:instrText>
      </w:r>
      <w:r w:rsidR="003E270D">
        <w:rPr>
          <w:rFonts w:ascii="Garamond" w:eastAsia="Garamond" w:hAnsi="Garamond" w:cs="Garamond"/>
          <w:b/>
          <w:bCs/>
          <w:color w:val="0059B3"/>
        </w:rPr>
        <w:instrText xml:space="preserve"> \* MERGEFORMAT </w:instrText>
      </w:r>
      <w:r w:rsidR="005765A3" w:rsidRPr="003E270D">
        <w:rPr>
          <w:rFonts w:ascii="Garamond" w:eastAsia="Garamond" w:hAnsi="Garamond" w:cs="Garamond"/>
          <w:b/>
          <w:bCs/>
          <w:color w:val="0059B3"/>
        </w:rPr>
      </w:r>
      <w:r w:rsidR="005765A3" w:rsidRPr="003E270D">
        <w:rPr>
          <w:rFonts w:ascii="Garamond" w:eastAsia="Garamond" w:hAnsi="Garamond" w:cs="Garamond"/>
          <w:b/>
          <w:bCs/>
          <w:color w:val="0059B3"/>
        </w:rPr>
        <w:fldChar w:fldCharType="separate"/>
      </w:r>
      <w:r w:rsidR="001F0DE6" w:rsidRPr="001F0DE6">
        <w:rPr>
          <w:rFonts w:ascii="Garamond" w:eastAsia="Garamond" w:hAnsi="Garamond" w:cs="Garamond"/>
          <w:b/>
          <w:bCs/>
          <w:color w:val="0059B3"/>
        </w:rPr>
        <w:t>Tabella 4</w:t>
      </w:r>
      <w:r w:rsidR="005765A3" w:rsidRPr="003E270D">
        <w:rPr>
          <w:rFonts w:ascii="Garamond" w:eastAsia="Garamond" w:hAnsi="Garamond" w:cs="Garamond"/>
          <w:b/>
          <w:bCs/>
          <w:color w:val="0059B3"/>
        </w:rPr>
        <w:fldChar w:fldCharType="end"/>
      </w:r>
      <w:r w:rsidRPr="006C7A2C">
        <w:rPr>
          <w:rFonts w:ascii="Garamond" w:eastAsia="Garamond" w:hAnsi="Garamond" w:cs="Garamond"/>
          <w:bCs/>
        </w:rPr>
        <w:t>).</w:t>
      </w:r>
    </w:p>
    <w:tbl>
      <w:tblPr>
        <w:tblStyle w:val="Tabellagriglia4-colore1"/>
        <w:tblW w:w="9254" w:type="dxa"/>
        <w:tblLook w:val="04A0" w:firstRow="1" w:lastRow="0" w:firstColumn="1" w:lastColumn="0" w:noHBand="0" w:noVBand="1"/>
      </w:tblPr>
      <w:tblGrid>
        <w:gridCol w:w="620"/>
        <w:gridCol w:w="3347"/>
        <w:gridCol w:w="763"/>
        <w:gridCol w:w="1233"/>
        <w:gridCol w:w="763"/>
        <w:gridCol w:w="522"/>
        <w:gridCol w:w="725"/>
        <w:gridCol w:w="670"/>
        <w:gridCol w:w="611"/>
      </w:tblGrid>
      <w:tr w:rsidR="005765A3" w:rsidRPr="006C7A2C" w14:paraId="41DAB3DC" w14:textId="77777777" w:rsidTr="005E66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right w:val="single" w:sz="4" w:space="0" w:color="FFFFFF" w:themeColor="background1"/>
            </w:tcBorders>
            <w:shd w:val="clear" w:color="auto" w:fill="335B74" w:themeFill="text2"/>
            <w:vAlign w:val="center"/>
          </w:tcPr>
          <w:p w14:paraId="4EE19315" w14:textId="77777777" w:rsidR="005765A3" w:rsidRPr="006C7A2C" w:rsidRDefault="005765A3" w:rsidP="007C2136">
            <w:pPr>
              <w:pStyle w:val="NormaleWeb"/>
              <w:spacing w:before="0" w:beforeAutospacing="0" w:after="0" w:afterAutospacing="0"/>
              <w:jc w:val="center"/>
              <w:rPr>
                <w:rFonts w:ascii="Garamond" w:hAnsi="Garamond" w:cs="Calibri"/>
                <w:sz w:val="20"/>
                <w:szCs w:val="20"/>
              </w:rPr>
            </w:pPr>
            <w:r w:rsidRPr="006C7A2C">
              <w:rPr>
                <w:rFonts w:ascii="Garamond" w:hAnsi="Garamond" w:cs="Calibri"/>
                <w:sz w:val="20"/>
                <w:szCs w:val="20"/>
              </w:rPr>
              <w:lastRenderedPageBreak/>
              <w:t>Cod.</w:t>
            </w:r>
          </w:p>
        </w:tc>
        <w:tc>
          <w:tcPr>
            <w:tcW w:w="0" w:type="auto"/>
            <w:tcBorders>
              <w:left w:val="single" w:sz="4" w:space="0" w:color="FFFFFF" w:themeColor="background1"/>
              <w:bottom w:val="single" w:sz="4" w:space="0" w:color="auto"/>
              <w:right w:val="single" w:sz="4" w:space="0" w:color="FFFFFF" w:themeColor="background1"/>
            </w:tcBorders>
            <w:shd w:val="clear" w:color="auto" w:fill="335B74" w:themeFill="text2"/>
            <w:vAlign w:val="center"/>
          </w:tcPr>
          <w:p w14:paraId="3ED465F2" w14:textId="77777777" w:rsidR="005765A3" w:rsidRPr="006C7A2C" w:rsidRDefault="005765A3" w:rsidP="007C2136">
            <w:pPr>
              <w:pStyle w:val="Normale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Garamond" w:hAnsi="Garamond" w:cs="Calibri"/>
                <w:sz w:val="20"/>
                <w:szCs w:val="20"/>
              </w:rPr>
            </w:pPr>
            <w:r w:rsidRPr="006C7A2C">
              <w:rPr>
                <w:rFonts w:ascii="Garamond" w:hAnsi="Garamond" w:cs="Calibri"/>
                <w:sz w:val="20"/>
                <w:szCs w:val="20"/>
              </w:rPr>
              <w:t>Condizioni da osservare / specifiche di applicazione</w:t>
            </w:r>
          </w:p>
        </w:tc>
        <w:tc>
          <w:tcPr>
            <w:tcW w:w="5750" w:type="dxa"/>
            <w:gridSpan w:val="7"/>
            <w:tcBorders>
              <w:left w:val="single" w:sz="4" w:space="0" w:color="FFFFFF" w:themeColor="background1"/>
              <w:bottom w:val="single" w:sz="4" w:space="0" w:color="auto"/>
            </w:tcBorders>
            <w:shd w:val="clear" w:color="auto" w:fill="335B74" w:themeFill="text2"/>
            <w:vAlign w:val="center"/>
          </w:tcPr>
          <w:p w14:paraId="7557BC2B" w14:textId="77777777" w:rsidR="005765A3" w:rsidRPr="006C7A2C" w:rsidRDefault="005765A3" w:rsidP="007C2136">
            <w:pPr>
              <w:jc w:val="center"/>
              <w:cnfStyle w:val="100000000000" w:firstRow="1" w:lastRow="0" w:firstColumn="0" w:lastColumn="0" w:oddVBand="0" w:evenVBand="0" w:oddHBand="0" w:evenHBand="0" w:firstRowFirstColumn="0" w:firstRowLastColumn="0" w:lastRowFirstColumn="0" w:lastRowLastColumn="0"/>
              <w:rPr>
                <w:rFonts w:ascii="Garamond" w:hAnsi="Garamond"/>
                <w:sz w:val="20"/>
                <w:szCs w:val="20"/>
              </w:rPr>
            </w:pPr>
            <w:r w:rsidRPr="006C7A2C">
              <w:rPr>
                <w:rFonts w:ascii="Garamond" w:hAnsi="Garamond"/>
                <w:sz w:val="20"/>
                <w:szCs w:val="20"/>
              </w:rPr>
              <w:t>Licenze impattate</w:t>
            </w:r>
          </w:p>
        </w:tc>
      </w:tr>
      <w:tr w:rsidR="005765A3" w:rsidRPr="006C7A2C" w14:paraId="79F33642" w14:textId="77777777" w:rsidTr="00A50D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E32CAAC" w14:textId="77777777" w:rsidR="005765A3" w:rsidRPr="00D15F9F" w:rsidRDefault="005765A3" w:rsidP="007C2136">
            <w:pPr>
              <w:pStyle w:val="NormaleWeb"/>
              <w:spacing w:before="0" w:beforeAutospacing="0" w:after="0" w:afterAutospacing="0"/>
              <w:jc w:val="center"/>
              <w:rPr>
                <w:rFonts w:ascii="Garamond" w:hAnsi="Garamond"/>
                <w:sz w:val="16"/>
                <w:szCs w:val="16"/>
              </w:rPr>
            </w:pPr>
            <w:r w:rsidRPr="00D15F9F">
              <w:rPr>
                <w:rFonts w:ascii="Garamond" w:hAnsi="Garamond" w:cs="Calibri"/>
                <w:color w:val="000000"/>
                <w:sz w:val="16"/>
                <w:szCs w:val="16"/>
              </w:rPr>
              <w:t>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D961AD2" w14:textId="77777777" w:rsidR="005765A3" w:rsidRPr="00597533" w:rsidRDefault="005765A3" w:rsidP="007C2136">
            <w:pPr>
              <w:pStyle w:val="Normale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r w:rsidRPr="00597533">
              <w:rPr>
                <w:rFonts w:ascii="Garamond" w:hAnsi="Garamond" w:cs="Calibri"/>
                <w:color w:val="000000"/>
                <w:sz w:val="16"/>
                <w:szCs w:val="16"/>
              </w:rPr>
              <w:t>segnalazione modifica cambiamenti</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28FF1B0" w14:textId="77777777" w:rsidR="005765A3" w:rsidRPr="00597533" w:rsidRDefault="005765A3" w:rsidP="007C2136">
            <w:pPr>
              <w:pStyle w:val="Normale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r w:rsidRPr="00597533">
              <w:rPr>
                <w:rFonts w:ascii="Garamond" w:hAnsi="Garamond" w:cs="Calibri"/>
                <w:color w:val="000000"/>
                <w:sz w:val="16"/>
                <w:szCs w:val="16"/>
              </w:rPr>
              <w:t xml:space="preserve">CDLA 1 </w:t>
            </w:r>
            <w:proofErr w:type="spellStart"/>
            <w:r w:rsidRPr="00597533">
              <w:rPr>
                <w:rFonts w:ascii="Garamond" w:hAnsi="Garamond" w:cs="Calibri"/>
                <w:color w:val="000000"/>
                <w:sz w:val="16"/>
                <w:szCs w:val="16"/>
              </w:rPr>
              <w:t>perm</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37A91A" w14:textId="77777777" w:rsidR="005765A3" w:rsidRPr="00597533" w:rsidRDefault="005765A3" w:rsidP="007C2136">
            <w:pPr>
              <w:pStyle w:val="Normale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r w:rsidRPr="00597533">
              <w:rPr>
                <w:rFonts w:ascii="Garamond" w:hAnsi="Garamond" w:cs="Calibri"/>
                <w:color w:val="000000"/>
                <w:sz w:val="16"/>
                <w:szCs w:val="16"/>
              </w:rPr>
              <w:t>CDLA 1 SHAR</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D5F452E" w14:textId="77777777" w:rsidR="005765A3" w:rsidRPr="00597533" w:rsidRDefault="005765A3" w:rsidP="007C2136">
            <w:pPr>
              <w:jc w:val="cente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AEDD46C" w14:textId="77777777" w:rsidR="005765A3" w:rsidRPr="00597533" w:rsidRDefault="005765A3" w:rsidP="007C2136">
            <w:pPr>
              <w:pStyle w:val="Normale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r w:rsidRPr="00597533">
              <w:rPr>
                <w:rFonts w:ascii="Garamond" w:hAnsi="Garamond" w:cs="Calibri"/>
                <w:color w:val="000000"/>
                <w:sz w:val="16"/>
                <w:szCs w:val="16"/>
              </w:rPr>
              <w:t>CC-BY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0FAFD7E" w14:textId="77777777" w:rsidR="005765A3" w:rsidRPr="00597533" w:rsidRDefault="005765A3" w:rsidP="007C2136">
            <w:pPr>
              <w:jc w:val="cente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7DB7E7A" w14:textId="77777777" w:rsidR="005765A3" w:rsidRPr="00597533" w:rsidRDefault="005765A3" w:rsidP="007C2136">
            <w:pPr>
              <w:jc w:val="cente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A8FCE88" w14:textId="77777777" w:rsidR="005765A3" w:rsidRPr="00597533" w:rsidRDefault="005765A3" w:rsidP="007C2136">
            <w:pPr>
              <w:jc w:val="cente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p>
        </w:tc>
      </w:tr>
      <w:tr w:rsidR="005765A3" w:rsidRPr="006C7A2C" w14:paraId="5761CD8E" w14:textId="77777777" w:rsidTr="00A50D1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2756FC0" w14:textId="77777777" w:rsidR="005765A3" w:rsidRPr="00D15F9F" w:rsidRDefault="005765A3" w:rsidP="007C2136">
            <w:pPr>
              <w:pStyle w:val="NormaleWeb"/>
              <w:spacing w:before="0" w:beforeAutospacing="0" w:after="0" w:afterAutospacing="0"/>
              <w:jc w:val="center"/>
              <w:rPr>
                <w:rFonts w:ascii="Garamond" w:hAnsi="Garamond"/>
                <w:sz w:val="16"/>
                <w:szCs w:val="16"/>
              </w:rPr>
            </w:pPr>
            <w:r w:rsidRPr="00D15F9F">
              <w:rPr>
                <w:rFonts w:ascii="Garamond" w:hAnsi="Garamond" w:cs="Calibri"/>
                <w:color w:val="000000"/>
                <w:sz w:val="16"/>
                <w:szCs w:val="16"/>
              </w:rPr>
              <w:t>B</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E4CD045" w14:textId="77777777" w:rsidR="005765A3" w:rsidRPr="00597533" w:rsidRDefault="005765A3" w:rsidP="007C2136">
            <w:pPr>
              <w:pStyle w:val="Normale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Garamond" w:hAnsi="Garamond"/>
                <w:sz w:val="16"/>
                <w:szCs w:val="16"/>
              </w:rPr>
            </w:pPr>
            <w:r w:rsidRPr="00597533">
              <w:rPr>
                <w:rFonts w:ascii="Garamond" w:hAnsi="Garamond" w:cs="Calibri"/>
                <w:color w:val="000000"/>
                <w:sz w:val="16"/>
                <w:szCs w:val="16"/>
              </w:rPr>
              <w:t xml:space="preserve">testo licenza: con riferimento al dataset originale, riportare il testo della licenza e/o inserire link (tra </w:t>
            </w:r>
            <w:proofErr w:type="gramStart"/>
            <w:r w:rsidRPr="00597533">
              <w:rPr>
                <w:rFonts w:ascii="Garamond" w:hAnsi="Garamond" w:cs="Calibri"/>
                <w:color w:val="000000"/>
                <w:sz w:val="16"/>
                <w:szCs w:val="16"/>
              </w:rPr>
              <w:t>[ ]</w:t>
            </w:r>
            <w:proofErr w:type="gramEnd"/>
            <w:r w:rsidRPr="00597533">
              <w:rPr>
                <w:rFonts w:ascii="Garamond" w:hAnsi="Garamond" w:cs="Calibri"/>
                <w:color w:val="000000"/>
                <w:sz w:val="16"/>
                <w:szCs w:val="16"/>
              </w:rPr>
              <w:t xml:space="preserve"> per la IODL in quanto precisa “se possibile”)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3DED7C4" w14:textId="77777777" w:rsidR="005765A3" w:rsidRPr="00597533" w:rsidRDefault="005765A3" w:rsidP="007C2136">
            <w:pPr>
              <w:pStyle w:val="Normale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Garamond" w:hAnsi="Garamond"/>
                <w:sz w:val="16"/>
                <w:szCs w:val="16"/>
              </w:rPr>
            </w:pPr>
            <w:r w:rsidRPr="00597533">
              <w:rPr>
                <w:rFonts w:ascii="Garamond" w:hAnsi="Garamond" w:cs="Calibri"/>
                <w:color w:val="000000"/>
                <w:sz w:val="16"/>
                <w:szCs w:val="16"/>
              </w:rPr>
              <w:t xml:space="preserve">CDLA 1 </w:t>
            </w:r>
            <w:proofErr w:type="spellStart"/>
            <w:r w:rsidRPr="00597533">
              <w:rPr>
                <w:rFonts w:ascii="Garamond" w:hAnsi="Garamond" w:cs="Calibri"/>
                <w:color w:val="000000"/>
                <w:sz w:val="16"/>
                <w:szCs w:val="16"/>
              </w:rPr>
              <w:t>perm</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082596" w14:textId="77777777" w:rsidR="005765A3" w:rsidRPr="00597533" w:rsidRDefault="005765A3" w:rsidP="007C2136">
            <w:pPr>
              <w:pStyle w:val="Normale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Garamond" w:hAnsi="Garamond"/>
                <w:sz w:val="16"/>
                <w:szCs w:val="16"/>
              </w:rPr>
            </w:pPr>
            <w:r w:rsidRPr="00597533">
              <w:rPr>
                <w:rFonts w:ascii="Garamond" w:hAnsi="Garamond" w:cs="Calibri"/>
                <w:color w:val="000000"/>
                <w:sz w:val="16"/>
                <w:szCs w:val="16"/>
              </w:rPr>
              <w:t>CDLA 1 SHAR</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E96CBDA" w14:textId="77777777" w:rsidR="005765A3" w:rsidRPr="00597533" w:rsidRDefault="005765A3" w:rsidP="007C2136">
            <w:pPr>
              <w:pStyle w:val="Normale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Garamond" w:hAnsi="Garamond"/>
                <w:sz w:val="16"/>
                <w:szCs w:val="16"/>
              </w:rPr>
            </w:pPr>
            <w:r w:rsidRPr="00597533">
              <w:rPr>
                <w:rFonts w:ascii="Garamond" w:hAnsi="Garamond" w:cs="Calibri"/>
                <w:color w:val="000000"/>
                <w:sz w:val="16"/>
                <w:szCs w:val="16"/>
              </w:rPr>
              <w:t xml:space="preserve">CDLA 2 </w:t>
            </w:r>
            <w:proofErr w:type="spellStart"/>
            <w:r w:rsidRPr="00597533">
              <w:rPr>
                <w:rFonts w:ascii="Garamond" w:hAnsi="Garamond" w:cs="Calibri"/>
                <w:color w:val="000000"/>
                <w:sz w:val="16"/>
                <w:szCs w:val="16"/>
              </w:rPr>
              <w:t>perm</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A17344D" w14:textId="77777777" w:rsidR="005765A3" w:rsidRPr="00597533" w:rsidRDefault="005765A3" w:rsidP="007C2136">
            <w:pPr>
              <w:pStyle w:val="Normale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Garamond" w:hAnsi="Garamond"/>
                <w:sz w:val="16"/>
                <w:szCs w:val="16"/>
              </w:rPr>
            </w:pPr>
            <w:r w:rsidRPr="00597533">
              <w:rPr>
                <w:rFonts w:ascii="Garamond" w:hAnsi="Garamond" w:cs="Calibri"/>
                <w:color w:val="000000"/>
                <w:sz w:val="16"/>
                <w:szCs w:val="16"/>
              </w:rPr>
              <w:t>CC-BY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73E3A1A" w14:textId="77777777" w:rsidR="005765A3" w:rsidRPr="00597533" w:rsidRDefault="005765A3" w:rsidP="007C2136">
            <w:pPr>
              <w:pStyle w:val="Normale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Garamond" w:hAnsi="Garamond"/>
                <w:sz w:val="16"/>
                <w:szCs w:val="16"/>
              </w:rPr>
            </w:pPr>
            <w:r w:rsidRPr="00597533">
              <w:rPr>
                <w:rFonts w:ascii="Garamond" w:hAnsi="Garamond" w:cs="Calibri"/>
                <w:color w:val="000000"/>
                <w:sz w:val="16"/>
                <w:szCs w:val="16"/>
              </w:rPr>
              <w:t>[IODL 2.0]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947BFE7" w14:textId="77777777" w:rsidR="005765A3" w:rsidRPr="00597533" w:rsidRDefault="005765A3" w:rsidP="007C2136">
            <w:pPr>
              <w:pStyle w:val="Normale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Garamond" w:hAnsi="Garamond"/>
                <w:sz w:val="16"/>
                <w:szCs w:val="16"/>
              </w:rPr>
            </w:pPr>
            <w:r w:rsidRPr="00597533">
              <w:rPr>
                <w:rFonts w:ascii="Garamond" w:hAnsi="Garamond" w:cs="Calibri"/>
                <w:color w:val="000000"/>
                <w:sz w:val="16"/>
                <w:szCs w:val="16"/>
              </w:rPr>
              <w:t>IODL 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099CD31" w14:textId="77777777" w:rsidR="005765A3" w:rsidRPr="00597533" w:rsidRDefault="005765A3" w:rsidP="007C2136">
            <w:pPr>
              <w:pStyle w:val="Normale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Garamond" w:hAnsi="Garamond"/>
                <w:sz w:val="16"/>
                <w:szCs w:val="16"/>
              </w:rPr>
            </w:pPr>
            <w:proofErr w:type="spellStart"/>
            <w:r w:rsidRPr="00597533">
              <w:rPr>
                <w:rFonts w:ascii="Garamond" w:hAnsi="Garamond" w:cs="Calibri"/>
                <w:color w:val="000000"/>
                <w:sz w:val="16"/>
                <w:szCs w:val="16"/>
              </w:rPr>
              <w:t>OdBL</w:t>
            </w:r>
            <w:proofErr w:type="spellEnd"/>
          </w:p>
        </w:tc>
      </w:tr>
      <w:tr w:rsidR="005765A3" w:rsidRPr="006C7A2C" w14:paraId="755FC570" w14:textId="77777777" w:rsidTr="00A50D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E17AB0F" w14:textId="77777777" w:rsidR="005765A3" w:rsidRPr="00D15F9F" w:rsidRDefault="005765A3" w:rsidP="007C2136">
            <w:pPr>
              <w:pStyle w:val="NormaleWeb"/>
              <w:spacing w:before="0" w:beforeAutospacing="0" w:after="0" w:afterAutospacing="0"/>
              <w:jc w:val="center"/>
              <w:rPr>
                <w:rFonts w:ascii="Garamond" w:hAnsi="Garamond"/>
                <w:sz w:val="16"/>
                <w:szCs w:val="16"/>
              </w:rPr>
            </w:pPr>
            <w:r w:rsidRPr="00D15F9F">
              <w:rPr>
                <w:rFonts w:ascii="Garamond" w:hAnsi="Garamond" w:cs="Calibri"/>
                <w:color w:val="000000"/>
                <w:sz w:val="16"/>
                <w:szCs w:val="16"/>
              </w:rPr>
              <w:t>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D0A3C8F" w14:textId="77777777" w:rsidR="005765A3" w:rsidRPr="00597533" w:rsidRDefault="005765A3" w:rsidP="007C2136">
            <w:pPr>
              <w:pStyle w:val="Normale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proofErr w:type="spellStart"/>
            <w:r w:rsidRPr="00597533">
              <w:rPr>
                <w:rFonts w:ascii="Garamond" w:hAnsi="Garamond" w:cs="Calibri"/>
                <w:color w:val="000000"/>
                <w:sz w:val="16"/>
                <w:szCs w:val="16"/>
              </w:rPr>
              <w:t>attribution</w:t>
            </w:r>
            <w:proofErr w:type="spellEnd"/>
            <w:r w:rsidRPr="00597533">
              <w:rPr>
                <w:rFonts w:ascii="Garamond" w:hAnsi="Garamond" w:cs="Calibri"/>
                <w:color w:val="000000"/>
                <w:sz w:val="16"/>
                <w:szCs w:val="16"/>
              </w:rPr>
              <w:t>: rispetto specifiche condizioni</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CC21930" w14:textId="77777777" w:rsidR="005765A3" w:rsidRPr="00597533" w:rsidRDefault="005765A3" w:rsidP="007C2136">
            <w:pPr>
              <w:pStyle w:val="Normale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r w:rsidRPr="00597533">
              <w:rPr>
                <w:rFonts w:ascii="Garamond" w:hAnsi="Garamond" w:cs="Calibri"/>
                <w:color w:val="000000"/>
                <w:sz w:val="16"/>
                <w:szCs w:val="16"/>
              </w:rPr>
              <w:t xml:space="preserve">CDLA 1 </w:t>
            </w:r>
            <w:proofErr w:type="spellStart"/>
            <w:r w:rsidRPr="00597533">
              <w:rPr>
                <w:rFonts w:ascii="Garamond" w:hAnsi="Garamond" w:cs="Calibri"/>
                <w:color w:val="000000"/>
                <w:sz w:val="16"/>
                <w:szCs w:val="16"/>
              </w:rPr>
              <w:t>perm</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4CF4BE" w14:textId="77777777" w:rsidR="005765A3" w:rsidRPr="00597533" w:rsidRDefault="005765A3" w:rsidP="007C2136">
            <w:pPr>
              <w:pStyle w:val="Normale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r w:rsidRPr="00597533">
              <w:rPr>
                <w:rFonts w:ascii="Garamond" w:hAnsi="Garamond" w:cs="Calibri"/>
                <w:color w:val="000000"/>
                <w:sz w:val="16"/>
                <w:szCs w:val="16"/>
              </w:rPr>
              <w:t>CDLA 1 SHAR</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C56009A" w14:textId="77777777" w:rsidR="005765A3" w:rsidRPr="00597533" w:rsidRDefault="005765A3" w:rsidP="007C2136">
            <w:pPr>
              <w:jc w:val="cente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A61FD25" w14:textId="77777777" w:rsidR="005765A3" w:rsidRPr="00597533" w:rsidRDefault="005765A3" w:rsidP="007C2136">
            <w:pPr>
              <w:pStyle w:val="Normale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r w:rsidRPr="00597533">
              <w:rPr>
                <w:rFonts w:ascii="Garamond" w:hAnsi="Garamond" w:cs="Calibri"/>
                <w:color w:val="000000"/>
                <w:sz w:val="16"/>
                <w:szCs w:val="16"/>
              </w:rPr>
              <w:t>CC-BY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C394F2E" w14:textId="77777777" w:rsidR="005765A3" w:rsidRPr="00597533" w:rsidRDefault="005765A3" w:rsidP="007C2136">
            <w:pPr>
              <w:pStyle w:val="Normale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r w:rsidRPr="00597533">
              <w:rPr>
                <w:rFonts w:ascii="Garamond" w:hAnsi="Garamond" w:cs="Calibri"/>
                <w:color w:val="000000"/>
                <w:sz w:val="16"/>
                <w:szCs w:val="16"/>
              </w:rPr>
              <w:t>IODL 2.0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D9F7047" w14:textId="77777777" w:rsidR="005765A3" w:rsidRPr="00597533" w:rsidRDefault="005765A3" w:rsidP="007C2136">
            <w:pPr>
              <w:pStyle w:val="Normale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r w:rsidRPr="00597533">
              <w:rPr>
                <w:rFonts w:ascii="Garamond" w:hAnsi="Garamond" w:cs="Calibri"/>
                <w:color w:val="000000"/>
                <w:sz w:val="16"/>
                <w:szCs w:val="16"/>
              </w:rPr>
              <w:t>IODL 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8A32219" w14:textId="77777777" w:rsidR="005765A3" w:rsidRPr="00597533" w:rsidRDefault="005765A3" w:rsidP="007C2136">
            <w:pPr>
              <w:pStyle w:val="Normale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proofErr w:type="spellStart"/>
            <w:r w:rsidRPr="00597533">
              <w:rPr>
                <w:rFonts w:ascii="Garamond" w:hAnsi="Garamond" w:cs="Calibri"/>
                <w:color w:val="000000"/>
                <w:sz w:val="16"/>
                <w:szCs w:val="16"/>
              </w:rPr>
              <w:t>OdBL</w:t>
            </w:r>
            <w:proofErr w:type="spellEnd"/>
          </w:p>
        </w:tc>
      </w:tr>
      <w:tr w:rsidR="005765A3" w:rsidRPr="006C7A2C" w14:paraId="756079A0" w14:textId="77777777" w:rsidTr="00A50D1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62647E7" w14:textId="77777777" w:rsidR="005765A3" w:rsidRPr="00D15F9F" w:rsidRDefault="005765A3" w:rsidP="007C2136">
            <w:pPr>
              <w:pStyle w:val="NormaleWeb"/>
              <w:spacing w:before="0" w:beforeAutospacing="0" w:after="0" w:afterAutospacing="0"/>
              <w:jc w:val="center"/>
              <w:rPr>
                <w:rFonts w:ascii="Garamond" w:hAnsi="Garamond"/>
                <w:sz w:val="16"/>
                <w:szCs w:val="16"/>
              </w:rPr>
            </w:pPr>
            <w:r w:rsidRPr="00D15F9F">
              <w:rPr>
                <w:rFonts w:ascii="Garamond" w:hAnsi="Garamond" w:cs="Calibri"/>
                <w:color w:val="000000"/>
                <w:sz w:val="16"/>
                <w:szCs w:val="16"/>
              </w:rPr>
              <w:t>D</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5A1709D" w14:textId="77777777" w:rsidR="005765A3" w:rsidRPr="00597533" w:rsidRDefault="005765A3" w:rsidP="007C2136">
            <w:pPr>
              <w:pStyle w:val="Normale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Garamond" w:hAnsi="Garamond"/>
                <w:sz w:val="16"/>
                <w:szCs w:val="16"/>
              </w:rPr>
            </w:pPr>
            <w:r w:rsidRPr="00597533">
              <w:rPr>
                <w:rFonts w:ascii="Garamond" w:hAnsi="Garamond" w:cs="Calibri"/>
                <w:color w:val="000000"/>
                <w:sz w:val="16"/>
                <w:szCs w:val="16"/>
              </w:rPr>
              <w:t>output ulteriore realizzato [“</w:t>
            </w:r>
            <w:proofErr w:type="spellStart"/>
            <w:r w:rsidRPr="00597533">
              <w:rPr>
                <w:rFonts w:ascii="Garamond" w:hAnsi="Garamond" w:cs="Calibri"/>
                <w:color w:val="000000"/>
                <w:sz w:val="16"/>
                <w:szCs w:val="16"/>
              </w:rPr>
              <w:t>Produced</w:t>
            </w:r>
            <w:proofErr w:type="spellEnd"/>
            <w:r w:rsidRPr="00597533">
              <w:rPr>
                <w:rFonts w:ascii="Garamond" w:hAnsi="Garamond" w:cs="Calibri"/>
                <w:color w:val="000000"/>
                <w:sz w:val="16"/>
                <w:szCs w:val="16"/>
              </w:rPr>
              <w:t xml:space="preserve"> work” - es. Mappa da </w:t>
            </w:r>
            <w:proofErr w:type="spellStart"/>
            <w:r w:rsidRPr="00597533">
              <w:rPr>
                <w:rFonts w:ascii="Garamond" w:hAnsi="Garamond" w:cs="Calibri"/>
                <w:color w:val="000000"/>
                <w:sz w:val="16"/>
                <w:szCs w:val="16"/>
              </w:rPr>
              <w:t>db</w:t>
            </w:r>
            <w:proofErr w:type="spellEnd"/>
            <w:r w:rsidRPr="00597533">
              <w:rPr>
                <w:rFonts w:ascii="Garamond" w:hAnsi="Garamond" w:cs="Calibri"/>
                <w:color w:val="000000"/>
                <w:sz w:val="16"/>
                <w:szCs w:val="16"/>
              </w:rPr>
              <w:t xml:space="preserve"> geografico]; richiede sola </w:t>
            </w:r>
            <w:proofErr w:type="spellStart"/>
            <w:r w:rsidRPr="00597533">
              <w:rPr>
                <w:rFonts w:ascii="Garamond" w:hAnsi="Garamond" w:cs="Calibri"/>
                <w:color w:val="000000"/>
                <w:sz w:val="16"/>
                <w:szCs w:val="16"/>
              </w:rPr>
              <w:t>attribution</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D6A0F14" w14:textId="77777777" w:rsidR="005765A3" w:rsidRPr="00597533" w:rsidRDefault="005765A3" w:rsidP="007C2136">
            <w:pPr>
              <w:jc w:val="center"/>
              <w:cnfStyle w:val="000000000000" w:firstRow="0" w:lastRow="0" w:firstColumn="0" w:lastColumn="0" w:oddVBand="0" w:evenVBand="0" w:oddHBand="0" w:evenHBand="0" w:firstRowFirstColumn="0" w:firstRowLastColumn="0" w:lastRowFirstColumn="0" w:lastRowLastColumn="0"/>
              <w:rPr>
                <w:rFonts w:ascii="Garamond" w:hAnsi="Garamond"/>
                <w:sz w:val="16"/>
                <w:szCs w:val="16"/>
              </w:rPr>
            </w:pPr>
          </w:p>
        </w:tc>
        <w:tc>
          <w:tcPr>
            <w:tcW w:w="12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13627" w14:textId="77777777" w:rsidR="005765A3" w:rsidRPr="00597533" w:rsidRDefault="005765A3" w:rsidP="007C2136">
            <w:pPr>
              <w:jc w:val="center"/>
              <w:cnfStyle w:val="000000000000" w:firstRow="0" w:lastRow="0" w:firstColumn="0" w:lastColumn="0" w:oddVBand="0" w:evenVBand="0" w:oddHBand="0" w:evenHBand="0" w:firstRowFirstColumn="0" w:firstRowLastColumn="0" w:lastRowFirstColumn="0" w:lastRowLastColumn="0"/>
              <w:rPr>
                <w:rFonts w:ascii="Garamond" w:hAnsi="Garamond"/>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D173F5F" w14:textId="77777777" w:rsidR="005765A3" w:rsidRPr="00597533" w:rsidRDefault="005765A3" w:rsidP="007C2136">
            <w:pPr>
              <w:jc w:val="center"/>
              <w:cnfStyle w:val="000000000000" w:firstRow="0" w:lastRow="0" w:firstColumn="0" w:lastColumn="0" w:oddVBand="0" w:evenVBand="0" w:oddHBand="0" w:evenHBand="0" w:firstRowFirstColumn="0" w:firstRowLastColumn="0" w:lastRowFirstColumn="0" w:lastRowLastColumn="0"/>
              <w:rPr>
                <w:rFonts w:ascii="Garamond" w:hAnsi="Garamond"/>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FE70B1D" w14:textId="77777777" w:rsidR="005765A3" w:rsidRPr="00597533" w:rsidRDefault="005765A3" w:rsidP="007C2136">
            <w:pPr>
              <w:jc w:val="center"/>
              <w:cnfStyle w:val="000000000000" w:firstRow="0" w:lastRow="0" w:firstColumn="0" w:lastColumn="0" w:oddVBand="0" w:evenVBand="0" w:oddHBand="0" w:evenHBand="0" w:firstRowFirstColumn="0" w:firstRowLastColumn="0" w:lastRowFirstColumn="0" w:lastRowLastColumn="0"/>
              <w:rPr>
                <w:rFonts w:ascii="Garamond" w:hAnsi="Garamond"/>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DA204B8" w14:textId="77777777" w:rsidR="005765A3" w:rsidRPr="00597533" w:rsidRDefault="005765A3" w:rsidP="007C2136">
            <w:pPr>
              <w:jc w:val="center"/>
              <w:cnfStyle w:val="000000000000" w:firstRow="0" w:lastRow="0" w:firstColumn="0" w:lastColumn="0" w:oddVBand="0" w:evenVBand="0" w:oddHBand="0" w:evenHBand="0" w:firstRowFirstColumn="0" w:firstRowLastColumn="0" w:lastRowFirstColumn="0" w:lastRowLastColumn="0"/>
              <w:rPr>
                <w:rFonts w:ascii="Garamond" w:hAnsi="Garamond"/>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B9BCEA0" w14:textId="77777777" w:rsidR="005765A3" w:rsidRPr="00597533" w:rsidRDefault="005765A3" w:rsidP="007C2136">
            <w:pPr>
              <w:jc w:val="center"/>
              <w:cnfStyle w:val="000000000000" w:firstRow="0" w:lastRow="0" w:firstColumn="0" w:lastColumn="0" w:oddVBand="0" w:evenVBand="0" w:oddHBand="0" w:evenHBand="0" w:firstRowFirstColumn="0" w:firstRowLastColumn="0" w:lastRowFirstColumn="0" w:lastRowLastColumn="0"/>
              <w:rPr>
                <w:rFonts w:ascii="Garamond" w:hAnsi="Garamond"/>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352AA69" w14:textId="77777777" w:rsidR="005765A3" w:rsidRPr="00597533" w:rsidRDefault="005765A3" w:rsidP="007C2136">
            <w:pPr>
              <w:pStyle w:val="Normale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Garamond" w:hAnsi="Garamond"/>
                <w:sz w:val="16"/>
                <w:szCs w:val="16"/>
              </w:rPr>
            </w:pPr>
            <w:proofErr w:type="spellStart"/>
            <w:r w:rsidRPr="00597533">
              <w:rPr>
                <w:rFonts w:ascii="Garamond" w:hAnsi="Garamond" w:cs="Calibri"/>
                <w:color w:val="000000"/>
                <w:sz w:val="16"/>
                <w:szCs w:val="16"/>
              </w:rPr>
              <w:t>OdBL</w:t>
            </w:r>
            <w:proofErr w:type="spellEnd"/>
          </w:p>
        </w:tc>
      </w:tr>
      <w:tr w:rsidR="005765A3" w:rsidRPr="006C7A2C" w14:paraId="2FBA76A0" w14:textId="77777777" w:rsidTr="00A50D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126D628" w14:textId="77777777" w:rsidR="005765A3" w:rsidRPr="00D15F9F" w:rsidRDefault="005765A3" w:rsidP="007C2136">
            <w:pPr>
              <w:pStyle w:val="NormaleWeb"/>
              <w:spacing w:before="0" w:beforeAutospacing="0" w:after="0" w:afterAutospacing="0"/>
              <w:jc w:val="center"/>
              <w:rPr>
                <w:rFonts w:ascii="Garamond" w:hAnsi="Garamond"/>
                <w:sz w:val="16"/>
                <w:szCs w:val="16"/>
              </w:rPr>
            </w:pPr>
            <w:r w:rsidRPr="00D15F9F">
              <w:rPr>
                <w:rFonts w:ascii="Garamond" w:hAnsi="Garamond" w:cs="Calibri"/>
                <w:color w:val="000000"/>
                <w:sz w:val="16"/>
                <w:szCs w:val="16"/>
              </w:rPr>
              <w:t>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9F266B8" w14:textId="77777777" w:rsidR="005765A3" w:rsidRPr="00597533" w:rsidRDefault="005765A3" w:rsidP="007C2136">
            <w:pPr>
              <w:pStyle w:val="Normale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r w:rsidRPr="00597533">
              <w:rPr>
                <w:rFonts w:ascii="Garamond" w:hAnsi="Garamond" w:cs="Calibri"/>
                <w:color w:val="000000"/>
                <w:sz w:val="16"/>
                <w:szCs w:val="16"/>
              </w:rPr>
              <w:t>risultato da “</w:t>
            </w:r>
            <w:proofErr w:type="spellStart"/>
            <w:r w:rsidRPr="00597533">
              <w:rPr>
                <w:rFonts w:ascii="Garamond" w:hAnsi="Garamond" w:cs="Calibri"/>
                <w:color w:val="000000"/>
                <w:sz w:val="16"/>
                <w:szCs w:val="16"/>
              </w:rPr>
              <w:t>computational</w:t>
            </w:r>
            <w:proofErr w:type="spellEnd"/>
            <w:r w:rsidRPr="00597533">
              <w:rPr>
                <w:rFonts w:ascii="Garamond" w:hAnsi="Garamond" w:cs="Calibri"/>
                <w:color w:val="000000"/>
                <w:sz w:val="16"/>
                <w:szCs w:val="16"/>
              </w:rPr>
              <w:t xml:space="preserve"> use” senza condizioni</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35B5E70" w14:textId="77777777" w:rsidR="005765A3" w:rsidRPr="00597533" w:rsidRDefault="005765A3" w:rsidP="007C2136">
            <w:pPr>
              <w:pStyle w:val="Normale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r w:rsidRPr="00597533">
              <w:rPr>
                <w:rFonts w:ascii="Garamond" w:hAnsi="Garamond" w:cs="Calibri"/>
                <w:color w:val="000000"/>
                <w:sz w:val="16"/>
                <w:szCs w:val="16"/>
              </w:rPr>
              <w:t xml:space="preserve">CDLA 1 </w:t>
            </w:r>
            <w:proofErr w:type="spellStart"/>
            <w:r w:rsidRPr="00597533">
              <w:rPr>
                <w:rFonts w:ascii="Garamond" w:hAnsi="Garamond" w:cs="Calibri"/>
                <w:color w:val="000000"/>
                <w:sz w:val="16"/>
                <w:szCs w:val="16"/>
              </w:rPr>
              <w:t>perm</w:t>
            </w:r>
            <w:proofErr w:type="spellEnd"/>
          </w:p>
        </w:tc>
        <w:tc>
          <w:tcPr>
            <w:tcW w:w="12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42AE00" w14:textId="77777777" w:rsidR="005765A3" w:rsidRPr="00597533" w:rsidRDefault="005765A3" w:rsidP="007C2136">
            <w:pPr>
              <w:pStyle w:val="Normale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r w:rsidRPr="00597533">
              <w:rPr>
                <w:rFonts w:ascii="Garamond" w:hAnsi="Garamond" w:cs="Calibri"/>
                <w:color w:val="000000"/>
                <w:sz w:val="16"/>
                <w:szCs w:val="16"/>
              </w:rPr>
              <w:t xml:space="preserve">CDLA 1 SHAR / </w:t>
            </w:r>
            <w:proofErr w:type="spellStart"/>
            <w:r w:rsidRPr="00597533">
              <w:rPr>
                <w:rFonts w:ascii="Garamond" w:hAnsi="Garamond" w:cs="Calibri"/>
                <w:color w:val="000000"/>
                <w:sz w:val="16"/>
                <w:szCs w:val="16"/>
              </w:rPr>
              <w:t>perm</w:t>
            </w:r>
            <w:proofErr w:type="spellEnd"/>
            <w:r w:rsidRPr="00597533">
              <w:rPr>
                <w:rFonts w:ascii="Garamond" w:hAnsi="Garamond" w:cs="Calibri"/>
                <w:color w:val="000000"/>
                <w:sz w:val="16"/>
                <w:szCs w:val="16"/>
              </w:rPr>
              <w:t xml:space="preserve"> 1 e 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01A2280" w14:textId="77777777" w:rsidR="005765A3" w:rsidRPr="00597533" w:rsidRDefault="005765A3" w:rsidP="007C2136">
            <w:pPr>
              <w:pStyle w:val="Normale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r w:rsidRPr="00597533">
              <w:rPr>
                <w:rFonts w:ascii="Garamond" w:hAnsi="Garamond" w:cs="Calibri"/>
                <w:color w:val="000000"/>
                <w:sz w:val="16"/>
                <w:szCs w:val="16"/>
              </w:rPr>
              <w:t xml:space="preserve">CDLA 2 </w:t>
            </w:r>
            <w:proofErr w:type="spellStart"/>
            <w:r w:rsidRPr="00597533">
              <w:rPr>
                <w:rFonts w:ascii="Garamond" w:hAnsi="Garamond" w:cs="Calibri"/>
                <w:color w:val="000000"/>
                <w:sz w:val="16"/>
                <w:szCs w:val="16"/>
              </w:rPr>
              <w:t>perm</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5AA3C93" w14:textId="77777777" w:rsidR="005765A3" w:rsidRPr="00597533" w:rsidRDefault="005765A3" w:rsidP="007C2136">
            <w:pPr>
              <w:jc w:val="cente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EE2B674" w14:textId="77777777" w:rsidR="005765A3" w:rsidRPr="00597533" w:rsidRDefault="005765A3" w:rsidP="007C2136">
            <w:pPr>
              <w:jc w:val="cente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A7E8549" w14:textId="77777777" w:rsidR="005765A3" w:rsidRPr="00597533" w:rsidRDefault="005765A3" w:rsidP="007C2136">
            <w:pPr>
              <w:jc w:val="cente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2CC392E" w14:textId="77777777" w:rsidR="005765A3" w:rsidRPr="00597533" w:rsidRDefault="005765A3" w:rsidP="007C2136">
            <w:pPr>
              <w:jc w:val="cente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p>
        </w:tc>
      </w:tr>
      <w:tr w:rsidR="005765A3" w:rsidRPr="006C7A2C" w14:paraId="080331D1" w14:textId="77777777" w:rsidTr="00A50D1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F659498" w14:textId="77777777" w:rsidR="005765A3" w:rsidRPr="00D15F9F" w:rsidRDefault="005765A3" w:rsidP="007C2136">
            <w:pPr>
              <w:pStyle w:val="NormaleWeb"/>
              <w:spacing w:before="0" w:beforeAutospacing="0" w:after="0" w:afterAutospacing="0"/>
              <w:jc w:val="center"/>
              <w:rPr>
                <w:rFonts w:ascii="Garamond" w:hAnsi="Garamond"/>
                <w:sz w:val="16"/>
                <w:szCs w:val="16"/>
              </w:rPr>
            </w:pPr>
            <w:r w:rsidRPr="00D15F9F">
              <w:rPr>
                <w:rFonts w:ascii="Garamond" w:hAnsi="Garamond" w:cs="Calibri"/>
                <w:color w:val="000000"/>
                <w:sz w:val="16"/>
                <w:szCs w:val="16"/>
              </w:rPr>
              <w:t>F</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702551A" w14:textId="77777777" w:rsidR="005765A3" w:rsidRPr="00597533" w:rsidRDefault="005765A3" w:rsidP="007C2136">
            <w:pPr>
              <w:pStyle w:val="Normale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Garamond" w:hAnsi="Garamond"/>
                <w:sz w:val="16"/>
                <w:szCs w:val="16"/>
              </w:rPr>
            </w:pPr>
            <w:r w:rsidRPr="00597533">
              <w:rPr>
                <w:rFonts w:ascii="Garamond" w:hAnsi="Garamond" w:cs="Calibri"/>
                <w:color w:val="000000"/>
                <w:sz w:val="16"/>
                <w:szCs w:val="16"/>
              </w:rPr>
              <w:t>prevede la nozione di “</w:t>
            </w:r>
            <w:proofErr w:type="spellStart"/>
            <w:r w:rsidRPr="00597533">
              <w:rPr>
                <w:rFonts w:ascii="Garamond" w:hAnsi="Garamond" w:cs="Calibri"/>
                <w:color w:val="000000"/>
                <w:sz w:val="16"/>
                <w:szCs w:val="16"/>
              </w:rPr>
              <w:t>collective</w:t>
            </w:r>
            <w:proofErr w:type="spellEnd"/>
            <w:r w:rsidRPr="00597533">
              <w:rPr>
                <w:rFonts w:ascii="Garamond" w:hAnsi="Garamond" w:cs="Calibri"/>
                <w:color w:val="000000"/>
                <w:sz w:val="16"/>
                <w:szCs w:val="16"/>
              </w:rPr>
              <w:t xml:space="preserve"> database”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F877DAB" w14:textId="77777777" w:rsidR="005765A3" w:rsidRPr="00597533" w:rsidRDefault="005765A3" w:rsidP="007C2136">
            <w:pPr>
              <w:jc w:val="center"/>
              <w:cnfStyle w:val="000000000000" w:firstRow="0" w:lastRow="0" w:firstColumn="0" w:lastColumn="0" w:oddVBand="0" w:evenVBand="0" w:oddHBand="0" w:evenHBand="0" w:firstRowFirstColumn="0" w:firstRowLastColumn="0" w:lastRowFirstColumn="0" w:lastRowLastColumn="0"/>
              <w:rPr>
                <w:rFonts w:ascii="Garamond" w:hAnsi="Garamond"/>
                <w:sz w:val="16"/>
                <w:szCs w:val="16"/>
              </w:rPr>
            </w:pPr>
          </w:p>
        </w:tc>
        <w:tc>
          <w:tcPr>
            <w:tcW w:w="12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ECDDF1" w14:textId="77777777" w:rsidR="005765A3" w:rsidRPr="00597533" w:rsidRDefault="005765A3" w:rsidP="007C2136">
            <w:pPr>
              <w:jc w:val="center"/>
              <w:cnfStyle w:val="000000000000" w:firstRow="0" w:lastRow="0" w:firstColumn="0" w:lastColumn="0" w:oddVBand="0" w:evenVBand="0" w:oddHBand="0" w:evenHBand="0" w:firstRowFirstColumn="0" w:firstRowLastColumn="0" w:lastRowFirstColumn="0" w:lastRowLastColumn="0"/>
              <w:rPr>
                <w:rFonts w:ascii="Garamond" w:hAnsi="Garamond"/>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90B31B4" w14:textId="77777777" w:rsidR="005765A3" w:rsidRPr="00597533" w:rsidRDefault="005765A3" w:rsidP="007C2136">
            <w:pPr>
              <w:jc w:val="center"/>
              <w:cnfStyle w:val="000000000000" w:firstRow="0" w:lastRow="0" w:firstColumn="0" w:lastColumn="0" w:oddVBand="0" w:evenVBand="0" w:oddHBand="0" w:evenHBand="0" w:firstRowFirstColumn="0" w:firstRowLastColumn="0" w:lastRowFirstColumn="0" w:lastRowLastColumn="0"/>
              <w:rPr>
                <w:rFonts w:ascii="Garamond" w:hAnsi="Garamond"/>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D7EA758" w14:textId="77777777" w:rsidR="005765A3" w:rsidRPr="00597533" w:rsidRDefault="005765A3" w:rsidP="007C2136">
            <w:pPr>
              <w:jc w:val="center"/>
              <w:cnfStyle w:val="000000000000" w:firstRow="0" w:lastRow="0" w:firstColumn="0" w:lastColumn="0" w:oddVBand="0" w:evenVBand="0" w:oddHBand="0" w:evenHBand="0" w:firstRowFirstColumn="0" w:firstRowLastColumn="0" w:lastRowFirstColumn="0" w:lastRowLastColumn="0"/>
              <w:rPr>
                <w:rFonts w:ascii="Garamond" w:hAnsi="Garamond"/>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EE6DCD2" w14:textId="77777777" w:rsidR="005765A3" w:rsidRPr="00597533" w:rsidRDefault="005765A3" w:rsidP="007C2136">
            <w:pPr>
              <w:jc w:val="center"/>
              <w:cnfStyle w:val="000000000000" w:firstRow="0" w:lastRow="0" w:firstColumn="0" w:lastColumn="0" w:oddVBand="0" w:evenVBand="0" w:oddHBand="0" w:evenHBand="0" w:firstRowFirstColumn="0" w:firstRowLastColumn="0" w:lastRowFirstColumn="0" w:lastRowLastColumn="0"/>
              <w:rPr>
                <w:rFonts w:ascii="Garamond" w:hAnsi="Garamond"/>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9B235E2" w14:textId="77777777" w:rsidR="005765A3" w:rsidRPr="00597533" w:rsidRDefault="005765A3" w:rsidP="007C2136">
            <w:pPr>
              <w:jc w:val="center"/>
              <w:cnfStyle w:val="000000000000" w:firstRow="0" w:lastRow="0" w:firstColumn="0" w:lastColumn="0" w:oddVBand="0" w:evenVBand="0" w:oddHBand="0" w:evenHBand="0" w:firstRowFirstColumn="0" w:firstRowLastColumn="0" w:lastRowFirstColumn="0" w:lastRowLastColumn="0"/>
              <w:rPr>
                <w:rFonts w:ascii="Garamond" w:hAnsi="Garamond"/>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4CA17E2" w14:textId="77777777" w:rsidR="005765A3" w:rsidRPr="00597533" w:rsidRDefault="005765A3" w:rsidP="007C2136">
            <w:pPr>
              <w:pStyle w:val="Normale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Garamond" w:hAnsi="Garamond"/>
                <w:sz w:val="16"/>
                <w:szCs w:val="16"/>
              </w:rPr>
            </w:pPr>
            <w:proofErr w:type="spellStart"/>
            <w:r w:rsidRPr="00597533">
              <w:rPr>
                <w:rFonts w:ascii="Garamond" w:hAnsi="Garamond" w:cs="Calibri"/>
                <w:color w:val="000000"/>
                <w:sz w:val="16"/>
                <w:szCs w:val="16"/>
              </w:rPr>
              <w:t>OdBL</w:t>
            </w:r>
            <w:proofErr w:type="spellEnd"/>
          </w:p>
        </w:tc>
      </w:tr>
      <w:tr w:rsidR="005765A3" w:rsidRPr="006C7A2C" w14:paraId="260833F9" w14:textId="77777777" w:rsidTr="00A50D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D9AC403" w14:textId="77777777" w:rsidR="005765A3" w:rsidRPr="00D15F9F" w:rsidRDefault="005765A3" w:rsidP="007C2136">
            <w:pPr>
              <w:pStyle w:val="NormaleWeb"/>
              <w:spacing w:before="0" w:beforeAutospacing="0" w:after="0" w:afterAutospacing="0"/>
              <w:jc w:val="center"/>
              <w:rPr>
                <w:rFonts w:ascii="Garamond" w:hAnsi="Garamond"/>
                <w:sz w:val="16"/>
                <w:szCs w:val="16"/>
              </w:rPr>
            </w:pPr>
            <w:r w:rsidRPr="00D15F9F">
              <w:rPr>
                <w:rFonts w:ascii="Garamond" w:hAnsi="Garamond" w:cs="Calibri"/>
                <w:color w:val="000000"/>
                <w:sz w:val="16"/>
                <w:szCs w:val="16"/>
              </w:rPr>
              <w:t>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55EA3EC" w14:textId="77777777" w:rsidR="005765A3" w:rsidRPr="00597533" w:rsidRDefault="005765A3" w:rsidP="007C2136">
            <w:pPr>
              <w:pStyle w:val="Normale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r w:rsidRPr="00597533">
              <w:rPr>
                <w:rFonts w:ascii="Garamond" w:hAnsi="Garamond" w:cs="Calibri"/>
                <w:color w:val="000000"/>
                <w:sz w:val="16"/>
                <w:szCs w:val="16"/>
              </w:rPr>
              <w:t>limiti DRM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AC35FE4" w14:textId="77777777" w:rsidR="005765A3" w:rsidRPr="00597533" w:rsidRDefault="005765A3" w:rsidP="007C2136">
            <w:pPr>
              <w:jc w:val="cente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p>
        </w:tc>
        <w:tc>
          <w:tcPr>
            <w:tcW w:w="12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42686D" w14:textId="77777777" w:rsidR="005765A3" w:rsidRPr="00597533" w:rsidRDefault="005765A3" w:rsidP="007C2136">
            <w:pPr>
              <w:jc w:val="cente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2ACD2BA" w14:textId="77777777" w:rsidR="005765A3" w:rsidRPr="00597533" w:rsidRDefault="005765A3" w:rsidP="007C2136">
            <w:pPr>
              <w:jc w:val="cente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B1CD4BB" w14:textId="77777777" w:rsidR="005765A3" w:rsidRPr="00597533" w:rsidRDefault="005765A3" w:rsidP="007C2136">
            <w:pPr>
              <w:pStyle w:val="Normale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r w:rsidRPr="00597533">
              <w:rPr>
                <w:rFonts w:ascii="Garamond" w:hAnsi="Garamond" w:cs="Calibri"/>
                <w:color w:val="000000"/>
                <w:sz w:val="16"/>
                <w:szCs w:val="16"/>
              </w:rPr>
              <w:t>CC-BY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C19D563" w14:textId="77777777" w:rsidR="005765A3" w:rsidRPr="00597533" w:rsidRDefault="005765A3" w:rsidP="007C2136">
            <w:pPr>
              <w:jc w:val="cente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61C246F" w14:textId="77777777" w:rsidR="005765A3" w:rsidRPr="00597533" w:rsidRDefault="005765A3" w:rsidP="007C2136">
            <w:pPr>
              <w:jc w:val="cente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0AE9E9F" w14:textId="77777777" w:rsidR="005765A3" w:rsidRPr="00597533" w:rsidRDefault="005765A3" w:rsidP="005765A3">
            <w:pPr>
              <w:pStyle w:val="NormaleWeb"/>
              <w:keepNext/>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proofErr w:type="spellStart"/>
            <w:r w:rsidRPr="00597533">
              <w:rPr>
                <w:rFonts w:ascii="Garamond" w:hAnsi="Garamond" w:cs="Calibri"/>
                <w:color w:val="000000"/>
                <w:sz w:val="16"/>
                <w:szCs w:val="16"/>
              </w:rPr>
              <w:t>OdBL</w:t>
            </w:r>
            <w:proofErr w:type="spellEnd"/>
          </w:p>
        </w:tc>
      </w:tr>
    </w:tbl>
    <w:p w14:paraId="6970CAE3" w14:textId="01631AFE" w:rsidR="005765A3" w:rsidRDefault="005765A3" w:rsidP="00A706DD">
      <w:pPr>
        <w:pStyle w:val="Didascalia"/>
        <w:rPr>
          <w:rFonts w:eastAsia="Garamond" w:cs="Garamond"/>
          <w:bCs/>
        </w:rPr>
      </w:pPr>
      <w:bookmarkStart w:id="133" w:name="_Ref123641525"/>
      <w:r w:rsidRPr="00A706DD">
        <w:rPr>
          <w:b/>
          <w:bCs/>
        </w:rPr>
        <w:t xml:space="preserve">Tabella </w:t>
      </w:r>
      <w:r w:rsidR="009372E8">
        <w:rPr>
          <w:b/>
          <w:bCs/>
        </w:rPr>
        <w:fldChar w:fldCharType="begin"/>
      </w:r>
      <w:r w:rsidR="009372E8">
        <w:rPr>
          <w:b/>
          <w:bCs/>
        </w:rPr>
        <w:instrText xml:space="preserve"> SEQ Tabella \* ARABIC </w:instrText>
      </w:r>
      <w:r w:rsidR="009372E8">
        <w:rPr>
          <w:b/>
          <w:bCs/>
        </w:rPr>
        <w:fldChar w:fldCharType="separate"/>
      </w:r>
      <w:r w:rsidR="001F0DE6">
        <w:rPr>
          <w:b/>
          <w:bCs/>
          <w:noProof/>
        </w:rPr>
        <w:t>4</w:t>
      </w:r>
      <w:r w:rsidR="009372E8">
        <w:rPr>
          <w:b/>
          <w:bCs/>
        </w:rPr>
        <w:fldChar w:fldCharType="end"/>
      </w:r>
      <w:bookmarkEnd w:id="133"/>
      <w:r>
        <w:t xml:space="preserve"> - Condizioni da osservare / specifiche di applicazione</w:t>
      </w:r>
    </w:p>
    <w:p w14:paraId="35552A93" w14:textId="3AE91DF2" w:rsidR="005765A3" w:rsidRPr="005765A3" w:rsidRDefault="005765A3" w:rsidP="005765A3">
      <w:pPr>
        <w:spacing w:after="120" w:line="360" w:lineRule="auto"/>
        <w:ind w:firstLine="720"/>
        <w:jc w:val="both"/>
        <w:rPr>
          <w:rFonts w:ascii="Garamond" w:eastAsia="Garamond" w:hAnsi="Garamond" w:cs="Garamond"/>
          <w:bCs/>
        </w:rPr>
      </w:pPr>
      <w:r w:rsidRPr="005765A3">
        <w:rPr>
          <w:rFonts w:ascii="Garamond" w:eastAsia="Garamond" w:hAnsi="Garamond" w:cs="Garamond"/>
          <w:bCs/>
        </w:rPr>
        <w:t>Sulla base di queste condizioni</w:t>
      </w:r>
      <w:r w:rsidR="000012D3">
        <w:rPr>
          <w:rFonts w:ascii="Garamond" w:eastAsia="Garamond" w:hAnsi="Garamond" w:cs="Garamond"/>
          <w:bCs/>
        </w:rPr>
        <w:t xml:space="preserve"> </w:t>
      </w:r>
      <w:r w:rsidR="000012D3" w:rsidRPr="000012D3">
        <w:rPr>
          <w:rFonts w:ascii="Garamond" w:eastAsia="Garamond" w:hAnsi="Garamond" w:cs="Garamond"/>
          <w:bCs/>
        </w:rPr>
        <w:t>e al fine di fornire un supporto di riferimento si propone di seguito una valutazione di compatibilità relativa</w:t>
      </w:r>
      <w:r w:rsidRPr="005765A3">
        <w:rPr>
          <w:rFonts w:ascii="Garamond" w:eastAsia="Garamond" w:hAnsi="Garamond" w:cs="Garamond"/>
          <w:bCs/>
        </w:rPr>
        <w:t>:</w:t>
      </w:r>
    </w:p>
    <w:p w14:paraId="1F4F283A" w14:textId="3FB2BA4C" w:rsidR="005765A3" w:rsidRDefault="005765A3" w:rsidP="005765A3">
      <w:pPr>
        <w:pStyle w:val="Paragrafoelenco"/>
        <w:numPr>
          <w:ilvl w:val="0"/>
          <w:numId w:val="77"/>
        </w:numPr>
        <w:spacing w:after="120" w:line="360" w:lineRule="auto"/>
        <w:jc w:val="both"/>
        <w:rPr>
          <w:rFonts w:ascii="Garamond" w:eastAsia="Garamond" w:hAnsi="Garamond" w:cs="Garamond"/>
          <w:bCs/>
        </w:rPr>
      </w:pPr>
      <w:r w:rsidRPr="00A706DD">
        <w:rPr>
          <w:rFonts w:ascii="Garamond" w:eastAsia="Garamond" w:hAnsi="Garamond" w:cs="Garamond"/>
          <w:bCs/>
        </w:rPr>
        <w:t>evoluzione di una precedente singola fonte (</w:t>
      </w:r>
      <w:r>
        <w:rPr>
          <w:rFonts w:ascii="Garamond" w:eastAsia="Garamond" w:hAnsi="Garamond" w:cs="Garamond"/>
          <w:bCs/>
        </w:rPr>
        <w:t xml:space="preserve">v. </w:t>
      </w:r>
      <w:r w:rsidRPr="003E270D">
        <w:rPr>
          <w:rFonts w:ascii="Garamond" w:eastAsia="Garamond" w:hAnsi="Garamond" w:cs="Garamond"/>
          <w:b/>
          <w:bCs/>
          <w:color w:val="0059B3"/>
        </w:rPr>
        <w:fldChar w:fldCharType="begin"/>
      </w:r>
      <w:r w:rsidRPr="003E270D">
        <w:rPr>
          <w:rFonts w:ascii="Garamond" w:eastAsia="Garamond" w:hAnsi="Garamond" w:cs="Garamond"/>
          <w:b/>
          <w:bCs/>
          <w:color w:val="0059B3"/>
        </w:rPr>
        <w:instrText xml:space="preserve"> REF _Ref123641666 \h </w:instrText>
      </w:r>
      <w:r w:rsidR="003E270D">
        <w:rPr>
          <w:rFonts w:ascii="Garamond" w:eastAsia="Garamond" w:hAnsi="Garamond" w:cs="Garamond"/>
          <w:b/>
          <w:bCs/>
          <w:color w:val="0059B3"/>
        </w:rPr>
        <w:instrText xml:space="preserve"> \* MERGEFORMAT </w:instrText>
      </w:r>
      <w:r w:rsidRPr="003E270D">
        <w:rPr>
          <w:rFonts w:ascii="Garamond" w:eastAsia="Garamond" w:hAnsi="Garamond" w:cs="Garamond"/>
          <w:b/>
          <w:bCs/>
          <w:color w:val="0059B3"/>
        </w:rPr>
      </w:r>
      <w:r w:rsidRPr="003E270D">
        <w:rPr>
          <w:rFonts w:ascii="Garamond" w:eastAsia="Garamond" w:hAnsi="Garamond" w:cs="Garamond"/>
          <w:b/>
          <w:bCs/>
          <w:color w:val="0059B3"/>
        </w:rPr>
        <w:fldChar w:fldCharType="separate"/>
      </w:r>
      <w:r w:rsidR="001F0DE6" w:rsidRPr="001F0DE6">
        <w:rPr>
          <w:rFonts w:ascii="Garamond" w:eastAsia="Garamond" w:hAnsi="Garamond" w:cs="Garamond"/>
          <w:b/>
          <w:bCs/>
          <w:color w:val="0059B3"/>
        </w:rPr>
        <w:t>Tabella 5</w:t>
      </w:r>
      <w:r w:rsidRPr="003E270D">
        <w:rPr>
          <w:rFonts w:ascii="Garamond" w:eastAsia="Garamond" w:hAnsi="Garamond" w:cs="Garamond"/>
          <w:b/>
          <w:bCs/>
          <w:color w:val="0059B3"/>
        </w:rPr>
        <w:fldChar w:fldCharType="end"/>
      </w:r>
      <w:r w:rsidRPr="003E270D">
        <w:rPr>
          <w:rFonts w:ascii="Garamond" w:eastAsia="Garamond" w:hAnsi="Garamond" w:cs="Garamond"/>
          <w:bCs/>
        </w:rPr>
        <w:t>)</w:t>
      </w:r>
      <w:r>
        <w:rPr>
          <w:rFonts w:ascii="Garamond" w:eastAsia="Garamond" w:hAnsi="Garamond" w:cs="Garamond"/>
          <w:bCs/>
        </w:rPr>
        <w:t>;</w:t>
      </w:r>
    </w:p>
    <w:p w14:paraId="3AC6FA99" w14:textId="2C6CBE30" w:rsidR="005765A3" w:rsidRPr="005765A3" w:rsidRDefault="005765A3" w:rsidP="00A706DD">
      <w:pPr>
        <w:pStyle w:val="Paragrafoelenco"/>
        <w:numPr>
          <w:ilvl w:val="0"/>
          <w:numId w:val="77"/>
        </w:numPr>
        <w:spacing w:after="120" w:line="360" w:lineRule="auto"/>
        <w:jc w:val="both"/>
        <w:rPr>
          <w:rFonts w:ascii="Garamond" w:eastAsia="Garamond" w:hAnsi="Garamond" w:cs="Garamond"/>
          <w:bCs/>
        </w:rPr>
      </w:pPr>
      <w:r>
        <w:rPr>
          <w:rFonts w:ascii="Garamond" w:eastAsia="Garamond" w:hAnsi="Garamond" w:cs="Garamond"/>
          <w:bCs/>
        </w:rPr>
        <w:t>cre</w:t>
      </w:r>
      <w:r w:rsidRPr="005765A3">
        <w:rPr>
          <w:rFonts w:ascii="Garamond" w:eastAsia="Garamond" w:hAnsi="Garamond" w:cs="Garamond"/>
          <w:bCs/>
        </w:rPr>
        <w:t>azione di un nuovo dataset costituito da più fonti diverse e diversamente licenziate (</w:t>
      </w:r>
      <w:r>
        <w:rPr>
          <w:rFonts w:ascii="Garamond" w:eastAsia="Garamond" w:hAnsi="Garamond" w:cs="Garamond"/>
          <w:bCs/>
        </w:rPr>
        <w:t xml:space="preserve">v. </w:t>
      </w:r>
      <w:r w:rsidR="00420440">
        <w:rPr>
          <w:rFonts w:ascii="Garamond" w:eastAsia="Garamond" w:hAnsi="Garamond" w:cs="Garamond"/>
          <w:b/>
          <w:bCs/>
          <w:color w:val="0059B3"/>
        </w:rPr>
        <w:fldChar w:fldCharType="begin"/>
      </w:r>
      <w:r w:rsidR="00420440" w:rsidRPr="00420440">
        <w:rPr>
          <w:rFonts w:ascii="Garamond" w:eastAsia="Garamond" w:hAnsi="Garamond" w:cs="Garamond"/>
          <w:b/>
          <w:bCs/>
          <w:color w:val="0059B3"/>
        </w:rPr>
        <w:instrText xml:space="preserve"> REF _Ref127633400 \h </w:instrText>
      </w:r>
      <w:r w:rsidR="00420440">
        <w:rPr>
          <w:rFonts w:ascii="Garamond" w:eastAsia="Garamond" w:hAnsi="Garamond" w:cs="Garamond"/>
          <w:b/>
          <w:bCs/>
          <w:color w:val="0059B3"/>
        </w:rPr>
        <w:instrText xml:space="preserve"> \* MERGEFORMAT </w:instrText>
      </w:r>
      <w:r w:rsidR="00420440">
        <w:rPr>
          <w:rFonts w:ascii="Garamond" w:eastAsia="Garamond" w:hAnsi="Garamond" w:cs="Garamond"/>
          <w:b/>
          <w:bCs/>
          <w:color w:val="0059B3"/>
        </w:rPr>
      </w:r>
      <w:r w:rsidR="00420440">
        <w:rPr>
          <w:rFonts w:ascii="Garamond" w:eastAsia="Garamond" w:hAnsi="Garamond" w:cs="Garamond"/>
          <w:b/>
          <w:bCs/>
          <w:color w:val="0059B3"/>
        </w:rPr>
        <w:fldChar w:fldCharType="separate"/>
      </w:r>
      <w:r w:rsidR="001F0DE6" w:rsidRPr="001F0DE6">
        <w:rPr>
          <w:rFonts w:ascii="Garamond" w:eastAsia="Garamond" w:hAnsi="Garamond" w:cs="Garamond"/>
          <w:b/>
          <w:bCs/>
          <w:color w:val="0059B3"/>
        </w:rPr>
        <w:t>Tabella 6</w:t>
      </w:r>
      <w:r w:rsidR="00420440">
        <w:rPr>
          <w:rFonts w:ascii="Garamond" w:eastAsia="Garamond" w:hAnsi="Garamond" w:cs="Garamond"/>
          <w:b/>
          <w:bCs/>
          <w:color w:val="0059B3"/>
        </w:rPr>
        <w:fldChar w:fldCharType="end"/>
      </w:r>
      <w:r w:rsidRPr="005765A3">
        <w:rPr>
          <w:rFonts w:ascii="Garamond" w:eastAsia="Garamond" w:hAnsi="Garamond" w:cs="Garamond"/>
          <w:bCs/>
        </w:rPr>
        <w:t>)</w:t>
      </w:r>
    </w:p>
    <w:p w14:paraId="311F4FDC" w14:textId="77777777" w:rsidR="000012D3" w:rsidRPr="000012D3" w:rsidRDefault="000012D3" w:rsidP="000012D3">
      <w:pPr>
        <w:spacing w:after="120" w:line="360" w:lineRule="auto"/>
        <w:jc w:val="both"/>
        <w:rPr>
          <w:rFonts w:ascii="Garamond" w:eastAsia="Garamond" w:hAnsi="Garamond" w:cs="Garamond"/>
          <w:bCs/>
        </w:rPr>
      </w:pPr>
      <w:r w:rsidRPr="000012D3">
        <w:rPr>
          <w:rFonts w:ascii="Garamond" w:eastAsia="Garamond" w:hAnsi="Garamond" w:cs="Garamond"/>
          <w:bCs/>
        </w:rPr>
        <w:t>rispetto a cui si è provato a distinguere:</w:t>
      </w:r>
    </w:p>
    <w:p w14:paraId="194773FB" w14:textId="0B9B80DF" w:rsidR="000012D3" w:rsidRDefault="000012D3" w:rsidP="000012D3">
      <w:pPr>
        <w:pStyle w:val="Paragrafoelenco"/>
        <w:numPr>
          <w:ilvl w:val="0"/>
          <w:numId w:val="78"/>
        </w:numPr>
        <w:spacing w:after="120" w:line="360" w:lineRule="auto"/>
        <w:jc w:val="both"/>
        <w:rPr>
          <w:rFonts w:ascii="Garamond" w:eastAsia="Garamond" w:hAnsi="Garamond" w:cs="Garamond"/>
          <w:bCs/>
        </w:rPr>
      </w:pPr>
      <w:r w:rsidRPr="000012D3">
        <w:rPr>
          <w:rFonts w:ascii="Garamond" w:eastAsia="Garamond" w:hAnsi="Garamond" w:cs="Garamond"/>
          <w:bCs/>
        </w:rPr>
        <w:t xml:space="preserve">per la </w:t>
      </w:r>
      <w:r w:rsidR="004D09D9" w:rsidRPr="003E270D">
        <w:rPr>
          <w:rFonts w:ascii="Garamond" w:eastAsia="Garamond" w:hAnsi="Garamond" w:cs="Garamond"/>
          <w:b/>
          <w:bCs/>
          <w:color w:val="0059B3"/>
        </w:rPr>
        <w:fldChar w:fldCharType="begin"/>
      </w:r>
      <w:r w:rsidR="004D09D9" w:rsidRPr="003E270D">
        <w:rPr>
          <w:rFonts w:ascii="Garamond" w:eastAsia="Garamond" w:hAnsi="Garamond" w:cs="Garamond"/>
          <w:b/>
          <w:bCs/>
          <w:color w:val="0059B3"/>
        </w:rPr>
        <w:instrText xml:space="preserve"> REF Tabella2 \h </w:instrText>
      </w:r>
      <w:r w:rsidR="003E270D">
        <w:rPr>
          <w:rFonts w:ascii="Garamond" w:eastAsia="Garamond" w:hAnsi="Garamond" w:cs="Garamond"/>
          <w:b/>
          <w:bCs/>
          <w:color w:val="0059B3"/>
        </w:rPr>
        <w:instrText xml:space="preserve"> \* MERGEFORMAT </w:instrText>
      </w:r>
      <w:r w:rsidR="004D09D9" w:rsidRPr="003E270D">
        <w:rPr>
          <w:rFonts w:ascii="Garamond" w:eastAsia="Garamond" w:hAnsi="Garamond" w:cs="Garamond"/>
          <w:b/>
          <w:bCs/>
          <w:color w:val="0059B3"/>
        </w:rPr>
      </w:r>
      <w:r w:rsidR="004D09D9" w:rsidRPr="003E270D">
        <w:rPr>
          <w:rFonts w:ascii="Garamond" w:eastAsia="Garamond" w:hAnsi="Garamond" w:cs="Garamond"/>
          <w:b/>
          <w:bCs/>
          <w:color w:val="0059B3"/>
        </w:rPr>
        <w:fldChar w:fldCharType="separate"/>
      </w:r>
      <w:r w:rsidR="001F0DE6" w:rsidRPr="001F0DE6">
        <w:rPr>
          <w:rFonts w:ascii="Garamond" w:eastAsia="Garamond" w:hAnsi="Garamond" w:cs="Garamond"/>
          <w:b/>
          <w:bCs/>
          <w:color w:val="0059B3"/>
        </w:rPr>
        <w:t>Tabella 5</w:t>
      </w:r>
      <w:r w:rsidR="004D09D9" w:rsidRPr="003E270D">
        <w:rPr>
          <w:rFonts w:ascii="Garamond" w:eastAsia="Garamond" w:hAnsi="Garamond" w:cs="Garamond"/>
          <w:b/>
          <w:bCs/>
          <w:color w:val="0059B3"/>
        </w:rPr>
        <w:fldChar w:fldCharType="end"/>
      </w:r>
      <w:r w:rsidRPr="000012D3">
        <w:rPr>
          <w:rFonts w:ascii="Garamond" w:eastAsia="Garamond" w:hAnsi="Garamond" w:cs="Garamond"/>
          <w:bCs/>
        </w:rPr>
        <w:t>, le evoluzioni:</w:t>
      </w:r>
    </w:p>
    <w:p w14:paraId="65391B7B" w14:textId="306C6988" w:rsidR="000012D3" w:rsidRDefault="000012D3" w:rsidP="000012D3">
      <w:pPr>
        <w:pStyle w:val="Paragrafoelenco"/>
        <w:numPr>
          <w:ilvl w:val="1"/>
          <w:numId w:val="78"/>
        </w:numPr>
        <w:spacing w:after="120" w:line="360" w:lineRule="auto"/>
        <w:jc w:val="both"/>
        <w:rPr>
          <w:rFonts w:ascii="Garamond" w:eastAsia="Garamond" w:hAnsi="Garamond" w:cs="Garamond"/>
          <w:bCs/>
        </w:rPr>
      </w:pPr>
      <w:r>
        <w:rPr>
          <w:rFonts w:ascii="Garamond" w:eastAsia="Garamond" w:hAnsi="Garamond" w:cs="Garamond"/>
          <w:bCs/>
        </w:rPr>
        <w:t>ri</w:t>
      </w:r>
      <w:r w:rsidRPr="000012D3">
        <w:rPr>
          <w:rFonts w:ascii="Garamond" w:eastAsia="Garamond" w:hAnsi="Garamond" w:cs="Garamond"/>
          <w:bCs/>
        </w:rPr>
        <w:t>lasciabili con la licenza indicata nella riga propria dell’opera derivata (caselle verdi</w:t>
      </w:r>
      <w:r>
        <w:rPr>
          <w:rFonts w:ascii="Garamond" w:eastAsia="Garamond" w:hAnsi="Garamond" w:cs="Garamond"/>
          <w:bCs/>
        </w:rPr>
        <w:t xml:space="preserve"> e simbolo </w:t>
      </w:r>
      <w:r w:rsidR="00223885">
        <w:rPr>
          <w:noProof/>
        </w:rPr>
        <w:drawing>
          <wp:inline distT="0" distB="0" distL="0" distR="0" wp14:anchorId="4A194C50" wp14:editId="479184F6">
            <wp:extent cx="200301" cy="180000"/>
            <wp:effectExtent l="0" t="0" r="0"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r w:rsidRPr="000012D3">
        <w:rPr>
          <w:rFonts w:ascii="Garamond" w:eastAsia="Garamond" w:hAnsi="Garamond" w:cs="Garamond"/>
          <w:bCs/>
        </w:rPr>
        <w:t>);</w:t>
      </w:r>
    </w:p>
    <w:p w14:paraId="5AE01978" w14:textId="6262EF7D" w:rsidR="000012D3" w:rsidRDefault="000012D3" w:rsidP="000012D3">
      <w:pPr>
        <w:pStyle w:val="Paragrafoelenco"/>
        <w:numPr>
          <w:ilvl w:val="1"/>
          <w:numId w:val="78"/>
        </w:numPr>
        <w:spacing w:after="120" w:line="360" w:lineRule="auto"/>
        <w:jc w:val="both"/>
        <w:rPr>
          <w:rFonts w:ascii="Garamond" w:eastAsia="Garamond" w:hAnsi="Garamond" w:cs="Garamond"/>
          <w:bCs/>
        </w:rPr>
      </w:pPr>
      <w:r>
        <w:rPr>
          <w:rFonts w:ascii="Garamond" w:eastAsia="Garamond" w:hAnsi="Garamond" w:cs="Garamond"/>
          <w:bCs/>
        </w:rPr>
        <w:t>da</w:t>
      </w:r>
      <w:r w:rsidRPr="000012D3">
        <w:rPr>
          <w:rFonts w:ascii="Garamond" w:eastAsia="Garamond" w:hAnsi="Garamond" w:cs="Garamond"/>
          <w:bCs/>
        </w:rPr>
        <w:t xml:space="preserve"> valutare (caselle gialle</w:t>
      </w:r>
      <w:r w:rsidR="00223885">
        <w:rPr>
          <w:rFonts w:ascii="Garamond" w:eastAsia="Garamond" w:hAnsi="Garamond" w:cs="Garamond"/>
          <w:bCs/>
        </w:rPr>
        <w:t xml:space="preserve"> e simbolo </w:t>
      </w:r>
      <w:r w:rsidR="00223885">
        <w:rPr>
          <w:noProof/>
        </w:rPr>
        <w:drawing>
          <wp:inline distT="0" distB="0" distL="0" distR="0" wp14:anchorId="088A8A7F" wp14:editId="45EFD5D2">
            <wp:extent cx="197333" cy="180000"/>
            <wp:effectExtent l="0" t="0" r="0"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r w:rsidRPr="000012D3">
        <w:rPr>
          <w:rFonts w:ascii="Garamond" w:eastAsia="Garamond" w:hAnsi="Garamond" w:cs="Garamond"/>
          <w:bCs/>
        </w:rPr>
        <w:t>);</w:t>
      </w:r>
    </w:p>
    <w:p w14:paraId="623DFDFD" w14:textId="2C32BEF9" w:rsidR="000012D3" w:rsidRPr="000012D3" w:rsidRDefault="000012D3" w:rsidP="000012D3">
      <w:pPr>
        <w:pStyle w:val="Paragrafoelenco"/>
        <w:numPr>
          <w:ilvl w:val="1"/>
          <w:numId w:val="78"/>
        </w:numPr>
        <w:spacing w:after="120" w:line="360" w:lineRule="auto"/>
        <w:jc w:val="both"/>
        <w:rPr>
          <w:rFonts w:ascii="Garamond" w:eastAsia="Garamond" w:hAnsi="Garamond" w:cs="Garamond"/>
          <w:bCs/>
        </w:rPr>
      </w:pPr>
      <w:r>
        <w:rPr>
          <w:rFonts w:ascii="Garamond" w:eastAsia="Garamond" w:hAnsi="Garamond" w:cs="Garamond"/>
          <w:bCs/>
        </w:rPr>
        <w:t xml:space="preserve">non </w:t>
      </w:r>
      <w:r w:rsidRPr="000012D3">
        <w:rPr>
          <w:rFonts w:ascii="Garamond" w:eastAsia="Garamond" w:hAnsi="Garamond" w:cs="Garamond"/>
          <w:bCs/>
        </w:rPr>
        <w:t>rilasciabili (caselle rosse</w:t>
      </w:r>
      <w:r w:rsidR="00223885">
        <w:rPr>
          <w:rFonts w:ascii="Garamond" w:eastAsia="Garamond" w:hAnsi="Garamond" w:cs="Garamond"/>
          <w:bCs/>
        </w:rPr>
        <w:t xml:space="preserve"> e simbolo </w:t>
      </w:r>
      <w:r w:rsidR="00223885">
        <w:rPr>
          <w:noProof/>
        </w:rPr>
        <w:drawing>
          <wp:inline distT="0" distB="0" distL="0" distR="0" wp14:anchorId="31D51639" wp14:editId="56C25249">
            <wp:extent cx="202119" cy="180000"/>
            <wp:effectExtent l="0" t="0" r="7620" b="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clrChange>
                        <a:clrFrom>
                          <a:srgbClr val="FFFFFF"/>
                        </a:clrFrom>
                        <a:clrTo>
                          <a:srgbClr val="FFFFFF">
                            <a:alpha val="0"/>
                          </a:srgbClr>
                        </a:clrTo>
                      </a:clrChange>
                    </a:blip>
                    <a:srcRect l="22248" t="50028" r="62473" b="25779"/>
                    <a:stretch/>
                  </pic:blipFill>
                  <pic:spPr bwMode="auto">
                    <a:xfrm>
                      <a:off x="0" y="0"/>
                      <a:ext cx="202119" cy="180000"/>
                    </a:xfrm>
                    <a:prstGeom prst="rect">
                      <a:avLst/>
                    </a:prstGeom>
                    <a:ln>
                      <a:noFill/>
                    </a:ln>
                    <a:extLst>
                      <a:ext uri="{53640926-AAD7-44D8-BBD7-CCE9431645EC}">
                        <a14:shadowObscured xmlns:a14="http://schemas.microsoft.com/office/drawing/2010/main"/>
                      </a:ext>
                    </a:extLst>
                  </pic:spPr>
                </pic:pic>
              </a:graphicData>
            </a:graphic>
          </wp:inline>
        </w:drawing>
      </w:r>
      <w:r w:rsidRPr="000012D3">
        <w:rPr>
          <w:rFonts w:ascii="Garamond" w:eastAsia="Garamond" w:hAnsi="Garamond" w:cs="Garamond"/>
          <w:bCs/>
        </w:rPr>
        <w:t>);</w:t>
      </w:r>
    </w:p>
    <w:p w14:paraId="7F45B43D" w14:textId="54DB9824" w:rsidR="000012D3" w:rsidRDefault="000012D3" w:rsidP="000012D3">
      <w:pPr>
        <w:pStyle w:val="Paragrafoelenco"/>
        <w:numPr>
          <w:ilvl w:val="0"/>
          <w:numId w:val="78"/>
        </w:numPr>
        <w:spacing w:after="120" w:line="360" w:lineRule="auto"/>
        <w:jc w:val="both"/>
        <w:rPr>
          <w:rFonts w:ascii="Garamond" w:eastAsia="Garamond" w:hAnsi="Garamond" w:cs="Garamond"/>
          <w:bCs/>
        </w:rPr>
      </w:pPr>
      <w:r w:rsidRPr="000012D3">
        <w:rPr>
          <w:rFonts w:ascii="Garamond" w:eastAsia="Garamond" w:hAnsi="Garamond" w:cs="Garamond"/>
          <w:bCs/>
        </w:rPr>
        <w:t xml:space="preserve">per la </w:t>
      </w:r>
      <w:r w:rsidR="004D09D9" w:rsidRPr="003E270D">
        <w:rPr>
          <w:rFonts w:ascii="Garamond" w:eastAsia="Garamond" w:hAnsi="Garamond" w:cs="Garamond"/>
          <w:b/>
          <w:bCs/>
          <w:color w:val="0059B3"/>
        </w:rPr>
        <w:fldChar w:fldCharType="begin"/>
      </w:r>
      <w:r w:rsidR="004D09D9" w:rsidRPr="003E270D">
        <w:rPr>
          <w:rFonts w:ascii="Garamond" w:eastAsia="Garamond" w:hAnsi="Garamond" w:cs="Garamond"/>
          <w:b/>
          <w:bCs/>
          <w:color w:val="0059B3"/>
        </w:rPr>
        <w:instrText xml:space="preserve"> REF _Ref127633400 \h </w:instrText>
      </w:r>
      <w:r w:rsidR="003E270D">
        <w:rPr>
          <w:rFonts w:ascii="Garamond" w:eastAsia="Garamond" w:hAnsi="Garamond" w:cs="Garamond"/>
          <w:b/>
          <w:bCs/>
          <w:color w:val="0059B3"/>
        </w:rPr>
        <w:instrText xml:space="preserve"> \* MERGEFORMAT </w:instrText>
      </w:r>
      <w:r w:rsidR="004D09D9" w:rsidRPr="003E270D">
        <w:rPr>
          <w:rFonts w:ascii="Garamond" w:eastAsia="Garamond" w:hAnsi="Garamond" w:cs="Garamond"/>
          <w:b/>
          <w:bCs/>
          <w:color w:val="0059B3"/>
        </w:rPr>
      </w:r>
      <w:r w:rsidR="004D09D9" w:rsidRPr="003E270D">
        <w:rPr>
          <w:rFonts w:ascii="Garamond" w:eastAsia="Garamond" w:hAnsi="Garamond" w:cs="Garamond"/>
          <w:b/>
          <w:bCs/>
          <w:color w:val="0059B3"/>
        </w:rPr>
        <w:fldChar w:fldCharType="separate"/>
      </w:r>
      <w:r w:rsidR="001F0DE6" w:rsidRPr="001F0DE6">
        <w:rPr>
          <w:rFonts w:ascii="Garamond" w:eastAsia="Garamond" w:hAnsi="Garamond" w:cs="Garamond"/>
          <w:b/>
          <w:bCs/>
          <w:color w:val="0059B3"/>
        </w:rPr>
        <w:t>Tabella 6</w:t>
      </w:r>
      <w:r w:rsidR="004D09D9" w:rsidRPr="003E270D">
        <w:rPr>
          <w:rFonts w:ascii="Garamond" w:eastAsia="Garamond" w:hAnsi="Garamond" w:cs="Garamond"/>
          <w:b/>
          <w:bCs/>
          <w:color w:val="0059B3"/>
        </w:rPr>
        <w:fldChar w:fldCharType="end"/>
      </w:r>
      <w:r w:rsidRPr="000012D3">
        <w:rPr>
          <w:rFonts w:ascii="Garamond" w:eastAsia="Garamond" w:hAnsi="Garamond" w:cs="Garamond"/>
          <w:bCs/>
        </w:rPr>
        <w:t>, le combinazioni:</w:t>
      </w:r>
    </w:p>
    <w:p w14:paraId="5BEA7D38" w14:textId="5CB15498" w:rsidR="000012D3" w:rsidRDefault="000012D3" w:rsidP="000012D3">
      <w:pPr>
        <w:pStyle w:val="Paragrafoelenco"/>
        <w:numPr>
          <w:ilvl w:val="1"/>
          <w:numId w:val="78"/>
        </w:numPr>
        <w:spacing w:after="120" w:line="360" w:lineRule="auto"/>
        <w:jc w:val="both"/>
        <w:rPr>
          <w:rFonts w:ascii="Garamond" w:eastAsia="Garamond" w:hAnsi="Garamond" w:cs="Garamond"/>
          <w:bCs/>
        </w:rPr>
      </w:pPr>
      <w:r>
        <w:rPr>
          <w:rFonts w:ascii="Garamond" w:eastAsia="Garamond" w:hAnsi="Garamond" w:cs="Garamond"/>
          <w:bCs/>
        </w:rPr>
        <w:t>ril</w:t>
      </w:r>
      <w:r w:rsidRPr="000012D3">
        <w:rPr>
          <w:rFonts w:ascii="Garamond" w:eastAsia="Garamond" w:hAnsi="Garamond" w:cs="Garamond"/>
          <w:bCs/>
        </w:rPr>
        <w:t>asciabili con una delle licenze indicate nelle presenti linee guida (caselle verdi</w:t>
      </w:r>
      <w:r w:rsidR="00AD1BFF">
        <w:rPr>
          <w:rFonts w:ascii="Garamond" w:eastAsia="Garamond" w:hAnsi="Garamond" w:cs="Garamond"/>
          <w:bCs/>
        </w:rPr>
        <w:t xml:space="preserve"> e simbolo </w:t>
      </w:r>
      <w:r w:rsidR="00AD1BFF">
        <w:rPr>
          <w:noProof/>
        </w:rPr>
        <w:drawing>
          <wp:inline distT="0" distB="0" distL="0" distR="0" wp14:anchorId="1A074428" wp14:editId="23CE6C74">
            <wp:extent cx="200301" cy="180000"/>
            <wp:effectExtent l="0" t="0" r="0" b="0"/>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r w:rsidRPr="000012D3">
        <w:rPr>
          <w:rFonts w:ascii="Garamond" w:eastAsia="Garamond" w:hAnsi="Garamond" w:cs="Garamond"/>
          <w:bCs/>
        </w:rPr>
        <w:t>);</w:t>
      </w:r>
    </w:p>
    <w:p w14:paraId="6AD44CD6" w14:textId="69742CA8" w:rsidR="000012D3" w:rsidRDefault="000012D3" w:rsidP="000012D3">
      <w:pPr>
        <w:pStyle w:val="Paragrafoelenco"/>
        <w:numPr>
          <w:ilvl w:val="1"/>
          <w:numId w:val="78"/>
        </w:numPr>
        <w:spacing w:after="120" w:line="360" w:lineRule="auto"/>
        <w:jc w:val="both"/>
        <w:rPr>
          <w:rFonts w:ascii="Garamond" w:eastAsia="Garamond" w:hAnsi="Garamond" w:cs="Garamond"/>
          <w:bCs/>
        </w:rPr>
      </w:pPr>
      <w:r>
        <w:rPr>
          <w:rFonts w:ascii="Garamond" w:eastAsia="Garamond" w:hAnsi="Garamond" w:cs="Garamond"/>
          <w:bCs/>
        </w:rPr>
        <w:t>rila</w:t>
      </w:r>
      <w:r w:rsidRPr="000012D3">
        <w:rPr>
          <w:rFonts w:ascii="Garamond" w:eastAsia="Garamond" w:hAnsi="Garamond" w:cs="Garamond"/>
          <w:bCs/>
        </w:rPr>
        <w:t>sciabili, ma con licenze differenti e sconsigliate e/o soggette a particolari punti di attenzione (caselle gialle</w:t>
      </w:r>
      <w:r w:rsidR="00AD1BFF">
        <w:rPr>
          <w:rFonts w:ascii="Garamond" w:eastAsia="Garamond" w:hAnsi="Garamond" w:cs="Garamond"/>
          <w:bCs/>
        </w:rPr>
        <w:t xml:space="preserve"> e simbolo </w:t>
      </w:r>
      <w:r w:rsidR="00AD1BFF">
        <w:rPr>
          <w:noProof/>
        </w:rPr>
        <w:drawing>
          <wp:inline distT="0" distB="0" distL="0" distR="0" wp14:anchorId="6266ECA1" wp14:editId="2190C278">
            <wp:extent cx="197333" cy="180000"/>
            <wp:effectExtent l="0" t="0" r="0" b="0"/>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r w:rsidRPr="000012D3">
        <w:rPr>
          <w:rFonts w:ascii="Garamond" w:eastAsia="Garamond" w:hAnsi="Garamond" w:cs="Garamond"/>
          <w:bCs/>
        </w:rPr>
        <w:t>);</w:t>
      </w:r>
    </w:p>
    <w:p w14:paraId="6D94AF5E" w14:textId="19DAFEB1" w:rsidR="000012D3" w:rsidRPr="000012D3" w:rsidRDefault="000012D3" w:rsidP="000012D3">
      <w:pPr>
        <w:pStyle w:val="Paragrafoelenco"/>
        <w:numPr>
          <w:ilvl w:val="1"/>
          <w:numId w:val="78"/>
        </w:numPr>
        <w:spacing w:after="120" w:line="360" w:lineRule="auto"/>
        <w:jc w:val="both"/>
        <w:rPr>
          <w:rFonts w:ascii="Garamond" w:eastAsia="Garamond" w:hAnsi="Garamond" w:cs="Garamond"/>
          <w:bCs/>
        </w:rPr>
      </w:pPr>
      <w:r>
        <w:rPr>
          <w:rFonts w:ascii="Garamond" w:eastAsia="Garamond" w:hAnsi="Garamond" w:cs="Garamond"/>
          <w:bCs/>
        </w:rPr>
        <w:t>non</w:t>
      </w:r>
      <w:r w:rsidRPr="000012D3">
        <w:rPr>
          <w:rFonts w:ascii="Garamond" w:eastAsia="Garamond" w:hAnsi="Garamond" w:cs="Garamond"/>
          <w:bCs/>
        </w:rPr>
        <w:t xml:space="preserve"> rilasciabili (caselle rosse</w:t>
      </w:r>
      <w:r w:rsidR="00AD1BFF">
        <w:rPr>
          <w:rFonts w:ascii="Garamond" w:eastAsia="Garamond" w:hAnsi="Garamond" w:cs="Garamond"/>
          <w:bCs/>
        </w:rPr>
        <w:t xml:space="preserve"> e simbolo </w:t>
      </w:r>
      <w:r w:rsidR="00AD1BFF">
        <w:rPr>
          <w:noProof/>
        </w:rPr>
        <w:drawing>
          <wp:inline distT="0" distB="0" distL="0" distR="0" wp14:anchorId="01699D4D" wp14:editId="4BC45403">
            <wp:extent cx="202119" cy="180000"/>
            <wp:effectExtent l="0" t="0" r="7620" b="0"/>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clrChange>
                        <a:clrFrom>
                          <a:srgbClr val="FFFFFF"/>
                        </a:clrFrom>
                        <a:clrTo>
                          <a:srgbClr val="FFFFFF">
                            <a:alpha val="0"/>
                          </a:srgbClr>
                        </a:clrTo>
                      </a:clrChange>
                    </a:blip>
                    <a:srcRect l="22248" t="50028" r="62473" b="25779"/>
                    <a:stretch/>
                  </pic:blipFill>
                  <pic:spPr bwMode="auto">
                    <a:xfrm>
                      <a:off x="0" y="0"/>
                      <a:ext cx="202119" cy="180000"/>
                    </a:xfrm>
                    <a:prstGeom prst="rect">
                      <a:avLst/>
                    </a:prstGeom>
                    <a:ln>
                      <a:noFill/>
                    </a:ln>
                    <a:extLst>
                      <a:ext uri="{53640926-AAD7-44D8-BBD7-CCE9431645EC}">
                        <a14:shadowObscured xmlns:a14="http://schemas.microsoft.com/office/drawing/2010/main"/>
                      </a:ext>
                    </a:extLst>
                  </pic:spPr>
                </pic:pic>
              </a:graphicData>
            </a:graphic>
          </wp:inline>
        </w:drawing>
      </w:r>
      <w:r w:rsidRPr="000012D3">
        <w:rPr>
          <w:rFonts w:ascii="Garamond" w:eastAsia="Garamond" w:hAnsi="Garamond" w:cs="Garamond"/>
          <w:bCs/>
        </w:rPr>
        <w:t xml:space="preserve">). </w:t>
      </w:r>
    </w:p>
    <w:p w14:paraId="1B863D42" w14:textId="05C9E7B7" w:rsidR="00414720" w:rsidRPr="006C7A2C" w:rsidRDefault="000012D3" w:rsidP="000012D3">
      <w:pPr>
        <w:spacing w:after="120" w:line="360" w:lineRule="auto"/>
        <w:ind w:firstLine="720"/>
        <w:jc w:val="both"/>
        <w:rPr>
          <w:rFonts w:ascii="Garamond" w:eastAsia="Garamond" w:hAnsi="Garamond" w:cs="Garamond"/>
          <w:bCs/>
        </w:rPr>
      </w:pPr>
      <w:r w:rsidRPr="000012D3">
        <w:rPr>
          <w:rFonts w:ascii="Garamond" w:eastAsia="Garamond" w:hAnsi="Garamond" w:cs="Garamond"/>
          <w:bCs/>
        </w:rPr>
        <w:t xml:space="preserve">Le relative matrici di compatibilità costituiscono il risultato di una valutazione interpretativa del Gruppo di Lavoro nel tentativo di fornire un quadro complessivo il più articolato e completo possibile. Si evidenzia, pertanto, che gli schemi così forniti costituiscono una semplice guida per l’interprete che non può costituire “interpretazione autentica” della compatibilità delle licenze stesse, in assenza di una concorde presa di posizione da parte dei soggetti che le hanno </w:t>
      </w:r>
      <w:r w:rsidRPr="000012D3">
        <w:rPr>
          <w:rFonts w:ascii="Garamond" w:eastAsia="Garamond" w:hAnsi="Garamond" w:cs="Garamond"/>
          <w:bCs/>
        </w:rPr>
        <w:lastRenderedPageBreak/>
        <w:t xml:space="preserve">prodotte. È quindi </w:t>
      </w:r>
      <w:r w:rsidRPr="004D09D9">
        <w:rPr>
          <w:rFonts w:ascii="Garamond" w:eastAsia="Garamond" w:hAnsi="Garamond" w:cs="Garamond"/>
          <w:bCs/>
        </w:rPr>
        <w:t xml:space="preserve">raccomandata sempre una verifica caso per caso, specie in relazione alle ipotesi segnalate come “dubbie” (v. legende, colore </w:t>
      </w:r>
      <w:r w:rsidR="004D09D9" w:rsidRPr="004D09D9">
        <w:rPr>
          <w:rFonts w:ascii="Garamond" w:eastAsia="Garamond" w:hAnsi="Garamond" w:cs="Garamond"/>
          <w:bCs/>
        </w:rPr>
        <w:t>giallo</w:t>
      </w:r>
      <w:r w:rsidRPr="004D09D9">
        <w:rPr>
          <w:rFonts w:ascii="Garamond" w:eastAsia="Garamond" w:hAnsi="Garamond" w:cs="Garamond"/>
          <w:bCs/>
        </w:rPr>
        <w:t>)</w:t>
      </w:r>
      <w:r w:rsidR="005765A3" w:rsidRPr="004D09D9">
        <w:rPr>
          <w:rFonts w:ascii="Garamond" w:eastAsia="Garamond" w:hAnsi="Garamond" w:cs="Garamond"/>
          <w:bCs/>
        </w:rPr>
        <w:t>.</w:t>
      </w:r>
    </w:p>
    <w:p w14:paraId="07E8D13D" w14:textId="63EDD387" w:rsidR="00414720" w:rsidRPr="006C7A2C" w:rsidRDefault="00414720" w:rsidP="00BF41CE">
      <w:pPr>
        <w:pStyle w:val="Paragrafoelenco"/>
        <w:numPr>
          <w:ilvl w:val="0"/>
          <w:numId w:val="46"/>
        </w:numPr>
        <w:spacing w:after="120" w:line="360" w:lineRule="auto"/>
        <w:ind w:left="1434" w:hanging="357"/>
        <w:contextualSpacing w:val="0"/>
        <w:jc w:val="both"/>
        <w:rPr>
          <w:rFonts w:ascii="Garamond" w:eastAsia="Garamond" w:hAnsi="Garamond" w:cs="Garamond"/>
          <w:b/>
        </w:rPr>
      </w:pPr>
      <w:r w:rsidRPr="006C7A2C">
        <w:rPr>
          <w:rFonts w:ascii="Garamond" w:eastAsia="Garamond" w:hAnsi="Garamond" w:cs="Garamond"/>
          <w:b/>
        </w:rPr>
        <w:t xml:space="preserve">evoluzione di una </w:t>
      </w:r>
      <w:r w:rsidR="00DC0E7F">
        <w:rPr>
          <w:rFonts w:ascii="Garamond" w:eastAsia="Garamond" w:hAnsi="Garamond" w:cs="Garamond"/>
          <w:b/>
        </w:rPr>
        <w:t xml:space="preserve">precedente singola </w:t>
      </w:r>
      <w:r w:rsidRPr="006C7A2C">
        <w:rPr>
          <w:rFonts w:ascii="Garamond" w:eastAsia="Garamond" w:hAnsi="Garamond" w:cs="Garamond"/>
          <w:b/>
        </w:rPr>
        <w:t>fonte (opera “derivata”)</w:t>
      </w:r>
    </w:p>
    <w:p w14:paraId="09AFD6D9" w14:textId="3D76F1B6" w:rsidR="00414720" w:rsidRDefault="00414720" w:rsidP="0028018E">
      <w:pPr>
        <w:spacing w:after="120" w:line="360" w:lineRule="auto"/>
        <w:ind w:firstLine="720"/>
        <w:jc w:val="both"/>
        <w:rPr>
          <w:rFonts w:ascii="Garamond" w:eastAsia="Garamond" w:hAnsi="Garamond" w:cs="Garamond"/>
          <w:bCs/>
        </w:rPr>
      </w:pPr>
      <w:r w:rsidRPr="006C7A2C">
        <w:rPr>
          <w:rFonts w:ascii="Garamond" w:eastAsia="Garamond" w:hAnsi="Garamond" w:cs="Garamond"/>
          <w:bCs/>
        </w:rPr>
        <w:t xml:space="preserve">In questo caso, la licenziabilità della soluzione e le relative condizioni </w:t>
      </w:r>
      <w:r w:rsidR="008C4769" w:rsidRPr="006C7A2C">
        <w:rPr>
          <w:rFonts w:ascii="Garamond" w:eastAsia="Garamond" w:hAnsi="Garamond" w:cs="Garamond"/>
          <w:bCs/>
        </w:rPr>
        <w:t xml:space="preserve">saranno influenzate solo dalla licenza originaria: la tabella che segue è relativa alla possibilità di produrre un dataset “derivato”, in linea con le </w:t>
      </w:r>
      <w:r w:rsidR="008C4769" w:rsidRPr="00080A00">
        <w:rPr>
          <w:rFonts w:ascii="Garamond" w:eastAsia="Garamond" w:hAnsi="Garamond" w:cs="Garamond"/>
          <w:bCs/>
        </w:rPr>
        <w:t>indicazioni fornite con le presenti Linee Guida ovvero, in CC-BY 4.0 o, in subordine, CC0 o CDLA 2.0 permissive (v.</w:t>
      </w:r>
      <w:r w:rsidRPr="00080A00">
        <w:rPr>
          <w:rFonts w:ascii="Garamond" w:eastAsia="Garamond" w:hAnsi="Garamond" w:cs="Garamond"/>
          <w:bCs/>
        </w:rPr>
        <w:t xml:space="preserve"> </w:t>
      </w:r>
      <w:r w:rsidR="005765A3" w:rsidRPr="003E270D">
        <w:rPr>
          <w:rFonts w:ascii="Garamond" w:eastAsia="Garamond" w:hAnsi="Garamond" w:cs="Garamond"/>
          <w:b/>
          <w:bCs/>
          <w:color w:val="0059B3"/>
        </w:rPr>
        <w:fldChar w:fldCharType="begin"/>
      </w:r>
      <w:r w:rsidR="005765A3" w:rsidRPr="003E270D">
        <w:rPr>
          <w:rFonts w:ascii="Garamond" w:eastAsia="Garamond" w:hAnsi="Garamond" w:cs="Garamond"/>
          <w:b/>
          <w:bCs/>
          <w:color w:val="0059B3"/>
        </w:rPr>
        <w:instrText xml:space="preserve"> REF _Ref123641666 \h </w:instrText>
      </w:r>
      <w:r w:rsidR="003E270D">
        <w:rPr>
          <w:rFonts w:ascii="Garamond" w:eastAsia="Garamond" w:hAnsi="Garamond" w:cs="Garamond"/>
          <w:b/>
          <w:bCs/>
          <w:color w:val="0059B3"/>
        </w:rPr>
        <w:instrText xml:space="preserve"> \* MERGEFORMAT </w:instrText>
      </w:r>
      <w:r w:rsidR="005765A3" w:rsidRPr="003E270D">
        <w:rPr>
          <w:rFonts w:ascii="Garamond" w:eastAsia="Garamond" w:hAnsi="Garamond" w:cs="Garamond"/>
          <w:b/>
          <w:bCs/>
          <w:color w:val="0059B3"/>
        </w:rPr>
      </w:r>
      <w:r w:rsidR="005765A3" w:rsidRPr="003E270D">
        <w:rPr>
          <w:rFonts w:ascii="Garamond" w:eastAsia="Garamond" w:hAnsi="Garamond" w:cs="Garamond"/>
          <w:b/>
          <w:bCs/>
          <w:color w:val="0059B3"/>
        </w:rPr>
        <w:fldChar w:fldCharType="separate"/>
      </w:r>
      <w:r w:rsidR="001F0DE6" w:rsidRPr="001F0DE6">
        <w:rPr>
          <w:rFonts w:ascii="Garamond" w:eastAsia="Garamond" w:hAnsi="Garamond" w:cs="Garamond"/>
          <w:b/>
          <w:bCs/>
          <w:color w:val="0059B3"/>
        </w:rPr>
        <w:t>Tabella 5</w:t>
      </w:r>
      <w:r w:rsidR="005765A3" w:rsidRPr="003E270D">
        <w:rPr>
          <w:rFonts w:ascii="Garamond" w:eastAsia="Garamond" w:hAnsi="Garamond" w:cs="Garamond"/>
          <w:b/>
          <w:bCs/>
          <w:color w:val="0059B3"/>
        </w:rPr>
        <w:fldChar w:fldCharType="end"/>
      </w:r>
      <w:r w:rsidRPr="00080A00">
        <w:rPr>
          <w:rFonts w:ascii="Garamond" w:eastAsia="Garamond" w:hAnsi="Garamond" w:cs="Garamond"/>
          <w:bCs/>
        </w:rPr>
        <w:t>).</w:t>
      </w:r>
    </w:p>
    <w:tbl>
      <w:tblPr>
        <w:tblW w:w="8083" w:type="dxa"/>
        <w:jc w:val="center"/>
        <w:tblCellMar>
          <w:top w:w="15" w:type="dxa"/>
          <w:left w:w="15" w:type="dxa"/>
          <w:bottom w:w="15" w:type="dxa"/>
          <w:right w:w="15" w:type="dxa"/>
        </w:tblCellMar>
        <w:tblLook w:val="04A0" w:firstRow="1" w:lastRow="0" w:firstColumn="1" w:lastColumn="0" w:noHBand="0" w:noVBand="1"/>
      </w:tblPr>
      <w:tblGrid>
        <w:gridCol w:w="1642"/>
        <w:gridCol w:w="1062"/>
        <w:gridCol w:w="1060"/>
        <w:gridCol w:w="1360"/>
        <w:gridCol w:w="1360"/>
        <w:gridCol w:w="1599"/>
      </w:tblGrid>
      <w:tr w:rsidR="00DA4155" w:rsidRPr="006C7A2C" w14:paraId="2ED84C0B" w14:textId="77777777" w:rsidTr="00A50D16">
        <w:trPr>
          <w:trHeight w:val="825"/>
          <w:jc w:val="center"/>
        </w:trPr>
        <w:tc>
          <w:tcPr>
            <w:tcW w:w="0" w:type="auto"/>
            <w:tcBorders>
              <w:top w:val="single" w:sz="6" w:space="0" w:color="000000"/>
              <w:left w:val="single" w:sz="6" w:space="0" w:color="000000"/>
              <w:bottom w:val="single" w:sz="6" w:space="0" w:color="000000"/>
              <w:right w:val="single" w:sz="6" w:space="0" w:color="000000"/>
              <w:tl2br w:val="single" w:sz="4" w:space="0" w:color="auto"/>
            </w:tcBorders>
            <w:shd w:val="clear" w:color="auto" w:fill="auto"/>
            <w:tcMar>
              <w:top w:w="0" w:type="dxa"/>
              <w:left w:w="40" w:type="dxa"/>
              <w:bottom w:w="0" w:type="dxa"/>
              <w:right w:w="40" w:type="dxa"/>
            </w:tcMar>
            <w:hideMark/>
          </w:tcPr>
          <w:p w14:paraId="7EAF256C" w14:textId="3AB55C17" w:rsidR="00957341" w:rsidRDefault="00DA4155" w:rsidP="00957341">
            <w:pPr>
              <w:pStyle w:val="NormaleWeb"/>
              <w:spacing w:before="0" w:beforeAutospacing="0" w:after="0" w:afterAutospacing="0"/>
              <w:jc w:val="right"/>
              <w:rPr>
                <w:rFonts w:ascii="Garamond" w:hAnsi="Garamond" w:cs="Calibri"/>
                <w:b/>
                <w:bCs/>
                <w:color w:val="000000"/>
                <w:sz w:val="20"/>
                <w:szCs w:val="20"/>
              </w:rPr>
            </w:pPr>
            <w:bookmarkStart w:id="134" w:name="_Hlk124502440"/>
            <w:r w:rsidRPr="006C7A2C">
              <w:rPr>
                <w:rFonts w:ascii="Garamond" w:hAnsi="Garamond" w:cs="Calibri"/>
                <w:b/>
                <w:bCs/>
                <w:color w:val="000000"/>
                <w:sz w:val="20"/>
                <w:szCs w:val="20"/>
              </w:rPr>
              <w:t>licenza opera “derivata”</w:t>
            </w:r>
          </w:p>
          <w:p w14:paraId="0F16CEFE" w14:textId="0900D268" w:rsidR="006E4461" w:rsidRDefault="006E4461" w:rsidP="006E4461">
            <w:pPr>
              <w:pStyle w:val="NormaleWeb"/>
              <w:spacing w:before="0" w:beforeAutospacing="0" w:after="0" w:afterAutospacing="0"/>
              <w:rPr>
                <w:rFonts w:ascii="Garamond" w:hAnsi="Garamond" w:cs="Calibri"/>
                <w:b/>
                <w:bCs/>
                <w:color w:val="000000"/>
                <w:sz w:val="20"/>
                <w:szCs w:val="20"/>
              </w:rPr>
            </w:pPr>
            <w:r w:rsidRPr="006C7A2C">
              <w:rPr>
                <w:rFonts w:ascii="Garamond" w:hAnsi="Garamond" w:cs="Calibri"/>
                <w:b/>
                <w:bCs/>
                <w:color w:val="000000"/>
                <w:sz w:val="20"/>
                <w:szCs w:val="20"/>
              </w:rPr>
              <w:t xml:space="preserve">licenza </w:t>
            </w:r>
          </w:p>
          <w:p w14:paraId="1356EF88" w14:textId="77777777" w:rsidR="00957341" w:rsidRDefault="006E4461" w:rsidP="006E4461">
            <w:pPr>
              <w:pStyle w:val="NormaleWeb"/>
              <w:spacing w:before="0" w:beforeAutospacing="0" w:after="0" w:afterAutospacing="0"/>
              <w:rPr>
                <w:rFonts w:ascii="Garamond" w:hAnsi="Garamond" w:cs="Calibri"/>
                <w:b/>
                <w:bCs/>
                <w:color w:val="000000"/>
                <w:sz w:val="20"/>
                <w:szCs w:val="20"/>
              </w:rPr>
            </w:pPr>
            <w:r w:rsidRPr="006C7A2C">
              <w:rPr>
                <w:rFonts w:ascii="Garamond" w:hAnsi="Garamond" w:cs="Calibri"/>
                <w:b/>
                <w:bCs/>
                <w:color w:val="000000"/>
                <w:sz w:val="20"/>
                <w:szCs w:val="20"/>
              </w:rPr>
              <w:t xml:space="preserve">opera </w:t>
            </w:r>
          </w:p>
          <w:p w14:paraId="08DF7EFD" w14:textId="39343A33" w:rsidR="006E4461" w:rsidRPr="00957341" w:rsidRDefault="006E4461" w:rsidP="00957341">
            <w:pPr>
              <w:pStyle w:val="NormaleWeb"/>
              <w:spacing w:before="0" w:beforeAutospacing="0" w:after="0" w:afterAutospacing="0"/>
              <w:rPr>
                <w:rFonts w:ascii="Garamond" w:hAnsi="Garamond" w:cs="Calibri"/>
                <w:b/>
                <w:bCs/>
                <w:color w:val="000000"/>
                <w:sz w:val="20"/>
                <w:szCs w:val="20"/>
              </w:rPr>
            </w:pPr>
            <w:r w:rsidRPr="006C7A2C">
              <w:rPr>
                <w:rFonts w:ascii="Garamond" w:hAnsi="Garamond" w:cs="Calibri"/>
                <w:b/>
                <w:bCs/>
                <w:color w:val="000000"/>
                <w:sz w:val="20"/>
                <w:szCs w:val="20"/>
              </w:rPr>
              <w:t>originaria</w:t>
            </w:r>
          </w:p>
        </w:tc>
        <w:tc>
          <w:tcPr>
            <w:tcW w:w="1062"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hideMark/>
          </w:tcPr>
          <w:p w14:paraId="011753CE" w14:textId="77777777" w:rsidR="00DA4155" w:rsidRPr="006C7A2C" w:rsidRDefault="00DA4155" w:rsidP="00957341">
            <w:pPr>
              <w:pStyle w:val="NormaleWeb"/>
              <w:spacing w:before="0" w:beforeAutospacing="0" w:after="0" w:afterAutospacing="0"/>
              <w:jc w:val="center"/>
              <w:rPr>
                <w:rFonts w:ascii="Garamond" w:hAnsi="Garamond"/>
                <w:sz w:val="20"/>
                <w:szCs w:val="20"/>
              </w:rPr>
            </w:pPr>
            <w:r w:rsidRPr="006C7A2C">
              <w:rPr>
                <w:rFonts w:ascii="Garamond" w:hAnsi="Garamond" w:cs="Calibri"/>
                <w:b/>
                <w:bCs/>
                <w:color w:val="000000"/>
                <w:sz w:val="20"/>
                <w:szCs w:val="20"/>
              </w:rPr>
              <w:t>CC0</w:t>
            </w:r>
          </w:p>
        </w:tc>
        <w:tc>
          <w:tcPr>
            <w:tcW w:w="1060"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hideMark/>
          </w:tcPr>
          <w:p w14:paraId="76F6B989" w14:textId="77777777" w:rsidR="00DA4155" w:rsidRPr="006C7A2C" w:rsidRDefault="00DA4155" w:rsidP="007C2136">
            <w:pPr>
              <w:pStyle w:val="NormaleWeb"/>
              <w:spacing w:before="0" w:beforeAutospacing="0" w:after="0" w:afterAutospacing="0"/>
              <w:jc w:val="center"/>
              <w:rPr>
                <w:rFonts w:ascii="Garamond" w:hAnsi="Garamond"/>
                <w:sz w:val="20"/>
                <w:szCs w:val="20"/>
              </w:rPr>
            </w:pPr>
            <w:r w:rsidRPr="006C7A2C">
              <w:rPr>
                <w:rFonts w:ascii="Garamond" w:hAnsi="Garamond" w:cs="Calibri"/>
                <w:b/>
                <w:bCs/>
                <w:color w:val="000000"/>
                <w:sz w:val="20"/>
                <w:szCs w:val="20"/>
              </w:rPr>
              <w:t>CC-BY 4.0</w:t>
            </w:r>
          </w:p>
        </w:tc>
        <w:tc>
          <w:tcPr>
            <w:tcW w:w="136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238A358" w14:textId="77777777" w:rsidR="00DA4155" w:rsidRPr="006C7A2C" w:rsidRDefault="00DA4155" w:rsidP="007C2136">
            <w:pPr>
              <w:pStyle w:val="NormaleWeb"/>
              <w:spacing w:before="0" w:beforeAutospacing="0" w:after="0" w:afterAutospacing="0"/>
              <w:jc w:val="center"/>
              <w:rPr>
                <w:rFonts w:ascii="Garamond" w:hAnsi="Garamond" w:cs="Calibri"/>
                <w:b/>
                <w:bCs/>
                <w:color w:val="000000"/>
                <w:sz w:val="20"/>
                <w:szCs w:val="20"/>
              </w:rPr>
            </w:pPr>
            <w:r w:rsidRPr="006C7A2C">
              <w:rPr>
                <w:rFonts w:ascii="Garamond" w:hAnsi="Garamond" w:cs="Calibri"/>
                <w:b/>
                <w:bCs/>
                <w:color w:val="000000"/>
                <w:sz w:val="20"/>
                <w:szCs w:val="20"/>
              </w:rPr>
              <w:t xml:space="preserve">CDLA 2.0 </w:t>
            </w:r>
            <w:proofErr w:type="spellStart"/>
            <w:r w:rsidRPr="006C7A2C">
              <w:rPr>
                <w:rFonts w:ascii="Garamond" w:hAnsi="Garamond" w:cs="Calibri"/>
                <w:b/>
                <w:bCs/>
                <w:color w:val="000000"/>
                <w:sz w:val="20"/>
                <w:szCs w:val="20"/>
              </w:rPr>
              <w:t>perm</w:t>
            </w:r>
            <w:proofErr w:type="spellEnd"/>
          </w:p>
        </w:tc>
        <w:tc>
          <w:tcPr>
            <w:tcW w:w="1360"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hideMark/>
          </w:tcPr>
          <w:p w14:paraId="01DF65FA" w14:textId="77777777" w:rsidR="00DA4155" w:rsidRPr="006C7A2C" w:rsidRDefault="00DA4155" w:rsidP="007C2136">
            <w:pPr>
              <w:pStyle w:val="NormaleWeb"/>
              <w:spacing w:before="0" w:beforeAutospacing="0" w:after="0" w:afterAutospacing="0"/>
              <w:jc w:val="center"/>
              <w:rPr>
                <w:rFonts w:ascii="Garamond" w:hAnsi="Garamond"/>
                <w:sz w:val="20"/>
                <w:szCs w:val="20"/>
              </w:rPr>
            </w:pPr>
            <w:r w:rsidRPr="006C7A2C">
              <w:rPr>
                <w:rFonts w:ascii="Garamond" w:hAnsi="Garamond" w:cs="Calibri"/>
                <w:b/>
                <w:bCs/>
                <w:color w:val="000000"/>
                <w:sz w:val="20"/>
                <w:szCs w:val="20"/>
              </w:rPr>
              <w:t>CC-BY-SA 4.0</w:t>
            </w:r>
          </w:p>
        </w:tc>
        <w:tc>
          <w:tcPr>
            <w:tcW w:w="1599"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hideMark/>
          </w:tcPr>
          <w:p w14:paraId="7257D6CC" w14:textId="77777777" w:rsidR="00DA4155" w:rsidRPr="006C7A2C" w:rsidRDefault="00DA4155" w:rsidP="007C2136">
            <w:pPr>
              <w:pStyle w:val="NormaleWeb"/>
              <w:spacing w:before="0" w:beforeAutospacing="0" w:after="0" w:afterAutospacing="0"/>
              <w:jc w:val="center"/>
              <w:rPr>
                <w:rFonts w:ascii="Garamond" w:hAnsi="Garamond"/>
                <w:sz w:val="20"/>
                <w:szCs w:val="20"/>
              </w:rPr>
            </w:pPr>
            <w:proofErr w:type="spellStart"/>
            <w:r w:rsidRPr="006C7A2C">
              <w:rPr>
                <w:rFonts w:ascii="Garamond" w:hAnsi="Garamond" w:cs="Calibri"/>
                <w:b/>
                <w:bCs/>
                <w:color w:val="000000"/>
                <w:sz w:val="20"/>
                <w:szCs w:val="20"/>
              </w:rPr>
              <w:t>ODbL</w:t>
            </w:r>
            <w:proofErr w:type="spellEnd"/>
          </w:p>
        </w:tc>
      </w:tr>
      <w:tr w:rsidR="00DA4155" w:rsidRPr="006C7A2C" w14:paraId="03373607" w14:textId="77777777" w:rsidTr="00A50D16">
        <w:trPr>
          <w:trHeight w:val="435"/>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hideMark/>
          </w:tcPr>
          <w:p w14:paraId="65D5A893" w14:textId="77777777" w:rsidR="00DA4155" w:rsidRPr="00A50D16" w:rsidRDefault="00DA4155" w:rsidP="007C2136">
            <w:pPr>
              <w:pStyle w:val="NormaleWeb"/>
              <w:spacing w:before="0" w:beforeAutospacing="0" w:after="0" w:afterAutospacing="0"/>
              <w:rPr>
                <w:rFonts w:ascii="Garamond" w:hAnsi="Garamond"/>
                <w:sz w:val="20"/>
                <w:szCs w:val="20"/>
              </w:rPr>
            </w:pPr>
            <w:r w:rsidRPr="00A50D16">
              <w:rPr>
                <w:rFonts w:ascii="Garamond" w:hAnsi="Garamond" w:cs="Calibri"/>
                <w:b/>
                <w:bCs/>
                <w:color w:val="000000"/>
                <w:sz w:val="20"/>
                <w:szCs w:val="20"/>
              </w:rPr>
              <w:t>CC0</w:t>
            </w:r>
          </w:p>
        </w:tc>
        <w:tc>
          <w:tcPr>
            <w:tcW w:w="1062"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14:paraId="50B0FE5F" w14:textId="4ACCD228" w:rsidR="00DA4155" w:rsidRPr="00EF6ABE" w:rsidRDefault="00223885" w:rsidP="007C2136">
            <w:pPr>
              <w:jc w:val="center"/>
              <w:rPr>
                <w:rFonts w:ascii="Garamond" w:hAnsi="Garamond"/>
                <w:b/>
                <w:bCs/>
                <w:sz w:val="16"/>
                <w:szCs w:val="16"/>
              </w:rPr>
            </w:pPr>
            <w:r w:rsidRPr="00EF6ABE">
              <w:rPr>
                <w:noProof/>
                <w:sz w:val="16"/>
                <w:szCs w:val="16"/>
              </w:rPr>
              <w:drawing>
                <wp:inline distT="0" distB="0" distL="0" distR="0" wp14:anchorId="2EA71DCD" wp14:editId="5C2F1012">
                  <wp:extent cx="200301" cy="180000"/>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060"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14:paraId="514290C9" w14:textId="01B941F8" w:rsidR="00223885" w:rsidRPr="00EF6ABE" w:rsidRDefault="00223885" w:rsidP="007C2136">
            <w:pPr>
              <w:jc w:val="center"/>
              <w:rPr>
                <w:rFonts w:ascii="Garamond" w:hAnsi="Garamond" w:cs="Calibri"/>
                <w:b/>
                <w:bCs/>
                <w:color w:val="000000"/>
                <w:sz w:val="16"/>
                <w:szCs w:val="16"/>
              </w:rPr>
            </w:pPr>
            <w:r w:rsidRPr="00EF6ABE">
              <w:rPr>
                <w:noProof/>
                <w:sz w:val="16"/>
                <w:szCs w:val="16"/>
              </w:rPr>
              <w:drawing>
                <wp:inline distT="0" distB="0" distL="0" distR="0" wp14:anchorId="3B247D7E" wp14:editId="01EF1FAC">
                  <wp:extent cx="200301" cy="180000"/>
                  <wp:effectExtent l="0" t="0" r="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p>
          <w:p w14:paraId="311B5CBA" w14:textId="56D1FF78" w:rsidR="00DA4155" w:rsidRPr="00EF6ABE" w:rsidRDefault="00DA4155" w:rsidP="007C2136">
            <w:pPr>
              <w:jc w:val="center"/>
              <w:rPr>
                <w:rFonts w:ascii="Garamond" w:hAnsi="Garamond"/>
                <w:b/>
                <w:bCs/>
                <w:sz w:val="16"/>
                <w:szCs w:val="16"/>
              </w:rPr>
            </w:pPr>
            <w:r w:rsidRPr="00EF6ABE">
              <w:rPr>
                <w:rFonts w:ascii="Garamond" w:hAnsi="Garamond" w:cs="Calibri"/>
                <w:b/>
                <w:bCs/>
                <w:color w:val="000000"/>
                <w:sz w:val="16"/>
                <w:szCs w:val="16"/>
              </w:rPr>
              <w:t>[A-B-C]</w:t>
            </w:r>
          </w:p>
        </w:tc>
        <w:tc>
          <w:tcPr>
            <w:tcW w:w="1360" w:type="dxa"/>
            <w:tcBorders>
              <w:top w:val="single" w:sz="6" w:space="0" w:color="000000"/>
              <w:left w:val="single" w:sz="6" w:space="0" w:color="000000"/>
              <w:bottom w:val="single" w:sz="6" w:space="0" w:color="000000"/>
              <w:right w:val="single" w:sz="6" w:space="0" w:color="000000"/>
            </w:tcBorders>
            <w:shd w:val="clear" w:color="auto" w:fill="92D050"/>
            <w:vAlign w:val="center"/>
          </w:tcPr>
          <w:p w14:paraId="01C119BA" w14:textId="5FAA62FC" w:rsidR="00DA4155" w:rsidRPr="00EF6ABE" w:rsidRDefault="00223885" w:rsidP="007C2136">
            <w:pPr>
              <w:jc w:val="center"/>
              <w:rPr>
                <w:rFonts w:ascii="Garamond" w:hAnsi="Garamond"/>
                <w:b/>
                <w:bCs/>
                <w:sz w:val="16"/>
                <w:szCs w:val="16"/>
              </w:rPr>
            </w:pPr>
            <w:r w:rsidRPr="00EF6ABE">
              <w:rPr>
                <w:noProof/>
                <w:sz w:val="16"/>
                <w:szCs w:val="16"/>
              </w:rPr>
              <w:drawing>
                <wp:inline distT="0" distB="0" distL="0" distR="0" wp14:anchorId="26A443E7" wp14:editId="06CDAD0B">
                  <wp:extent cx="200301" cy="180000"/>
                  <wp:effectExtent l="0" t="0" r="0" b="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360"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14:paraId="680492FD" w14:textId="5E505244" w:rsidR="00DA4155" w:rsidRPr="00EF6ABE" w:rsidRDefault="00223885" w:rsidP="007C2136">
            <w:pPr>
              <w:jc w:val="center"/>
              <w:rPr>
                <w:rFonts w:ascii="Garamond" w:hAnsi="Garamond"/>
                <w:b/>
                <w:bCs/>
                <w:sz w:val="16"/>
                <w:szCs w:val="16"/>
              </w:rPr>
            </w:pPr>
            <w:r w:rsidRPr="00EF6ABE">
              <w:rPr>
                <w:noProof/>
                <w:sz w:val="16"/>
                <w:szCs w:val="16"/>
              </w:rPr>
              <w:drawing>
                <wp:inline distT="0" distB="0" distL="0" distR="0" wp14:anchorId="4A70EF4B" wp14:editId="6998DBFF">
                  <wp:extent cx="200301" cy="180000"/>
                  <wp:effectExtent l="0" t="0" r="0"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599"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14:paraId="1287EA61" w14:textId="1F0D5F94" w:rsidR="00DA4155" w:rsidRPr="00EF6ABE" w:rsidRDefault="00223885" w:rsidP="007C2136">
            <w:pPr>
              <w:jc w:val="center"/>
              <w:rPr>
                <w:rFonts w:ascii="Garamond" w:hAnsi="Garamond"/>
                <w:b/>
                <w:bCs/>
                <w:sz w:val="16"/>
                <w:szCs w:val="16"/>
              </w:rPr>
            </w:pPr>
            <w:r w:rsidRPr="00EF6ABE">
              <w:rPr>
                <w:noProof/>
                <w:sz w:val="16"/>
                <w:szCs w:val="16"/>
              </w:rPr>
              <w:drawing>
                <wp:inline distT="0" distB="0" distL="0" distR="0" wp14:anchorId="5F1873FA" wp14:editId="48261509">
                  <wp:extent cx="200301" cy="180000"/>
                  <wp:effectExtent l="0" t="0" r="0" b="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p>
        </w:tc>
      </w:tr>
      <w:tr w:rsidR="00DA4155" w:rsidRPr="006C7A2C" w14:paraId="441AB69F" w14:textId="77777777" w:rsidTr="00A50D16">
        <w:trPr>
          <w:trHeight w:val="435"/>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hideMark/>
          </w:tcPr>
          <w:p w14:paraId="78205327" w14:textId="77777777" w:rsidR="00DA4155" w:rsidRPr="00A50D16" w:rsidRDefault="00DA4155" w:rsidP="007C2136">
            <w:pPr>
              <w:pStyle w:val="NormaleWeb"/>
              <w:spacing w:before="0" w:beforeAutospacing="0" w:after="0" w:afterAutospacing="0"/>
              <w:rPr>
                <w:rFonts w:ascii="Garamond" w:hAnsi="Garamond"/>
                <w:sz w:val="20"/>
                <w:szCs w:val="20"/>
              </w:rPr>
            </w:pPr>
            <w:r w:rsidRPr="00A50D16">
              <w:rPr>
                <w:rFonts w:ascii="Garamond" w:hAnsi="Garamond" w:cs="Calibri"/>
                <w:b/>
                <w:bCs/>
                <w:color w:val="000000"/>
                <w:sz w:val="20"/>
                <w:szCs w:val="20"/>
              </w:rPr>
              <w:t>CC-BY 4.0</w:t>
            </w:r>
          </w:p>
        </w:tc>
        <w:tc>
          <w:tcPr>
            <w:tcW w:w="1062" w:type="dxa"/>
            <w:tcBorders>
              <w:top w:val="single" w:sz="6" w:space="0" w:color="000000"/>
              <w:left w:val="single" w:sz="6" w:space="0" w:color="000000"/>
              <w:bottom w:val="single" w:sz="6" w:space="0" w:color="000000"/>
              <w:right w:val="single" w:sz="6" w:space="0" w:color="000000"/>
            </w:tcBorders>
            <w:shd w:val="clear" w:color="auto" w:fill="FF0000"/>
            <w:tcMar>
              <w:top w:w="0" w:type="dxa"/>
              <w:left w:w="40" w:type="dxa"/>
              <w:bottom w:w="0" w:type="dxa"/>
              <w:right w:w="40" w:type="dxa"/>
            </w:tcMar>
            <w:vAlign w:val="center"/>
            <w:hideMark/>
          </w:tcPr>
          <w:p w14:paraId="0B22EA3F" w14:textId="18FA1BDA" w:rsidR="00DA4155" w:rsidRPr="00EF6ABE" w:rsidRDefault="00223885" w:rsidP="007C2136">
            <w:pPr>
              <w:jc w:val="center"/>
              <w:rPr>
                <w:rFonts w:ascii="Garamond" w:hAnsi="Garamond"/>
                <w:b/>
                <w:bCs/>
                <w:sz w:val="16"/>
                <w:szCs w:val="16"/>
              </w:rPr>
            </w:pPr>
            <w:r w:rsidRPr="00EF6ABE">
              <w:rPr>
                <w:noProof/>
                <w:sz w:val="16"/>
                <w:szCs w:val="16"/>
              </w:rPr>
              <w:drawing>
                <wp:inline distT="0" distB="0" distL="0" distR="0" wp14:anchorId="4E0B4B7E" wp14:editId="225BFDB0">
                  <wp:extent cx="202119" cy="180000"/>
                  <wp:effectExtent l="0" t="0" r="762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clrChange>
                              <a:clrFrom>
                                <a:srgbClr val="FFFFFF"/>
                              </a:clrFrom>
                              <a:clrTo>
                                <a:srgbClr val="FFFFFF">
                                  <a:alpha val="0"/>
                                </a:srgbClr>
                              </a:clrTo>
                            </a:clrChange>
                          </a:blip>
                          <a:srcRect l="22248" t="50028" r="62473" b="25779"/>
                          <a:stretch/>
                        </pic:blipFill>
                        <pic:spPr bwMode="auto">
                          <a:xfrm>
                            <a:off x="0" y="0"/>
                            <a:ext cx="202119"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060"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14:paraId="55812CA8" w14:textId="77777777" w:rsidR="00DA4155" w:rsidRPr="00EF6ABE" w:rsidRDefault="00DA4155" w:rsidP="007C2136">
            <w:pPr>
              <w:pStyle w:val="NormaleWeb"/>
              <w:spacing w:before="0" w:beforeAutospacing="0" w:after="0" w:afterAutospacing="0"/>
              <w:jc w:val="center"/>
              <w:rPr>
                <w:rFonts w:ascii="Garamond" w:hAnsi="Garamond"/>
                <w:b/>
                <w:bCs/>
                <w:sz w:val="16"/>
                <w:szCs w:val="16"/>
              </w:rPr>
            </w:pPr>
            <w:r w:rsidRPr="00EF6ABE">
              <w:rPr>
                <w:rFonts w:ascii="Garamond" w:hAnsi="Garamond" w:cs="Calibri"/>
                <w:b/>
                <w:bCs/>
                <w:color w:val="000000"/>
                <w:sz w:val="16"/>
                <w:szCs w:val="16"/>
              </w:rPr>
              <w:t>[A-B-C]</w:t>
            </w:r>
          </w:p>
        </w:tc>
        <w:tc>
          <w:tcPr>
            <w:tcW w:w="1360" w:type="dxa"/>
            <w:tcBorders>
              <w:top w:val="single" w:sz="6" w:space="0" w:color="000000"/>
              <w:left w:val="single" w:sz="6" w:space="0" w:color="000000"/>
              <w:bottom w:val="single" w:sz="6" w:space="0" w:color="000000"/>
              <w:right w:val="single" w:sz="6" w:space="0" w:color="000000"/>
            </w:tcBorders>
            <w:shd w:val="clear" w:color="auto" w:fill="FFFF00"/>
            <w:vAlign w:val="center"/>
          </w:tcPr>
          <w:p w14:paraId="4CDC1526" w14:textId="3224253A" w:rsidR="00223885" w:rsidRPr="00EF6ABE" w:rsidRDefault="00223885" w:rsidP="007C2136">
            <w:pPr>
              <w:pStyle w:val="NormaleWeb"/>
              <w:spacing w:before="0" w:beforeAutospacing="0" w:after="0" w:afterAutospacing="0"/>
              <w:jc w:val="center"/>
              <w:rPr>
                <w:rFonts w:ascii="Garamond" w:hAnsi="Garamond"/>
                <w:b/>
                <w:bCs/>
                <w:sz w:val="16"/>
                <w:szCs w:val="16"/>
              </w:rPr>
            </w:pPr>
            <w:r w:rsidRPr="00EF6ABE">
              <w:rPr>
                <w:noProof/>
                <w:sz w:val="16"/>
                <w:szCs w:val="16"/>
              </w:rPr>
              <w:drawing>
                <wp:inline distT="0" distB="0" distL="0" distR="0" wp14:anchorId="2FB4F46B" wp14:editId="4C117840">
                  <wp:extent cx="197333" cy="180000"/>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p w14:paraId="579B0498" w14:textId="4F24ABB5" w:rsidR="00DA4155" w:rsidRPr="00EF6ABE" w:rsidRDefault="00DA4155" w:rsidP="007C2136">
            <w:pPr>
              <w:pStyle w:val="NormaleWeb"/>
              <w:spacing w:before="0" w:beforeAutospacing="0" w:after="0" w:afterAutospacing="0"/>
              <w:jc w:val="center"/>
              <w:rPr>
                <w:rFonts w:ascii="Garamond" w:hAnsi="Garamond" w:cs="Calibri"/>
                <w:b/>
                <w:bCs/>
                <w:color w:val="000000"/>
                <w:sz w:val="16"/>
                <w:szCs w:val="16"/>
              </w:rPr>
            </w:pPr>
            <w:r w:rsidRPr="00EF6ABE">
              <w:rPr>
                <w:rFonts w:ascii="Garamond" w:hAnsi="Garamond"/>
                <w:b/>
                <w:bCs/>
                <w:sz w:val="16"/>
                <w:szCs w:val="16"/>
              </w:rPr>
              <w:t>*</w:t>
            </w:r>
            <w:r w:rsidRPr="00EF6ABE">
              <w:rPr>
                <w:rFonts w:ascii="Garamond" w:hAnsi="Garamond" w:cs="Calibri"/>
                <w:b/>
                <w:bCs/>
                <w:color w:val="000000"/>
                <w:sz w:val="16"/>
                <w:szCs w:val="16"/>
              </w:rPr>
              <w:t>[A-B-C</w:t>
            </w:r>
            <w:proofErr w:type="gramStart"/>
            <w:r w:rsidRPr="00EF6ABE">
              <w:rPr>
                <w:rFonts w:ascii="Garamond" w:hAnsi="Garamond" w:cs="Calibri"/>
                <w:b/>
                <w:bCs/>
                <w:color w:val="000000"/>
                <w:sz w:val="16"/>
                <w:szCs w:val="16"/>
              </w:rPr>
              <w:t>]  *</w:t>
            </w:r>
            <w:proofErr w:type="gramEnd"/>
            <w:r w:rsidRPr="00EF6ABE">
              <w:rPr>
                <w:rFonts w:ascii="Garamond" w:hAnsi="Garamond" w:cs="Calibri"/>
                <w:b/>
                <w:bCs/>
                <w:color w:val="000000"/>
                <w:sz w:val="16"/>
                <w:szCs w:val="16"/>
              </w:rPr>
              <w:t>*</w:t>
            </w:r>
          </w:p>
        </w:tc>
        <w:tc>
          <w:tcPr>
            <w:tcW w:w="1360"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14:paraId="576BBCE6" w14:textId="5B3ABA6D" w:rsidR="00223885" w:rsidRPr="00EF6ABE" w:rsidRDefault="00223885" w:rsidP="007C2136">
            <w:pPr>
              <w:pStyle w:val="NormaleWeb"/>
              <w:spacing w:before="0" w:beforeAutospacing="0" w:after="0" w:afterAutospacing="0"/>
              <w:jc w:val="center"/>
              <w:rPr>
                <w:rFonts w:ascii="Garamond" w:hAnsi="Garamond" w:cs="Calibri"/>
                <w:b/>
                <w:bCs/>
                <w:color w:val="000000"/>
                <w:sz w:val="16"/>
                <w:szCs w:val="16"/>
              </w:rPr>
            </w:pPr>
            <w:r w:rsidRPr="00EF6ABE">
              <w:rPr>
                <w:noProof/>
                <w:sz w:val="16"/>
                <w:szCs w:val="16"/>
              </w:rPr>
              <w:drawing>
                <wp:inline distT="0" distB="0" distL="0" distR="0" wp14:anchorId="770EDB49" wp14:editId="0FFF6ABF">
                  <wp:extent cx="200301" cy="180000"/>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p>
          <w:p w14:paraId="710C13B5" w14:textId="2771E505" w:rsidR="00DA4155" w:rsidRPr="00EF6ABE" w:rsidRDefault="00DA4155" w:rsidP="007C2136">
            <w:pPr>
              <w:pStyle w:val="NormaleWeb"/>
              <w:spacing w:before="0" w:beforeAutospacing="0" w:after="0" w:afterAutospacing="0"/>
              <w:jc w:val="center"/>
              <w:rPr>
                <w:rFonts w:ascii="Garamond" w:hAnsi="Garamond"/>
                <w:b/>
                <w:bCs/>
                <w:sz w:val="16"/>
                <w:szCs w:val="16"/>
              </w:rPr>
            </w:pPr>
            <w:r w:rsidRPr="00EF6ABE">
              <w:rPr>
                <w:rFonts w:ascii="Garamond" w:hAnsi="Garamond" w:cs="Calibri"/>
                <w:b/>
                <w:bCs/>
                <w:color w:val="000000"/>
                <w:sz w:val="16"/>
                <w:szCs w:val="16"/>
              </w:rPr>
              <w:t>[A-B-C]</w:t>
            </w:r>
          </w:p>
        </w:tc>
        <w:tc>
          <w:tcPr>
            <w:tcW w:w="1599" w:type="dxa"/>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hideMark/>
          </w:tcPr>
          <w:p w14:paraId="36CDF2EE" w14:textId="15ED7366" w:rsidR="00223885" w:rsidRPr="00EF6ABE" w:rsidRDefault="00223885" w:rsidP="007C2136">
            <w:pPr>
              <w:pStyle w:val="NormaleWeb"/>
              <w:spacing w:before="0" w:beforeAutospacing="0" w:after="0" w:afterAutospacing="0"/>
              <w:jc w:val="center"/>
              <w:rPr>
                <w:rFonts w:ascii="Garamond" w:hAnsi="Garamond" w:cs="Calibri"/>
                <w:b/>
                <w:bCs/>
                <w:color w:val="000000"/>
                <w:sz w:val="16"/>
                <w:szCs w:val="16"/>
              </w:rPr>
            </w:pPr>
            <w:r w:rsidRPr="00EF6ABE">
              <w:rPr>
                <w:noProof/>
                <w:sz w:val="16"/>
                <w:szCs w:val="16"/>
              </w:rPr>
              <w:drawing>
                <wp:inline distT="0" distB="0" distL="0" distR="0" wp14:anchorId="5170C8D9" wp14:editId="6ED620E5">
                  <wp:extent cx="197333" cy="180000"/>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p w14:paraId="775CF472" w14:textId="14AC733F" w:rsidR="00DA4155" w:rsidRPr="00EF6ABE" w:rsidRDefault="00DA4155" w:rsidP="007C2136">
            <w:pPr>
              <w:pStyle w:val="NormaleWeb"/>
              <w:spacing w:before="0" w:beforeAutospacing="0" w:after="0" w:afterAutospacing="0"/>
              <w:jc w:val="center"/>
              <w:rPr>
                <w:rFonts w:ascii="Garamond" w:hAnsi="Garamond"/>
                <w:b/>
                <w:bCs/>
                <w:sz w:val="16"/>
                <w:szCs w:val="16"/>
              </w:rPr>
            </w:pPr>
            <w:r w:rsidRPr="00EF6ABE">
              <w:rPr>
                <w:rFonts w:ascii="Garamond" w:hAnsi="Garamond" w:cs="Calibri"/>
                <w:b/>
                <w:bCs/>
                <w:color w:val="000000"/>
                <w:sz w:val="16"/>
                <w:szCs w:val="16"/>
              </w:rPr>
              <w:t>*[A-B-C]</w:t>
            </w:r>
          </w:p>
        </w:tc>
      </w:tr>
      <w:tr w:rsidR="00DA4155" w:rsidRPr="006C7A2C" w14:paraId="0D0AE49A" w14:textId="77777777" w:rsidTr="00A50D16">
        <w:trPr>
          <w:trHeight w:val="555"/>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hideMark/>
          </w:tcPr>
          <w:p w14:paraId="4FDCB951" w14:textId="77777777" w:rsidR="00DA4155" w:rsidRPr="00A50D16" w:rsidRDefault="00DA4155" w:rsidP="007C2136">
            <w:pPr>
              <w:pStyle w:val="NormaleWeb"/>
              <w:spacing w:before="0" w:beforeAutospacing="0" w:after="0" w:afterAutospacing="0"/>
              <w:rPr>
                <w:rFonts w:ascii="Garamond" w:hAnsi="Garamond"/>
                <w:sz w:val="20"/>
                <w:szCs w:val="20"/>
              </w:rPr>
            </w:pPr>
            <w:r w:rsidRPr="00A50D16">
              <w:rPr>
                <w:rFonts w:ascii="Garamond" w:hAnsi="Garamond" w:cs="Calibri"/>
                <w:b/>
                <w:bCs/>
                <w:color w:val="000000"/>
                <w:sz w:val="20"/>
                <w:szCs w:val="20"/>
              </w:rPr>
              <w:t xml:space="preserve">CDLA 2.0 </w:t>
            </w:r>
            <w:proofErr w:type="spellStart"/>
            <w:r w:rsidRPr="00A50D16">
              <w:rPr>
                <w:rFonts w:ascii="Garamond" w:hAnsi="Garamond" w:cs="Calibri"/>
                <w:b/>
                <w:bCs/>
                <w:color w:val="000000"/>
                <w:sz w:val="20"/>
                <w:szCs w:val="20"/>
              </w:rPr>
              <w:t>perm</w:t>
            </w:r>
            <w:proofErr w:type="spellEnd"/>
          </w:p>
        </w:tc>
        <w:tc>
          <w:tcPr>
            <w:tcW w:w="1062" w:type="dxa"/>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tcPr>
          <w:p w14:paraId="4C4D4B6F" w14:textId="4C53B7B7" w:rsidR="00223885" w:rsidRPr="00EF6ABE" w:rsidRDefault="00223885" w:rsidP="007C2136">
            <w:pPr>
              <w:pStyle w:val="NormaleWeb"/>
              <w:spacing w:before="0" w:beforeAutospacing="0" w:after="0" w:afterAutospacing="0"/>
              <w:jc w:val="center"/>
              <w:rPr>
                <w:rFonts w:ascii="Garamond" w:hAnsi="Garamond"/>
                <w:b/>
                <w:bCs/>
                <w:sz w:val="16"/>
                <w:szCs w:val="16"/>
              </w:rPr>
            </w:pPr>
            <w:r w:rsidRPr="00EF6ABE">
              <w:rPr>
                <w:noProof/>
                <w:sz w:val="16"/>
                <w:szCs w:val="16"/>
              </w:rPr>
              <w:drawing>
                <wp:inline distT="0" distB="0" distL="0" distR="0" wp14:anchorId="42BBD1E1" wp14:editId="3A6F7BE1">
                  <wp:extent cx="197333" cy="180000"/>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p w14:paraId="61BE442C" w14:textId="0AA73949" w:rsidR="00DA4155" w:rsidRPr="00EF6ABE" w:rsidRDefault="00DA4155" w:rsidP="007C2136">
            <w:pPr>
              <w:pStyle w:val="NormaleWeb"/>
              <w:spacing w:before="0" w:beforeAutospacing="0" w:after="0" w:afterAutospacing="0"/>
              <w:jc w:val="center"/>
              <w:rPr>
                <w:rFonts w:ascii="Garamond" w:hAnsi="Garamond"/>
                <w:b/>
                <w:bCs/>
                <w:sz w:val="16"/>
                <w:szCs w:val="16"/>
              </w:rPr>
            </w:pPr>
            <w:r w:rsidRPr="00EF6ABE">
              <w:rPr>
                <w:rFonts w:ascii="Garamond" w:hAnsi="Garamond"/>
                <w:b/>
                <w:bCs/>
                <w:sz w:val="16"/>
                <w:szCs w:val="16"/>
              </w:rPr>
              <w:t>[A] ***</w:t>
            </w:r>
          </w:p>
        </w:tc>
        <w:tc>
          <w:tcPr>
            <w:tcW w:w="1060"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14:paraId="671AAAF4" w14:textId="051D42F6" w:rsidR="00223885" w:rsidRPr="00EF6ABE" w:rsidRDefault="00223885" w:rsidP="007C2136">
            <w:pPr>
              <w:pStyle w:val="NormaleWeb"/>
              <w:spacing w:before="0" w:beforeAutospacing="0" w:after="0" w:afterAutospacing="0"/>
              <w:jc w:val="center"/>
              <w:rPr>
                <w:rFonts w:ascii="Garamond" w:hAnsi="Garamond" w:cs="Calibri"/>
                <w:b/>
                <w:bCs/>
                <w:color w:val="000000"/>
                <w:sz w:val="16"/>
                <w:szCs w:val="16"/>
              </w:rPr>
            </w:pPr>
            <w:r w:rsidRPr="00EF6ABE">
              <w:rPr>
                <w:noProof/>
                <w:sz w:val="16"/>
                <w:szCs w:val="16"/>
              </w:rPr>
              <w:drawing>
                <wp:inline distT="0" distB="0" distL="0" distR="0" wp14:anchorId="4E9E958F" wp14:editId="34DC5FA6">
                  <wp:extent cx="200301" cy="180000"/>
                  <wp:effectExtent l="0" t="0" r="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p>
          <w:p w14:paraId="5B4A2D77" w14:textId="731426A0" w:rsidR="00DA4155" w:rsidRPr="00EF6ABE" w:rsidRDefault="00DA4155" w:rsidP="007C2136">
            <w:pPr>
              <w:pStyle w:val="NormaleWeb"/>
              <w:spacing w:before="0" w:beforeAutospacing="0" w:after="0" w:afterAutospacing="0"/>
              <w:jc w:val="center"/>
              <w:rPr>
                <w:rFonts w:ascii="Garamond" w:hAnsi="Garamond"/>
                <w:b/>
                <w:bCs/>
                <w:sz w:val="16"/>
                <w:szCs w:val="16"/>
              </w:rPr>
            </w:pPr>
            <w:r w:rsidRPr="00EF6ABE">
              <w:rPr>
                <w:rFonts w:ascii="Garamond" w:hAnsi="Garamond" w:cs="Calibri"/>
                <w:b/>
                <w:bCs/>
                <w:color w:val="000000"/>
                <w:sz w:val="16"/>
                <w:szCs w:val="16"/>
              </w:rPr>
              <w:t>[B-E]</w:t>
            </w:r>
          </w:p>
        </w:tc>
        <w:tc>
          <w:tcPr>
            <w:tcW w:w="1360" w:type="dxa"/>
            <w:tcBorders>
              <w:top w:val="single" w:sz="6" w:space="0" w:color="000000"/>
              <w:left w:val="single" w:sz="6" w:space="0" w:color="000000"/>
              <w:bottom w:val="single" w:sz="6" w:space="0" w:color="000000"/>
              <w:right w:val="single" w:sz="6" w:space="0" w:color="000000"/>
            </w:tcBorders>
            <w:shd w:val="clear" w:color="auto" w:fill="92D050"/>
            <w:vAlign w:val="center"/>
          </w:tcPr>
          <w:p w14:paraId="33EDB933" w14:textId="41E6AF18" w:rsidR="00223885" w:rsidRPr="00EF6ABE" w:rsidRDefault="00223885" w:rsidP="007C2136">
            <w:pPr>
              <w:pStyle w:val="NormaleWeb"/>
              <w:spacing w:before="0" w:beforeAutospacing="0" w:after="0" w:afterAutospacing="0"/>
              <w:jc w:val="center"/>
              <w:rPr>
                <w:rFonts w:ascii="Garamond" w:hAnsi="Garamond" w:cs="Calibri"/>
                <w:b/>
                <w:bCs/>
                <w:color w:val="000000"/>
                <w:sz w:val="16"/>
                <w:szCs w:val="16"/>
              </w:rPr>
            </w:pPr>
            <w:r w:rsidRPr="00EF6ABE">
              <w:rPr>
                <w:noProof/>
                <w:sz w:val="16"/>
                <w:szCs w:val="16"/>
              </w:rPr>
              <w:drawing>
                <wp:inline distT="0" distB="0" distL="0" distR="0" wp14:anchorId="49D81631" wp14:editId="01D833EA">
                  <wp:extent cx="200301" cy="180000"/>
                  <wp:effectExtent l="0" t="0" r="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p>
          <w:p w14:paraId="47BF1422" w14:textId="38691F97" w:rsidR="00DA4155" w:rsidRPr="00EF6ABE" w:rsidRDefault="00DA4155" w:rsidP="007C2136">
            <w:pPr>
              <w:pStyle w:val="NormaleWeb"/>
              <w:spacing w:before="0" w:beforeAutospacing="0" w:after="0" w:afterAutospacing="0"/>
              <w:jc w:val="center"/>
              <w:rPr>
                <w:rFonts w:ascii="Garamond" w:hAnsi="Garamond" w:cs="Calibri"/>
                <w:b/>
                <w:bCs/>
                <w:color w:val="000000"/>
                <w:sz w:val="16"/>
                <w:szCs w:val="16"/>
              </w:rPr>
            </w:pPr>
            <w:r w:rsidRPr="00EF6ABE">
              <w:rPr>
                <w:rFonts w:ascii="Garamond" w:hAnsi="Garamond" w:cs="Calibri"/>
                <w:b/>
                <w:bCs/>
                <w:color w:val="000000"/>
                <w:sz w:val="16"/>
                <w:szCs w:val="16"/>
              </w:rPr>
              <w:t>[B-E]</w:t>
            </w:r>
          </w:p>
        </w:tc>
        <w:tc>
          <w:tcPr>
            <w:tcW w:w="1360"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14:paraId="57EEB1C2" w14:textId="7B263989" w:rsidR="00223885" w:rsidRPr="00EF6ABE" w:rsidRDefault="00223885" w:rsidP="007C2136">
            <w:pPr>
              <w:pStyle w:val="NormaleWeb"/>
              <w:spacing w:before="0" w:beforeAutospacing="0" w:after="0" w:afterAutospacing="0"/>
              <w:jc w:val="center"/>
              <w:rPr>
                <w:rFonts w:ascii="Garamond" w:hAnsi="Garamond" w:cs="Calibri"/>
                <w:b/>
                <w:bCs/>
                <w:color w:val="000000"/>
                <w:sz w:val="16"/>
                <w:szCs w:val="16"/>
              </w:rPr>
            </w:pPr>
            <w:r w:rsidRPr="00EF6ABE">
              <w:rPr>
                <w:noProof/>
                <w:sz w:val="16"/>
                <w:szCs w:val="16"/>
              </w:rPr>
              <w:drawing>
                <wp:inline distT="0" distB="0" distL="0" distR="0" wp14:anchorId="047A49B7" wp14:editId="626A9837">
                  <wp:extent cx="200301" cy="180000"/>
                  <wp:effectExtent l="0" t="0" r="0" b="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p>
          <w:p w14:paraId="08743765" w14:textId="146DEB75" w:rsidR="00DA4155" w:rsidRPr="00EF6ABE" w:rsidRDefault="00DA4155" w:rsidP="007C2136">
            <w:pPr>
              <w:pStyle w:val="NormaleWeb"/>
              <w:spacing w:before="0" w:beforeAutospacing="0" w:after="0" w:afterAutospacing="0"/>
              <w:jc w:val="center"/>
              <w:rPr>
                <w:rFonts w:ascii="Garamond" w:hAnsi="Garamond"/>
                <w:b/>
                <w:bCs/>
                <w:sz w:val="16"/>
                <w:szCs w:val="16"/>
              </w:rPr>
            </w:pPr>
            <w:r w:rsidRPr="00EF6ABE">
              <w:rPr>
                <w:rFonts w:ascii="Garamond" w:hAnsi="Garamond" w:cs="Calibri"/>
                <w:b/>
                <w:bCs/>
                <w:color w:val="000000"/>
                <w:sz w:val="16"/>
                <w:szCs w:val="16"/>
              </w:rPr>
              <w:t>** [B-E]</w:t>
            </w:r>
          </w:p>
        </w:tc>
        <w:tc>
          <w:tcPr>
            <w:tcW w:w="1599"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14:paraId="6A96D1B4" w14:textId="36F7C4A7" w:rsidR="00223885" w:rsidRPr="00EF6ABE" w:rsidRDefault="00223885" w:rsidP="007C2136">
            <w:pPr>
              <w:pStyle w:val="NormaleWeb"/>
              <w:spacing w:before="0" w:beforeAutospacing="0" w:after="0" w:afterAutospacing="0"/>
              <w:jc w:val="center"/>
              <w:rPr>
                <w:rFonts w:ascii="Garamond" w:hAnsi="Garamond" w:cs="Calibri"/>
                <w:b/>
                <w:bCs/>
                <w:color w:val="000000"/>
                <w:sz w:val="16"/>
                <w:szCs w:val="16"/>
              </w:rPr>
            </w:pPr>
            <w:r w:rsidRPr="00EF6ABE">
              <w:rPr>
                <w:noProof/>
                <w:sz w:val="16"/>
                <w:szCs w:val="16"/>
              </w:rPr>
              <w:drawing>
                <wp:inline distT="0" distB="0" distL="0" distR="0" wp14:anchorId="5A400179" wp14:editId="648571BF">
                  <wp:extent cx="200301" cy="180000"/>
                  <wp:effectExtent l="0" t="0" r="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p>
          <w:p w14:paraId="6D7DC567" w14:textId="49B61D82" w:rsidR="00DA4155" w:rsidRPr="00EF6ABE" w:rsidRDefault="00DA4155" w:rsidP="007C2136">
            <w:pPr>
              <w:pStyle w:val="NormaleWeb"/>
              <w:spacing w:before="0" w:beforeAutospacing="0" w:after="0" w:afterAutospacing="0"/>
              <w:jc w:val="center"/>
              <w:rPr>
                <w:rFonts w:ascii="Garamond" w:hAnsi="Garamond"/>
                <w:b/>
                <w:bCs/>
                <w:sz w:val="16"/>
                <w:szCs w:val="16"/>
              </w:rPr>
            </w:pPr>
            <w:r w:rsidRPr="00EF6ABE">
              <w:rPr>
                <w:rFonts w:ascii="Garamond" w:hAnsi="Garamond" w:cs="Calibri"/>
                <w:b/>
                <w:bCs/>
                <w:color w:val="000000"/>
                <w:sz w:val="16"/>
                <w:szCs w:val="16"/>
              </w:rPr>
              <w:t>[B-E]</w:t>
            </w:r>
          </w:p>
        </w:tc>
      </w:tr>
      <w:tr w:rsidR="00DA4155" w:rsidRPr="006C7A2C" w14:paraId="69B66A5C" w14:textId="77777777" w:rsidTr="00A50D16">
        <w:trPr>
          <w:trHeight w:val="435"/>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hideMark/>
          </w:tcPr>
          <w:p w14:paraId="75F095E0" w14:textId="77777777" w:rsidR="00DA4155" w:rsidRPr="00A50D16" w:rsidRDefault="00DA4155" w:rsidP="007C2136">
            <w:pPr>
              <w:pStyle w:val="NormaleWeb"/>
              <w:spacing w:before="0" w:beforeAutospacing="0" w:after="0" w:afterAutospacing="0"/>
              <w:rPr>
                <w:rFonts w:ascii="Garamond" w:hAnsi="Garamond"/>
                <w:sz w:val="20"/>
                <w:szCs w:val="20"/>
              </w:rPr>
            </w:pPr>
            <w:r w:rsidRPr="00A50D16">
              <w:rPr>
                <w:rFonts w:ascii="Garamond" w:hAnsi="Garamond" w:cs="Calibri"/>
                <w:b/>
                <w:bCs/>
                <w:color w:val="000000"/>
                <w:sz w:val="20"/>
                <w:szCs w:val="20"/>
              </w:rPr>
              <w:t>IODL 2.0</w:t>
            </w:r>
          </w:p>
        </w:tc>
        <w:tc>
          <w:tcPr>
            <w:tcW w:w="1062" w:type="dxa"/>
            <w:tcBorders>
              <w:top w:val="single" w:sz="6" w:space="0" w:color="000000"/>
              <w:left w:val="single" w:sz="6" w:space="0" w:color="000000"/>
              <w:bottom w:val="single" w:sz="6" w:space="0" w:color="000000"/>
              <w:right w:val="single" w:sz="6" w:space="0" w:color="000000"/>
            </w:tcBorders>
            <w:shd w:val="clear" w:color="auto" w:fill="FF0000"/>
            <w:tcMar>
              <w:top w:w="0" w:type="dxa"/>
              <w:left w:w="40" w:type="dxa"/>
              <w:bottom w:w="0" w:type="dxa"/>
              <w:right w:w="40" w:type="dxa"/>
            </w:tcMar>
            <w:vAlign w:val="center"/>
            <w:hideMark/>
          </w:tcPr>
          <w:p w14:paraId="29B2997A" w14:textId="0E4EF7CE" w:rsidR="00DA4155" w:rsidRPr="00EF6ABE" w:rsidRDefault="00223885" w:rsidP="007C2136">
            <w:pPr>
              <w:jc w:val="center"/>
              <w:rPr>
                <w:rFonts w:ascii="Garamond" w:hAnsi="Garamond"/>
                <w:b/>
                <w:bCs/>
                <w:sz w:val="16"/>
                <w:szCs w:val="16"/>
              </w:rPr>
            </w:pPr>
            <w:r w:rsidRPr="00EF6ABE">
              <w:rPr>
                <w:noProof/>
                <w:sz w:val="16"/>
                <w:szCs w:val="16"/>
              </w:rPr>
              <w:drawing>
                <wp:inline distT="0" distB="0" distL="0" distR="0" wp14:anchorId="06855BDA" wp14:editId="45216EA5">
                  <wp:extent cx="202119" cy="180000"/>
                  <wp:effectExtent l="0" t="0" r="7620" b="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clrChange>
                              <a:clrFrom>
                                <a:srgbClr val="FFFFFF"/>
                              </a:clrFrom>
                              <a:clrTo>
                                <a:srgbClr val="FFFFFF">
                                  <a:alpha val="0"/>
                                </a:srgbClr>
                              </a:clrTo>
                            </a:clrChange>
                          </a:blip>
                          <a:srcRect l="22248" t="50028" r="62473" b="25779"/>
                          <a:stretch/>
                        </pic:blipFill>
                        <pic:spPr bwMode="auto">
                          <a:xfrm>
                            <a:off x="0" y="0"/>
                            <a:ext cx="202119"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060"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14:paraId="040A67C7" w14:textId="1E3BF112" w:rsidR="00223885" w:rsidRPr="00EF6ABE" w:rsidRDefault="00223885" w:rsidP="007C2136">
            <w:pPr>
              <w:pStyle w:val="NormaleWeb"/>
              <w:spacing w:before="0" w:beforeAutospacing="0" w:after="0" w:afterAutospacing="0"/>
              <w:jc w:val="center"/>
              <w:rPr>
                <w:rFonts w:ascii="Garamond" w:hAnsi="Garamond" w:cs="Calibri"/>
                <w:b/>
                <w:bCs/>
                <w:color w:val="000000"/>
                <w:sz w:val="16"/>
                <w:szCs w:val="16"/>
              </w:rPr>
            </w:pPr>
            <w:r w:rsidRPr="00EF6ABE">
              <w:rPr>
                <w:noProof/>
                <w:sz w:val="16"/>
                <w:szCs w:val="16"/>
              </w:rPr>
              <w:drawing>
                <wp:inline distT="0" distB="0" distL="0" distR="0" wp14:anchorId="7C9C06B8" wp14:editId="08BAB01E">
                  <wp:extent cx="200301" cy="180000"/>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p>
          <w:p w14:paraId="43B6B4C3" w14:textId="1FC28238" w:rsidR="00DA4155" w:rsidRPr="00EF6ABE" w:rsidRDefault="00DA4155" w:rsidP="007C2136">
            <w:pPr>
              <w:pStyle w:val="NormaleWeb"/>
              <w:spacing w:before="0" w:beforeAutospacing="0" w:after="0" w:afterAutospacing="0"/>
              <w:jc w:val="center"/>
              <w:rPr>
                <w:rFonts w:ascii="Garamond" w:hAnsi="Garamond"/>
                <w:b/>
                <w:bCs/>
                <w:sz w:val="16"/>
                <w:szCs w:val="16"/>
              </w:rPr>
            </w:pPr>
            <w:r w:rsidRPr="00EF6ABE">
              <w:rPr>
                <w:rFonts w:ascii="Garamond" w:hAnsi="Garamond" w:cs="Calibri"/>
                <w:b/>
                <w:bCs/>
                <w:color w:val="000000"/>
                <w:sz w:val="16"/>
                <w:szCs w:val="16"/>
              </w:rPr>
              <w:t>[B-C]</w:t>
            </w:r>
          </w:p>
        </w:tc>
        <w:tc>
          <w:tcPr>
            <w:tcW w:w="1360" w:type="dxa"/>
            <w:tcBorders>
              <w:top w:val="single" w:sz="6" w:space="0" w:color="000000"/>
              <w:left w:val="single" w:sz="6" w:space="0" w:color="000000"/>
              <w:bottom w:val="single" w:sz="6" w:space="0" w:color="000000"/>
              <w:right w:val="single" w:sz="6" w:space="0" w:color="000000"/>
            </w:tcBorders>
            <w:shd w:val="clear" w:color="auto" w:fill="FFFF00"/>
            <w:vAlign w:val="center"/>
          </w:tcPr>
          <w:p w14:paraId="17FDCF7B" w14:textId="7F0D72D4" w:rsidR="00223885" w:rsidRPr="00EF6ABE" w:rsidRDefault="00223885" w:rsidP="007C2136">
            <w:pPr>
              <w:pStyle w:val="NormaleWeb"/>
              <w:spacing w:before="0" w:beforeAutospacing="0" w:after="0" w:afterAutospacing="0"/>
              <w:jc w:val="center"/>
              <w:rPr>
                <w:rFonts w:ascii="Garamond" w:hAnsi="Garamond"/>
                <w:b/>
                <w:bCs/>
                <w:sz w:val="16"/>
                <w:szCs w:val="16"/>
              </w:rPr>
            </w:pPr>
            <w:r w:rsidRPr="00EF6ABE">
              <w:rPr>
                <w:noProof/>
                <w:sz w:val="16"/>
                <w:szCs w:val="16"/>
              </w:rPr>
              <w:drawing>
                <wp:inline distT="0" distB="0" distL="0" distR="0" wp14:anchorId="41FB245B" wp14:editId="5AAE7BEB">
                  <wp:extent cx="197333" cy="180000"/>
                  <wp:effectExtent l="0" t="0" r="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p w14:paraId="534175B4" w14:textId="6B54318D" w:rsidR="00DA4155" w:rsidRPr="00EF6ABE" w:rsidRDefault="00DA4155" w:rsidP="007C2136">
            <w:pPr>
              <w:pStyle w:val="NormaleWeb"/>
              <w:spacing w:before="0" w:beforeAutospacing="0" w:after="0" w:afterAutospacing="0"/>
              <w:jc w:val="center"/>
              <w:rPr>
                <w:rFonts w:ascii="Garamond" w:hAnsi="Garamond" w:cs="Calibri"/>
                <w:b/>
                <w:bCs/>
                <w:color w:val="000000"/>
                <w:sz w:val="16"/>
                <w:szCs w:val="16"/>
              </w:rPr>
            </w:pPr>
            <w:r w:rsidRPr="00EF6ABE">
              <w:rPr>
                <w:rFonts w:ascii="Garamond" w:hAnsi="Garamond"/>
                <w:b/>
                <w:bCs/>
                <w:sz w:val="16"/>
                <w:szCs w:val="16"/>
              </w:rPr>
              <w:t>[B-C] **</w:t>
            </w:r>
          </w:p>
        </w:tc>
        <w:tc>
          <w:tcPr>
            <w:tcW w:w="1360"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14:paraId="27715C1B" w14:textId="42E74031" w:rsidR="00223885" w:rsidRPr="00EF6ABE" w:rsidRDefault="00223885" w:rsidP="007C2136">
            <w:pPr>
              <w:pStyle w:val="NormaleWeb"/>
              <w:spacing w:before="0" w:beforeAutospacing="0" w:after="0" w:afterAutospacing="0"/>
              <w:jc w:val="center"/>
              <w:rPr>
                <w:rFonts w:ascii="Garamond" w:hAnsi="Garamond" w:cs="Calibri"/>
                <w:b/>
                <w:bCs/>
                <w:color w:val="000000"/>
                <w:sz w:val="16"/>
                <w:szCs w:val="16"/>
              </w:rPr>
            </w:pPr>
            <w:r w:rsidRPr="00EF6ABE">
              <w:rPr>
                <w:noProof/>
                <w:sz w:val="16"/>
                <w:szCs w:val="16"/>
              </w:rPr>
              <w:drawing>
                <wp:inline distT="0" distB="0" distL="0" distR="0" wp14:anchorId="3C965D1C" wp14:editId="6F7ED5AF">
                  <wp:extent cx="200301" cy="180000"/>
                  <wp:effectExtent l="0" t="0" r="0" b="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p>
          <w:p w14:paraId="114D6491" w14:textId="2218AB53" w:rsidR="00DA4155" w:rsidRPr="00EF6ABE" w:rsidRDefault="00DA4155" w:rsidP="007C2136">
            <w:pPr>
              <w:pStyle w:val="NormaleWeb"/>
              <w:spacing w:before="0" w:beforeAutospacing="0" w:after="0" w:afterAutospacing="0"/>
              <w:jc w:val="center"/>
              <w:rPr>
                <w:rFonts w:ascii="Garamond" w:hAnsi="Garamond"/>
                <w:b/>
                <w:bCs/>
                <w:sz w:val="16"/>
                <w:szCs w:val="16"/>
              </w:rPr>
            </w:pPr>
            <w:r w:rsidRPr="00EF6ABE">
              <w:rPr>
                <w:rFonts w:ascii="Garamond" w:hAnsi="Garamond" w:cs="Calibri"/>
                <w:b/>
                <w:bCs/>
                <w:color w:val="000000"/>
                <w:sz w:val="16"/>
                <w:szCs w:val="16"/>
              </w:rPr>
              <w:t>[B-C]</w:t>
            </w:r>
          </w:p>
        </w:tc>
        <w:tc>
          <w:tcPr>
            <w:tcW w:w="1599"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14:paraId="1B046692" w14:textId="12DF9F12" w:rsidR="00223885" w:rsidRPr="00EF6ABE" w:rsidRDefault="00223885" w:rsidP="007C2136">
            <w:pPr>
              <w:pStyle w:val="NormaleWeb"/>
              <w:spacing w:before="0" w:beforeAutospacing="0" w:after="0" w:afterAutospacing="0"/>
              <w:jc w:val="center"/>
              <w:rPr>
                <w:rFonts w:ascii="Garamond" w:hAnsi="Garamond" w:cs="Calibri"/>
                <w:b/>
                <w:bCs/>
                <w:color w:val="000000"/>
                <w:sz w:val="16"/>
                <w:szCs w:val="16"/>
              </w:rPr>
            </w:pPr>
            <w:r w:rsidRPr="00EF6ABE">
              <w:rPr>
                <w:noProof/>
                <w:sz w:val="16"/>
                <w:szCs w:val="16"/>
              </w:rPr>
              <w:drawing>
                <wp:inline distT="0" distB="0" distL="0" distR="0" wp14:anchorId="27E63993" wp14:editId="463B938B">
                  <wp:extent cx="200301" cy="180000"/>
                  <wp:effectExtent l="0" t="0" r="0"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p>
          <w:p w14:paraId="6117D0E9" w14:textId="51328AD1" w:rsidR="00DA4155" w:rsidRPr="00EF6ABE" w:rsidRDefault="00DA4155" w:rsidP="007C2136">
            <w:pPr>
              <w:pStyle w:val="NormaleWeb"/>
              <w:spacing w:before="0" w:beforeAutospacing="0" w:after="0" w:afterAutospacing="0"/>
              <w:jc w:val="center"/>
              <w:rPr>
                <w:rFonts w:ascii="Garamond" w:hAnsi="Garamond"/>
                <w:b/>
                <w:bCs/>
                <w:sz w:val="16"/>
                <w:szCs w:val="16"/>
              </w:rPr>
            </w:pPr>
            <w:r w:rsidRPr="00EF6ABE">
              <w:rPr>
                <w:rFonts w:ascii="Garamond" w:hAnsi="Garamond" w:cs="Calibri"/>
                <w:b/>
                <w:bCs/>
                <w:color w:val="000000"/>
                <w:sz w:val="16"/>
                <w:szCs w:val="16"/>
              </w:rPr>
              <w:t>[B-C]</w:t>
            </w:r>
          </w:p>
        </w:tc>
      </w:tr>
      <w:tr w:rsidR="00DA4155" w:rsidRPr="006C7A2C" w14:paraId="01D89D21" w14:textId="77777777" w:rsidTr="00A50D16">
        <w:trPr>
          <w:trHeight w:val="435"/>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hideMark/>
          </w:tcPr>
          <w:p w14:paraId="161B44F5" w14:textId="77777777" w:rsidR="00DA4155" w:rsidRPr="00A50D16" w:rsidRDefault="00DA4155" w:rsidP="007C2136">
            <w:pPr>
              <w:pStyle w:val="NormaleWeb"/>
              <w:spacing w:before="0" w:beforeAutospacing="0" w:after="0" w:afterAutospacing="0"/>
              <w:rPr>
                <w:rFonts w:ascii="Garamond" w:hAnsi="Garamond"/>
                <w:sz w:val="20"/>
                <w:szCs w:val="20"/>
              </w:rPr>
            </w:pPr>
            <w:r w:rsidRPr="00A50D16">
              <w:rPr>
                <w:rFonts w:ascii="Garamond" w:hAnsi="Garamond" w:cs="Calibri"/>
                <w:b/>
                <w:bCs/>
                <w:color w:val="000000"/>
                <w:sz w:val="20"/>
                <w:szCs w:val="20"/>
              </w:rPr>
              <w:t>CC-BY-SA 4.0</w:t>
            </w:r>
          </w:p>
        </w:tc>
        <w:tc>
          <w:tcPr>
            <w:tcW w:w="1062" w:type="dxa"/>
            <w:tcBorders>
              <w:top w:val="single" w:sz="6" w:space="0" w:color="000000"/>
              <w:left w:val="single" w:sz="6" w:space="0" w:color="000000"/>
              <w:bottom w:val="single" w:sz="6" w:space="0" w:color="000000"/>
              <w:right w:val="single" w:sz="6" w:space="0" w:color="000000"/>
            </w:tcBorders>
            <w:shd w:val="clear" w:color="auto" w:fill="FF0000"/>
            <w:tcMar>
              <w:top w:w="0" w:type="dxa"/>
              <w:left w:w="40" w:type="dxa"/>
              <w:bottom w:w="0" w:type="dxa"/>
              <w:right w:w="40" w:type="dxa"/>
            </w:tcMar>
            <w:vAlign w:val="center"/>
            <w:hideMark/>
          </w:tcPr>
          <w:p w14:paraId="2F31364F" w14:textId="06939A5A" w:rsidR="00DA4155" w:rsidRPr="00EF6ABE" w:rsidRDefault="00223885" w:rsidP="007C2136">
            <w:pPr>
              <w:jc w:val="center"/>
              <w:rPr>
                <w:rFonts w:ascii="Garamond" w:hAnsi="Garamond"/>
                <w:b/>
                <w:bCs/>
                <w:sz w:val="16"/>
                <w:szCs w:val="16"/>
              </w:rPr>
            </w:pPr>
            <w:r w:rsidRPr="00EF6ABE">
              <w:rPr>
                <w:noProof/>
                <w:sz w:val="16"/>
                <w:szCs w:val="16"/>
              </w:rPr>
              <w:drawing>
                <wp:inline distT="0" distB="0" distL="0" distR="0" wp14:anchorId="6795192D" wp14:editId="5DF3D32C">
                  <wp:extent cx="202119" cy="180000"/>
                  <wp:effectExtent l="0" t="0" r="7620"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clrChange>
                              <a:clrFrom>
                                <a:srgbClr val="FFFFFF"/>
                              </a:clrFrom>
                              <a:clrTo>
                                <a:srgbClr val="FFFFFF">
                                  <a:alpha val="0"/>
                                </a:srgbClr>
                              </a:clrTo>
                            </a:clrChange>
                          </a:blip>
                          <a:srcRect l="22248" t="50028" r="62473" b="25779"/>
                          <a:stretch/>
                        </pic:blipFill>
                        <pic:spPr bwMode="auto">
                          <a:xfrm>
                            <a:off x="0" y="0"/>
                            <a:ext cx="202119"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060" w:type="dxa"/>
            <w:tcBorders>
              <w:top w:val="single" w:sz="6" w:space="0" w:color="000000"/>
              <w:left w:val="single" w:sz="6" w:space="0" w:color="000000"/>
              <w:bottom w:val="single" w:sz="6" w:space="0" w:color="000000"/>
              <w:right w:val="single" w:sz="6" w:space="0" w:color="000000"/>
            </w:tcBorders>
            <w:shd w:val="clear" w:color="auto" w:fill="FF0000"/>
            <w:tcMar>
              <w:top w:w="0" w:type="dxa"/>
              <w:left w:w="40" w:type="dxa"/>
              <w:bottom w:w="0" w:type="dxa"/>
              <w:right w:w="40" w:type="dxa"/>
            </w:tcMar>
            <w:vAlign w:val="center"/>
            <w:hideMark/>
          </w:tcPr>
          <w:p w14:paraId="0DFD3D3C" w14:textId="73489BCF" w:rsidR="00DA4155" w:rsidRPr="00EF6ABE" w:rsidRDefault="00223885" w:rsidP="007C2136">
            <w:pPr>
              <w:jc w:val="center"/>
              <w:rPr>
                <w:rFonts w:ascii="Garamond" w:hAnsi="Garamond"/>
                <w:b/>
                <w:bCs/>
                <w:sz w:val="16"/>
                <w:szCs w:val="16"/>
              </w:rPr>
            </w:pPr>
            <w:r w:rsidRPr="00EF6ABE">
              <w:rPr>
                <w:noProof/>
                <w:sz w:val="16"/>
                <w:szCs w:val="16"/>
              </w:rPr>
              <w:drawing>
                <wp:inline distT="0" distB="0" distL="0" distR="0" wp14:anchorId="438E5706" wp14:editId="46AD60B7">
                  <wp:extent cx="202119" cy="180000"/>
                  <wp:effectExtent l="0" t="0" r="7620" b="0"/>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clrChange>
                              <a:clrFrom>
                                <a:srgbClr val="FFFFFF"/>
                              </a:clrFrom>
                              <a:clrTo>
                                <a:srgbClr val="FFFFFF">
                                  <a:alpha val="0"/>
                                </a:srgbClr>
                              </a:clrTo>
                            </a:clrChange>
                          </a:blip>
                          <a:srcRect l="22248" t="50028" r="62473" b="25779"/>
                          <a:stretch/>
                        </pic:blipFill>
                        <pic:spPr bwMode="auto">
                          <a:xfrm>
                            <a:off x="0" y="0"/>
                            <a:ext cx="202119"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360" w:type="dxa"/>
            <w:tcBorders>
              <w:top w:val="single" w:sz="6" w:space="0" w:color="000000"/>
              <w:left w:val="single" w:sz="6" w:space="0" w:color="000000"/>
              <w:bottom w:val="single" w:sz="6" w:space="0" w:color="000000"/>
              <w:right w:val="single" w:sz="6" w:space="0" w:color="000000"/>
            </w:tcBorders>
            <w:shd w:val="clear" w:color="auto" w:fill="FF0000"/>
            <w:vAlign w:val="center"/>
          </w:tcPr>
          <w:p w14:paraId="4722D3AE" w14:textId="33877E2C" w:rsidR="00DA4155" w:rsidRPr="00EF6ABE" w:rsidRDefault="00223885" w:rsidP="007C2136">
            <w:pPr>
              <w:jc w:val="center"/>
              <w:rPr>
                <w:rFonts w:ascii="Garamond" w:hAnsi="Garamond" w:cs="Calibri"/>
                <w:b/>
                <w:bCs/>
                <w:color w:val="000000"/>
                <w:sz w:val="16"/>
                <w:szCs w:val="16"/>
              </w:rPr>
            </w:pPr>
            <w:r w:rsidRPr="00EF6ABE">
              <w:rPr>
                <w:noProof/>
                <w:sz w:val="16"/>
                <w:szCs w:val="16"/>
              </w:rPr>
              <w:drawing>
                <wp:inline distT="0" distB="0" distL="0" distR="0" wp14:anchorId="700024DD" wp14:editId="50932C0B">
                  <wp:extent cx="202119" cy="180000"/>
                  <wp:effectExtent l="0" t="0" r="762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clrChange>
                              <a:clrFrom>
                                <a:srgbClr val="FFFFFF"/>
                              </a:clrFrom>
                              <a:clrTo>
                                <a:srgbClr val="FFFFFF">
                                  <a:alpha val="0"/>
                                </a:srgbClr>
                              </a:clrTo>
                            </a:clrChange>
                          </a:blip>
                          <a:srcRect l="22248" t="50028" r="62473" b="25779"/>
                          <a:stretch/>
                        </pic:blipFill>
                        <pic:spPr bwMode="auto">
                          <a:xfrm>
                            <a:off x="0" y="0"/>
                            <a:ext cx="202119"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360"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14:paraId="22188B9B" w14:textId="22B08EF4" w:rsidR="00223885" w:rsidRPr="00EF6ABE" w:rsidRDefault="00223885" w:rsidP="007C2136">
            <w:pPr>
              <w:jc w:val="center"/>
              <w:rPr>
                <w:rFonts w:ascii="Garamond" w:hAnsi="Garamond" w:cs="Calibri"/>
                <w:b/>
                <w:bCs/>
                <w:color w:val="000000"/>
                <w:sz w:val="16"/>
                <w:szCs w:val="16"/>
              </w:rPr>
            </w:pPr>
            <w:r w:rsidRPr="00EF6ABE">
              <w:rPr>
                <w:noProof/>
                <w:sz w:val="16"/>
                <w:szCs w:val="16"/>
              </w:rPr>
              <w:drawing>
                <wp:inline distT="0" distB="0" distL="0" distR="0" wp14:anchorId="6A68F1B7" wp14:editId="570DF9D5">
                  <wp:extent cx="200301" cy="180000"/>
                  <wp:effectExtent l="0" t="0" r="0" b="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p>
          <w:p w14:paraId="1E1F8C7C" w14:textId="679A360D" w:rsidR="00DA4155" w:rsidRPr="00EF6ABE" w:rsidRDefault="00DA4155" w:rsidP="007C2136">
            <w:pPr>
              <w:jc w:val="center"/>
              <w:rPr>
                <w:rFonts w:ascii="Garamond" w:hAnsi="Garamond"/>
                <w:b/>
                <w:bCs/>
                <w:sz w:val="16"/>
                <w:szCs w:val="16"/>
              </w:rPr>
            </w:pPr>
            <w:r w:rsidRPr="00EF6ABE">
              <w:rPr>
                <w:rFonts w:ascii="Garamond" w:hAnsi="Garamond" w:cs="Calibri"/>
                <w:b/>
                <w:bCs/>
                <w:color w:val="000000"/>
                <w:sz w:val="16"/>
                <w:szCs w:val="16"/>
              </w:rPr>
              <w:t>[A-B-C]</w:t>
            </w:r>
          </w:p>
        </w:tc>
        <w:tc>
          <w:tcPr>
            <w:tcW w:w="1599" w:type="dxa"/>
            <w:tcBorders>
              <w:top w:val="single" w:sz="6" w:space="0" w:color="000000"/>
              <w:left w:val="single" w:sz="6" w:space="0" w:color="000000"/>
              <w:bottom w:val="single" w:sz="6" w:space="0" w:color="000000"/>
              <w:right w:val="single" w:sz="6" w:space="0" w:color="000000"/>
            </w:tcBorders>
            <w:shd w:val="clear" w:color="auto" w:fill="FF0000"/>
            <w:tcMar>
              <w:top w:w="0" w:type="dxa"/>
              <w:left w:w="40" w:type="dxa"/>
              <w:bottom w:w="0" w:type="dxa"/>
              <w:right w:w="40" w:type="dxa"/>
            </w:tcMar>
            <w:vAlign w:val="center"/>
            <w:hideMark/>
          </w:tcPr>
          <w:p w14:paraId="3B5D3575" w14:textId="02257D1C" w:rsidR="00DA4155" w:rsidRPr="00EF6ABE" w:rsidRDefault="00223885" w:rsidP="007C2136">
            <w:pPr>
              <w:jc w:val="center"/>
              <w:rPr>
                <w:rFonts w:ascii="Garamond" w:hAnsi="Garamond"/>
                <w:b/>
                <w:bCs/>
                <w:sz w:val="16"/>
                <w:szCs w:val="16"/>
              </w:rPr>
            </w:pPr>
            <w:r w:rsidRPr="00EF6ABE">
              <w:rPr>
                <w:noProof/>
                <w:sz w:val="16"/>
                <w:szCs w:val="16"/>
              </w:rPr>
              <w:drawing>
                <wp:inline distT="0" distB="0" distL="0" distR="0" wp14:anchorId="733D3B9D" wp14:editId="0F24E8D5">
                  <wp:extent cx="202119" cy="180000"/>
                  <wp:effectExtent l="0" t="0" r="7620" b="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clrChange>
                              <a:clrFrom>
                                <a:srgbClr val="FFFFFF"/>
                              </a:clrFrom>
                              <a:clrTo>
                                <a:srgbClr val="FFFFFF">
                                  <a:alpha val="0"/>
                                </a:srgbClr>
                              </a:clrTo>
                            </a:clrChange>
                          </a:blip>
                          <a:srcRect l="22248" t="50028" r="62473" b="25779"/>
                          <a:stretch/>
                        </pic:blipFill>
                        <pic:spPr bwMode="auto">
                          <a:xfrm>
                            <a:off x="0" y="0"/>
                            <a:ext cx="202119" cy="180000"/>
                          </a:xfrm>
                          <a:prstGeom prst="rect">
                            <a:avLst/>
                          </a:prstGeom>
                          <a:ln>
                            <a:noFill/>
                          </a:ln>
                          <a:extLst>
                            <a:ext uri="{53640926-AAD7-44D8-BBD7-CCE9431645EC}">
                              <a14:shadowObscured xmlns:a14="http://schemas.microsoft.com/office/drawing/2010/main"/>
                            </a:ext>
                          </a:extLst>
                        </pic:spPr>
                      </pic:pic>
                    </a:graphicData>
                  </a:graphic>
                </wp:inline>
              </w:drawing>
            </w:r>
          </w:p>
        </w:tc>
      </w:tr>
      <w:tr w:rsidR="00DA4155" w:rsidRPr="00957341" w14:paraId="428BD70B" w14:textId="77777777" w:rsidTr="00A50D16">
        <w:trPr>
          <w:cantSplit/>
          <w:trHeight w:val="437"/>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hideMark/>
          </w:tcPr>
          <w:p w14:paraId="6E10A35F" w14:textId="77777777" w:rsidR="00DA4155" w:rsidRPr="00A50D16" w:rsidRDefault="00DA4155" w:rsidP="00957341">
            <w:pPr>
              <w:pStyle w:val="NormaleWeb"/>
              <w:spacing w:before="0" w:beforeAutospacing="0" w:after="0" w:afterAutospacing="0"/>
              <w:rPr>
                <w:rFonts w:ascii="Garamond" w:hAnsi="Garamond" w:cs="Calibri"/>
                <w:b/>
                <w:bCs/>
                <w:color w:val="000000"/>
                <w:sz w:val="20"/>
                <w:szCs w:val="20"/>
              </w:rPr>
            </w:pPr>
            <w:proofErr w:type="spellStart"/>
            <w:r w:rsidRPr="00A50D16">
              <w:rPr>
                <w:rFonts w:ascii="Garamond" w:hAnsi="Garamond" w:cs="Calibri"/>
                <w:b/>
                <w:bCs/>
                <w:color w:val="000000"/>
                <w:sz w:val="20"/>
                <w:szCs w:val="20"/>
              </w:rPr>
              <w:t>ODbL</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0000"/>
            <w:tcMar>
              <w:top w:w="0" w:type="dxa"/>
              <w:left w:w="40" w:type="dxa"/>
              <w:bottom w:w="0" w:type="dxa"/>
              <w:right w:w="40" w:type="dxa"/>
            </w:tcMar>
            <w:vAlign w:val="center"/>
            <w:hideMark/>
          </w:tcPr>
          <w:p w14:paraId="0E86795D" w14:textId="322D6946" w:rsidR="00957341" w:rsidRPr="00EF6ABE" w:rsidRDefault="00223885" w:rsidP="00223885">
            <w:pPr>
              <w:pStyle w:val="NormaleWeb"/>
              <w:spacing w:before="0" w:beforeAutospacing="0" w:after="0" w:afterAutospacing="0"/>
              <w:jc w:val="center"/>
              <w:rPr>
                <w:rFonts w:ascii="Garamond" w:hAnsi="Garamond" w:cs="Calibri"/>
                <w:b/>
                <w:bCs/>
                <w:color w:val="000000"/>
                <w:sz w:val="16"/>
                <w:szCs w:val="16"/>
              </w:rPr>
            </w:pPr>
            <w:r w:rsidRPr="00EF6ABE">
              <w:rPr>
                <w:noProof/>
                <w:sz w:val="16"/>
                <w:szCs w:val="16"/>
              </w:rPr>
              <w:drawing>
                <wp:inline distT="0" distB="0" distL="0" distR="0" wp14:anchorId="132C6CC3" wp14:editId="2A552F83">
                  <wp:extent cx="202119" cy="180000"/>
                  <wp:effectExtent l="0" t="0" r="7620" b="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clrChange>
                              <a:clrFrom>
                                <a:srgbClr val="FFFFFF"/>
                              </a:clrFrom>
                              <a:clrTo>
                                <a:srgbClr val="FFFFFF">
                                  <a:alpha val="0"/>
                                </a:srgbClr>
                              </a:clrTo>
                            </a:clrChange>
                          </a:blip>
                          <a:srcRect l="22248" t="50028" r="62473" b="25779"/>
                          <a:stretch/>
                        </pic:blipFill>
                        <pic:spPr bwMode="auto">
                          <a:xfrm>
                            <a:off x="0" y="0"/>
                            <a:ext cx="202119" cy="180000"/>
                          </a:xfrm>
                          <a:prstGeom prst="rect">
                            <a:avLst/>
                          </a:prstGeom>
                          <a:ln>
                            <a:noFill/>
                          </a:ln>
                          <a:extLst>
                            <a:ext uri="{53640926-AAD7-44D8-BBD7-CCE9431645EC}">
                              <a14:shadowObscured xmlns:a14="http://schemas.microsoft.com/office/drawing/2010/main"/>
                            </a:ext>
                          </a:extLst>
                        </pic:spPr>
                      </pic:pic>
                    </a:graphicData>
                  </a:graphic>
                </wp:inline>
              </w:drawing>
            </w:r>
          </w:p>
          <w:p w14:paraId="0F58700C" w14:textId="77777777" w:rsidR="00DA4155" w:rsidRPr="00EF6ABE" w:rsidRDefault="00DA4155" w:rsidP="00957341">
            <w:pPr>
              <w:pStyle w:val="NormaleWeb"/>
              <w:spacing w:before="0" w:beforeAutospacing="0" w:after="0" w:afterAutospacing="0"/>
              <w:rPr>
                <w:rFonts w:ascii="Garamond" w:hAnsi="Garamond" w:cs="Calibri"/>
                <w:b/>
                <w:bCs/>
                <w:color w:val="000000"/>
                <w:sz w:val="16"/>
                <w:szCs w:val="16"/>
              </w:rPr>
            </w:pPr>
          </w:p>
        </w:tc>
        <w:tc>
          <w:tcPr>
            <w:tcW w:w="0" w:type="auto"/>
            <w:tcBorders>
              <w:top w:val="single" w:sz="6" w:space="0" w:color="000000"/>
              <w:left w:val="single" w:sz="6" w:space="0" w:color="000000"/>
              <w:bottom w:val="single" w:sz="6" w:space="0" w:color="000000"/>
              <w:right w:val="single" w:sz="6" w:space="0" w:color="000000"/>
            </w:tcBorders>
            <w:shd w:val="clear" w:color="auto" w:fill="FF0000"/>
            <w:tcMar>
              <w:top w:w="0" w:type="dxa"/>
              <w:left w:w="40" w:type="dxa"/>
              <w:bottom w:w="0" w:type="dxa"/>
              <w:right w:w="40" w:type="dxa"/>
            </w:tcMar>
            <w:vAlign w:val="center"/>
            <w:hideMark/>
          </w:tcPr>
          <w:p w14:paraId="4ECF4291" w14:textId="58306533" w:rsidR="00DA4155" w:rsidRPr="00EF6ABE" w:rsidRDefault="00223885" w:rsidP="00223885">
            <w:pPr>
              <w:pStyle w:val="NormaleWeb"/>
              <w:spacing w:before="0" w:beforeAutospacing="0" w:after="0" w:afterAutospacing="0"/>
              <w:jc w:val="center"/>
              <w:rPr>
                <w:rFonts w:ascii="Garamond" w:hAnsi="Garamond" w:cs="Calibri"/>
                <w:b/>
                <w:bCs/>
                <w:color w:val="000000"/>
                <w:sz w:val="16"/>
                <w:szCs w:val="16"/>
              </w:rPr>
            </w:pPr>
            <w:r w:rsidRPr="00EF6ABE">
              <w:rPr>
                <w:noProof/>
                <w:sz w:val="16"/>
                <w:szCs w:val="16"/>
              </w:rPr>
              <w:drawing>
                <wp:inline distT="0" distB="0" distL="0" distR="0" wp14:anchorId="53A74B3D" wp14:editId="53FE4AB6">
                  <wp:extent cx="202119" cy="180000"/>
                  <wp:effectExtent l="0" t="0" r="7620"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clrChange>
                              <a:clrFrom>
                                <a:srgbClr val="FFFFFF"/>
                              </a:clrFrom>
                              <a:clrTo>
                                <a:srgbClr val="FFFFFF">
                                  <a:alpha val="0"/>
                                </a:srgbClr>
                              </a:clrTo>
                            </a:clrChange>
                          </a:blip>
                          <a:srcRect l="22248" t="50028" r="62473" b="25779"/>
                          <a:stretch/>
                        </pic:blipFill>
                        <pic:spPr bwMode="auto">
                          <a:xfrm>
                            <a:off x="0" y="0"/>
                            <a:ext cx="202119"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shd w:val="clear" w:color="auto" w:fill="FF0000"/>
            <w:vAlign w:val="center"/>
          </w:tcPr>
          <w:p w14:paraId="00399616" w14:textId="0C38D96D" w:rsidR="00DA4155" w:rsidRPr="00EF6ABE" w:rsidRDefault="00223885" w:rsidP="00223885">
            <w:pPr>
              <w:pStyle w:val="NormaleWeb"/>
              <w:spacing w:before="0" w:beforeAutospacing="0" w:after="0" w:afterAutospacing="0"/>
              <w:jc w:val="center"/>
              <w:rPr>
                <w:rFonts w:ascii="Garamond" w:hAnsi="Garamond" w:cs="Calibri"/>
                <w:b/>
                <w:bCs/>
                <w:color w:val="000000"/>
                <w:sz w:val="16"/>
                <w:szCs w:val="16"/>
              </w:rPr>
            </w:pPr>
            <w:r w:rsidRPr="00EF6ABE">
              <w:rPr>
                <w:noProof/>
                <w:sz w:val="16"/>
                <w:szCs w:val="16"/>
              </w:rPr>
              <w:drawing>
                <wp:inline distT="0" distB="0" distL="0" distR="0" wp14:anchorId="7BF9E6D6" wp14:editId="3D19A172">
                  <wp:extent cx="202119" cy="180000"/>
                  <wp:effectExtent l="0" t="0" r="762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clrChange>
                              <a:clrFrom>
                                <a:srgbClr val="FFFFFF"/>
                              </a:clrFrom>
                              <a:clrTo>
                                <a:srgbClr val="FFFFFF">
                                  <a:alpha val="0"/>
                                </a:srgbClr>
                              </a:clrTo>
                            </a:clrChange>
                          </a:blip>
                          <a:srcRect l="22248" t="50028" r="62473" b="25779"/>
                          <a:stretch/>
                        </pic:blipFill>
                        <pic:spPr bwMode="auto">
                          <a:xfrm>
                            <a:off x="0" y="0"/>
                            <a:ext cx="202119"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shd w:val="clear" w:color="auto" w:fill="FF0000"/>
            <w:tcMar>
              <w:top w:w="0" w:type="dxa"/>
              <w:left w:w="40" w:type="dxa"/>
              <w:bottom w:w="0" w:type="dxa"/>
              <w:right w:w="40" w:type="dxa"/>
            </w:tcMar>
            <w:vAlign w:val="center"/>
            <w:hideMark/>
          </w:tcPr>
          <w:p w14:paraId="3C3F8290" w14:textId="6DFBF2C0" w:rsidR="00DA4155" w:rsidRPr="00EF6ABE" w:rsidRDefault="00223885" w:rsidP="00223885">
            <w:pPr>
              <w:pStyle w:val="NormaleWeb"/>
              <w:spacing w:before="0" w:beforeAutospacing="0" w:after="0" w:afterAutospacing="0"/>
              <w:jc w:val="center"/>
              <w:rPr>
                <w:rFonts w:ascii="Garamond" w:hAnsi="Garamond" w:cs="Calibri"/>
                <w:b/>
                <w:bCs/>
                <w:color w:val="000000"/>
                <w:sz w:val="16"/>
                <w:szCs w:val="16"/>
              </w:rPr>
            </w:pPr>
            <w:r w:rsidRPr="00EF6ABE">
              <w:rPr>
                <w:noProof/>
                <w:sz w:val="16"/>
                <w:szCs w:val="16"/>
              </w:rPr>
              <w:drawing>
                <wp:inline distT="0" distB="0" distL="0" distR="0" wp14:anchorId="759CAA1B" wp14:editId="1636BF7A">
                  <wp:extent cx="202119" cy="180000"/>
                  <wp:effectExtent l="0" t="0" r="7620" b="0"/>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clrChange>
                              <a:clrFrom>
                                <a:srgbClr val="FFFFFF"/>
                              </a:clrFrom>
                              <a:clrTo>
                                <a:srgbClr val="FFFFFF">
                                  <a:alpha val="0"/>
                                </a:srgbClr>
                              </a:clrTo>
                            </a:clrChange>
                          </a:blip>
                          <a:srcRect l="22248" t="50028" r="62473" b="25779"/>
                          <a:stretch/>
                        </pic:blipFill>
                        <pic:spPr bwMode="auto">
                          <a:xfrm>
                            <a:off x="0" y="0"/>
                            <a:ext cx="202119"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14:paraId="664EF64D" w14:textId="7E4BD3CA" w:rsidR="00223885" w:rsidRPr="00EF6ABE" w:rsidRDefault="00223885" w:rsidP="00223885">
            <w:pPr>
              <w:pStyle w:val="NormaleWeb"/>
              <w:spacing w:before="0" w:beforeAutospacing="0" w:after="0" w:afterAutospacing="0"/>
              <w:jc w:val="center"/>
              <w:rPr>
                <w:rFonts w:ascii="Garamond" w:hAnsi="Garamond" w:cs="Calibri"/>
                <w:b/>
                <w:bCs/>
                <w:color w:val="000000"/>
                <w:sz w:val="16"/>
                <w:szCs w:val="16"/>
              </w:rPr>
            </w:pPr>
            <w:r w:rsidRPr="00EF6ABE">
              <w:rPr>
                <w:noProof/>
                <w:sz w:val="16"/>
                <w:szCs w:val="16"/>
              </w:rPr>
              <w:drawing>
                <wp:inline distT="0" distB="0" distL="0" distR="0" wp14:anchorId="3E08FB32" wp14:editId="79998F18">
                  <wp:extent cx="200301" cy="180000"/>
                  <wp:effectExtent l="0" t="0" r="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p>
          <w:p w14:paraId="6B80AD78" w14:textId="4EBA90B9" w:rsidR="00DA4155" w:rsidRPr="00EF6ABE" w:rsidRDefault="00DA4155" w:rsidP="00957341">
            <w:pPr>
              <w:pStyle w:val="NormaleWeb"/>
              <w:spacing w:before="0" w:beforeAutospacing="0" w:after="0" w:afterAutospacing="0"/>
              <w:rPr>
                <w:rFonts w:ascii="Garamond" w:hAnsi="Garamond" w:cs="Calibri"/>
                <w:b/>
                <w:bCs/>
                <w:color w:val="000000"/>
                <w:sz w:val="16"/>
                <w:szCs w:val="16"/>
              </w:rPr>
            </w:pPr>
            <w:r w:rsidRPr="00EF6ABE">
              <w:rPr>
                <w:rFonts w:ascii="Garamond" w:hAnsi="Garamond" w:cs="Calibri"/>
                <w:b/>
                <w:bCs/>
                <w:color w:val="000000"/>
                <w:sz w:val="16"/>
                <w:szCs w:val="16"/>
              </w:rPr>
              <w:t>[(A) B-C-D-F-G]</w:t>
            </w:r>
          </w:p>
        </w:tc>
      </w:tr>
      <w:tr w:rsidR="00DA4155" w:rsidRPr="006C7A2C" w14:paraId="524AEA31" w14:textId="77777777" w:rsidTr="00A50D16">
        <w:trPr>
          <w:trHeight w:val="437"/>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hideMark/>
          </w:tcPr>
          <w:p w14:paraId="09C5A3FB" w14:textId="77777777" w:rsidR="00DA4155" w:rsidRPr="00A50D16" w:rsidRDefault="00DA4155" w:rsidP="007C2136">
            <w:pPr>
              <w:pStyle w:val="NormaleWeb"/>
              <w:spacing w:before="0" w:beforeAutospacing="0" w:after="0" w:afterAutospacing="0"/>
              <w:rPr>
                <w:rFonts w:ascii="Garamond" w:hAnsi="Garamond"/>
                <w:sz w:val="20"/>
                <w:szCs w:val="20"/>
              </w:rPr>
            </w:pPr>
            <w:r w:rsidRPr="00A50D16">
              <w:rPr>
                <w:rFonts w:ascii="Garamond" w:hAnsi="Garamond" w:cs="Calibri"/>
                <w:b/>
                <w:bCs/>
                <w:color w:val="000000"/>
                <w:sz w:val="20"/>
                <w:szCs w:val="20"/>
              </w:rPr>
              <w:t xml:space="preserve">CDLA 1.0 </w:t>
            </w:r>
            <w:proofErr w:type="spellStart"/>
            <w:r w:rsidRPr="00A50D16">
              <w:rPr>
                <w:rFonts w:ascii="Garamond" w:hAnsi="Garamond" w:cs="Calibri"/>
                <w:b/>
                <w:bCs/>
                <w:color w:val="000000"/>
                <w:sz w:val="20"/>
                <w:szCs w:val="20"/>
              </w:rPr>
              <w:t>shar</w:t>
            </w:r>
            <w:proofErr w:type="spellEnd"/>
          </w:p>
        </w:tc>
        <w:tc>
          <w:tcPr>
            <w:tcW w:w="1062" w:type="dxa"/>
            <w:tcBorders>
              <w:top w:val="single" w:sz="6" w:space="0" w:color="000000"/>
              <w:left w:val="single" w:sz="6" w:space="0" w:color="000000"/>
              <w:bottom w:val="single" w:sz="6" w:space="0" w:color="000000"/>
              <w:right w:val="single" w:sz="6" w:space="0" w:color="000000"/>
            </w:tcBorders>
            <w:shd w:val="clear" w:color="auto" w:fill="FF0000"/>
            <w:tcMar>
              <w:top w:w="0" w:type="dxa"/>
              <w:left w:w="40" w:type="dxa"/>
              <w:bottom w:w="0" w:type="dxa"/>
              <w:right w:w="40" w:type="dxa"/>
            </w:tcMar>
            <w:vAlign w:val="center"/>
            <w:hideMark/>
          </w:tcPr>
          <w:p w14:paraId="7E3085A2" w14:textId="0CDF5051" w:rsidR="00DA4155" w:rsidRPr="00EF6ABE" w:rsidRDefault="00223885" w:rsidP="007C2136">
            <w:pPr>
              <w:pStyle w:val="NormaleWeb"/>
              <w:spacing w:before="0" w:beforeAutospacing="0" w:after="0" w:afterAutospacing="0"/>
              <w:jc w:val="center"/>
              <w:rPr>
                <w:rFonts w:ascii="Garamond" w:hAnsi="Garamond"/>
                <w:b/>
                <w:bCs/>
                <w:sz w:val="16"/>
                <w:szCs w:val="16"/>
              </w:rPr>
            </w:pPr>
            <w:r w:rsidRPr="00EF6ABE">
              <w:rPr>
                <w:noProof/>
                <w:sz w:val="16"/>
                <w:szCs w:val="16"/>
              </w:rPr>
              <w:drawing>
                <wp:inline distT="0" distB="0" distL="0" distR="0" wp14:anchorId="6E18E699" wp14:editId="4C537E1B">
                  <wp:extent cx="202119" cy="180000"/>
                  <wp:effectExtent l="0" t="0" r="7620" b="0"/>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clrChange>
                              <a:clrFrom>
                                <a:srgbClr val="FFFFFF"/>
                              </a:clrFrom>
                              <a:clrTo>
                                <a:srgbClr val="FFFFFF">
                                  <a:alpha val="0"/>
                                </a:srgbClr>
                              </a:clrTo>
                            </a:clrChange>
                          </a:blip>
                          <a:srcRect l="22248" t="50028" r="62473" b="25779"/>
                          <a:stretch/>
                        </pic:blipFill>
                        <pic:spPr bwMode="auto">
                          <a:xfrm>
                            <a:off x="0" y="0"/>
                            <a:ext cx="202119"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060" w:type="dxa"/>
            <w:tcBorders>
              <w:top w:val="single" w:sz="6" w:space="0" w:color="000000"/>
              <w:left w:val="single" w:sz="6" w:space="0" w:color="000000"/>
              <w:bottom w:val="single" w:sz="6" w:space="0" w:color="000000"/>
              <w:right w:val="single" w:sz="6" w:space="0" w:color="000000"/>
            </w:tcBorders>
            <w:shd w:val="clear" w:color="auto" w:fill="FF0000"/>
            <w:tcMar>
              <w:top w:w="0" w:type="dxa"/>
              <w:left w:w="40" w:type="dxa"/>
              <w:bottom w:w="0" w:type="dxa"/>
              <w:right w:w="40" w:type="dxa"/>
            </w:tcMar>
            <w:vAlign w:val="center"/>
            <w:hideMark/>
          </w:tcPr>
          <w:p w14:paraId="2683938F" w14:textId="3678691E" w:rsidR="00DA4155" w:rsidRPr="00EF6ABE" w:rsidRDefault="00223885" w:rsidP="007C2136">
            <w:pPr>
              <w:pStyle w:val="NormaleWeb"/>
              <w:spacing w:before="0" w:beforeAutospacing="0" w:after="0" w:afterAutospacing="0"/>
              <w:jc w:val="center"/>
              <w:rPr>
                <w:rFonts w:ascii="Garamond" w:hAnsi="Garamond"/>
                <w:b/>
                <w:bCs/>
                <w:sz w:val="16"/>
                <w:szCs w:val="16"/>
              </w:rPr>
            </w:pPr>
            <w:r w:rsidRPr="00EF6ABE">
              <w:rPr>
                <w:noProof/>
                <w:sz w:val="16"/>
                <w:szCs w:val="16"/>
              </w:rPr>
              <w:drawing>
                <wp:inline distT="0" distB="0" distL="0" distR="0" wp14:anchorId="44656F93" wp14:editId="027645C7">
                  <wp:extent cx="202119" cy="180000"/>
                  <wp:effectExtent l="0" t="0" r="7620" b="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clrChange>
                              <a:clrFrom>
                                <a:srgbClr val="FFFFFF"/>
                              </a:clrFrom>
                              <a:clrTo>
                                <a:srgbClr val="FFFFFF">
                                  <a:alpha val="0"/>
                                </a:srgbClr>
                              </a:clrTo>
                            </a:clrChange>
                          </a:blip>
                          <a:srcRect l="22248" t="50028" r="62473" b="25779"/>
                          <a:stretch/>
                        </pic:blipFill>
                        <pic:spPr bwMode="auto">
                          <a:xfrm>
                            <a:off x="0" y="0"/>
                            <a:ext cx="202119"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360" w:type="dxa"/>
            <w:tcBorders>
              <w:top w:val="single" w:sz="6" w:space="0" w:color="000000"/>
              <w:left w:val="single" w:sz="6" w:space="0" w:color="000000"/>
              <w:bottom w:val="single" w:sz="6" w:space="0" w:color="000000"/>
              <w:right w:val="single" w:sz="6" w:space="0" w:color="000000"/>
            </w:tcBorders>
            <w:shd w:val="clear" w:color="auto" w:fill="FF0000"/>
            <w:vAlign w:val="center"/>
          </w:tcPr>
          <w:p w14:paraId="20C0AA98" w14:textId="1DE118C4" w:rsidR="00DA4155" w:rsidRPr="00EF6ABE" w:rsidRDefault="00223885" w:rsidP="007C2136">
            <w:pPr>
              <w:pStyle w:val="NormaleWeb"/>
              <w:spacing w:before="0" w:beforeAutospacing="0" w:after="0" w:afterAutospacing="0"/>
              <w:jc w:val="center"/>
              <w:rPr>
                <w:rFonts w:ascii="Garamond" w:hAnsi="Garamond"/>
                <w:b/>
                <w:bCs/>
                <w:sz w:val="16"/>
                <w:szCs w:val="16"/>
              </w:rPr>
            </w:pPr>
            <w:r w:rsidRPr="00EF6ABE">
              <w:rPr>
                <w:noProof/>
                <w:sz w:val="16"/>
                <w:szCs w:val="16"/>
              </w:rPr>
              <w:drawing>
                <wp:inline distT="0" distB="0" distL="0" distR="0" wp14:anchorId="5F7FDC23" wp14:editId="472D08C0">
                  <wp:extent cx="202119" cy="180000"/>
                  <wp:effectExtent l="0" t="0" r="7620" b="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clrChange>
                              <a:clrFrom>
                                <a:srgbClr val="FFFFFF"/>
                              </a:clrFrom>
                              <a:clrTo>
                                <a:srgbClr val="FFFFFF">
                                  <a:alpha val="0"/>
                                </a:srgbClr>
                              </a:clrTo>
                            </a:clrChange>
                          </a:blip>
                          <a:srcRect l="22248" t="50028" r="62473" b="25779"/>
                          <a:stretch/>
                        </pic:blipFill>
                        <pic:spPr bwMode="auto">
                          <a:xfrm>
                            <a:off x="0" y="0"/>
                            <a:ext cx="202119"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360" w:type="dxa"/>
            <w:tcBorders>
              <w:top w:val="single" w:sz="6" w:space="0" w:color="000000"/>
              <w:left w:val="single" w:sz="6" w:space="0" w:color="000000"/>
              <w:bottom w:val="single" w:sz="6" w:space="0" w:color="000000"/>
              <w:right w:val="single" w:sz="6" w:space="0" w:color="000000"/>
            </w:tcBorders>
            <w:shd w:val="clear" w:color="auto" w:fill="FF0000"/>
            <w:tcMar>
              <w:top w:w="0" w:type="dxa"/>
              <w:left w:w="40" w:type="dxa"/>
              <w:bottom w:w="0" w:type="dxa"/>
              <w:right w:w="40" w:type="dxa"/>
            </w:tcMar>
            <w:vAlign w:val="center"/>
            <w:hideMark/>
          </w:tcPr>
          <w:p w14:paraId="1A5D544D" w14:textId="02C30D4E" w:rsidR="00DA4155" w:rsidRPr="00EF6ABE" w:rsidRDefault="00223885" w:rsidP="007C2136">
            <w:pPr>
              <w:pStyle w:val="NormaleWeb"/>
              <w:spacing w:before="0" w:beforeAutospacing="0" w:after="0" w:afterAutospacing="0"/>
              <w:jc w:val="center"/>
              <w:rPr>
                <w:rFonts w:ascii="Garamond" w:hAnsi="Garamond"/>
                <w:b/>
                <w:bCs/>
                <w:sz w:val="16"/>
                <w:szCs w:val="16"/>
              </w:rPr>
            </w:pPr>
            <w:r w:rsidRPr="00EF6ABE">
              <w:rPr>
                <w:noProof/>
                <w:sz w:val="16"/>
                <w:szCs w:val="16"/>
              </w:rPr>
              <w:drawing>
                <wp:inline distT="0" distB="0" distL="0" distR="0" wp14:anchorId="0FE2238F" wp14:editId="717ADD98">
                  <wp:extent cx="202119" cy="180000"/>
                  <wp:effectExtent l="0" t="0" r="7620" b="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clrChange>
                              <a:clrFrom>
                                <a:srgbClr val="FFFFFF"/>
                              </a:clrFrom>
                              <a:clrTo>
                                <a:srgbClr val="FFFFFF">
                                  <a:alpha val="0"/>
                                </a:srgbClr>
                              </a:clrTo>
                            </a:clrChange>
                          </a:blip>
                          <a:srcRect l="22248" t="50028" r="62473" b="25779"/>
                          <a:stretch/>
                        </pic:blipFill>
                        <pic:spPr bwMode="auto">
                          <a:xfrm>
                            <a:off x="0" y="0"/>
                            <a:ext cx="202119"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599" w:type="dxa"/>
            <w:tcBorders>
              <w:top w:val="single" w:sz="6" w:space="0" w:color="000000"/>
              <w:left w:val="single" w:sz="6" w:space="0" w:color="000000"/>
              <w:bottom w:val="single" w:sz="6" w:space="0" w:color="000000"/>
              <w:right w:val="single" w:sz="6" w:space="0" w:color="000000"/>
            </w:tcBorders>
            <w:shd w:val="clear" w:color="auto" w:fill="FF0000"/>
            <w:tcMar>
              <w:top w:w="0" w:type="dxa"/>
              <w:left w:w="40" w:type="dxa"/>
              <w:bottom w:w="0" w:type="dxa"/>
              <w:right w:w="40" w:type="dxa"/>
            </w:tcMar>
            <w:vAlign w:val="center"/>
            <w:hideMark/>
          </w:tcPr>
          <w:p w14:paraId="0977C19A" w14:textId="7C03F58E" w:rsidR="00DA4155" w:rsidRPr="00EF6ABE" w:rsidRDefault="00223885" w:rsidP="007C2136">
            <w:pPr>
              <w:pStyle w:val="NormaleWeb"/>
              <w:spacing w:before="0" w:beforeAutospacing="0" w:after="0" w:afterAutospacing="0"/>
              <w:jc w:val="center"/>
              <w:rPr>
                <w:rFonts w:ascii="Garamond" w:hAnsi="Garamond"/>
                <w:b/>
                <w:bCs/>
                <w:sz w:val="16"/>
                <w:szCs w:val="16"/>
              </w:rPr>
            </w:pPr>
            <w:r w:rsidRPr="00EF6ABE">
              <w:rPr>
                <w:noProof/>
                <w:sz w:val="16"/>
                <w:szCs w:val="16"/>
              </w:rPr>
              <w:drawing>
                <wp:inline distT="0" distB="0" distL="0" distR="0" wp14:anchorId="3EF031A3" wp14:editId="1FAD072B">
                  <wp:extent cx="202119" cy="180000"/>
                  <wp:effectExtent l="0" t="0" r="7620" b="0"/>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clrChange>
                              <a:clrFrom>
                                <a:srgbClr val="FFFFFF"/>
                              </a:clrFrom>
                              <a:clrTo>
                                <a:srgbClr val="FFFFFF">
                                  <a:alpha val="0"/>
                                </a:srgbClr>
                              </a:clrTo>
                            </a:clrChange>
                          </a:blip>
                          <a:srcRect l="22248" t="50028" r="62473" b="25779"/>
                          <a:stretch/>
                        </pic:blipFill>
                        <pic:spPr bwMode="auto">
                          <a:xfrm>
                            <a:off x="0" y="0"/>
                            <a:ext cx="202119" cy="18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A2DC79" w14:textId="6353AEB0" w:rsidR="005765A3" w:rsidRDefault="008C4769" w:rsidP="00395FA2">
      <w:pPr>
        <w:pStyle w:val="Didascalia"/>
        <w:spacing w:before="120" w:after="240"/>
        <w:rPr>
          <w:color w:val="auto"/>
        </w:rPr>
      </w:pPr>
      <w:bookmarkStart w:id="135" w:name="Tabella2"/>
      <w:bookmarkStart w:id="136" w:name="_Ref123641666"/>
      <w:bookmarkStart w:id="137" w:name="_Ref127633333"/>
      <w:bookmarkEnd w:id="134"/>
      <w:r w:rsidRPr="002A0538">
        <w:rPr>
          <w:b/>
          <w:bCs/>
          <w:color w:val="auto"/>
        </w:rPr>
        <w:t xml:space="preserve">Tabella </w:t>
      </w:r>
      <w:r w:rsidR="009372E8">
        <w:rPr>
          <w:b/>
          <w:bCs/>
          <w:color w:val="auto"/>
        </w:rPr>
        <w:fldChar w:fldCharType="begin"/>
      </w:r>
      <w:r w:rsidR="009372E8">
        <w:rPr>
          <w:b/>
          <w:bCs/>
          <w:color w:val="auto"/>
        </w:rPr>
        <w:instrText xml:space="preserve"> SEQ Tabella \* ARABIC </w:instrText>
      </w:r>
      <w:r w:rsidR="009372E8">
        <w:rPr>
          <w:b/>
          <w:bCs/>
          <w:color w:val="auto"/>
        </w:rPr>
        <w:fldChar w:fldCharType="separate"/>
      </w:r>
      <w:r w:rsidR="001F0DE6">
        <w:rPr>
          <w:b/>
          <w:bCs/>
          <w:noProof/>
          <w:color w:val="auto"/>
        </w:rPr>
        <w:t>5</w:t>
      </w:r>
      <w:r w:rsidR="009372E8">
        <w:rPr>
          <w:b/>
          <w:bCs/>
          <w:color w:val="auto"/>
        </w:rPr>
        <w:fldChar w:fldCharType="end"/>
      </w:r>
      <w:bookmarkEnd w:id="135"/>
      <w:bookmarkEnd w:id="136"/>
      <w:r w:rsidRPr="002A0538">
        <w:rPr>
          <w:color w:val="auto"/>
        </w:rPr>
        <w:t xml:space="preserve"> - Licenze applicabili all’opera derivata in funzione della licenza originaria</w:t>
      </w:r>
      <w:bookmarkEnd w:id="137"/>
    </w:p>
    <w:p w14:paraId="2A37F6D1" w14:textId="49F038B8" w:rsidR="005765A3" w:rsidRPr="004F021F" w:rsidRDefault="005765A3" w:rsidP="005765A3">
      <w:pPr>
        <w:pStyle w:val="NormaleWeb"/>
        <w:spacing w:before="0" w:beforeAutospacing="0" w:after="240" w:afterAutospacing="0"/>
        <w:jc w:val="both"/>
        <w:rPr>
          <w:rFonts w:ascii="Garamond" w:hAnsi="Garamond"/>
          <w:b/>
          <w:bCs/>
        </w:rPr>
      </w:pPr>
      <w:r w:rsidRPr="004F021F">
        <w:rPr>
          <w:rFonts w:ascii="Garamond" w:hAnsi="Garamond"/>
          <w:b/>
          <w:bCs/>
        </w:rPr>
        <w:t xml:space="preserve">Legenda Tabella </w:t>
      </w:r>
      <w:r w:rsidR="004F021F" w:rsidRPr="004F021F">
        <w:rPr>
          <w:rFonts w:ascii="Garamond" w:hAnsi="Garamond"/>
          <w:b/>
          <w:bCs/>
        </w:rPr>
        <w:t>5</w:t>
      </w:r>
      <w:r w:rsidRPr="004F021F">
        <w:rPr>
          <w:rFonts w:ascii="Garamond" w:hAnsi="Garamond"/>
          <w:b/>
          <w:bCs/>
        </w:rPr>
        <w:t>:</w:t>
      </w:r>
    </w:p>
    <w:tbl>
      <w:tblPr>
        <w:tblW w:w="0" w:type="auto"/>
        <w:tblCellMar>
          <w:top w:w="15" w:type="dxa"/>
          <w:left w:w="15" w:type="dxa"/>
          <w:bottom w:w="15" w:type="dxa"/>
          <w:right w:w="15" w:type="dxa"/>
        </w:tblCellMar>
        <w:tblLook w:val="04A0" w:firstRow="1" w:lastRow="0" w:firstColumn="1" w:lastColumn="0" w:noHBand="0" w:noVBand="1"/>
      </w:tblPr>
      <w:tblGrid>
        <w:gridCol w:w="413"/>
        <w:gridCol w:w="8597"/>
      </w:tblGrid>
      <w:tr w:rsidR="00934436" w:rsidRPr="006C7A2C" w14:paraId="0638DF34" w14:textId="77777777" w:rsidTr="00013746">
        <w:trPr>
          <w:trHeight w:val="570"/>
        </w:trPr>
        <w:tc>
          <w:tcPr>
            <w:tcW w:w="418"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14:paraId="1A120C14" w14:textId="4C150744" w:rsidR="00934436" w:rsidRPr="006C7A2C" w:rsidRDefault="00013746" w:rsidP="00013746">
            <w:pPr>
              <w:jc w:val="center"/>
            </w:pPr>
            <w:bookmarkStart w:id="138" w:name="_Hlk124502489"/>
            <w:r>
              <w:rPr>
                <w:noProof/>
              </w:rPr>
              <w:drawing>
                <wp:inline distT="0" distB="0" distL="0" distR="0" wp14:anchorId="5DC4898D" wp14:editId="57DDDBDC">
                  <wp:extent cx="200301" cy="180000"/>
                  <wp:effectExtent l="0" t="0" r="0" b="0"/>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859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hideMark/>
          </w:tcPr>
          <w:p w14:paraId="41662226" w14:textId="77777777" w:rsidR="00934436" w:rsidRPr="006C7A2C" w:rsidRDefault="00934436" w:rsidP="007C2136">
            <w:pPr>
              <w:pStyle w:val="NormaleWeb"/>
              <w:spacing w:before="0" w:beforeAutospacing="0" w:after="0" w:afterAutospacing="0"/>
              <w:rPr>
                <w:rFonts w:ascii="Garamond" w:hAnsi="Garamond"/>
              </w:rPr>
            </w:pPr>
            <w:r w:rsidRPr="006C7A2C">
              <w:rPr>
                <w:rFonts w:ascii="Garamond" w:hAnsi="Garamond" w:cs="Calibri"/>
                <w:color w:val="000000"/>
                <w:sz w:val="22"/>
                <w:szCs w:val="22"/>
              </w:rPr>
              <w:t xml:space="preserve">pubblicabile con </w:t>
            </w:r>
            <w:r>
              <w:rPr>
                <w:rFonts w:ascii="Garamond" w:hAnsi="Garamond" w:cs="Calibri"/>
                <w:color w:val="000000"/>
                <w:sz w:val="22"/>
                <w:szCs w:val="22"/>
              </w:rPr>
              <w:t>licenza indicata come opera "derivata”</w:t>
            </w:r>
          </w:p>
        </w:tc>
      </w:tr>
      <w:tr w:rsidR="00934436" w:rsidRPr="006C7A2C" w14:paraId="500EAE62" w14:textId="77777777" w:rsidTr="00013746">
        <w:trPr>
          <w:trHeight w:val="570"/>
        </w:trPr>
        <w:tc>
          <w:tcPr>
            <w:tcW w:w="0" w:type="auto"/>
            <w:tcBorders>
              <w:top w:val="single" w:sz="6" w:space="0" w:color="000000"/>
              <w:left w:val="single" w:sz="6" w:space="0" w:color="000000"/>
              <w:bottom w:val="single" w:sz="6" w:space="0" w:color="000000"/>
              <w:right w:val="single" w:sz="6" w:space="0" w:color="000000"/>
            </w:tcBorders>
            <w:shd w:val="clear" w:color="auto" w:fill="FF0000"/>
            <w:tcMar>
              <w:top w:w="0" w:type="dxa"/>
              <w:left w:w="40" w:type="dxa"/>
              <w:bottom w:w="0" w:type="dxa"/>
              <w:right w:w="40" w:type="dxa"/>
            </w:tcMar>
            <w:vAlign w:val="center"/>
            <w:hideMark/>
          </w:tcPr>
          <w:p w14:paraId="4ED787BC" w14:textId="25D4128A" w:rsidR="00934436" w:rsidRPr="006C7A2C" w:rsidRDefault="00013746" w:rsidP="007C2136">
            <w:r>
              <w:rPr>
                <w:noProof/>
              </w:rPr>
              <w:drawing>
                <wp:inline distT="0" distB="0" distL="0" distR="0" wp14:anchorId="53D7FFEA" wp14:editId="20818E4C">
                  <wp:extent cx="202119" cy="180000"/>
                  <wp:effectExtent l="0" t="0" r="7620" b="0"/>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clrChange>
                              <a:clrFrom>
                                <a:srgbClr val="FFFFFF"/>
                              </a:clrFrom>
                              <a:clrTo>
                                <a:srgbClr val="FFFFFF">
                                  <a:alpha val="0"/>
                                </a:srgbClr>
                              </a:clrTo>
                            </a:clrChange>
                          </a:blip>
                          <a:srcRect l="22248" t="50028" r="62473" b="25779"/>
                          <a:stretch/>
                        </pic:blipFill>
                        <pic:spPr bwMode="auto">
                          <a:xfrm>
                            <a:off x="0" y="0"/>
                            <a:ext cx="202119"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hideMark/>
          </w:tcPr>
          <w:p w14:paraId="3D7F19D4" w14:textId="77777777" w:rsidR="00934436" w:rsidRPr="006C7A2C" w:rsidRDefault="00934436" w:rsidP="007C2136">
            <w:pPr>
              <w:pStyle w:val="NormaleWeb"/>
              <w:spacing w:before="0" w:beforeAutospacing="0" w:after="0" w:afterAutospacing="0"/>
              <w:rPr>
                <w:rFonts w:ascii="Garamond" w:hAnsi="Garamond"/>
              </w:rPr>
            </w:pPr>
            <w:r w:rsidRPr="006C7A2C">
              <w:rPr>
                <w:rFonts w:ascii="Garamond" w:hAnsi="Garamond" w:cs="Calibri"/>
                <w:color w:val="000000"/>
                <w:sz w:val="22"/>
                <w:szCs w:val="22"/>
              </w:rPr>
              <w:t>non ripubblicabile</w:t>
            </w:r>
          </w:p>
        </w:tc>
      </w:tr>
      <w:tr w:rsidR="00934436" w:rsidRPr="006C7A2C" w14:paraId="73B7F813" w14:textId="77777777" w:rsidTr="00013746">
        <w:trPr>
          <w:trHeight w:val="570"/>
        </w:trPr>
        <w:tc>
          <w:tcPr>
            <w:tcW w:w="0" w:type="auto"/>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hideMark/>
          </w:tcPr>
          <w:p w14:paraId="5E44D3AB" w14:textId="0BCB6989" w:rsidR="00934436" w:rsidRPr="006C7A2C" w:rsidRDefault="00013746" w:rsidP="007C2136">
            <w:r>
              <w:rPr>
                <w:noProof/>
              </w:rPr>
              <w:drawing>
                <wp:inline distT="0" distB="0" distL="0" distR="0" wp14:anchorId="159C5143" wp14:editId="28E63C6D">
                  <wp:extent cx="197333" cy="180000"/>
                  <wp:effectExtent l="0" t="0" r="0" b="0"/>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hideMark/>
          </w:tcPr>
          <w:p w14:paraId="117940CF" w14:textId="77777777" w:rsidR="00934436" w:rsidRPr="006C7A2C" w:rsidRDefault="00934436" w:rsidP="007C2136">
            <w:pPr>
              <w:pStyle w:val="NormaleWeb"/>
              <w:spacing w:before="0" w:beforeAutospacing="0" w:after="0" w:afterAutospacing="0"/>
              <w:rPr>
                <w:rFonts w:ascii="Garamond" w:hAnsi="Garamond"/>
              </w:rPr>
            </w:pPr>
            <w:r w:rsidRPr="006C7A2C">
              <w:rPr>
                <w:rFonts w:ascii="Garamond" w:hAnsi="Garamond" w:cs="Calibri"/>
                <w:color w:val="000000"/>
                <w:sz w:val="22"/>
                <w:szCs w:val="22"/>
              </w:rPr>
              <w:t>compatibilità espressamente messa in discussione</w:t>
            </w:r>
            <w:r>
              <w:rPr>
                <w:rStyle w:val="Rimandonotaapidipagina"/>
                <w:rFonts w:ascii="Garamond" w:eastAsiaTheme="majorEastAsia" w:hAnsi="Garamond" w:cs="Calibri"/>
                <w:color w:val="000000"/>
                <w:sz w:val="22"/>
                <w:szCs w:val="22"/>
              </w:rPr>
              <w:footnoteReference w:id="44"/>
            </w:r>
            <w:r w:rsidRPr="006C7A2C">
              <w:rPr>
                <w:rStyle w:val="Rimandonotaapidipagina"/>
                <w:rFonts w:ascii="Garamond" w:eastAsiaTheme="majorEastAsia" w:hAnsi="Garamond" w:cs="Calibri"/>
                <w:color w:val="000000"/>
                <w:sz w:val="22"/>
                <w:szCs w:val="22"/>
              </w:rPr>
              <w:footnoteReference w:id="45"/>
            </w:r>
            <w:r w:rsidRPr="006C7A2C">
              <w:rPr>
                <w:rFonts w:ascii="Garamond" w:hAnsi="Garamond" w:cs="Calibri"/>
                <w:color w:val="000000"/>
                <w:sz w:val="22"/>
                <w:szCs w:val="22"/>
              </w:rPr>
              <w:t xml:space="preserve"> e/o potenzialmente discutibile in base a DRM e/o modalità di attribuzione</w:t>
            </w:r>
            <w:r>
              <w:rPr>
                <w:rFonts w:ascii="Garamond" w:hAnsi="Garamond" w:cs="Calibri"/>
                <w:color w:val="000000"/>
                <w:sz w:val="22"/>
                <w:szCs w:val="22"/>
              </w:rPr>
              <w:t xml:space="preserve"> OPPURE </w:t>
            </w:r>
            <w:r w:rsidRPr="006C7A2C">
              <w:rPr>
                <w:rFonts w:ascii="Garamond" w:hAnsi="Garamond" w:cs="Calibri"/>
                <w:color w:val="000000"/>
                <w:sz w:val="22"/>
                <w:szCs w:val="22"/>
              </w:rPr>
              <w:t>compatibilità richiamata da</w:t>
            </w:r>
            <w:r>
              <w:rPr>
                <w:rFonts w:ascii="Garamond" w:hAnsi="Garamond" w:cs="Calibri"/>
                <w:color w:val="000000"/>
                <w:sz w:val="22"/>
                <w:szCs w:val="22"/>
              </w:rPr>
              <w:t xml:space="preserve"> documentazione relativa solo a</w:t>
            </w:r>
            <w:r w:rsidRPr="006C7A2C">
              <w:rPr>
                <w:rFonts w:ascii="Garamond" w:hAnsi="Garamond" w:cs="Calibri"/>
                <w:color w:val="000000"/>
                <w:sz w:val="22"/>
                <w:szCs w:val="22"/>
              </w:rPr>
              <w:t xml:space="preserve"> una delle licenze (es. IODL 1.0 rispetto a CC BY SA)</w:t>
            </w:r>
            <w:r>
              <w:rPr>
                <w:rStyle w:val="Rimandonotaapidipagina"/>
                <w:rFonts w:ascii="Garamond" w:eastAsiaTheme="majorEastAsia" w:hAnsi="Garamond" w:cs="Calibri"/>
                <w:color w:val="000000"/>
                <w:sz w:val="22"/>
                <w:szCs w:val="22"/>
              </w:rPr>
              <w:footnoteReference w:id="46"/>
            </w:r>
          </w:p>
        </w:tc>
      </w:tr>
    </w:tbl>
    <w:bookmarkEnd w:id="138"/>
    <w:p w14:paraId="78B43E60" w14:textId="3CD2B074" w:rsidR="00934436" w:rsidRPr="00934436" w:rsidRDefault="00934436" w:rsidP="00EF6ABE">
      <w:pPr>
        <w:pStyle w:val="NormaleWeb"/>
        <w:spacing w:before="120" w:beforeAutospacing="0" w:after="240" w:afterAutospacing="0"/>
        <w:jc w:val="both"/>
        <w:rPr>
          <w:rFonts w:ascii="Garamond" w:eastAsia="Garamond" w:hAnsi="Garamond" w:cs="Garamond"/>
          <w:bCs/>
        </w:rPr>
      </w:pPr>
      <w:r w:rsidRPr="00934436">
        <w:rPr>
          <w:rFonts w:ascii="Garamond" w:eastAsia="Garamond" w:hAnsi="Garamond" w:cs="Garamond"/>
          <w:bCs/>
        </w:rPr>
        <w:tab/>
      </w:r>
      <w:r w:rsidRPr="00934436">
        <w:rPr>
          <w:rFonts w:ascii="Garamond" w:eastAsia="Garamond" w:hAnsi="Garamond" w:cs="Garamond"/>
          <w:b/>
        </w:rPr>
        <w:t>*</w:t>
      </w:r>
      <w:r w:rsidRPr="00934436">
        <w:rPr>
          <w:rFonts w:ascii="Garamond" w:eastAsia="Garamond" w:hAnsi="Garamond" w:cs="Garamond"/>
          <w:bCs/>
        </w:rPr>
        <w:t xml:space="preserve"> </w:t>
      </w:r>
      <w:r w:rsidRPr="000929D2">
        <w:rPr>
          <w:rFonts w:ascii="Garamond" w:eastAsia="Garamond" w:hAnsi="Garamond" w:cs="Garamond"/>
          <w:bCs/>
          <w:sz w:val="20"/>
          <w:szCs w:val="20"/>
        </w:rPr>
        <w:t xml:space="preserve">verificare </w:t>
      </w:r>
      <w:r w:rsidRPr="000929D2">
        <w:rPr>
          <w:rFonts w:ascii="Garamond" w:hAnsi="Garamond" w:cs="Calibri"/>
          <w:color w:val="000000"/>
          <w:sz w:val="20"/>
          <w:szCs w:val="20"/>
        </w:rPr>
        <w:t xml:space="preserve">gestibilità </w:t>
      </w:r>
      <w:proofErr w:type="spellStart"/>
      <w:r w:rsidRPr="000929D2">
        <w:rPr>
          <w:rFonts w:ascii="Garamond" w:hAnsi="Garamond" w:cs="Calibri"/>
          <w:i/>
          <w:iCs/>
          <w:color w:val="000000"/>
          <w:sz w:val="20"/>
          <w:szCs w:val="20"/>
        </w:rPr>
        <w:t>attribution</w:t>
      </w:r>
      <w:proofErr w:type="spellEnd"/>
      <w:r w:rsidRPr="000929D2">
        <w:rPr>
          <w:rFonts w:ascii="Garamond" w:hAnsi="Garamond" w:cs="Calibri"/>
          <w:color w:val="000000"/>
          <w:sz w:val="20"/>
          <w:szCs w:val="20"/>
        </w:rPr>
        <w:t xml:space="preserve"> e DRM</w:t>
      </w:r>
    </w:p>
    <w:p w14:paraId="080095CA" w14:textId="68E56CD8" w:rsidR="008C4769" w:rsidRDefault="008C4769" w:rsidP="00B42B81">
      <w:pPr>
        <w:spacing w:before="240" w:after="240" w:line="360" w:lineRule="auto"/>
        <w:ind w:left="720"/>
        <w:jc w:val="both"/>
        <w:rPr>
          <w:rFonts w:ascii="Garamond" w:eastAsia="Garamond" w:hAnsi="Garamond" w:cs="Garamond"/>
          <w:bCs/>
        </w:rPr>
      </w:pPr>
      <w:r w:rsidRPr="00A706DD">
        <w:rPr>
          <w:rFonts w:ascii="Garamond" w:eastAsia="Garamond" w:hAnsi="Garamond" w:cs="Garamond"/>
          <w:b/>
        </w:rPr>
        <w:lastRenderedPageBreak/>
        <w:t>**</w:t>
      </w:r>
      <w:r w:rsidRPr="006C7A2C">
        <w:rPr>
          <w:rFonts w:ascii="Garamond" w:eastAsia="Garamond" w:hAnsi="Garamond" w:cs="Garamond"/>
          <w:bCs/>
        </w:rPr>
        <w:t xml:space="preserve"> </w:t>
      </w:r>
      <w:r w:rsidRPr="000929D2">
        <w:rPr>
          <w:rFonts w:ascii="Garamond" w:eastAsia="Garamond" w:hAnsi="Garamond" w:cs="Garamond"/>
          <w:bCs/>
          <w:sz w:val="20"/>
          <w:szCs w:val="20"/>
        </w:rPr>
        <w:t>il sito della CDLA (v. box infra) ritiene compatibile la CC BY 4.0 con il rilascio in CDLA 2.0 permissive, a condizione di rispettare l’</w:t>
      </w:r>
      <w:proofErr w:type="spellStart"/>
      <w:r w:rsidRPr="000929D2">
        <w:rPr>
          <w:rFonts w:ascii="Garamond" w:eastAsia="Garamond" w:hAnsi="Garamond" w:cs="Garamond"/>
          <w:bCs/>
          <w:i/>
          <w:iCs/>
          <w:sz w:val="20"/>
          <w:szCs w:val="20"/>
        </w:rPr>
        <w:t>attribution</w:t>
      </w:r>
      <w:proofErr w:type="spellEnd"/>
      <w:r w:rsidRPr="000929D2">
        <w:rPr>
          <w:rFonts w:ascii="Garamond" w:eastAsia="Garamond" w:hAnsi="Garamond" w:cs="Garamond"/>
          <w:bCs/>
          <w:sz w:val="20"/>
          <w:szCs w:val="20"/>
        </w:rPr>
        <w:t xml:space="preserve"> originale (anche se non raccomandato, per non creare “strati” di attribuzione”, come da wiki delle CC di cui al link nel box “Risorse utili</w:t>
      </w:r>
      <w:r w:rsidR="00DC0E7F" w:rsidRPr="000929D2">
        <w:rPr>
          <w:rFonts w:ascii="Garamond" w:eastAsia="Garamond" w:hAnsi="Garamond" w:cs="Garamond"/>
          <w:bCs/>
          <w:sz w:val="20"/>
          <w:szCs w:val="20"/>
        </w:rPr>
        <w:t>”</w:t>
      </w:r>
      <w:r w:rsidRPr="000929D2">
        <w:rPr>
          <w:rFonts w:ascii="Garamond" w:eastAsia="Garamond" w:hAnsi="Garamond" w:cs="Garamond"/>
          <w:bCs/>
          <w:sz w:val="20"/>
          <w:szCs w:val="20"/>
        </w:rPr>
        <w:t>, “</w:t>
      </w:r>
      <w:proofErr w:type="spellStart"/>
      <w:r w:rsidRPr="000929D2">
        <w:rPr>
          <w:rFonts w:ascii="Garamond" w:eastAsia="Garamond" w:hAnsi="Garamond" w:cs="Garamond"/>
          <w:bCs/>
          <w:sz w:val="20"/>
          <w:szCs w:val="20"/>
        </w:rPr>
        <w:t>Adapter’s</w:t>
      </w:r>
      <w:proofErr w:type="spellEnd"/>
      <w:r w:rsidRPr="000929D2">
        <w:rPr>
          <w:rFonts w:ascii="Garamond" w:eastAsia="Garamond" w:hAnsi="Garamond" w:cs="Garamond"/>
          <w:bCs/>
          <w:sz w:val="20"/>
          <w:szCs w:val="20"/>
        </w:rPr>
        <w:t xml:space="preserve"> </w:t>
      </w:r>
      <w:proofErr w:type="spellStart"/>
      <w:r w:rsidRPr="000929D2">
        <w:rPr>
          <w:rFonts w:ascii="Garamond" w:eastAsia="Garamond" w:hAnsi="Garamond" w:cs="Garamond"/>
          <w:bCs/>
          <w:sz w:val="20"/>
          <w:szCs w:val="20"/>
        </w:rPr>
        <w:t>license</w:t>
      </w:r>
      <w:proofErr w:type="spellEnd"/>
      <w:r w:rsidRPr="000929D2">
        <w:rPr>
          <w:rFonts w:ascii="Garamond" w:eastAsia="Garamond" w:hAnsi="Garamond" w:cs="Garamond"/>
          <w:bCs/>
          <w:sz w:val="20"/>
          <w:szCs w:val="20"/>
        </w:rPr>
        <w:t xml:space="preserve"> chart”). Analogo ragionamento a fortiori parrebbe essere applicabile per la IODL 2.0.</w:t>
      </w:r>
      <w:r w:rsidR="00395FA2" w:rsidRPr="000929D2">
        <w:rPr>
          <w:rFonts w:ascii="Garamond" w:eastAsia="Garamond" w:hAnsi="Garamond" w:cs="Garamond"/>
          <w:bCs/>
          <w:sz w:val="20"/>
          <w:szCs w:val="20"/>
        </w:rPr>
        <w:t xml:space="preserve"> </w:t>
      </w:r>
      <w:r w:rsidRPr="000929D2">
        <w:rPr>
          <w:rFonts w:ascii="Garamond" w:eastAsia="Garamond" w:hAnsi="Garamond" w:cs="Garamond"/>
          <w:bCs/>
          <w:sz w:val="20"/>
          <w:szCs w:val="20"/>
        </w:rPr>
        <w:t xml:space="preserve">Sempre come esempio, se si elabora un </w:t>
      </w:r>
      <w:proofErr w:type="spellStart"/>
      <w:r w:rsidRPr="000929D2">
        <w:rPr>
          <w:rFonts w:ascii="Garamond" w:eastAsia="Garamond" w:hAnsi="Garamond" w:cs="Garamond"/>
          <w:bCs/>
          <w:sz w:val="20"/>
          <w:szCs w:val="20"/>
        </w:rPr>
        <w:t>db</w:t>
      </w:r>
      <w:proofErr w:type="spellEnd"/>
      <w:r w:rsidRPr="000929D2">
        <w:rPr>
          <w:rFonts w:ascii="Garamond" w:eastAsia="Garamond" w:hAnsi="Garamond" w:cs="Garamond"/>
          <w:bCs/>
          <w:sz w:val="20"/>
          <w:szCs w:val="20"/>
        </w:rPr>
        <w:t xml:space="preserve"> rilasciato originariamente in CC BY SA, o in </w:t>
      </w:r>
      <w:proofErr w:type="spellStart"/>
      <w:r w:rsidRPr="000929D2">
        <w:rPr>
          <w:rFonts w:ascii="Garamond" w:eastAsia="Garamond" w:hAnsi="Garamond" w:cs="Garamond"/>
          <w:bCs/>
          <w:sz w:val="20"/>
          <w:szCs w:val="20"/>
        </w:rPr>
        <w:t>OdBL</w:t>
      </w:r>
      <w:proofErr w:type="spellEnd"/>
      <w:r w:rsidRPr="000929D2">
        <w:rPr>
          <w:rFonts w:ascii="Garamond" w:eastAsia="Garamond" w:hAnsi="Garamond" w:cs="Garamond"/>
          <w:bCs/>
          <w:sz w:val="20"/>
          <w:szCs w:val="20"/>
        </w:rPr>
        <w:t xml:space="preserve">, sì dovrà rilasciare anche il nuovo DB in CC BY SA o rispettivamente </w:t>
      </w:r>
      <w:proofErr w:type="spellStart"/>
      <w:r w:rsidRPr="000929D2">
        <w:rPr>
          <w:rFonts w:ascii="Garamond" w:eastAsia="Garamond" w:hAnsi="Garamond" w:cs="Garamond"/>
          <w:bCs/>
          <w:sz w:val="20"/>
          <w:szCs w:val="20"/>
        </w:rPr>
        <w:t>OdBL</w:t>
      </w:r>
      <w:proofErr w:type="spellEnd"/>
      <w:r w:rsidRPr="000929D2">
        <w:rPr>
          <w:rFonts w:ascii="Garamond" w:eastAsia="Garamond" w:hAnsi="Garamond" w:cs="Garamond"/>
          <w:bCs/>
          <w:sz w:val="20"/>
          <w:szCs w:val="20"/>
        </w:rPr>
        <w:t xml:space="preserve"> (salvo l’eccezione del “</w:t>
      </w:r>
      <w:proofErr w:type="spellStart"/>
      <w:r w:rsidRPr="000929D2">
        <w:rPr>
          <w:rFonts w:ascii="Garamond" w:eastAsia="Garamond" w:hAnsi="Garamond" w:cs="Garamond"/>
          <w:bCs/>
          <w:sz w:val="20"/>
          <w:szCs w:val="20"/>
        </w:rPr>
        <w:t>produced</w:t>
      </w:r>
      <w:proofErr w:type="spellEnd"/>
      <w:r w:rsidRPr="000929D2">
        <w:rPr>
          <w:rFonts w:ascii="Garamond" w:eastAsia="Garamond" w:hAnsi="Garamond" w:cs="Garamond"/>
          <w:bCs/>
          <w:sz w:val="20"/>
          <w:szCs w:val="20"/>
        </w:rPr>
        <w:t xml:space="preserve"> work” per l’</w:t>
      </w:r>
      <w:proofErr w:type="spellStart"/>
      <w:r w:rsidRPr="000929D2">
        <w:rPr>
          <w:rFonts w:ascii="Garamond" w:eastAsia="Garamond" w:hAnsi="Garamond" w:cs="Garamond"/>
          <w:bCs/>
          <w:sz w:val="20"/>
          <w:szCs w:val="20"/>
        </w:rPr>
        <w:t>OdBL</w:t>
      </w:r>
      <w:proofErr w:type="spellEnd"/>
      <w:r w:rsidRPr="000929D2">
        <w:rPr>
          <w:rFonts w:ascii="Garamond" w:eastAsia="Garamond" w:hAnsi="Garamond" w:cs="Garamond"/>
          <w:bCs/>
          <w:sz w:val="20"/>
          <w:szCs w:val="20"/>
        </w:rPr>
        <w:t>)</w:t>
      </w:r>
    </w:p>
    <w:p w14:paraId="77453546" w14:textId="0B854862" w:rsidR="00DC0E7F" w:rsidRPr="00B42B81" w:rsidRDefault="00B42B81" w:rsidP="00B42B81">
      <w:pPr>
        <w:spacing w:after="120" w:line="360" w:lineRule="auto"/>
        <w:ind w:left="720"/>
        <w:jc w:val="both"/>
        <w:rPr>
          <w:rFonts w:ascii="Garamond" w:eastAsia="Garamond" w:hAnsi="Garamond" w:cs="Garamond"/>
          <w:bCs/>
        </w:rPr>
      </w:pPr>
      <w:r w:rsidRPr="00B42B81">
        <w:rPr>
          <w:rFonts w:ascii="Garamond" w:eastAsia="Garamond" w:hAnsi="Garamond" w:cs="Garamond"/>
          <w:b/>
        </w:rPr>
        <w:t xml:space="preserve">*** </w:t>
      </w:r>
      <w:r w:rsidRPr="000929D2">
        <w:rPr>
          <w:rFonts w:ascii="Garamond" w:eastAsia="Garamond" w:hAnsi="Garamond" w:cs="Garamond"/>
          <w:bCs/>
          <w:sz w:val="20"/>
          <w:szCs w:val="20"/>
        </w:rPr>
        <w:t>il sito della CDLA dichiara compatibile il rilascio di un’opera derivata sotto CC0 partendo da un’opera originaria sub CDLA 2.0 permissive a condizione di riportare il testo di quest’ultima (che tuttavia parrebbe condizione aggiuntiva alla CC0)</w:t>
      </w:r>
      <w:r w:rsidRPr="00B42B81">
        <w:rPr>
          <w:rFonts w:ascii="Garamond" w:eastAsia="Garamond" w:hAnsi="Garamond" w:cs="Garamond"/>
          <w:bCs/>
        </w:rPr>
        <w:t>.</w:t>
      </w:r>
    </w:p>
    <w:p w14:paraId="197F0C86" w14:textId="51045F9B" w:rsidR="00414720" w:rsidRPr="006C7A2C" w:rsidRDefault="00DC0E7F" w:rsidP="00BF41CE">
      <w:pPr>
        <w:pStyle w:val="Paragrafoelenco"/>
        <w:numPr>
          <w:ilvl w:val="0"/>
          <w:numId w:val="46"/>
        </w:numPr>
        <w:spacing w:after="120" w:line="360" w:lineRule="auto"/>
        <w:ind w:left="1434" w:hanging="357"/>
        <w:contextualSpacing w:val="0"/>
        <w:jc w:val="both"/>
        <w:rPr>
          <w:rFonts w:ascii="Garamond" w:eastAsia="Garamond" w:hAnsi="Garamond" w:cs="Garamond"/>
          <w:b/>
        </w:rPr>
      </w:pPr>
      <w:r>
        <w:rPr>
          <w:rFonts w:ascii="Garamond" w:eastAsia="Garamond" w:hAnsi="Garamond" w:cs="Garamond"/>
          <w:b/>
        </w:rPr>
        <w:t>creazione</w:t>
      </w:r>
      <w:r w:rsidRPr="006C7A2C">
        <w:rPr>
          <w:rFonts w:ascii="Garamond" w:eastAsia="Garamond" w:hAnsi="Garamond" w:cs="Garamond"/>
          <w:b/>
        </w:rPr>
        <w:t xml:space="preserve"> </w:t>
      </w:r>
      <w:r w:rsidR="00414720" w:rsidRPr="006C7A2C">
        <w:rPr>
          <w:rFonts w:ascii="Garamond" w:eastAsia="Garamond" w:hAnsi="Garamond" w:cs="Garamond"/>
          <w:b/>
        </w:rPr>
        <w:t xml:space="preserve">di un nuovo </w:t>
      </w:r>
      <w:r w:rsidR="00825D6B" w:rsidRPr="006C7A2C">
        <w:rPr>
          <w:rFonts w:ascii="Garamond" w:eastAsia="Garamond" w:hAnsi="Garamond" w:cs="Garamond"/>
          <w:b/>
        </w:rPr>
        <w:t>dataset</w:t>
      </w:r>
      <w:r>
        <w:rPr>
          <w:rFonts w:ascii="Garamond" w:eastAsia="Garamond" w:hAnsi="Garamond" w:cs="Garamond"/>
          <w:b/>
        </w:rPr>
        <w:t xml:space="preserve"> costituito da più fonti diverse e diversamente licenziate</w:t>
      </w:r>
    </w:p>
    <w:p w14:paraId="2B736710" w14:textId="30C49D1F" w:rsidR="00DC0E7F" w:rsidRPr="00395FA2" w:rsidRDefault="00F1145C" w:rsidP="00395FA2">
      <w:pPr>
        <w:spacing w:after="240" w:line="360" w:lineRule="auto"/>
        <w:ind w:firstLine="720"/>
        <w:jc w:val="both"/>
        <w:rPr>
          <w:rFonts w:ascii="Garamond" w:eastAsia="Garamond" w:hAnsi="Garamond" w:cs="Garamond"/>
          <w:bCs/>
        </w:rPr>
      </w:pPr>
      <w:r w:rsidRPr="006C7A2C">
        <w:rPr>
          <w:rFonts w:ascii="Garamond" w:eastAsia="Garamond" w:hAnsi="Garamond" w:cs="Garamond"/>
          <w:bCs/>
        </w:rPr>
        <w:t xml:space="preserve">In </w:t>
      </w:r>
      <w:r w:rsidRPr="00F50E91">
        <w:rPr>
          <w:rFonts w:ascii="Garamond" w:eastAsia="Garamond" w:hAnsi="Garamond" w:cs="Garamond"/>
          <w:bCs/>
        </w:rPr>
        <w:t>questo caso, è necessario verificare che le licenze originarie non risultino incompatibili con la pubblicazione (v.</w:t>
      </w:r>
      <w:r w:rsidR="00414720" w:rsidRPr="00F50E91">
        <w:rPr>
          <w:rFonts w:ascii="Garamond" w:eastAsia="Garamond" w:hAnsi="Garamond" w:cs="Garamond"/>
          <w:bCs/>
        </w:rPr>
        <w:t xml:space="preserve"> </w:t>
      </w:r>
      <w:r w:rsidR="00420440">
        <w:rPr>
          <w:rFonts w:ascii="Garamond" w:eastAsia="Garamond" w:hAnsi="Garamond" w:cs="Garamond"/>
          <w:b/>
          <w:bCs/>
          <w:color w:val="0059B3"/>
        </w:rPr>
        <w:fldChar w:fldCharType="begin"/>
      </w:r>
      <w:r w:rsidR="00420440" w:rsidRPr="00420440">
        <w:rPr>
          <w:rFonts w:ascii="Garamond" w:eastAsia="Garamond" w:hAnsi="Garamond" w:cs="Garamond"/>
          <w:b/>
          <w:bCs/>
          <w:color w:val="0059B3"/>
        </w:rPr>
        <w:instrText xml:space="preserve"> REF _Ref127633400 \h </w:instrText>
      </w:r>
      <w:r w:rsidR="00420440">
        <w:rPr>
          <w:rFonts w:ascii="Garamond" w:eastAsia="Garamond" w:hAnsi="Garamond" w:cs="Garamond"/>
          <w:b/>
          <w:bCs/>
          <w:color w:val="0059B3"/>
        </w:rPr>
        <w:instrText xml:space="preserve"> \* MERGEFORMAT </w:instrText>
      </w:r>
      <w:r w:rsidR="00420440">
        <w:rPr>
          <w:rFonts w:ascii="Garamond" w:eastAsia="Garamond" w:hAnsi="Garamond" w:cs="Garamond"/>
          <w:b/>
          <w:bCs/>
          <w:color w:val="0059B3"/>
        </w:rPr>
      </w:r>
      <w:r w:rsidR="00420440">
        <w:rPr>
          <w:rFonts w:ascii="Garamond" w:eastAsia="Garamond" w:hAnsi="Garamond" w:cs="Garamond"/>
          <w:b/>
          <w:bCs/>
          <w:color w:val="0059B3"/>
        </w:rPr>
        <w:fldChar w:fldCharType="separate"/>
      </w:r>
      <w:r w:rsidR="001F0DE6" w:rsidRPr="001F0DE6">
        <w:rPr>
          <w:rFonts w:ascii="Garamond" w:eastAsia="Garamond" w:hAnsi="Garamond" w:cs="Garamond"/>
          <w:b/>
          <w:bCs/>
          <w:color w:val="0059B3"/>
        </w:rPr>
        <w:t>Tabella 6</w:t>
      </w:r>
      <w:r w:rsidR="00420440">
        <w:rPr>
          <w:rFonts w:ascii="Garamond" w:eastAsia="Garamond" w:hAnsi="Garamond" w:cs="Garamond"/>
          <w:b/>
          <w:bCs/>
          <w:color w:val="0059B3"/>
        </w:rPr>
        <w:fldChar w:fldCharType="end"/>
      </w:r>
      <w:r w:rsidR="00414720" w:rsidRPr="00F50E91">
        <w:rPr>
          <w:rFonts w:ascii="Garamond" w:eastAsia="Garamond" w:hAnsi="Garamond" w:cs="Garamond"/>
          <w:bCs/>
        </w:rPr>
        <w:t>)</w:t>
      </w:r>
      <w:r w:rsidRPr="00F50E91">
        <w:rPr>
          <w:rFonts w:ascii="Garamond" w:eastAsia="Garamond" w:hAnsi="Garamond" w:cs="Garamond"/>
          <w:bCs/>
        </w:rPr>
        <w:t xml:space="preserve"> relative alle peculiarità del caso</w:t>
      </w:r>
      <w:r w:rsidR="00414720" w:rsidRPr="00F50E91">
        <w:rPr>
          <w:rFonts w:ascii="Garamond" w:eastAsia="Garamond" w:hAnsi="Garamond" w:cs="Garamond"/>
          <w:bCs/>
        </w:rPr>
        <w:t>.</w:t>
      </w:r>
      <w:bookmarkStart w:id="139" w:name="Tabella3"/>
      <w:bookmarkStart w:id="140" w:name="_Ref123641684"/>
    </w:p>
    <w:tbl>
      <w:tblPr>
        <w:tblW w:w="8775" w:type="dxa"/>
        <w:tblCellMar>
          <w:top w:w="15" w:type="dxa"/>
          <w:left w:w="15" w:type="dxa"/>
          <w:bottom w:w="15" w:type="dxa"/>
          <w:right w:w="15" w:type="dxa"/>
        </w:tblCellMar>
        <w:tblLook w:val="04A0" w:firstRow="1" w:lastRow="0" w:firstColumn="1" w:lastColumn="0" w:noHBand="0" w:noVBand="1"/>
      </w:tblPr>
      <w:tblGrid>
        <w:gridCol w:w="1497"/>
        <w:gridCol w:w="602"/>
        <w:gridCol w:w="1227"/>
        <w:gridCol w:w="1307"/>
        <w:gridCol w:w="947"/>
        <w:gridCol w:w="1084"/>
        <w:gridCol w:w="666"/>
        <w:gridCol w:w="1445"/>
      </w:tblGrid>
      <w:tr w:rsidR="00934436" w:rsidRPr="006C7A2C" w14:paraId="78083B54" w14:textId="77777777" w:rsidTr="009E37AA">
        <w:trPr>
          <w:trHeight w:val="555"/>
        </w:trPr>
        <w:tc>
          <w:tcPr>
            <w:tcW w:w="1497" w:type="dxa"/>
            <w:tcBorders>
              <w:top w:val="single" w:sz="6" w:space="0" w:color="000000"/>
              <w:left w:val="single" w:sz="6" w:space="0" w:color="000000"/>
              <w:bottom w:val="single" w:sz="6" w:space="0" w:color="000000"/>
              <w:right w:val="single" w:sz="6" w:space="0" w:color="000000"/>
              <w:tl2br w:val="single" w:sz="6" w:space="0" w:color="000000"/>
            </w:tcBorders>
            <w:shd w:val="clear" w:color="auto" w:fill="auto"/>
            <w:tcMar>
              <w:top w:w="0" w:type="dxa"/>
              <w:left w:w="40" w:type="dxa"/>
              <w:bottom w:w="0" w:type="dxa"/>
              <w:right w:w="40" w:type="dxa"/>
            </w:tcMar>
            <w:vAlign w:val="center"/>
            <w:hideMark/>
          </w:tcPr>
          <w:p w14:paraId="12DD1D11" w14:textId="77777777" w:rsidR="00815842" w:rsidRDefault="00934436" w:rsidP="00934436">
            <w:pPr>
              <w:pStyle w:val="NormaleWeb"/>
              <w:spacing w:before="0" w:beforeAutospacing="0" w:after="0" w:afterAutospacing="0"/>
              <w:jc w:val="right"/>
              <w:rPr>
                <w:rFonts w:ascii="Garamond" w:hAnsi="Garamond" w:cs="Calibri"/>
                <w:b/>
                <w:bCs/>
                <w:color w:val="000000"/>
                <w:sz w:val="20"/>
                <w:szCs w:val="20"/>
              </w:rPr>
            </w:pPr>
            <w:r w:rsidRPr="006C7A2C">
              <w:rPr>
                <w:rFonts w:ascii="Garamond" w:hAnsi="Garamond" w:cs="Calibri"/>
                <w:b/>
                <w:bCs/>
                <w:color w:val="000000"/>
                <w:sz w:val="20"/>
                <w:szCs w:val="20"/>
              </w:rPr>
              <w:t xml:space="preserve">licenza </w:t>
            </w:r>
          </w:p>
          <w:p w14:paraId="10050BEE" w14:textId="6A463174" w:rsidR="00934436" w:rsidRDefault="00934436" w:rsidP="00815842">
            <w:pPr>
              <w:pStyle w:val="NormaleWeb"/>
              <w:spacing w:before="0" w:beforeAutospacing="0" w:after="0" w:afterAutospacing="0"/>
              <w:jc w:val="right"/>
              <w:rPr>
                <w:rFonts w:ascii="Garamond" w:hAnsi="Garamond" w:cs="Calibri"/>
                <w:b/>
                <w:bCs/>
                <w:color w:val="000000"/>
                <w:sz w:val="20"/>
                <w:szCs w:val="20"/>
              </w:rPr>
            </w:pPr>
            <w:r w:rsidRPr="006C7A2C">
              <w:rPr>
                <w:rFonts w:ascii="Garamond" w:hAnsi="Garamond" w:cs="Calibri"/>
                <w:b/>
                <w:bCs/>
                <w:color w:val="000000"/>
                <w:sz w:val="20"/>
                <w:szCs w:val="20"/>
              </w:rPr>
              <w:t>opera 1</w:t>
            </w:r>
          </w:p>
          <w:p w14:paraId="677E18C4" w14:textId="77777777" w:rsidR="00815842" w:rsidRDefault="00934436" w:rsidP="00934436">
            <w:pPr>
              <w:pStyle w:val="NormaleWeb"/>
              <w:spacing w:before="0" w:beforeAutospacing="0" w:after="0" w:afterAutospacing="0"/>
              <w:rPr>
                <w:rFonts w:ascii="Garamond" w:hAnsi="Garamond" w:cs="Calibri"/>
                <w:b/>
                <w:bCs/>
                <w:color w:val="000000"/>
                <w:sz w:val="20"/>
                <w:szCs w:val="20"/>
              </w:rPr>
            </w:pPr>
            <w:r w:rsidRPr="006C7A2C">
              <w:rPr>
                <w:rFonts w:ascii="Garamond" w:hAnsi="Garamond" w:cs="Calibri"/>
                <w:b/>
                <w:bCs/>
                <w:color w:val="000000"/>
                <w:sz w:val="20"/>
                <w:szCs w:val="20"/>
              </w:rPr>
              <w:t xml:space="preserve">licenza </w:t>
            </w:r>
          </w:p>
          <w:p w14:paraId="482FDAAD" w14:textId="47B0DF94" w:rsidR="00934436" w:rsidRPr="006C7A2C" w:rsidRDefault="00934436" w:rsidP="00934436">
            <w:pPr>
              <w:pStyle w:val="NormaleWeb"/>
              <w:spacing w:before="0" w:beforeAutospacing="0" w:after="0" w:afterAutospacing="0"/>
              <w:rPr>
                <w:rFonts w:ascii="Garamond" w:hAnsi="Garamond"/>
                <w:sz w:val="20"/>
                <w:szCs w:val="20"/>
              </w:rPr>
            </w:pPr>
            <w:r w:rsidRPr="006C7A2C">
              <w:rPr>
                <w:rFonts w:ascii="Garamond" w:hAnsi="Garamond" w:cs="Calibri"/>
                <w:b/>
                <w:bCs/>
                <w:color w:val="000000"/>
                <w:sz w:val="20"/>
                <w:szCs w:val="20"/>
              </w:rPr>
              <w:t>opera 2</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hideMark/>
          </w:tcPr>
          <w:p w14:paraId="6EE4FA42" w14:textId="6B12B43D" w:rsidR="00934436" w:rsidRPr="006C7A2C" w:rsidRDefault="00934436" w:rsidP="00934436">
            <w:pPr>
              <w:pStyle w:val="NormaleWeb"/>
              <w:spacing w:before="0" w:beforeAutospacing="0" w:after="0" w:afterAutospacing="0"/>
              <w:jc w:val="center"/>
              <w:rPr>
                <w:rFonts w:ascii="Garamond" w:hAnsi="Garamond"/>
                <w:sz w:val="20"/>
                <w:szCs w:val="20"/>
              </w:rPr>
            </w:pPr>
            <w:r w:rsidRPr="006C7A2C">
              <w:rPr>
                <w:rFonts w:ascii="Garamond" w:hAnsi="Garamond" w:cs="Calibri"/>
                <w:b/>
                <w:bCs/>
                <w:color w:val="000000"/>
                <w:sz w:val="20"/>
                <w:szCs w:val="20"/>
              </w:rPr>
              <w:t>CC0</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hideMark/>
          </w:tcPr>
          <w:p w14:paraId="6161A6E4" w14:textId="66EED6AB" w:rsidR="00934436" w:rsidRPr="006C7A2C" w:rsidRDefault="00934436" w:rsidP="00934436">
            <w:pPr>
              <w:pStyle w:val="NormaleWeb"/>
              <w:spacing w:before="0" w:beforeAutospacing="0" w:after="0" w:afterAutospacing="0"/>
              <w:jc w:val="center"/>
              <w:rPr>
                <w:rFonts w:ascii="Garamond" w:hAnsi="Garamond"/>
                <w:sz w:val="20"/>
                <w:szCs w:val="20"/>
              </w:rPr>
            </w:pPr>
            <w:r w:rsidRPr="00EB3F11">
              <w:rPr>
                <w:rFonts w:ascii="Garamond" w:hAnsi="Garamond"/>
                <w:b/>
                <w:bCs/>
                <w:sz w:val="20"/>
                <w:szCs w:val="20"/>
              </w:rPr>
              <w:t>CC-BY 4.0</w:t>
            </w:r>
          </w:p>
        </w:tc>
        <w:tc>
          <w:tcPr>
            <w:tcW w:w="1307"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hideMark/>
          </w:tcPr>
          <w:p w14:paraId="7A4C6ED6" w14:textId="7ECDBCB7" w:rsidR="00934436" w:rsidRPr="006C7A2C" w:rsidRDefault="00934436" w:rsidP="00934436">
            <w:pPr>
              <w:pStyle w:val="NormaleWeb"/>
              <w:spacing w:before="0" w:beforeAutospacing="0" w:after="0" w:afterAutospacing="0"/>
              <w:jc w:val="center"/>
              <w:rPr>
                <w:rFonts w:ascii="Garamond" w:hAnsi="Garamond"/>
                <w:sz w:val="20"/>
                <w:szCs w:val="20"/>
              </w:rPr>
            </w:pPr>
            <w:r w:rsidRPr="006C7A2C">
              <w:rPr>
                <w:rFonts w:ascii="Garamond" w:hAnsi="Garamond" w:cs="Calibri"/>
                <w:b/>
                <w:bCs/>
                <w:color w:val="000000"/>
                <w:sz w:val="20"/>
                <w:szCs w:val="20"/>
              </w:rPr>
              <w:t xml:space="preserve">CDLA 2.0 </w:t>
            </w:r>
            <w:proofErr w:type="spellStart"/>
            <w:r w:rsidRPr="006C7A2C">
              <w:rPr>
                <w:rFonts w:ascii="Garamond" w:hAnsi="Garamond" w:cs="Calibri"/>
                <w:b/>
                <w:bCs/>
                <w:color w:val="000000"/>
                <w:sz w:val="20"/>
                <w:szCs w:val="20"/>
              </w:rPr>
              <w:t>perm</w:t>
            </w:r>
            <w:proofErr w:type="spellEnd"/>
          </w:p>
        </w:tc>
        <w:tc>
          <w:tcPr>
            <w:tcW w:w="947"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hideMark/>
          </w:tcPr>
          <w:p w14:paraId="2FC5A83D" w14:textId="77777777" w:rsidR="00934436" w:rsidRDefault="00934436" w:rsidP="00934436">
            <w:pPr>
              <w:pStyle w:val="NormaleWeb"/>
              <w:spacing w:before="0" w:beforeAutospacing="0" w:after="0" w:afterAutospacing="0"/>
              <w:jc w:val="center"/>
              <w:rPr>
                <w:rFonts w:ascii="Garamond" w:hAnsi="Garamond" w:cs="Calibri"/>
                <w:b/>
                <w:bCs/>
                <w:color w:val="000000"/>
                <w:sz w:val="20"/>
                <w:szCs w:val="20"/>
              </w:rPr>
            </w:pPr>
          </w:p>
          <w:p w14:paraId="61450B2A" w14:textId="4CD3E94D" w:rsidR="00934436" w:rsidRPr="002147B9" w:rsidRDefault="00934436" w:rsidP="00934436">
            <w:pPr>
              <w:pStyle w:val="NormaleWeb"/>
              <w:spacing w:before="0" w:beforeAutospacing="0" w:after="0" w:afterAutospacing="0"/>
              <w:jc w:val="center"/>
              <w:rPr>
                <w:rFonts w:ascii="Garamond" w:hAnsi="Garamond"/>
                <w:sz w:val="20"/>
                <w:szCs w:val="20"/>
              </w:rPr>
            </w:pPr>
            <w:r w:rsidRPr="006C7A2C">
              <w:rPr>
                <w:rFonts w:ascii="Garamond" w:hAnsi="Garamond" w:cs="Calibri"/>
                <w:b/>
                <w:bCs/>
                <w:color w:val="000000"/>
                <w:sz w:val="20"/>
                <w:szCs w:val="20"/>
              </w:rPr>
              <w:t>IODL 2.0</w:t>
            </w:r>
          </w:p>
        </w:tc>
        <w:tc>
          <w:tcPr>
            <w:tcW w:w="1084"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hideMark/>
          </w:tcPr>
          <w:p w14:paraId="30CA3B2D" w14:textId="2F62D6C0" w:rsidR="00934436" w:rsidRPr="006C7A2C" w:rsidRDefault="00934436" w:rsidP="00934436">
            <w:pPr>
              <w:pStyle w:val="NormaleWeb"/>
              <w:spacing w:before="0" w:beforeAutospacing="0" w:after="0" w:afterAutospacing="0"/>
              <w:jc w:val="center"/>
              <w:rPr>
                <w:rFonts w:ascii="Garamond" w:hAnsi="Garamond"/>
                <w:sz w:val="20"/>
                <w:szCs w:val="20"/>
              </w:rPr>
            </w:pPr>
            <w:r w:rsidRPr="006C7A2C">
              <w:rPr>
                <w:rFonts w:ascii="Garamond" w:hAnsi="Garamond" w:cs="Calibri"/>
                <w:b/>
                <w:bCs/>
                <w:color w:val="000000"/>
                <w:sz w:val="20"/>
                <w:szCs w:val="20"/>
              </w:rPr>
              <w:t>CC-BY-SA 4.0</w:t>
            </w:r>
          </w:p>
        </w:tc>
        <w:tc>
          <w:tcPr>
            <w:tcW w:w="666"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hideMark/>
          </w:tcPr>
          <w:p w14:paraId="594CFCEC" w14:textId="7D3ABE1C" w:rsidR="00934436" w:rsidRPr="006C7A2C" w:rsidRDefault="00934436" w:rsidP="00934436">
            <w:pPr>
              <w:pStyle w:val="NormaleWeb"/>
              <w:spacing w:before="0" w:beforeAutospacing="0" w:after="0" w:afterAutospacing="0"/>
              <w:jc w:val="center"/>
              <w:rPr>
                <w:rFonts w:ascii="Garamond" w:hAnsi="Garamond"/>
                <w:sz w:val="20"/>
                <w:szCs w:val="20"/>
              </w:rPr>
            </w:pPr>
            <w:proofErr w:type="spellStart"/>
            <w:r w:rsidRPr="006C7A2C">
              <w:rPr>
                <w:rFonts w:ascii="Garamond" w:hAnsi="Garamond" w:cs="Calibri"/>
                <w:b/>
                <w:bCs/>
                <w:color w:val="000000"/>
                <w:sz w:val="20"/>
                <w:szCs w:val="20"/>
              </w:rPr>
              <w:t>ODbL</w:t>
            </w:r>
            <w:proofErr w:type="spellEnd"/>
          </w:p>
        </w:tc>
        <w:tc>
          <w:tcPr>
            <w:tcW w:w="1445"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hideMark/>
          </w:tcPr>
          <w:p w14:paraId="798FBFD3" w14:textId="71FA834F" w:rsidR="00934436" w:rsidRPr="006C7A2C" w:rsidRDefault="00934436" w:rsidP="00934436">
            <w:pPr>
              <w:pStyle w:val="NormaleWeb"/>
              <w:spacing w:before="0" w:beforeAutospacing="0" w:after="0" w:afterAutospacing="0"/>
              <w:jc w:val="center"/>
              <w:rPr>
                <w:rFonts w:ascii="Garamond" w:hAnsi="Garamond"/>
                <w:sz w:val="20"/>
                <w:szCs w:val="20"/>
              </w:rPr>
            </w:pPr>
            <w:r w:rsidRPr="006C7A2C">
              <w:rPr>
                <w:rFonts w:ascii="Garamond" w:hAnsi="Garamond" w:cs="Calibri"/>
                <w:b/>
                <w:bCs/>
                <w:color w:val="000000"/>
                <w:sz w:val="20"/>
                <w:szCs w:val="20"/>
              </w:rPr>
              <w:t xml:space="preserve">CDLA 1.0 </w:t>
            </w:r>
            <w:proofErr w:type="spellStart"/>
            <w:r w:rsidRPr="006C7A2C">
              <w:rPr>
                <w:rFonts w:ascii="Garamond" w:hAnsi="Garamond" w:cs="Calibri"/>
                <w:b/>
                <w:bCs/>
                <w:color w:val="000000"/>
                <w:sz w:val="20"/>
                <w:szCs w:val="20"/>
              </w:rPr>
              <w:t>shar</w:t>
            </w:r>
            <w:proofErr w:type="spellEnd"/>
          </w:p>
        </w:tc>
      </w:tr>
      <w:tr w:rsidR="00934436" w:rsidRPr="006C7A2C" w14:paraId="0EFB6983" w14:textId="77777777" w:rsidTr="009E37AA">
        <w:trPr>
          <w:trHeight w:val="435"/>
        </w:trPr>
        <w:tc>
          <w:tcPr>
            <w:tcW w:w="1497"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hideMark/>
          </w:tcPr>
          <w:p w14:paraId="6DDA147C" w14:textId="16C7963B" w:rsidR="00934436" w:rsidRPr="006C7A2C" w:rsidRDefault="00934436" w:rsidP="00934436">
            <w:pPr>
              <w:pStyle w:val="NormaleWeb"/>
              <w:spacing w:before="0" w:beforeAutospacing="0" w:after="0" w:afterAutospacing="0"/>
              <w:rPr>
                <w:rFonts w:ascii="Garamond" w:hAnsi="Garamond"/>
                <w:sz w:val="20"/>
                <w:szCs w:val="20"/>
              </w:rPr>
            </w:pPr>
            <w:r w:rsidRPr="006C7A2C">
              <w:rPr>
                <w:rFonts w:ascii="Garamond" w:hAnsi="Garamond" w:cs="Calibri"/>
                <w:b/>
                <w:bCs/>
                <w:color w:val="000000"/>
                <w:sz w:val="20"/>
                <w:szCs w:val="20"/>
              </w:rPr>
              <w:t>CC0</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14:paraId="6250BB6D" w14:textId="3942AFDD" w:rsidR="00934436" w:rsidRPr="00EF6ABE" w:rsidRDefault="00515C8A" w:rsidP="00515C8A">
            <w:pPr>
              <w:jc w:val="center"/>
              <w:rPr>
                <w:rFonts w:ascii="Garamond" w:hAnsi="Garamond"/>
                <w:sz w:val="16"/>
                <w:szCs w:val="16"/>
              </w:rPr>
            </w:pPr>
            <w:r w:rsidRPr="00EF6ABE">
              <w:rPr>
                <w:rFonts w:ascii="Garamond" w:hAnsi="Garamond"/>
                <w:noProof/>
                <w:sz w:val="16"/>
                <w:szCs w:val="16"/>
              </w:rPr>
              <w:drawing>
                <wp:inline distT="0" distB="0" distL="0" distR="0" wp14:anchorId="4E6171F3" wp14:editId="0B5D47C1">
                  <wp:extent cx="200301" cy="180000"/>
                  <wp:effectExtent l="0" t="0" r="0" b="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14:paraId="4E333178" w14:textId="19C39C01" w:rsidR="00934436" w:rsidRPr="00EF6ABE" w:rsidRDefault="00156F4E" w:rsidP="00156F4E">
            <w:pPr>
              <w:jc w:val="center"/>
              <w:rPr>
                <w:rFonts w:ascii="Garamond" w:hAnsi="Garamond"/>
                <w:sz w:val="16"/>
                <w:szCs w:val="16"/>
              </w:rPr>
            </w:pPr>
            <w:r w:rsidRPr="00EF6ABE">
              <w:rPr>
                <w:rFonts w:ascii="Garamond" w:hAnsi="Garamond"/>
                <w:noProof/>
                <w:sz w:val="16"/>
                <w:szCs w:val="16"/>
              </w:rPr>
              <w:drawing>
                <wp:inline distT="0" distB="0" distL="0" distR="0" wp14:anchorId="00448A44" wp14:editId="6078F325">
                  <wp:extent cx="200301" cy="180000"/>
                  <wp:effectExtent l="0" t="0" r="0" b="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307"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14:paraId="1CFD9F83" w14:textId="36CB3FEA" w:rsidR="00934436" w:rsidRPr="00EF6ABE" w:rsidRDefault="00156F4E" w:rsidP="00156F4E">
            <w:pPr>
              <w:jc w:val="center"/>
              <w:rPr>
                <w:rFonts w:ascii="Garamond" w:hAnsi="Garamond"/>
                <w:sz w:val="16"/>
                <w:szCs w:val="16"/>
              </w:rPr>
            </w:pPr>
            <w:r w:rsidRPr="00EF6ABE">
              <w:rPr>
                <w:rFonts w:ascii="Garamond" w:hAnsi="Garamond"/>
                <w:noProof/>
                <w:sz w:val="16"/>
                <w:szCs w:val="16"/>
              </w:rPr>
              <w:drawing>
                <wp:inline distT="0" distB="0" distL="0" distR="0" wp14:anchorId="2E5FC54E" wp14:editId="2B211E40">
                  <wp:extent cx="200301" cy="180000"/>
                  <wp:effectExtent l="0" t="0" r="0" b="0"/>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947" w:type="dxa"/>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hideMark/>
          </w:tcPr>
          <w:p w14:paraId="21DEAAC7" w14:textId="764A4598" w:rsidR="00156F4E" w:rsidRPr="00EF6ABE" w:rsidRDefault="00156F4E" w:rsidP="00156F4E">
            <w:pPr>
              <w:jc w:val="center"/>
              <w:rPr>
                <w:rFonts w:ascii="Garamond" w:hAnsi="Garamond"/>
                <w:sz w:val="16"/>
                <w:szCs w:val="16"/>
              </w:rPr>
            </w:pPr>
            <w:r w:rsidRPr="00EF6ABE">
              <w:rPr>
                <w:rFonts w:ascii="Garamond" w:hAnsi="Garamond"/>
                <w:noProof/>
                <w:sz w:val="16"/>
                <w:szCs w:val="16"/>
              </w:rPr>
              <w:drawing>
                <wp:inline distT="0" distB="0" distL="0" distR="0" wp14:anchorId="1A5CC5FE" wp14:editId="742458CB">
                  <wp:extent cx="197333" cy="180000"/>
                  <wp:effectExtent l="0" t="0" r="0" b="0"/>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p w14:paraId="48DD330A" w14:textId="44559269" w:rsidR="00934436" w:rsidRPr="00EF6ABE" w:rsidRDefault="00934436" w:rsidP="00156F4E">
            <w:pPr>
              <w:jc w:val="center"/>
              <w:rPr>
                <w:rFonts w:ascii="Garamond" w:hAnsi="Garamond"/>
                <w:sz w:val="16"/>
                <w:szCs w:val="16"/>
              </w:rPr>
            </w:pPr>
            <w:r w:rsidRPr="00EF6ABE">
              <w:rPr>
                <w:rFonts w:ascii="Garamond" w:hAnsi="Garamond"/>
                <w:sz w:val="16"/>
                <w:szCs w:val="16"/>
              </w:rPr>
              <w:t>IODL 2.0</w:t>
            </w:r>
          </w:p>
        </w:tc>
        <w:tc>
          <w:tcPr>
            <w:tcW w:w="1084" w:type="dxa"/>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hideMark/>
          </w:tcPr>
          <w:p w14:paraId="1E46197E" w14:textId="024CA828" w:rsidR="00156F4E" w:rsidRPr="00EF6ABE" w:rsidRDefault="00156F4E" w:rsidP="00156F4E">
            <w:pPr>
              <w:jc w:val="center"/>
              <w:rPr>
                <w:rFonts w:ascii="Garamond" w:hAnsi="Garamond" w:cs="Calibri"/>
                <w:color w:val="000000"/>
                <w:sz w:val="16"/>
                <w:szCs w:val="16"/>
              </w:rPr>
            </w:pPr>
            <w:r w:rsidRPr="00EF6ABE">
              <w:rPr>
                <w:rFonts w:ascii="Garamond" w:hAnsi="Garamond"/>
                <w:noProof/>
                <w:sz w:val="16"/>
                <w:szCs w:val="16"/>
              </w:rPr>
              <w:drawing>
                <wp:inline distT="0" distB="0" distL="0" distR="0" wp14:anchorId="51DBAE8B" wp14:editId="73C3E42F">
                  <wp:extent cx="197333" cy="180000"/>
                  <wp:effectExtent l="0" t="0" r="0" b="0"/>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p w14:paraId="68FBE74A" w14:textId="64E7737B" w:rsidR="00934436" w:rsidRPr="00EF6ABE" w:rsidRDefault="00934436" w:rsidP="00156F4E">
            <w:pPr>
              <w:jc w:val="center"/>
              <w:rPr>
                <w:rFonts w:ascii="Garamond" w:hAnsi="Garamond"/>
                <w:sz w:val="16"/>
                <w:szCs w:val="16"/>
              </w:rPr>
            </w:pPr>
            <w:r w:rsidRPr="00EF6ABE">
              <w:rPr>
                <w:rFonts w:ascii="Garamond" w:hAnsi="Garamond" w:cs="Calibri"/>
                <w:color w:val="000000"/>
                <w:sz w:val="16"/>
                <w:szCs w:val="16"/>
              </w:rPr>
              <w:t>CC BY SA</w:t>
            </w:r>
          </w:p>
        </w:tc>
        <w:tc>
          <w:tcPr>
            <w:tcW w:w="666" w:type="dxa"/>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hideMark/>
          </w:tcPr>
          <w:p w14:paraId="061CDE4B" w14:textId="1C888976" w:rsidR="00156F4E" w:rsidRPr="00EF6ABE" w:rsidRDefault="00156F4E" w:rsidP="00156F4E">
            <w:pPr>
              <w:jc w:val="center"/>
              <w:rPr>
                <w:rFonts w:ascii="Garamond" w:hAnsi="Garamond"/>
                <w:sz w:val="16"/>
                <w:szCs w:val="16"/>
              </w:rPr>
            </w:pPr>
            <w:r w:rsidRPr="00EF6ABE">
              <w:rPr>
                <w:rFonts w:ascii="Garamond" w:hAnsi="Garamond"/>
                <w:noProof/>
                <w:sz w:val="16"/>
                <w:szCs w:val="16"/>
              </w:rPr>
              <w:drawing>
                <wp:inline distT="0" distB="0" distL="0" distR="0" wp14:anchorId="3D0E3FC5" wp14:editId="66B1427A">
                  <wp:extent cx="197333" cy="180000"/>
                  <wp:effectExtent l="0" t="0" r="0" b="0"/>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p w14:paraId="22E4E7DD" w14:textId="251A8995" w:rsidR="00934436" w:rsidRPr="00EF6ABE" w:rsidRDefault="00934436" w:rsidP="00156F4E">
            <w:pPr>
              <w:jc w:val="center"/>
              <w:rPr>
                <w:rFonts w:ascii="Garamond" w:hAnsi="Garamond"/>
                <w:sz w:val="16"/>
                <w:szCs w:val="16"/>
              </w:rPr>
            </w:pPr>
            <w:proofErr w:type="spellStart"/>
            <w:r w:rsidRPr="00EF6ABE">
              <w:rPr>
                <w:rFonts w:ascii="Garamond" w:hAnsi="Garamond"/>
                <w:sz w:val="16"/>
                <w:szCs w:val="16"/>
              </w:rPr>
              <w:t>ODbL</w:t>
            </w:r>
            <w:proofErr w:type="spellEnd"/>
          </w:p>
        </w:tc>
        <w:tc>
          <w:tcPr>
            <w:tcW w:w="1445" w:type="dxa"/>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hideMark/>
          </w:tcPr>
          <w:p w14:paraId="159FB363" w14:textId="2AB19024" w:rsidR="00156F4E" w:rsidRPr="00EF6ABE" w:rsidRDefault="00156F4E" w:rsidP="00156F4E">
            <w:pPr>
              <w:jc w:val="center"/>
              <w:rPr>
                <w:rFonts w:ascii="Garamond" w:hAnsi="Garamond" w:cs="Calibri"/>
                <w:color w:val="000000"/>
                <w:sz w:val="16"/>
                <w:szCs w:val="16"/>
              </w:rPr>
            </w:pPr>
            <w:r w:rsidRPr="00EF6ABE">
              <w:rPr>
                <w:rFonts w:ascii="Garamond" w:hAnsi="Garamond"/>
                <w:noProof/>
                <w:sz w:val="16"/>
                <w:szCs w:val="16"/>
              </w:rPr>
              <w:drawing>
                <wp:inline distT="0" distB="0" distL="0" distR="0" wp14:anchorId="78F3913D" wp14:editId="3317BB09">
                  <wp:extent cx="197333" cy="180000"/>
                  <wp:effectExtent l="0" t="0" r="0" b="0"/>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p w14:paraId="429FC4EE" w14:textId="7E62212D" w:rsidR="00934436" w:rsidRPr="00EF6ABE" w:rsidRDefault="00934436" w:rsidP="00156F4E">
            <w:pPr>
              <w:jc w:val="center"/>
              <w:rPr>
                <w:rFonts w:ascii="Garamond" w:hAnsi="Garamond"/>
                <w:sz w:val="16"/>
                <w:szCs w:val="16"/>
              </w:rPr>
            </w:pPr>
            <w:r w:rsidRPr="00EF6ABE">
              <w:rPr>
                <w:rFonts w:ascii="Garamond" w:hAnsi="Garamond" w:cs="Calibri"/>
                <w:color w:val="000000"/>
                <w:sz w:val="16"/>
                <w:szCs w:val="16"/>
              </w:rPr>
              <w:t>CDLA1shar</w:t>
            </w:r>
          </w:p>
        </w:tc>
      </w:tr>
      <w:tr w:rsidR="00934436" w:rsidRPr="006C7A2C" w14:paraId="3489AFD0" w14:textId="77777777" w:rsidTr="009E37AA">
        <w:trPr>
          <w:trHeight w:val="555"/>
        </w:trPr>
        <w:tc>
          <w:tcPr>
            <w:tcW w:w="1497"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hideMark/>
          </w:tcPr>
          <w:p w14:paraId="5E0B921E" w14:textId="49B8526A" w:rsidR="00934436" w:rsidRPr="006C7A2C" w:rsidRDefault="00934436" w:rsidP="00934436">
            <w:pPr>
              <w:pStyle w:val="NormaleWeb"/>
              <w:spacing w:before="0" w:beforeAutospacing="0" w:after="0" w:afterAutospacing="0"/>
              <w:rPr>
                <w:rFonts w:ascii="Garamond" w:hAnsi="Garamond"/>
                <w:sz w:val="20"/>
                <w:szCs w:val="20"/>
              </w:rPr>
            </w:pPr>
            <w:r w:rsidRPr="006C7A2C">
              <w:rPr>
                <w:rFonts w:ascii="Garamond" w:hAnsi="Garamond" w:cs="Calibri"/>
                <w:b/>
                <w:bCs/>
                <w:color w:val="000000"/>
                <w:sz w:val="20"/>
                <w:szCs w:val="20"/>
              </w:rPr>
              <w:t>CC-BY 4.0</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14:paraId="7CF16655" w14:textId="1A3D7D39" w:rsidR="00934436" w:rsidRPr="00EF6ABE" w:rsidRDefault="00156F4E" w:rsidP="00156F4E">
            <w:pPr>
              <w:jc w:val="center"/>
              <w:rPr>
                <w:rFonts w:ascii="Garamond" w:hAnsi="Garamond"/>
                <w:sz w:val="16"/>
                <w:szCs w:val="16"/>
              </w:rPr>
            </w:pPr>
            <w:r w:rsidRPr="00EF6ABE">
              <w:rPr>
                <w:rFonts w:ascii="Garamond" w:hAnsi="Garamond"/>
                <w:noProof/>
                <w:sz w:val="16"/>
                <w:szCs w:val="16"/>
              </w:rPr>
              <w:drawing>
                <wp:inline distT="0" distB="0" distL="0" distR="0" wp14:anchorId="43F9A0AA" wp14:editId="5A9572FF">
                  <wp:extent cx="200301" cy="180000"/>
                  <wp:effectExtent l="0" t="0" r="0" b="0"/>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14:paraId="53EFB820" w14:textId="227B1972" w:rsidR="00934436" w:rsidRPr="00EF6ABE" w:rsidRDefault="00156F4E" w:rsidP="00156F4E">
            <w:pPr>
              <w:jc w:val="center"/>
              <w:rPr>
                <w:rFonts w:ascii="Garamond" w:hAnsi="Garamond"/>
                <w:sz w:val="16"/>
                <w:szCs w:val="16"/>
              </w:rPr>
            </w:pPr>
            <w:r w:rsidRPr="00EF6ABE">
              <w:rPr>
                <w:rFonts w:ascii="Garamond" w:hAnsi="Garamond"/>
                <w:noProof/>
                <w:sz w:val="16"/>
                <w:szCs w:val="16"/>
              </w:rPr>
              <w:drawing>
                <wp:inline distT="0" distB="0" distL="0" distR="0" wp14:anchorId="678BF81D" wp14:editId="7FBA583B">
                  <wp:extent cx="200301" cy="180000"/>
                  <wp:effectExtent l="0" t="0" r="0" b="0"/>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307"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14:paraId="0860F1D2" w14:textId="0A29C9B4" w:rsidR="00156F4E" w:rsidRPr="00EF6ABE" w:rsidRDefault="00156F4E" w:rsidP="00156F4E">
            <w:pPr>
              <w:pStyle w:val="NormaleWeb"/>
              <w:spacing w:before="0" w:beforeAutospacing="0" w:after="0" w:afterAutospacing="0"/>
              <w:jc w:val="center"/>
              <w:rPr>
                <w:rFonts w:ascii="Garamond" w:hAnsi="Garamond"/>
                <w:sz w:val="16"/>
                <w:szCs w:val="16"/>
              </w:rPr>
            </w:pPr>
            <w:r w:rsidRPr="00EF6ABE">
              <w:rPr>
                <w:rFonts w:ascii="Garamond" w:hAnsi="Garamond"/>
                <w:noProof/>
                <w:sz w:val="16"/>
                <w:szCs w:val="16"/>
              </w:rPr>
              <w:drawing>
                <wp:inline distT="0" distB="0" distL="0" distR="0" wp14:anchorId="002BABA7" wp14:editId="2664CE0E">
                  <wp:extent cx="200301" cy="180000"/>
                  <wp:effectExtent l="0" t="0" r="0" b="0"/>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p>
          <w:p w14:paraId="2E77772C" w14:textId="5ECA0CFB" w:rsidR="00934436" w:rsidRPr="00EF6ABE" w:rsidRDefault="00934436" w:rsidP="00934436">
            <w:pPr>
              <w:pStyle w:val="NormaleWeb"/>
              <w:spacing w:before="0" w:beforeAutospacing="0" w:after="0" w:afterAutospacing="0"/>
              <w:rPr>
                <w:rFonts w:ascii="Garamond" w:hAnsi="Garamond"/>
                <w:sz w:val="16"/>
                <w:szCs w:val="16"/>
              </w:rPr>
            </w:pPr>
            <w:r w:rsidRPr="00EF6ABE">
              <w:rPr>
                <w:rFonts w:ascii="Garamond" w:hAnsi="Garamond"/>
                <w:sz w:val="16"/>
                <w:szCs w:val="16"/>
              </w:rPr>
              <w:t xml:space="preserve">CC-BY 4.0 [riportando testo CDLA] o CDLA [conservando </w:t>
            </w:r>
            <w:proofErr w:type="spellStart"/>
            <w:r w:rsidRPr="00EF6ABE">
              <w:rPr>
                <w:rFonts w:ascii="Garamond" w:hAnsi="Garamond"/>
                <w:i/>
                <w:iCs/>
                <w:sz w:val="16"/>
                <w:szCs w:val="16"/>
              </w:rPr>
              <w:t>attribution</w:t>
            </w:r>
            <w:proofErr w:type="spellEnd"/>
            <w:r w:rsidRPr="00EF6ABE">
              <w:rPr>
                <w:rFonts w:ascii="Garamond" w:hAnsi="Garamond"/>
                <w:sz w:val="16"/>
                <w:szCs w:val="16"/>
              </w:rPr>
              <w:t xml:space="preserve"> C CC BY] </w:t>
            </w:r>
            <w:r w:rsidRPr="00EF6ABE">
              <w:rPr>
                <w:rFonts w:ascii="Garamond" w:hAnsi="Garamond"/>
                <w:b/>
                <w:bCs/>
                <w:sz w:val="16"/>
                <w:szCs w:val="16"/>
              </w:rPr>
              <w:t>*</w:t>
            </w:r>
          </w:p>
        </w:tc>
        <w:tc>
          <w:tcPr>
            <w:tcW w:w="947"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14:paraId="38239AC4" w14:textId="35F7503B" w:rsidR="00934436" w:rsidRPr="00EF6ABE" w:rsidRDefault="00156F4E" w:rsidP="00156F4E">
            <w:pPr>
              <w:pStyle w:val="NormaleWeb"/>
              <w:spacing w:before="0" w:beforeAutospacing="0" w:after="0" w:afterAutospacing="0"/>
              <w:jc w:val="center"/>
              <w:rPr>
                <w:rFonts w:ascii="Garamond" w:hAnsi="Garamond"/>
                <w:sz w:val="16"/>
                <w:szCs w:val="16"/>
              </w:rPr>
            </w:pPr>
            <w:r w:rsidRPr="00EF6ABE">
              <w:rPr>
                <w:rFonts w:ascii="Garamond" w:hAnsi="Garamond"/>
                <w:noProof/>
                <w:sz w:val="16"/>
                <w:szCs w:val="16"/>
              </w:rPr>
              <w:drawing>
                <wp:inline distT="0" distB="0" distL="0" distR="0" wp14:anchorId="6BCDB1FC" wp14:editId="4D32067C">
                  <wp:extent cx="200301" cy="180000"/>
                  <wp:effectExtent l="0" t="0" r="0" b="0"/>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084" w:type="dxa"/>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hideMark/>
          </w:tcPr>
          <w:p w14:paraId="070E045E" w14:textId="3FCA33A9" w:rsidR="00156F4E" w:rsidRPr="00EF6ABE" w:rsidRDefault="00156F4E" w:rsidP="00156F4E">
            <w:pPr>
              <w:jc w:val="center"/>
              <w:rPr>
                <w:rFonts w:ascii="Garamond" w:hAnsi="Garamond" w:cs="Calibri"/>
                <w:color w:val="000000"/>
                <w:sz w:val="16"/>
                <w:szCs w:val="16"/>
              </w:rPr>
            </w:pPr>
            <w:r w:rsidRPr="00EF6ABE">
              <w:rPr>
                <w:rFonts w:ascii="Garamond" w:hAnsi="Garamond"/>
                <w:noProof/>
                <w:sz w:val="16"/>
                <w:szCs w:val="16"/>
              </w:rPr>
              <w:drawing>
                <wp:inline distT="0" distB="0" distL="0" distR="0" wp14:anchorId="4B2CA5FF" wp14:editId="0AE90C0B">
                  <wp:extent cx="197333" cy="180000"/>
                  <wp:effectExtent l="0" t="0" r="0" b="0"/>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p w14:paraId="48F52B7E" w14:textId="64AAC9D6" w:rsidR="00934436" w:rsidRPr="00EF6ABE" w:rsidRDefault="00934436" w:rsidP="00156F4E">
            <w:pPr>
              <w:jc w:val="center"/>
              <w:rPr>
                <w:rFonts w:ascii="Garamond" w:hAnsi="Garamond"/>
                <w:sz w:val="16"/>
                <w:szCs w:val="16"/>
              </w:rPr>
            </w:pPr>
            <w:r w:rsidRPr="00EF6ABE">
              <w:rPr>
                <w:rFonts w:ascii="Garamond" w:hAnsi="Garamond" w:cs="Calibri"/>
                <w:color w:val="000000"/>
                <w:sz w:val="16"/>
                <w:szCs w:val="16"/>
              </w:rPr>
              <w:t>CC BY SA</w:t>
            </w:r>
          </w:p>
        </w:tc>
        <w:tc>
          <w:tcPr>
            <w:tcW w:w="666" w:type="dxa"/>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hideMark/>
          </w:tcPr>
          <w:p w14:paraId="4057CAA1" w14:textId="030546E7" w:rsidR="00156F4E" w:rsidRPr="00EF6ABE" w:rsidRDefault="00156F4E" w:rsidP="00156F4E">
            <w:pPr>
              <w:pStyle w:val="NormaleWeb"/>
              <w:spacing w:before="0" w:beforeAutospacing="0" w:after="0" w:afterAutospacing="0"/>
              <w:jc w:val="center"/>
              <w:rPr>
                <w:rFonts w:ascii="Garamond" w:hAnsi="Garamond" w:cs="Calibri"/>
                <w:color w:val="000000"/>
                <w:sz w:val="16"/>
                <w:szCs w:val="16"/>
              </w:rPr>
            </w:pPr>
            <w:r w:rsidRPr="00EF6ABE">
              <w:rPr>
                <w:rFonts w:ascii="Garamond" w:hAnsi="Garamond"/>
                <w:noProof/>
                <w:sz w:val="16"/>
                <w:szCs w:val="16"/>
              </w:rPr>
              <w:drawing>
                <wp:inline distT="0" distB="0" distL="0" distR="0" wp14:anchorId="7C7DB92C" wp14:editId="7E35C219">
                  <wp:extent cx="197333" cy="180000"/>
                  <wp:effectExtent l="0" t="0" r="0" b="0"/>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p w14:paraId="009255E5" w14:textId="32213E17" w:rsidR="00934436" w:rsidRPr="00EF6ABE" w:rsidRDefault="00934436" w:rsidP="00156F4E">
            <w:pPr>
              <w:pStyle w:val="NormaleWeb"/>
              <w:spacing w:before="0" w:beforeAutospacing="0" w:after="0" w:afterAutospacing="0"/>
              <w:jc w:val="center"/>
              <w:rPr>
                <w:rFonts w:ascii="Garamond" w:hAnsi="Garamond"/>
                <w:sz w:val="16"/>
                <w:szCs w:val="16"/>
              </w:rPr>
            </w:pPr>
            <w:r w:rsidRPr="00EF6ABE">
              <w:rPr>
                <w:rFonts w:ascii="Garamond" w:hAnsi="Garamond" w:cs="Calibri"/>
                <w:color w:val="000000"/>
                <w:sz w:val="16"/>
                <w:szCs w:val="16"/>
              </w:rPr>
              <w:t xml:space="preserve">*[D] </w:t>
            </w:r>
            <w:proofErr w:type="spellStart"/>
            <w:r w:rsidRPr="00EF6ABE">
              <w:rPr>
                <w:rFonts w:ascii="Garamond" w:hAnsi="Garamond" w:cs="Calibri"/>
                <w:color w:val="000000"/>
                <w:sz w:val="16"/>
                <w:szCs w:val="16"/>
              </w:rPr>
              <w:t>OdBL</w:t>
            </w:r>
            <w:proofErr w:type="spellEnd"/>
          </w:p>
        </w:tc>
        <w:tc>
          <w:tcPr>
            <w:tcW w:w="1445" w:type="dxa"/>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hideMark/>
          </w:tcPr>
          <w:p w14:paraId="48E564B6" w14:textId="23557A07" w:rsidR="00156F4E" w:rsidRPr="00EF6ABE" w:rsidRDefault="00156F4E" w:rsidP="00156F4E">
            <w:pPr>
              <w:jc w:val="center"/>
              <w:rPr>
                <w:rFonts w:ascii="Garamond" w:hAnsi="Garamond" w:cs="Calibri"/>
                <w:color w:val="000000"/>
                <w:sz w:val="16"/>
                <w:szCs w:val="16"/>
              </w:rPr>
            </w:pPr>
            <w:r w:rsidRPr="00EF6ABE">
              <w:rPr>
                <w:rFonts w:ascii="Garamond" w:hAnsi="Garamond"/>
                <w:noProof/>
                <w:sz w:val="16"/>
                <w:szCs w:val="16"/>
              </w:rPr>
              <w:drawing>
                <wp:inline distT="0" distB="0" distL="0" distR="0" wp14:anchorId="21372534" wp14:editId="5B9AFA61">
                  <wp:extent cx="197333" cy="180000"/>
                  <wp:effectExtent l="0" t="0" r="0" b="0"/>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p w14:paraId="08F5F2DC" w14:textId="443F3BC9" w:rsidR="00934436" w:rsidRPr="00EF6ABE" w:rsidRDefault="00934436" w:rsidP="00156F4E">
            <w:pPr>
              <w:jc w:val="center"/>
              <w:rPr>
                <w:rFonts w:ascii="Garamond" w:hAnsi="Garamond"/>
                <w:sz w:val="16"/>
                <w:szCs w:val="16"/>
              </w:rPr>
            </w:pPr>
            <w:r w:rsidRPr="00EF6ABE">
              <w:rPr>
                <w:rFonts w:ascii="Garamond" w:hAnsi="Garamond" w:cs="Calibri"/>
                <w:color w:val="000000"/>
                <w:sz w:val="16"/>
                <w:szCs w:val="16"/>
              </w:rPr>
              <w:t>* CDLA1shar</w:t>
            </w:r>
          </w:p>
        </w:tc>
      </w:tr>
      <w:tr w:rsidR="00934436" w:rsidRPr="006C7A2C" w14:paraId="6F032740" w14:textId="77777777" w:rsidTr="009E37AA">
        <w:trPr>
          <w:trHeight w:val="435"/>
        </w:trPr>
        <w:tc>
          <w:tcPr>
            <w:tcW w:w="1497"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hideMark/>
          </w:tcPr>
          <w:p w14:paraId="212A9B67" w14:textId="5AF7610D" w:rsidR="00934436" w:rsidRPr="006C7A2C" w:rsidRDefault="00934436" w:rsidP="00934436">
            <w:pPr>
              <w:pStyle w:val="NormaleWeb"/>
              <w:spacing w:before="0" w:beforeAutospacing="0" w:after="0" w:afterAutospacing="0"/>
              <w:rPr>
                <w:rFonts w:ascii="Garamond" w:hAnsi="Garamond"/>
                <w:sz w:val="20"/>
                <w:szCs w:val="20"/>
              </w:rPr>
            </w:pPr>
            <w:r w:rsidRPr="006C7A2C">
              <w:rPr>
                <w:rFonts w:ascii="Garamond" w:hAnsi="Garamond" w:cs="Calibri"/>
                <w:b/>
                <w:bCs/>
                <w:color w:val="000000"/>
                <w:sz w:val="20"/>
                <w:szCs w:val="20"/>
              </w:rPr>
              <w:t xml:space="preserve">CDLA 2.0 </w:t>
            </w:r>
            <w:proofErr w:type="spellStart"/>
            <w:r w:rsidRPr="006C7A2C">
              <w:rPr>
                <w:rFonts w:ascii="Garamond" w:hAnsi="Garamond" w:cs="Calibri"/>
                <w:b/>
                <w:bCs/>
                <w:color w:val="000000"/>
                <w:sz w:val="20"/>
                <w:szCs w:val="20"/>
              </w:rPr>
              <w:t>perm</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14:paraId="7A9873EA" w14:textId="5DF04C95" w:rsidR="00934436" w:rsidRPr="00EF6ABE" w:rsidRDefault="00156F4E" w:rsidP="00156F4E">
            <w:pPr>
              <w:pStyle w:val="NormaleWeb"/>
              <w:spacing w:before="0" w:beforeAutospacing="0" w:after="0" w:afterAutospacing="0"/>
              <w:jc w:val="center"/>
              <w:rPr>
                <w:rFonts w:ascii="Garamond" w:hAnsi="Garamond"/>
                <w:sz w:val="16"/>
                <w:szCs w:val="16"/>
              </w:rPr>
            </w:pPr>
            <w:r w:rsidRPr="00EF6ABE">
              <w:rPr>
                <w:rFonts w:ascii="Garamond" w:hAnsi="Garamond"/>
                <w:noProof/>
                <w:sz w:val="16"/>
                <w:szCs w:val="16"/>
              </w:rPr>
              <w:drawing>
                <wp:inline distT="0" distB="0" distL="0" distR="0" wp14:anchorId="66B6D68E" wp14:editId="0F51EB0B">
                  <wp:extent cx="200301" cy="180000"/>
                  <wp:effectExtent l="0" t="0" r="0" b="0"/>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14:paraId="1EFAB01C" w14:textId="1242DD38" w:rsidR="00156F4E" w:rsidRPr="00EF6ABE" w:rsidRDefault="00156F4E" w:rsidP="00156F4E">
            <w:pPr>
              <w:pStyle w:val="NormaleWeb"/>
              <w:spacing w:before="0" w:beforeAutospacing="0" w:after="0" w:afterAutospacing="0"/>
              <w:jc w:val="center"/>
              <w:rPr>
                <w:rFonts w:ascii="Garamond" w:hAnsi="Garamond"/>
                <w:sz w:val="16"/>
                <w:szCs w:val="16"/>
              </w:rPr>
            </w:pPr>
            <w:r w:rsidRPr="00EF6ABE">
              <w:rPr>
                <w:rFonts w:ascii="Garamond" w:hAnsi="Garamond"/>
                <w:noProof/>
                <w:sz w:val="16"/>
                <w:szCs w:val="16"/>
              </w:rPr>
              <w:drawing>
                <wp:inline distT="0" distB="0" distL="0" distR="0" wp14:anchorId="2A2D65EB" wp14:editId="2AABA12B">
                  <wp:extent cx="200301" cy="180000"/>
                  <wp:effectExtent l="0" t="0" r="0" b="0"/>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p>
          <w:p w14:paraId="45A3CC5F" w14:textId="4AC2671D" w:rsidR="00934436" w:rsidRPr="00EF6ABE" w:rsidRDefault="00934436" w:rsidP="00934436">
            <w:pPr>
              <w:pStyle w:val="NormaleWeb"/>
              <w:spacing w:before="0" w:beforeAutospacing="0" w:after="0" w:afterAutospacing="0"/>
              <w:rPr>
                <w:rFonts w:ascii="Garamond" w:hAnsi="Garamond"/>
                <w:sz w:val="16"/>
                <w:szCs w:val="16"/>
              </w:rPr>
            </w:pPr>
            <w:r w:rsidRPr="00EF6ABE">
              <w:rPr>
                <w:rFonts w:ascii="Garamond" w:hAnsi="Garamond"/>
                <w:sz w:val="16"/>
                <w:szCs w:val="16"/>
              </w:rPr>
              <w:t xml:space="preserve">CC-BY 4.0 [riportando testo CDLA] o CDLA [conservando </w:t>
            </w:r>
            <w:proofErr w:type="spellStart"/>
            <w:r w:rsidRPr="00EF6ABE">
              <w:rPr>
                <w:rFonts w:ascii="Garamond" w:hAnsi="Garamond"/>
                <w:i/>
                <w:iCs/>
                <w:sz w:val="16"/>
                <w:szCs w:val="16"/>
              </w:rPr>
              <w:t>attribution</w:t>
            </w:r>
            <w:proofErr w:type="spellEnd"/>
            <w:r w:rsidRPr="00EF6ABE">
              <w:rPr>
                <w:rFonts w:ascii="Garamond" w:hAnsi="Garamond"/>
                <w:sz w:val="16"/>
                <w:szCs w:val="16"/>
              </w:rPr>
              <w:t xml:space="preserve"> C CC BY] *</w:t>
            </w:r>
          </w:p>
        </w:tc>
        <w:tc>
          <w:tcPr>
            <w:tcW w:w="1307"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14:paraId="37E435CC" w14:textId="2B054AF7" w:rsidR="00934436" w:rsidRPr="00EF6ABE" w:rsidRDefault="00156F4E" w:rsidP="00156F4E">
            <w:pPr>
              <w:pStyle w:val="NormaleWeb"/>
              <w:spacing w:before="0" w:beforeAutospacing="0" w:after="0" w:afterAutospacing="0"/>
              <w:jc w:val="center"/>
              <w:rPr>
                <w:rFonts w:ascii="Garamond" w:hAnsi="Garamond"/>
                <w:sz w:val="16"/>
                <w:szCs w:val="16"/>
              </w:rPr>
            </w:pPr>
            <w:r w:rsidRPr="00EF6ABE">
              <w:rPr>
                <w:rFonts w:ascii="Garamond" w:hAnsi="Garamond"/>
                <w:noProof/>
                <w:sz w:val="16"/>
                <w:szCs w:val="16"/>
              </w:rPr>
              <w:drawing>
                <wp:inline distT="0" distB="0" distL="0" distR="0" wp14:anchorId="0519C0D9" wp14:editId="4807F383">
                  <wp:extent cx="200301" cy="180000"/>
                  <wp:effectExtent l="0" t="0" r="0" b="0"/>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947"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14:paraId="474914CA" w14:textId="59AF640B" w:rsidR="00156F4E" w:rsidRPr="00EF6ABE" w:rsidRDefault="00156F4E" w:rsidP="00156F4E">
            <w:pPr>
              <w:jc w:val="center"/>
              <w:rPr>
                <w:rFonts w:ascii="Garamond" w:hAnsi="Garamond"/>
                <w:sz w:val="16"/>
                <w:szCs w:val="16"/>
              </w:rPr>
            </w:pPr>
            <w:r w:rsidRPr="00EF6ABE">
              <w:rPr>
                <w:rFonts w:ascii="Garamond" w:hAnsi="Garamond"/>
                <w:noProof/>
                <w:sz w:val="16"/>
                <w:szCs w:val="16"/>
              </w:rPr>
              <w:drawing>
                <wp:inline distT="0" distB="0" distL="0" distR="0" wp14:anchorId="389DF1F5" wp14:editId="1E58166D">
                  <wp:extent cx="200301" cy="180000"/>
                  <wp:effectExtent l="0" t="0" r="0" b="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p>
          <w:p w14:paraId="48F0B26B" w14:textId="68C42194" w:rsidR="00934436" w:rsidRPr="00EF6ABE" w:rsidRDefault="00934436" w:rsidP="00934436">
            <w:pPr>
              <w:rPr>
                <w:rFonts w:ascii="Garamond" w:hAnsi="Garamond"/>
                <w:sz w:val="16"/>
                <w:szCs w:val="16"/>
              </w:rPr>
            </w:pPr>
            <w:r w:rsidRPr="00EF6ABE">
              <w:rPr>
                <w:rFonts w:ascii="Garamond" w:hAnsi="Garamond"/>
                <w:sz w:val="16"/>
                <w:szCs w:val="16"/>
              </w:rPr>
              <w:t>Entrambe compatibili con CC BY 4.0 [B – E CDLA]</w:t>
            </w:r>
          </w:p>
        </w:tc>
        <w:tc>
          <w:tcPr>
            <w:tcW w:w="1084" w:type="dxa"/>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hideMark/>
          </w:tcPr>
          <w:p w14:paraId="0F56E809" w14:textId="14106A7A" w:rsidR="00156F4E" w:rsidRPr="00EF6ABE" w:rsidRDefault="00156F4E" w:rsidP="00156F4E">
            <w:pPr>
              <w:pStyle w:val="NormaleWeb"/>
              <w:spacing w:before="0" w:beforeAutospacing="0" w:after="0" w:afterAutospacing="0"/>
              <w:jc w:val="center"/>
              <w:rPr>
                <w:rFonts w:ascii="Garamond" w:hAnsi="Garamond" w:cs="Calibri"/>
                <w:color w:val="000000"/>
                <w:sz w:val="16"/>
                <w:szCs w:val="16"/>
              </w:rPr>
            </w:pPr>
            <w:r w:rsidRPr="00EF6ABE">
              <w:rPr>
                <w:rFonts w:ascii="Garamond" w:hAnsi="Garamond"/>
                <w:noProof/>
                <w:sz w:val="16"/>
                <w:szCs w:val="16"/>
              </w:rPr>
              <w:drawing>
                <wp:inline distT="0" distB="0" distL="0" distR="0" wp14:anchorId="54D18F8E" wp14:editId="067D0E23">
                  <wp:extent cx="197333" cy="180000"/>
                  <wp:effectExtent l="0" t="0" r="0" b="0"/>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p w14:paraId="54F98E82" w14:textId="638F665D" w:rsidR="00934436" w:rsidRPr="00EF6ABE" w:rsidRDefault="00934436" w:rsidP="00156F4E">
            <w:pPr>
              <w:pStyle w:val="NormaleWeb"/>
              <w:spacing w:before="0" w:beforeAutospacing="0" w:after="0" w:afterAutospacing="0"/>
              <w:jc w:val="center"/>
              <w:rPr>
                <w:rFonts w:ascii="Garamond" w:hAnsi="Garamond"/>
                <w:sz w:val="16"/>
                <w:szCs w:val="16"/>
              </w:rPr>
            </w:pPr>
            <w:r w:rsidRPr="00EF6ABE">
              <w:rPr>
                <w:rFonts w:ascii="Garamond" w:hAnsi="Garamond" w:cs="Calibri"/>
                <w:color w:val="000000"/>
                <w:sz w:val="16"/>
                <w:szCs w:val="16"/>
              </w:rPr>
              <w:t xml:space="preserve">CC BY SA </w:t>
            </w:r>
            <w:r w:rsidRPr="00EF6ABE">
              <w:rPr>
                <w:rFonts w:ascii="Garamond" w:hAnsi="Garamond"/>
                <w:sz w:val="16"/>
                <w:szCs w:val="16"/>
              </w:rPr>
              <w:t>[B – E CDLA]</w:t>
            </w:r>
          </w:p>
        </w:tc>
        <w:tc>
          <w:tcPr>
            <w:tcW w:w="666" w:type="dxa"/>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hideMark/>
          </w:tcPr>
          <w:p w14:paraId="73A346F5" w14:textId="59E6238E" w:rsidR="00156F4E" w:rsidRPr="00EF6ABE" w:rsidRDefault="00156F4E" w:rsidP="00156F4E">
            <w:pPr>
              <w:jc w:val="center"/>
              <w:rPr>
                <w:rFonts w:ascii="Garamond" w:hAnsi="Garamond" w:cs="Calibri"/>
                <w:color w:val="000000"/>
                <w:sz w:val="16"/>
                <w:szCs w:val="16"/>
              </w:rPr>
            </w:pPr>
            <w:r w:rsidRPr="00EF6ABE">
              <w:rPr>
                <w:rFonts w:ascii="Garamond" w:hAnsi="Garamond"/>
                <w:noProof/>
                <w:sz w:val="16"/>
                <w:szCs w:val="16"/>
              </w:rPr>
              <w:drawing>
                <wp:inline distT="0" distB="0" distL="0" distR="0" wp14:anchorId="6CEEF6D8" wp14:editId="2680AAC4">
                  <wp:extent cx="197333" cy="180000"/>
                  <wp:effectExtent l="0" t="0" r="0" b="0"/>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p w14:paraId="04DCF0B0" w14:textId="0CAA12E3" w:rsidR="00934436" w:rsidRPr="00EF6ABE" w:rsidRDefault="00934436" w:rsidP="00156F4E">
            <w:pPr>
              <w:jc w:val="center"/>
              <w:rPr>
                <w:rFonts w:ascii="Garamond" w:hAnsi="Garamond"/>
                <w:sz w:val="16"/>
                <w:szCs w:val="16"/>
              </w:rPr>
            </w:pPr>
            <w:proofErr w:type="spellStart"/>
            <w:r w:rsidRPr="00EF6ABE">
              <w:rPr>
                <w:rFonts w:ascii="Garamond" w:hAnsi="Garamond" w:cs="Calibri"/>
                <w:color w:val="000000"/>
                <w:sz w:val="16"/>
                <w:szCs w:val="16"/>
              </w:rPr>
              <w:t>OdBL</w:t>
            </w:r>
            <w:proofErr w:type="spellEnd"/>
            <w:r w:rsidRPr="00EF6ABE">
              <w:rPr>
                <w:rFonts w:ascii="Garamond" w:hAnsi="Garamond" w:cs="Calibri"/>
                <w:color w:val="000000"/>
                <w:sz w:val="16"/>
                <w:szCs w:val="16"/>
              </w:rPr>
              <w:t xml:space="preserve"> </w:t>
            </w:r>
            <w:r w:rsidRPr="00EF6ABE">
              <w:rPr>
                <w:rFonts w:ascii="Garamond" w:hAnsi="Garamond"/>
                <w:sz w:val="16"/>
                <w:szCs w:val="16"/>
              </w:rPr>
              <w:t>[B – E CDLA]</w:t>
            </w:r>
          </w:p>
        </w:tc>
        <w:tc>
          <w:tcPr>
            <w:tcW w:w="1445" w:type="dxa"/>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hideMark/>
          </w:tcPr>
          <w:p w14:paraId="3186D506" w14:textId="1CA706F2" w:rsidR="00156F4E" w:rsidRPr="00EF6ABE" w:rsidRDefault="00156F4E" w:rsidP="00156F4E">
            <w:pPr>
              <w:pStyle w:val="NormaleWeb"/>
              <w:spacing w:before="0" w:beforeAutospacing="0" w:after="0" w:afterAutospacing="0"/>
              <w:jc w:val="center"/>
              <w:rPr>
                <w:rFonts w:ascii="Garamond" w:hAnsi="Garamond" w:cs="Calibri"/>
                <w:color w:val="000000"/>
                <w:sz w:val="16"/>
                <w:szCs w:val="16"/>
              </w:rPr>
            </w:pPr>
            <w:r w:rsidRPr="00EF6ABE">
              <w:rPr>
                <w:rFonts w:ascii="Garamond" w:hAnsi="Garamond"/>
                <w:noProof/>
                <w:sz w:val="16"/>
                <w:szCs w:val="16"/>
              </w:rPr>
              <w:drawing>
                <wp:inline distT="0" distB="0" distL="0" distR="0" wp14:anchorId="4EC23B7E" wp14:editId="0C7138DA">
                  <wp:extent cx="197333" cy="180000"/>
                  <wp:effectExtent l="0" t="0" r="0" b="0"/>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p w14:paraId="2B0A5326" w14:textId="7DBC07DE" w:rsidR="00934436" w:rsidRPr="00EF6ABE" w:rsidRDefault="00934436" w:rsidP="00156F4E">
            <w:pPr>
              <w:pStyle w:val="NormaleWeb"/>
              <w:spacing w:before="0" w:beforeAutospacing="0" w:after="0" w:afterAutospacing="0"/>
              <w:jc w:val="center"/>
              <w:rPr>
                <w:rFonts w:ascii="Garamond" w:hAnsi="Garamond"/>
                <w:sz w:val="16"/>
                <w:szCs w:val="16"/>
              </w:rPr>
            </w:pPr>
            <w:r w:rsidRPr="00EF6ABE">
              <w:rPr>
                <w:rFonts w:ascii="Garamond" w:hAnsi="Garamond" w:cs="Calibri"/>
                <w:color w:val="000000"/>
                <w:sz w:val="16"/>
                <w:szCs w:val="16"/>
              </w:rPr>
              <w:t xml:space="preserve">CDLA1 </w:t>
            </w:r>
            <w:proofErr w:type="spellStart"/>
            <w:r w:rsidRPr="00EF6ABE">
              <w:rPr>
                <w:rFonts w:ascii="Garamond" w:hAnsi="Garamond" w:cs="Calibri"/>
                <w:color w:val="000000"/>
                <w:sz w:val="16"/>
                <w:szCs w:val="16"/>
              </w:rPr>
              <w:t>shar</w:t>
            </w:r>
            <w:proofErr w:type="spellEnd"/>
            <w:r w:rsidRPr="00EF6ABE">
              <w:rPr>
                <w:rFonts w:ascii="Garamond" w:hAnsi="Garamond" w:cs="Calibri"/>
                <w:color w:val="000000"/>
                <w:sz w:val="16"/>
                <w:szCs w:val="16"/>
              </w:rPr>
              <w:t xml:space="preserve"> </w:t>
            </w:r>
            <w:r w:rsidRPr="00EF6ABE">
              <w:rPr>
                <w:rFonts w:ascii="Garamond" w:hAnsi="Garamond"/>
                <w:sz w:val="16"/>
                <w:szCs w:val="16"/>
              </w:rPr>
              <w:t>[B – E CDLA]</w:t>
            </w:r>
          </w:p>
        </w:tc>
      </w:tr>
      <w:tr w:rsidR="00934436" w:rsidRPr="00815842" w14:paraId="18C0103C" w14:textId="77777777" w:rsidTr="009E37AA">
        <w:trPr>
          <w:trHeight w:val="435"/>
        </w:trPr>
        <w:tc>
          <w:tcPr>
            <w:tcW w:w="1497"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hideMark/>
          </w:tcPr>
          <w:p w14:paraId="6705A9B9" w14:textId="11F2D059" w:rsidR="00934436" w:rsidRPr="00815842" w:rsidRDefault="00934436" w:rsidP="00934436">
            <w:pPr>
              <w:pStyle w:val="NormaleWeb"/>
              <w:spacing w:before="0" w:beforeAutospacing="0" w:after="0" w:afterAutospacing="0"/>
              <w:rPr>
                <w:rFonts w:ascii="Garamond" w:hAnsi="Garamond" w:cs="Calibri"/>
                <w:b/>
                <w:bCs/>
                <w:color w:val="000000"/>
                <w:sz w:val="20"/>
                <w:szCs w:val="20"/>
              </w:rPr>
            </w:pPr>
            <w:r w:rsidRPr="006C7A2C">
              <w:rPr>
                <w:rFonts w:ascii="Garamond" w:hAnsi="Garamond" w:cs="Calibri"/>
                <w:b/>
                <w:bCs/>
                <w:color w:val="000000"/>
                <w:sz w:val="20"/>
                <w:szCs w:val="20"/>
              </w:rPr>
              <w:t>IODL 2.0</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14:paraId="5F4D1890" w14:textId="59F9CB6A" w:rsidR="00934436" w:rsidRPr="00EF6ABE" w:rsidRDefault="00156F4E" w:rsidP="00156F4E">
            <w:pPr>
              <w:pStyle w:val="NormaleWeb"/>
              <w:spacing w:before="0" w:beforeAutospacing="0" w:after="0" w:afterAutospacing="0"/>
              <w:jc w:val="center"/>
              <w:rPr>
                <w:rFonts w:ascii="Garamond" w:hAnsi="Garamond" w:cs="Calibri"/>
                <w:b/>
                <w:bCs/>
                <w:color w:val="000000"/>
                <w:sz w:val="16"/>
                <w:szCs w:val="16"/>
              </w:rPr>
            </w:pPr>
            <w:r w:rsidRPr="00EF6ABE">
              <w:rPr>
                <w:rFonts w:ascii="Garamond" w:hAnsi="Garamond"/>
                <w:noProof/>
                <w:sz w:val="16"/>
                <w:szCs w:val="16"/>
              </w:rPr>
              <w:drawing>
                <wp:inline distT="0" distB="0" distL="0" distR="0" wp14:anchorId="5EFD975E" wp14:editId="41A4E6A3">
                  <wp:extent cx="200301" cy="180000"/>
                  <wp:effectExtent l="0" t="0" r="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14:paraId="2BB43DE8" w14:textId="32CDA666" w:rsidR="00934436" w:rsidRPr="00EF6ABE" w:rsidRDefault="00156F4E" w:rsidP="00156F4E">
            <w:pPr>
              <w:pStyle w:val="NormaleWeb"/>
              <w:spacing w:before="0" w:beforeAutospacing="0" w:after="0" w:afterAutospacing="0"/>
              <w:jc w:val="center"/>
              <w:rPr>
                <w:rFonts w:ascii="Garamond" w:hAnsi="Garamond" w:cs="Calibri"/>
                <w:b/>
                <w:bCs/>
                <w:color w:val="000000"/>
                <w:sz w:val="16"/>
                <w:szCs w:val="16"/>
              </w:rPr>
            </w:pPr>
            <w:r w:rsidRPr="00EF6ABE">
              <w:rPr>
                <w:rFonts w:ascii="Garamond" w:hAnsi="Garamond"/>
                <w:noProof/>
                <w:sz w:val="16"/>
                <w:szCs w:val="16"/>
              </w:rPr>
              <w:drawing>
                <wp:inline distT="0" distB="0" distL="0" distR="0" wp14:anchorId="167560DD" wp14:editId="3011AE8A">
                  <wp:extent cx="200301" cy="180000"/>
                  <wp:effectExtent l="0" t="0" r="0" b="0"/>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307"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14:paraId="0EDC2FEB" w14:textId="302710BB" w:rsidR="00156F4E" w:rsidRPr="00EF6ABE" w:rsidRDefault="00156F4E" w:rsidP="00156F4E">
            <w:pPr>
              <w:pStyle w:val="NormaleWeb"/>
              <w:spacing w:before="0" w:beforeAutospacing="0" w:after="0" w:afterAutospacing="0"/>
              <w:jc w:val="center"/>
              <w:rPr>
                <w:rFonts w:ascii="Garamond" w:hAnsi="Garamond" w:cs="Calibri"/>
                <w:color w:val="000000"/>
                <w:sz w:val="16"/>
                <w:szCs w:val="16"/>
              </w:rPr>
            </w:pPr>
            <w:r w:rsidRPr="00EF6ABE">
              <w:rPr>
                <w:rFonts w:ascii="Garamond" w:hAnsi="Garamond"/>
                <w:noProof/>
                <w:sz w:val="16"/>
                <w:szCs w:val="16"/>
              </w:rPr>
              <w:drawing>
                <wp:inline distT="0" distB="0" distL="0" distR="0" wp14:anchorId="65B99EE9" wp14:editId="1D124DB4">
                  <wp:extent cx="200301" cy="180000"/>
                  <wp:effectExtent l="0" t="0" r="0"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p>
          <w:p w14:paraId="3CB7AED8" w14:textId="3893882E" w:rsidR="00934436" w:rsidRPr="00EF6ABE" w:rsidRDefault="00934436" w:rsidP="00934436">
            <w:pPr>
              <w:pStyle w:val="NormaleWeb"/>
              <w:spacing w:before="0" w:beforeAutospacing="0" w:after="0" w:afterAutospacing="0"/>
              <w:rPr>
                <w:rFonts w:ascii="Garamond" w:hAnsi="Garamond" w:cs="Calibri"/>
                <w:color w:val="000000"/>
                <w:sz w:val="16"/>
                <w:szCs w:val="16"/>
              </w:rPr>
            </w:pPr>
            <w:r w:rsidRPr="00EF6ABE">
              <w:rPr>
                <w:rFonts w:ascii="Garamond" w:hAnsi="Garamond" w:cs="Calibri"/>
                <w:color w:val="000000"/>
                <w:sz w:val="16"/>
                <w:szCs w:val="16"/>
              </w:rPr>
              <w:t>Entrambe compatibili con CC BY 4.0 [B – E CDLA]</w:t>
            </w:r>
          </w:p>
        </w:tc>
        <w:tc>
          <w:tcPr>
            <w:tcW w:w="947"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14:paraId="6DBB6BD5" w14:textId="4358C080" w:rsidR="00934436" w:rsidRPr="00EF6ABE" w:rsidRDefault="00156F4E" w:rsidP="00156F4E">
            <w:pPr>
              <w:pStyle w:val="NormaleWeb"/>
              <w:spacing w:before="0" w:beforeAutospacing="0" w:after="0" w:afterAutospacing="0"/>
              <w:jc w:val="center"/>
              <w:rPr>
                <w:rFonts w:ascii="Garamond" w:hAnsi="Garamond" w:cs="Calibri"/>
                <w:b/>
                <w:bCs/>
                <w:color w:val="000000"/>
                <w:sz w:val="16"/>
                <w:szCs w:val="16"/>
              </w:rPr>
            </w:pPr>
            <w:r w:rsidRPr="00EF6ABE">
              <w:rPr>
                <w:rFonts w:ascii="Garamond" w:hAnsi="Garamond"/>
                <w:noProof/>
                <w:sz w:val="16"/>
                <w:szCs w:val="16"/>
              </w:rPr>
              <w:drawing>
                <wp:inline distT="0" distB="0" distL="0" distR="0" wp14:anchorId="3EDDBFF3" wp14:editId="5C1991C3">
                  <wp:extent cx="200301" cy="180000"/>
                  <wp:effectExtent l="0" t="0" r="0" b="0"/>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084" w:type="dxa"/>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hideMark/>
          </w:tcPr>
          <w:p w14:paraId="77448DB6" w14:textId="1BFD8671" w:rsidR="00156F4E" w:rsidRPr="00EF6ABE" w:rsidRDefault="00156F4E" w:rsidP="00156F4E">
            <w:pPr>
              <w:pStyle w:val="NormaleWeb"/>
              <w:spacing w:before="0" w:beforeAutospacing="0" w:after="0" w:afterAutospacing="0"/>
              <w:jc w:val="center"/>
              <w:rPr>
                <w:rFonts w:ascii="Garamond" w:hAnsi="Garamond" w:cs="Calibri"/>
                <w:color w:val="000000"/>
                <w:sz w:val="16"/>
                <w:szCs w:val="16"/>
              </w:rPr>
            </w:pPr>
            <w:r w:rsidRPr="00EF6ABE">
              <w:rPr>
                <w:rFonts w:ascii="Garamond" w:hAnsi="Garamond"/>
                <w:noProof/>
                <w:sz w:val="16"/>
                <w:szCs w:val="16"/>
              </w:rPr>
              <w:drawing>
                <wp:inline distT="0" distB="0" distL="0" distR="0" wp14:anchorId="681B5253" wp14:editId="7B32199C">
                  <wp:extent cx="197333" cy="180000"/>
                  <wp:effectExtent l="0" t="0" r="0" b="0"/>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p w14:paraId="4A24C2A3" w14:textId="14E383D0" w:rsidR="00934436" w:rsidRPr="00EF6ABE" w:rsidRDefault="00934436" w:rsidP="00156F4E">
            <w:pPr>
              <w:pStyle w:val="NormaleWeb"/>
              <w:spacing w:before="0" w:beforeAutospacing="0" w:after="0" w:afterAutospacing="0"/>
              <w:jc w:val="center"/>
              <w:rPr>
                <w:rFonts w:ascii="Garamond" w:hAnsi="Garamond" w:cs="Calibri"/>
                <w:color w:val="000000"/>
                <w:sz w:val="16"/>
                <w:szCs w:val="16"/>
              </w:rPr>
            </w:pPr>
            <w:r w:rsidRPr="00EF6ABE">
              <w:rPr>
                <w:rFonts w:ascii="Garamond" w:hAnsi="Garamond" w:cs="Calibri"/>
                <w:color w:val="000000"/>
                <w:sz w:val="16"/>
                <w:szCs w:val="16"/>
              </w:rPr>
              <w:t>CC BY SA</w:t>
            </w:r>
          </w:p>
        </w:tc>
        <w:tc>
          <w:tcPr>
            <w:tcW w:w="666" w:type="dxa"/>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hideMark/>
          </w:tcPr>
          <w:p w14:paraId="4E42F5A0" w14:textId="79D5CF6B" w:rsidR="00156F4E" w:rsidRPr="00EF6ABE" w:rsidRDefault="00156F4E" w:rsidP="00156F4E">
            <w:pPr>
              <w:pStyle w:val="NormaleWeb"/>
              <w:spacing w:before="0" w:beforeAutospacing="0" w:after="0" w:afterAutospacing="0"/>
              <w:jc w:val="center"/>
              <w:rPr>
                <w:rFonts w:ascii="Garamond" w:hAnsi="Garamond" w:cs="Calibri"/>
                <w:color w:val="000000"/>
                <w:sz w:val="16"/>
                <w:szCs w:val="16"/>
              </w:rPr>
            </w:pPr>
            <w:r w:rsidRPr="00EF6ABE">
              <w:rPr>
                <w:rFonts w:ascii="Garamond" w:hAnsi="Garamond"/>
                <w:noProof/>
                <w:sz w:val="16"/>
                <w:szCs w:val="16"/>
              </w:rPr>
              <w:drawing>
                <wp:inline distT="0" distB="0" distL="0" distR="0" wp14:anchorId="1A8322FA" wp14:editId="33E181E6">
                  <wp:extent cx="197333" cy="180000"/>
                  <wp:effectExtent l="0" t="0" r="0" b="0"/>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p w14:paraId="7F4BD595" w14:textId="1E2A0D0A" w:rsidR="00934436" w:rsidRPr="00EF6ABE" w:rsidRDefault="00934436" w:rsidP="00156F4E">
            <w:pPr>
              <w:pStyle w:val="NormaleWeb"/>
              <w:spacing w:before="0" w:beforeAutospacing="0" w:after="0" w:afterAutospacing="0"/>
              <w:jc w:val="center"/>
              <w:rPr>
                <w:rFonts w:ascii="Garamond" w:hAnsi="Garamond" w:cs="Calibri"/>
                <w:color w:val="000000"/>
                <w:sz w:val="16"/>
                <w:szCs w:val="16"/>
              </w:rPr>
            </w:pPr>
            <w:proofErr w:type="spellStart"/>
            <w:r w:rsidRPr="00EF6ABE">
              <w:rPr>
                <w:rFonts w:ascii="Garamond" w:hAnsi="Garamond" w:cs="Calibri"/>
                <w:color w:val="000000"/>
                <w:sz w:val="16"/>
                <w:szCs w:val="16"/>
              </w:rPr>
              <w:t>OdBL</w:t>
            </w:r>
            <w:proofErr w:type="spellEnd"/>
          </w:p>
        </w:tc>
        <w:tc>
          <w:tcPr>
            <w:tcW w:w="1445" w:type="dxa"/>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hideMark/>
          </w:tcPr>
          <w:p w14:paraId="106C60D3" w14:textId="28CB26E4" w:rsidR="00156F4E" w:rsidRPr="00EF6ABE" w:rsidRDefault="00156F4E" w:rsidP="00156F4E">
            <w:pPr>
              <w:pStyle w:val="NormaleWeb"/>
              <w:spacing w:before="0" w:beforeAutospacing="0" w:after="0" w:afterAutospacing="0"/>
              <w:jc w:val="center"/>
              <w:rPr>
                <w:rFonts w:ascii="Garamond" w:hAnsi="Garamond" w:cs="Calibri"/>
                <w:color w:val="000000"/>
                <w:sz w:val="16"/>
                <w:szCs w:val="16"/>
              </w:rPr>
            </w:pPr>
            <w:r w:rsidRPr="00EF6ABE">
              <w:rPr>
                <w:rFonts w:ascii="Garamond" w:hAnsi="Garamond"/>
                <w:noProof/>
                <w:sz w:val="16"/>
                <w:szCs w:val="16"/>
              </w:rPr>
              <w:drawing>
                <wp:inline distT="0" distB="0" distL="0" distR="0" wp14:anchorId="149FC110" wp14:editId="4FBE3A2F">
                  <wp:extent cx="197333" cy="180000"/>
                  <wp:effectExtent l="0" t="0" r="0" b="0"/>
                  <wp:docPr id="217" name="Immagin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p w14:paraId="1B4DA453" w14:textId="2DD646F1" w:rsidR="00934436" w:rsidRPr="00EF6ABE" w:rsidRDefault="00934436" w:rsidP="00156F4E">
            <w:pPr>
              <w:pStyle w:val="NormaleWeb"/>
              <w:spacing w:before="0" w:beforeAutospacing="0" w:after="0" w:afterAutospacing="0"/>
              <w:jc w:val="center"/>
              <w:rPr>
                <w:rFonts w:ascii="Garamond" w:hAnsi="Garamond" w:cs="Calibri"/>
                <w:color w:val="000000"/>
                <w:sz w:val="16"/>
                <w:szCs w:val="16"/>
              </w:rPr>
            </w:pPr>
            <w:r w:rsidRPr="00EF6ABE">
              <w:rPr>
                <w:rFonts w:ascii="Garamond" w:hAnsi="Garamond" w:cs="Calibri"/>
                <w:color w:val="000000"/>
                <w:sz w:val="16"/>
                <w:szCs w:val="16"/>
              </w:rPr>
              <w:t xml:space="preserve">CDLA1 </w:t>
            </w:r>
            <w:proofErr w:type="spellStart"/>
            <w:r w:rsidRPr="00EF6ABE">
              <w:rPr>
                <w:rFonts w:ascii="Garamond" w:hAnsi="Garamond" w:cs="Calibri"/>
                <w:color w:val="000000"/>
                <w:sz w:val="16"/>
                <w:szCs w:val="16"/>
              </w:rPr>
              <w:t>shar</w:t>
            </w:r>
            <w:proofErr w:type="spellEnd"/>
          </w:p>
        </w:tc>
      </w:tr>
      <w:tr w:rsidR="00934436" w:rsidRPr="006C7A2C" w14:paraId="24F0D6CA" w14:textId="77777777" w:rsidTr="009E37AA">
        <w:trPr>
          <w:trHeight w:val="435"/>
        </w:trPr>
        <w:tc>
          <w:tcPr>
            <w:tcW w:w="1497"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hideMark/>
          </w:tcPr>
          <w:p w14:paraId="1B3B9355" w14:textId="5B5D752E" w:rsidR="00934436" w:rsidRPr="002A02E4" w:rsidRDefault="00934436" w:rsidP="00934436">
            <w:pPr>
              <w:pStyle w:val="NormaleWeb"/>
              <w:spacing w:before="0" w:beforeAutospacing="0" w:after="0" w:afterAutospacing="0"/>
              <w:rPr>
                <w:rFonts w:ascii="Garamond" w:hAnsi="Garamond"/>
                <w:sz w:val="20"/>
                <w:szCs w:val="20"/>
              </w:rPr>
            </w:pPr>
            <w:r w:rsidRPr="006C7A2C">
              <w:rPr>
                <w:rFonts w:ascii="Garamond" w:hAnsi="Garamond" w:cs="Calibri"/>
                <w:b/>
                <w:bCs/>
                <w:color w:val="000000"/>
                <w:sz w:val="20"/>
                <w:szCs w:val="20"/>
              </w:rPr>
              <w:t>CC-BY-SA 4.0</w:t>
            </w:r>
          </w:p>
        </w:tc>
        <w:tc>
          <w:tcPr>
            <w:tcW w:w="0" w:type="auto"/>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hideMark/>
          </w:tcPr>
          <w:p w14:paraId="597B0138" w14:textId="5EEAA1A0" w:rsidR="00156F4E" w:rsidRPr="00EF6ABE" w:rsidRDefault="00156F4E" w:rsidP="00156F4E">
            <w:pPr>
              <w:pStyle w:val="NormaleWeb"/>
              <w:spacing w:before="0" w:beforeAutospacing="0" w:after="0" w:afterAutospacing="0"/>
              <w:jc w:val="center"/>
              <w:rPr>
                <w:rFonts w:ascii="Garamond" w:hAnsi="Garamond" w:cs="Calibri"/>
                <w:color w:val="000000"/>
                <w:sz w:val="16"/>
                <w:szCs w:val="16"/>
              </w:rPr>
            </w:pPr>
            <w:r w:rsidRPr="00EF6ABE">
              <w:rPr>
                <w:rFonts w:ascii="Garamond" w:hAnsi="Garamond"/>
                <w:noProof/>
                <w:sz w:val="16"/>
                <w:szCs w:val="16"/>
              </w:rPr>
              <w:drawing>
                <wp:inline distT="0" distB="0" distL="0" distR="0" wp14:anchorId="6A47609F" wp14:editId="4F52AA5F">
                  <wp:extent cx="197333" cy="180000"/>
                  <wp:effectExtent l="0" t="0" r="0" b="0"/>
                  <wp:docPr id="218"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p w14:paraId="578FECEF" w14:textId="2F9DF2DE" w:rsidR="00934436" w:rsidRPr="00EF6ABE" w:rsidRDefault="00934436" w:rsidP="00156F4E">
            <w:pPr>
              <w:pStyle w:val="NormaleWeb"/>
              <w:spacing w:before="0" w:beforeAutospacing="0" w:after="0" w:afterAutospacing="0"/>
              <w:jc w:val="center"/>
              <w:rPr>
                <w:rFonts w:ascii="Garamond" w:hAnsi="Garamond"/>
                <w:sz w:val="16"/>
                <w:szCs w:val="16"/>
              </w:rPr>
            </w:pPr>
            <w:r w:rsidRPr="00EF6ABE">
              <w:rPr>
                <w:rFonts w:ascii="Garamond" w:hAnsi="Garamond" w:cs="Calibri"/>
                <w:color w:val="000000"/>
                <w:sz w:val="16"/>
                <w:szCs w:val="16"/>
              </w:rPr>
              <w:t>CC BY SA</w:t>
            </w:r>
          </w:p>
        </w:tc>
        <w:tc>
          <w:tcPr>
            <w:tcW w:w="0" w:type="auto"/>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hideMark/>
          </w:tcPr>
          <w:p w14:paraId="46496BEB" w14:textId="09BDEFC4" w:rsidR="00156F4E" w:rsidRPr="00EF6ABE" w:rsidRDefault="00156F4E" w:rsidP="00156F4E">
            <w:pPr>
              <w:pStyle w:val="NormaleWeb"/>
              <w:spacing w:before="0" w:beforeAutospacing="0" w:after="0" w:afterAutospacing="0"/>
              <w:jc w:val="center"/>
              <w:rPr>
                <w:rFonts w:ascii="Garamond" w:hAnsi="Garamond" w:cs="Calibri"/>
                <w:color w:val="000000"/>
                <w:sz w:val="16"/>
                <w:szCs w:val="16"/>
              </w:rPr>
            </w:pPr>
            <w:r w:rsidRPr="00EF6ABE">
              <w:rPr>
                <w:rFonts w:ascii="Garamond" w:hAnsi="Garamond"/>
                <w:noProof/>
                <w:sz w:val="16"/>
                <w:szCs w:val="16"/>
              </w:rPr>
              <w:drawing>
                <wp:inline distT="0" distB="0" distL="0" distR="0" wp14:anchorId="56A3DA10" wp14:editId="66F189ED">
                  <wp:extent cx="197333" cy="180000"/>
                  <wp:effectExtent l="0" t="0" r="0" b="0"/>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p w14:paraId="47816A7C" w14:textId="3087014B" w:rsidR="00934436" w:rsidRPr="00EF6ABE" w:rsidRDefault="00934436" w:rsidP="00156F4E">
            <w:pPr>
              <w:pStyle w:val="NormaleWeb"/>
              <w:spacing w:before="0" w:beforeAutospacing="0" w:after="0" w:afterAutospacing="0"/>
              <w:jc w:val="center"/>
              <w:rPr>
                <w:rFonts w:ascii="Garamond" w:hAnsi="Garamond"/>
                <w:sz w:val="16"/>
                <w:szCs w:val="16"/>
              </w:rPr>
            </w:pPr>
            <w:r w:rsidRPr="00EF6ABE">
              <w:rPr>
                <w:rFonts w:ascii="Garamond" w:hAnsi="Garamond" w:cs="Calibri"/>
                <w:color w:val="000000"/>
                <w:sz w:val="16"/>
                <w:szCs w:val="16"/>
              </w:rPr>
              <w:t>CC BY SA</w:t>
            </w:r>
          </w:p>
        </w:tc>
        <w:tc>
          <w:tcPr>
            <w:tcW w:w="1307" w:type="dxa"/>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hideMark/>
          </w:tcPr>
          <w:p w14:paraId="30F79D88" w14:textId="26633CAE" w:rsidR="00156F4E" w:rsidRPr="00EF6ABE" w:rsidRDefault="00156F4E" w:rsidP="00156F4E">
            <w:pPr>
              <w:pStyle w:val="NormaleWeb"/>
              <w:spacing w:before="0" w:beforeAutospacing="0" w:after="0" w:afterAutospacing="0"/>
              <w:jc w:val="center"/>
              <w:rPr>
                <w:rFonts w:ascii="Garamond" w:hAnsi="Garamond" w:cs="Calibri"/>
                <w:color w:val="000000"/>
                <w:sz w:val="16"/>
                <w:szCs w:val="16"/>
              </w:rPr>
            </w:pPr>
            <w:r w:rsidRPr="00EF6ABE">
              <w:rPr>
                <w:rFonts w:ascii="Garamond" w:hAnsi="Garamond"/>
                <w:noProof/>
                <w:sz w:val="16"/>
                <w:szCs w:val="16"/>
              </w:rPr>
              <w:drawing>
                <wp:inline distT="0" distB="0" distL="0" distR="0" wp14:anchorId="481BA39F" wp14:editId="6760DE61">
                  <wp:extent cx="197333" cy="180000"/>
                  <wp:effectExtent l="0" t="0" r="0" b="0"/>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p w14:paraId="4ADEF2D5" w14:textId="1F7D9CDD" w:rsidR="00934436" w:rsidRPr="00EF6ABE" w:rsidRDefault="00934436" w:rsidP="00156F4E">
            <w:pPr>
              <w:pStyle w:val="NormaleWeb"/>
              <w:spacing w:before="0" w:beforeAutospacing="0" w:after="0" w:afterAutospacing="0"/>
              <w:jc w:val="center"/>
              <w:rPr>
                <w:rFonts w:ascii="Garamond" w:hAnsi="Garamond"/>
                <w:sz w:val="16"/>
                <w:szCs w:val="16"/>
              </w:rPr>
            </w:pPr>
            <w:r w:rsidRPr="00EF6ABE">
              <w:rPr>
                <w:rFonts w:ascii="Garamond" w:hAnsi="Garamond" w:cs="Calibri"/>
                <w:color w:val="000000"/>
                <w:sz w:val="16"/>
                <w:szCs w:val="16"/>
              </w:rPr>
              <w:t xml:space="preserve">CC BY SA [B e </w:t>
            </w:r>
            <w:proofErr w:type="spellStart"/>
            <w:r w:rsidRPr="00EF6ABE">
              <w:rPr>
                <w:rFonts w:ascii="Garamond" w:hAnsi="Garamond" w:cs="Calibri"/>
                <w:color w:val="000000"/>
                <w:sz w:val="16"/>
                <w:szCs w:val="16"/>
              </w:rPr>
              <w:t>E</w:t>
            </w:r>
            <w:proofErr w:type="spellEnd"/>
            <w:r w:rsidRPr="00EF6ABE">
              <w:rPr>
                <w:rFonts w:ascii="Garamond" w:hAnsi="Garamond" w:cs="Calibri"/>
                <w:color w:val="000000"/>
                <w:sz w:val="16"/>
                <w:szCs w:val="16"/>
              </w:rPr>
              <w:t xml:space="preserve"> CDLA]</w:t>
            </w:r>
          </w:p>
        </w:tc>
        <w:tc>
          <w:tcPr>
            <w:tcW w:w="947" w:type="dxa"/>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hideMark/>
          </w:tcPr>
          <w:p w14:paraId="7C4D10F0" w14:textId="338FD2DB" w:rsidR="00156F4E" w:rsidRPr="00EF6ABE" w:rsidRDefault="00156F4E" w:rsidP="00156F4E">
            <w:pPr>
              <w:pStyle w:val="NormaleWeb"/>
              <w:spacing w:before="0" w:beforeAutospacing="0" w:after="0" w:afterAutospacing="0"/>
              <w:jc w:val="center"/>
              <w:rPr>
                <w:rFonts w:ascii="Garamond" w:hAnsi="Garamond" w:cs="Calibri"/>
                <w:color w:val="000000"/>
                <w:sz w:val="16"/>
                <w:szCs w:val="16"/>
              </w:rPr>
            </w:pPr>
            <w:r w:rsidRPr="00EF6ABE">
              <w:rPr>
                <w:rFonts w:ascii="Garamond" w:hAnsi="Garamond"/>
                <w:noProof/>
                <w:sz w:val="16"/>
                <w:szCs w:val="16"/>
              </w:rPr>
              <w:drawing>
                <wp:inline distT="0" distB="0" distL="0" distR="0" wp14:anchorId="2F98E537" wp14:editId="179E37AA">
                  <wp:extent cx="197333" cy="180000"/>
                  <wp:effectExtent l="0" t="0" r="0" b="0"/>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p w14:paraId="6616C2C6" w14:textId="5ACCC276" w:rsidR="00934436" w:rsidRPr="00EF6ABE" w:rsidRDefault="00934436" w:rsidP="00156F4E">
            <w:pPr>
              <w:pStyle w:val="NormaleWeb"/>
              <w:spacing w:before="0" w:beforeAutospacing="0" w:after="0" w:afterAutospacing="0"/>
              <w:jc w:val="center"/>
              <w:rPr>
                <w:rFonts w:ascii="Garamond" w:hAnsi="Garamond"/>
                <w:sz w:val="16"/>
                <w:szCs w:val="16"/>
              </w:rPr>
            </w:pPr>
            <w:r w:rsidRPr="00EF6ABE">
              <w:rPr>
                <w:rFonts w:ascii="Garamond" w:hAnsi="Garamond" w:cs="Calibri"/>
                <w:color w:val="000000"/>
                <w:sz w:val="16"/>
                <w:szCs w:val="16"/>
              </w:rPr>
              <w:t>CC BY SA</w:t>
            </w:r>
          </w:p>
        </w:tc>
        <w:tc>
          <w:tcPr>
            <w:tcW w:w="1084" w:type="dxa"/>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hideMark/>
          </w:tcPr>
          <w:p w14:paraId="3E81B7CB" w14:textId="1174C05D" w:rsidR="00156F4E" w:rsidRPr="00EF6ABE" w:rsidRDefault="00156F4E" w:rsidP="00156F4E">
            <w:pPr>
              <w:pStyle w:val="NormaleWeb"/>
              <w:spacing w:before="0" w:beforeAutospacing="0" w:after="0" w:afterAutospacing="0"/>
              <w:jc w:val="center"/>
              <w:rPr>
                <w:rFonts w:ascii="Garamond" w:hAnsi="Garamond" w:cs="Calibri"/>
                <w:color w:val="000000"/>
                <w:sz w:val="16"/>
                <w:szCs w:val="16"/>
              </w:rPr>
            </w:pPr>
            <w:r w:rsidRPr="00EF6ABE">
              <w:rPr>
                <w:rFonts w:ascii="Garamond" w:hAnsi="Garamond"/>
                <w:noProof/>
                <w:sz w:val="16"/>
                <w:szCs w:val="16"/>
              </w:rPr>
              <w:drawing>
                <wp:inline distT="0" distB="0" distL="0" distR="0" wp14:anchorId="47046C8D" wp14:editId="0FC542FB">
                  <wp:extent cx="197333" cy="180000"/>
                  <wp:effectExtent l="0" t="0" r="0" b="0"/>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p w14:paraId="123B0744" w14:textId="1145D179" w:rsidR="00934436" w:rsidRPr="00EF6ABE" w:rsidRDefault="00934436" w:rsidP="00156F4E">
            <w:pPr>
              <w:pStyle w:val="NormaleWeb"/>
              <w:spacing w:before="0" w:beforeAutospacing="0" w:after="0" w:afterAutospacing="0"/>
              <w:jc w:val="center"/>
              <w:rPr>
                <w:rFonts w:ascii="Garamond" w:hAnsi="Garamond"/>
                <w:sz w:val="16"/>
                <w:szCs w:val="16"/>
              </w:rPr>
            </w:pPr>
            <w:r w:rsidRPr="00EF6ABE">
              <w:rPr>
                <w:rFonts w:ascii="Garamond" w:hAnsi="Garamond" w:cs="Calibri"/>
                <w:color w:val="000000"/>
                <w:sz w:val="16"/>
                <w:szCs w:val="16"/>
              </w:rPr>
              <w:t>CC BY SA</w:t>
            </w:r>
          </w:p>
        </w:tc>
        <w:tc>
          <w:tcPr>
            <w:tcW w:w="666" w:type="dxa"/>
            <w:tcBorders>
              <w:top w:val="single" w:sz="6" w:space="0" w:color="000000"/>
              <w:left w:val="single" w:sz="6" w:space="0" w:color="000000"/>
              <w:bottom w:val="single" w:sz="6" w:space="0" w:color="000000"/>
              <w:right w:val="single" w:sz="6" w:space="0" w:color="000000"/>
            </w:tcBorders>
            <w:shd w:val="clear" w:color="auto" w:fill="FF0000"/>
            <w:tcMar>
              <w:top w:w="0" w:type="dxa"/>
              <w:left w:w="40" w:type="dxa"/>
              <w:bottom w:w="0" w:type="dxa"/>
              <w:right w:w="40" w:type="dxa"/>
            </w:tcMar>
            <w:vAlign w:val="center"/>
            <w:hideMark/>
          </w:tcPr>
          <w:p w14:paraId="7D926D4D" w14:textId="68172BC2" w:rsidR="00934436" w:rsidRPr="00EF6ABE" w:rsidRDefault="00156F4E" w:rsidP="00156F4E">
            <w:pPr>
              <w:pStyle w:val="NormaleWeb"/>
              <w:spacing w:before="0" w:beforeAutospacing="0" w:after="0" w:afterAutospacing="0"/>
              <w:jc w:val="center"/>
              <w:rPr>
                <w:rFonts w:ascii="Garamond" w:hAnsi="Garamond"/>
                <w:sz w:val="16"/>
                <w:szCs w:val="16"/>
              </w:rPr>
            </w:pPr>
            <w:r w:rsidRPr="00EF6ABE">
              <w:rPr>
                <w:rFonts w:ascii="Garamond" w:hAnsi="Garamond"/>
                <w:noProof/>
                <w:sz w:val="16"/>
                <w:szCs w:val="16"/>
              </w:rPr>
              <w:drawing>
                <wp:inline distT="0" distB="0" distL="0" distR="0" wp14:anchorId="5BF6A756" wp14:editId="207E83BB">
                  <wp:extent cx="202119" cy="180000"/>
                  <wp:effectExtent l="0" t="0" r="7620" b="0"/>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clrChange>
                              <a:clrFrom>
                                <a:srgbClr val="FFFFFF"/>
                              </a:clrFrom>
                              <a:clrTo>
                                <a:srgbClr val="FFFFFF">
                                  <a:alpha val="0"/>
                                </a:srgbClr>
                              </a:clrTo>
                            </a:clrChange>
                          </a:blip>
                          <a:srcRect l="22248" t="50028" r="62473" b="25779"/>
                          <a:stretch/>
                        </pic:blipFill>
                        <pic:spPr bwMode="auto">
                          <a:xfrm>
                            <a:off x="0" y="0"/>
                            <a:ext cx="202119"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445" w:type="dxa"/>
            <w:tcBorders>
              <w:top w:val="single" w:sz="6" w:space="0" w:color="000000"/>
              <w:left w:val="single" w:sz="6" w:space="0" w:color="000000"/>
              <w:bottom w:val="single" w:sz="6" w:space="0" w:color="000000"/>
              <w:right w:val="single" w:sz="6" w:space="0" w:color="000000"/>
            </w:tcBorders>
            <w:shd w:val="clear" w:color="auto" w:fill="FF0000"/>
            <w:tcMar>
              <w:top w:w="0" w:type="dxa"/>
              <w:left w:w="40" w:type="dxa"/>
              <w:bottom w:w="0" w:type="dxa"/>
              <w:right w:w="40" w:type="dxa"/>
            </w:tcMar>
            <w:vAlign w:val="center"/>
            <w:hideMark/>
          </w:tcPr>
          <w:p w14:paraId="75782C9D" w14:textId="35706D2B" w:rsidR="00934436" w:rsidRPr="00EF6ABE" w:rsidRDefault="00156F4E" w:rsidP="00156F4E">
            <w:pPr>
              <w:pStyle w:val="NormaleWeb"/>
              <w:spacing w:before="0" w:beforeAutospacing="0" w:after="0" w:afterAutospacing="0"/>
              <w:jc w:val="center"/>
              <w:rPr>
                <w:rFonts w:ascii="Garamond" w:hAnsi="Garamond"/>
                <w:sz w:val="16"/>
                <w:szCs w:val="16"/>
              </w:rPr>
            </w:pPr>
            <w:r w:rsidRPr="00EF6ABE">
              <w:rPr>
                <w:rFonts w:ascii="Garamond" w:hAnsi="Garamond"/>
                <w:noProof/>
                <w:sz w:val="16"/>
                <w:szCs w:val="16"/>
              </w:rPr>
              <w:drawing>
                <wp:inline distT="0" distB="0" distL="0" distR="0" wp14:anchorId="3518E97B" wp14:editId="17C1EBE1">
                  <wp:extent cx="202119" cy="180000"/>
                  <wp:effectExtent l="0" t="0" r="7620" b="0"/>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clrChange>
                              <a:clrFrom>
                                <a:srgbClr val="FFFFFF"/>
                              </a:clrFrom>
                              <a:clrTo>
                                <a:srgbClr val="FFFFFF">
                                  <a:alpha val="0"/>
                                </a:srgbClr>
                              </a:clrTo>
                            </a:clrChange>
                          </a:blip>
                          <a:srcRect l="22248" t="50028" r="62473" b="25779"/>
                          <a:stretch/>
                        </pic:blipFill>
                        <pic:spPr bwMode="auto">
                          <a:xfrm>
                            <a:off x="0" y="0"/>
                            <a:ext cx="202119" cy="180000"/>
                          </a:xfrm>
                          <a:prstGeom prst="rect">
                            <a:avLst/>
                          </a:prstGeom>
                          <a:ln>
                            <a:noFill/>
                          </a:ln>
                          <a:extLst>
                            <a:ext uri="{53640926-AAD7-44D8-BBD7-CCE9431645EC}">
                              <a14:shadowObscured xmlns:a14="http://schemas.microsoft.com/office/drawing/2010/main"/>
                            </a:ext>
                          </a:extLst>
                        </pic:spPr>
                      </pic:pic>
                    </a:graphicData>
                  </a:graphic>
                </wp:inline>
              </w:drawing>
            </w:r>
          </w:p>
        </w:tc>
      </w:tr>
      <w:tr w:rsidR="00934436" w:rsidRPr="006C7A2C" w14:paraId="3AE9921E" w14:textId="77777777" w:rsidTr="009E37AA">
        <w:trPr>
          <w:trHeight w:val="435"/>
        </w:trPr>
        <w:tc>
          <w:tcPr>
            <w:tcW w:w="1497"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hideMark/>
          </w:tcPr>
          <w:p w14:paraId="466CDC06" w14:textId="6A6B660B" w:rsidR="00934436" w:rsidRPr="00815842" w:rsidRDefault="00934436" w:rsidP="00934436">
            <w:pPr>
              <w:pStyle w:val="NormaleWeb"/>
              <w:spacing w:before="0" w:beforeAutospacing="0" w:after="0" w:afterAutospacing="0"/>
              <w:rPr>
                <w:rFonts w:ascii="Garamond" w:hAnsi="Garamond" w:cs="Calibri"/>
                <w:b/>
                <w:bCs/>
                <w:color w:val="000000"/>
                <w:sz w:val="20"/>
                <w:szCs w:val="20"/>
              </w:rPr>
            </w:pPr>
            <w:proofErr w:type="spellStart"/>
            <w:r w:rsidRPr="006C7A2C">
              <w:rPr>
                <w:rFonts w:ascii="Garamond" w:hAnsi="Garamond" w:cs="Calibri"/>
                <w:b/>
                <w:bCs/>
                <w:color w:val="000000"/>
                <w:sz w:val="20"/>
                <w:szCs w:val="20"/>
              </w:rPr>
              <w:t>ODbL</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hideMark/>
          </w:tcPr>
          <w:p w14:paraId="67C12DCC" w14:textId="7906CB64" w:rsidR="00156F4E" w:rsidRPr="00EF6ABE" w:rsidRDefault="00156F4E" w:rsidP="00156F4E">
            <w:pPr>
              <w:pStyle w:val="NormaleWeb"/>
              <w:spacing w:before="0" w:beforeAutospacing="0" w:after="0" w:afterAutospacing="0"/>
              <w:jc w:val="center"/>
              <w:rPr>
                <w:rFonts w:ascii="Garamond" w:hAnsi="Garamond" w:cs="Calibri"/>
                <w:color w:val="000000"/>
                <w:sz w:val="16"/>
                <w:szCs w:val="16"/>
              </w:rPr>
            </w:pPr>
            <w:r w:rsidRPr="00EF6ABE">
              <w:rPr>
                <w:rFonts w:ascii="Garamond" w:hAnsi="Garamond"/>
                <w:noProof/>
                <w:sz w:val="16"/>
                <w:szCs w:val="16"/>
              </w:rPr>
              <w:drawing>
                <wp:inline distT="0" distB="0" distL="0" distR="0" wp14:anchorId="14B5A4D5" wp14:editId="17812944">
                  <wp:extent cx="197333" cy="180000"/>
                  <wp:effectExtent l="0" t="0" r="0"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p w14:paraId="5941A772" w14:textId="17566083" w:rsidR="00934436" w:rsidRPr="00EF6ABE" w:rsidRDefault="00934436" w:rsidP="00156F4E">
            <w:pPr>
              <w:pStyle w:val="NormaleWeb"/>
              <w:spacing w:before="0" w:beforeAutospacing="0" w:after="0" w:afterAutospacing="0"/>
              <w:jc w:val="center"/>
              <w:rPr>
                <w:rFonts w:ascii="Garamond" w:hAnsi="Garamond"/>
                <w:sz w:val="16"/>
                <w:szCs w:val="16"/>
              </w:rPr>
            </w:pPr>
            <w:proofErr w:type="spellStart"/>
            <w:r w:rsidRPr="00EF6ABE">
              <w:rPr>
                <w:rFonts w:ascii="Garamond" w:hAnsi="Garamond" w:cs="Calibri"/>
                <w:color w:val="000000"/>
                <w:sz w:val="16"/>
                <w:szCs w:val="16"/>
              </w:rPr>
              <w:t>OdBL</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hideMark/>
          </w:tcPr>
          <w:p w14:paraId="51375DF6" w14:textId="541C7E42" w:rsidR="00156F4E" w:rsidRPr="00EF6ABE" w:rsidRDefault="00156F4E" w:rsidP="00156F4E">
            <w:pPr>
              <w:pStyle w:val="NormaleWeb"/>
              <w:spacing w:before="0" w:beforeAutospacing="0" w:after="0" w:afterAutospacing="0"/>
              <w:jc w:val="center"/>
              <w:rPr>
                <w:rFonts w:ascii="Garamond" w:hAnsi="Garamond" w:cs="Calibri"/>
                <w:color w:val="000000"/>
                <w:sz w:val="16"/>
                <w:szCs w:val="16"/>
              </w:rPr>
            </w:pPr>
            <w:r w:rsidRPr="00EF6ABE">
              <w:rPr>
                <w:rFonts w:ascii="Garamond" w:hAnsi="Garamond"/>
                <w:noProof/>
                <w:sz w:val="16"/>
                <w:szCs w:val="16"/>
              </w:rPr>
              <w:drawing>
                <wp:inline distT="0" distB="0" distL="0" distR="0" wp14:anchorId="64248649" wp14:editId="68409654">
                  <wp:extent cx="197333" cy="180000"/>
                  <wp:effectExtent l="0" t="0" r="0" b="0"/>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p w14:paraId="46C1B561" w14:textId="1D975227" w:rsidR="00934436" w:rsidRPr="00EF6ABE" w:rsidRDefault="00934436" w:rsidP="00156F4E">
            <w:pPr>
              <w:pStyle w:val="NormaleWeb"/>
              <w:spacing w:before="0" w:beforeAutospacing="0" w:after="0" w:afterAutospacing="0"/>
              <w:jc w:val="center"/>
              <w:rPr>
                <w:rFonts w:ascii="Garamond" w:hAnsi="Garamond"/>
                <w:sz w:val="16"/>
                <w:szCs w:val="16"/>
              </w:rPr>
            </w:pPr>
            <w:r w:rsidRPr="00EF6ABE">
              <w:rPr>
                <w:rFonts w:ascii="Garamond" w:hAnsi="Garamond" w:cs="Calibri"/>
                <w:b/>
                <w:bCs/>
                <w:color w:val="000000"/>
                <w:sz w:val="16"/>
                <w:szCs w:val="16"/>
              </w:rPr>
              <w:t>*</w:t>
            </w:r>
            <w:r w:rsidRPr="00EF6ABE">
              <w:rPr>
                <w:rFonts w:ascii="Garamond" w:hAnsi="Garamond" w:cs="Calibri"/>
                <w:color w:val="000000"/>
                <w:sz w:val="16"/>
                <w:szCs w:val="16"/>
              </w:rPr>
              <w:t xml:space="preserve"> </w:t>
            </w:r>
            <w:proofErr w:type="spellStart"/>
            <w:r w:rsidRPr="00EF6ABE">
              <w:rPr>
                <w:rFonts w:ascii="Garamond" w:hAnsi="Garamond" w:cs="Calibri"/>
                <w:color w:val="000000"/>
                <w:sz w:val="16"/>
                <w:szCs w:val="16"/>
              </w:rPr>
              <w:t>ODbL</w:t>
            </w:r>
            <w:proofErr w:type="spellEnd"/>
            <w:r w:rsidRPr="00EF6ABE">
              <w:rPr>
                <w:rFonts w:ascii="Garamond" w:hAnsi="Garamond" w:cs="Calibri"/>
                <w:color w:val="000000"/>
                <w:sz w:val="16"/>
                <w:szCs w:val="16"/>
              </w:rPr>
              <w:t xml:space="preserve"> [D]</w:t>
            </w:r>
          </w:p>
        </w:tc>
        <w:tc>
          <w:tcPr>
            <w:tcW w:w="1307" w:type="dxa"/>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hideMark/>
          </w:tcPr>
          <w:p w14:paraId="798365FE" w14:textId="40ECB051" w:rsidR="00156F4E" w:rsidRPr="00EF6ABE" w:rsidRDefault="00156F4E" w:rsidP="00156F4E">
            <w:pPr>
              <w:jc w:val="center"/>
              <w:rPr>
                <w:rFonts w:ascii="Garamond" w:hAnsi="Garamond" w:cs="Calibri"/>
                <w:color w:val="000000"/>
                <w:sz w:val="16"/>
                <w:szCs w:val="16"/>
              </w:rPr>
            </w:pPr>
            <w:r w:rsidRPr="00EF6ABE">
              <w:rPr>
                <w:rFonts w:ascii="Garamond" w:hAnsi="Garamond"/>
                <w:noProof/>
                <w:sz w:val="16"/>
                <w:szCs w:val="16"/>
              </w:rPr>
              <w:drawing>
                <wp:inline distT="0" distB="0" distL="0" distR="0" wp14:anchorId="5334F4C2" wp14:editId="319E8E72">
                  <wp:extent cx="197333" cy="180000"/>
                  <wp:effectExtent l="0" t="0" r="0" b="0"/>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p w14:paraId="10581279" w14:textId="69F1BA42" w:rsidR="00934436" w:rsidRPr="00EF6ABE" w:rsidRDefault="00934436" w:rsidP="00156F4E">
            <w:pPr>
              <w:jc w:val="center"/>
              <w:rPr>
                <w:rFonts w:ascii="Garamond" w:hAnsi="Garamond"/>
                <w:sz w:val="16"/>
                <w:szCs w:val="16"/>
              </w:rPr>
            </w:pPr>
            <w:proofErr w:type="spellStart"/>
            <w:r w:rsidRPr="00EF6ABE">
              <w:rPr>
                <w:rFonts w:ascii="Garamond" w:hAnsi="Garamond" w:cs="Calibri"/>
                <w:color w:val="000000"/>
                <w:sz w:val="16"/>
                <w:szCs w:val="16"/>
              </w:rPr>
              <w:t>OdBL</w:t>
            </w:r>
            <w:proofErr w:type="spellEnd"/>
            <w:r w:rsidRPr="00EF6ABE">
              <w:rPr>
                <w:rFonts w:ascii="Garamond" w:hAnsi="Garamond" w:cs="Calibri"/>
                <w:color w:val="000000"/>
                <w:sz w:val="16"/>
                <w:szCs w:val="16"/>
              </w:rPr>
              <w:t xml:space="preserve"> </w:t>
            </w:r>
            <w:r w:rsidRPr="00EF6ABE">
              <w:rPr>
                <w:rFonts w:ascii="Garamond" w:hAnsi="Garamond"/>
                <w:sz w:val="16"/>
                <w:szCs w:val="16"/>
              </w:rPr>
              <w:t>[B – E CDLA]</w:t>
            </w:r>
          </w:p>
        </w:tc>
        <w:tc>
          <w:tcPr>
            <w:tcW w:w="947" w:type="dxa"/>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hideMark/>
          </w:tcPr>
          <w:p w14:paraId="762DC72F" w14:textId="553F5C92" w:rsidR="00156F4E" w:rsidRPr="00EF6ABE" w:rsidRDefault="00156F4E" w:rsidP="00156F4E">
            <w:pPr>
              <w:pStyle w:val="NormaleWeb"/>
              <w:spacing w:before="0" w:beforeAutospacing="0" w:after="0" w:afterAutospacing="0"/>
              <w:jc w:val="center"/>
              <w:rPr>
                <w:rFonts w:ascii="Garamond" w:hAnsi="Garamond" w:cs="Calibri"/>
                <w:color w:val="000000"/>
                <w:sz w:val="16"/>
                <w:szCs w:val="16"/>
              </w:rPr>
            </w:pPr>
            <w:r w:rsidRPr="00EF6ABE">
              <w:rPr>
                <w:rFonts w:ascii="Garamond" w:hAnsi="Garamond"/>
                <w:noProof/>
                <w:sz w:val="16"/>
                <w:szCs w:val="16"/>
              </w:rPr>
              <w:drawing>
                <wp:inline distT="0" distB="0" distL="0" distR="0" wp14:anchorId="7ACF28AC" wp14:editId="7858544E">
                  <wp:extent cx="197333" cy="180000"/>
                  <wp:effectExtent l="0" t="0" r="0" b="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p w14:paraId="1DC96355" w14:textId="7916AE68" w:rsidR="00934436" w:rsidRPr="00EF6ABE" w:rsidRDefault="00934436" w:rsidP="00156F4E">
            <w:pPr>
              <w:pStyle w:val="NormaleWeb"/>
              <w:spacing w:before="0" w:beforeAutospacing="0" w:after="0" w:afterAutospacing="0"/>
              <w:jc w:val="center"/>
              <w:rPr>
                <w:rFonts w:ascii="Garamond" w:hAnsi="Garamond"/>
                <w:sz w:val="16"/>
                <w:szCs w:val="16"/>
              </w:rPr>
            </w:pPr>
            <w:proofErr w:type="spellStart"/>
            <w:r w:rsidRPr="00EF6ABE">
              <w:rPr>
                <w:rFonts w:ascii="Garamond" w:hAnsi="Garamond" w:cs="Calibri"/>
                <w:color w:val="000000"/>
                <w:sz w:val="16"/>
                <w:szCs w:val="16"/>
              </w:rPr>
              <w:t>OdBL</w:t>
            </w:r>
            <w:proofErr w:type="spellEnd"/>
          </w:p>
        </w:tc>
        <w:tc>
          <w:tcPr>
            <w:tcW w:w="1084" w:type="dxa"/>
            <w:tcBorders>
              <w:top w:val="single" w:sz="6" w:space="0" w:color="000000"/>
              <w:left w:val="single" w:sz="6" w:space="0" w:color="000000"/>
              <w:bottom w:val="single" w:sz="6" w:space="0" w:color="000000"/>
              <w:right w:val="single" w:sz="6" w:space="0" w:color="000000"/>
            </w:tcBorders>
            <w:shd w:val="clear" w:color="auto" w:fill="FF0000"/>
            <w:tcMar>
              <w:top w:w="0" w:type="dxa"/>
              <w:left w:w="40" w:type="dxa"/>
              <w:bottom w:w="0" w:type="dxa"/>
              <w:right w:w="40" w:type="dxa"/>
            </w:tcMar>
            <w:vAlign w:val="center"/>
            <w:hideMark/>
          </w:tcPr>
          <w:p w14:paraId="51F47045" w14:textId="25841FC6" w:rsidR="00934436" w:rsidRPr="00EF6ABE" w:rsidRDefault="00156F4E" w:rsidP="00156F4E">
            <w:pPr>
              <w:pStyle w:val="NormaleWeb"/>
              <w:spacing w:before="0" w:beforeAutospacing="0" w:after="0" w:afterAutospacing="0"/>
              <w:jc w:val="center"/>
              <w:rPr>
                <w:rFonts w:ascii="Garamond" w:hAnsi="Garamond"/>
                <w:sz w:val="16"/>
                <w:szCs w:val="16"/>
              </w:rPr>
            </w:pPr>
            <w:r w:rsidRPr="00EF6ABE">
              <w:rPr>
                <w:rFonts w:ascii="Garamond" w:hAnsi="Garamond"/>
                <w:noProof/>
                <w:sz w:val="16"/>
                <w:szCs w:val="16"/>
              </w:rPr>
              <w:drawing>
                <wp:inline distT="0" distB="0" distL="0" distR="0" wp14:anchorId="58C3A2EE" wp14:editId="644E608C">
                  <wp:extent cx="202119" cy="180000"/>
                  <wp:effectExtent l="0" t="0" r="7620" b="0"/>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clrChange>
                              <a:clrFrom>
                                <a:srgbClr val="FFFFFF"/>
                              </a:clrFrom>
                              <a:clrTo>
                                <a:srgbClr val="FFFFFF">
                                  <a:alpha val="0"/>
                                </a:srgbClr>
                              </a:clrTo>
                            </a:clrChange>
                          </a:blip>
                          <a:srcRect l="22248" t="50028" r="62473" b="25779"/>
                          <a:stretch/>
                        </pic:blipFill>
                        <pic:spPr bwMode="auto">
                          <a:xfrm>
                            <a:off x="0" y="0"/>
                            <a:ext cx="202119"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666" w:type="dxa"/>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hideMark/>
          </w:tcPr>
          <w:p w14:paraId="5D202F84" w14:textId="36CBB41E" w:rsidR="00156F4E" w:rsidRPr="00EF6ABE" w:rsidRDefault="00156F4E" w:rsidP="00156F4E">
            <w:pPr>
              <w:pStyle w:val="NormaleWeb"/>
              <w:spacing w:before="0" w:beforeAutospacing="0" w:after="0" w:afterAutospacing="0"/>
              <w:jc w:val="center"/>
              <w:rPr>
                <w:rFonts w:ascii="Garamond" w:hAnsi="Garamond" w:cs="Calibri"/>
                <w:color w:val="000000"/>
                <w:sz w:val="16"/>
                <w:szCs w:val="16"/>
              </w:rPr>
            </w:pPr>
            <w:r w:rsidRPr="00EF6ABE">
              <w:rPr>
                <w:rFonts w:ascii="Garamond" w:hAnsi="Garamond"/>
                <w:noProof/>
                <w:sz w:val="16"/>
                <w:szCs w:val="16"/>
              </w:rPr>
              <w:drawing>
                <wp:inline distT="0" distB="0" distL="0" distR="0" wp14:anchorId="3FC9C295" wp14:editId="3A3AA63F">
                  <wp:extent cx="197333" cy="180000"/>
                  <wp:effectExtent l="0" t="0" r="0" b="0"/>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p w14:paraId="2983F058" w14:textId="0DE674EC" w:rsidR="00934436" w:rsidRPr="00EF6ABE" w:rsidRDefault="00934436" w:rsidP="00156F4E">
            <w:pPr>
              <w:pStyle w:val="NormaleWeb"/>
              <w:spacing w:before="0" w:beforeAutospacing="0" w:after="0" w:afterAutospacing="0"/>
              <w:jc w:val="center"/>
              <w:rPr>
                <w:rFonts w:ascii="Garamond" w:hAnsi="Garamond"/>
                <w:sz w:val="16"/>
                <w:szCs w:val="16"/>
              </w:rPr>
            </w:pPr>
            <w:proofErr w:type="spellStart"/>
            <w:r w:rsidRPr="00EF6ABE">
              <w:rPr>
                <w:rFonts w:ascii="Garamond" w:hAnsi="Garamond" w:cs="Calibri"/>
                <w:color w:val="000000"/>
                <w:sz w:val="16"/>
                <w:szCs w:val="16"/>
              </w:rPr>
              <w:t>OdBL</w:t>
            </w:r>
            <w:proofErr w:type="spellEnd"/>
          </w:p>
        </w:tc>
        <w:tc>
          <w:tcPr>
            <w:tcW w:w="1445" w:type="dxa"/>
            <w:tcBorders>
              <w:top w:val="single" w:sz="6" w:space="0" w:color="000000"/>
              <w:left w:val="single" w:sz="6" w:space="0" w:color="000000"/>
              <w:bottom w:val="single" w:sz="6" w:space="0" w:color="000000"/>
              <w:right w:val="single" w:sz="6" w:space="0" w:color="000000"/>
            </w:tcBorders>
            <w:shd w:val="clear" w:color="auto" w:fill="FF0000"/>
            <w:tcMar>
              <w:top w:w="0" w:type="dxa"/>
              <w:left w:w="40" w:type="dxa"/>
              <w:bottom w:w="0" w:type="dxa"/>
              <w:right w:w="40" w:type="dxa"/>
            </w:tcMar>
            <w:vAlign w:val="center"/>
            <w:hideMark/>
          </w:tcPr>
          <w:p w14:paraId="45A81B50" w14:textId="1C46187C" w:rsidR="00934436" w:rsidRPr="00EF6ABE" w:rsidRDefault="00156F4E" w:rsidP="00156F4E">
            <w:pPr>
              <w:pStyle w:val="NormaleWeb"/>
              <w:spacing w:before="0" w:beforeAutospacing="0" w:after="0" w:afterAutospacing="0"/>
              <w:jc w:val="center"/>
              <w:rPr>
                <w:rFonts w:ascii="Garamond" w:hAnsi="Garamond"/>
                <w:sz w:val="16"/>
                <w:szCs w:val="16"/>
              </w:rPr>
            </w:pPr>
            <w:r w:rsidRPr="00EF6ABE">
              <w:rPr>
                <w:rFonts w:ascii="Garamond" w:hAnsi="Garamond"/>
                <w:noProof/>
                <w:sz w:val="16"/>
                <w:szCs w:val="16"/>
              </w:rPr>
              <w:drawing>
                <wp:inline distT="0" distB="0" distL="0" distR="0" wp14:anchorId="4825FDAD" wp14:editId="7481AB43">
                  <wp:extent cx="202119" cy="180000"/>
                  <wp:effectExtent l="0" t="0" r="7620" b="0"/>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clrChange>
                              <a:clrFrom>
                                <a:srgbClr val="FFFFFF"/>
                              </a:clrFrom>
                              <a:clrTo>
                                <a:srgbClr val="FFFFFF">
                                  <a:alpha val="0"/>
                                </a:srgbClr>
                              </a:clrTo>
                            </a:clrChange>
                          </a:blip>
                          <a:srcRect l="22248" t="50028" r="62473" b="25779"/>
                          <a:stretch/>
                        </pic:blipFill>
                        <pic:spPr bwMode="auto">
                          <a:xfrm>
                            <a:off x="0" y="0"/>
                            <a:ext cx="202119" cy="180000"/>
                          </a:xfrm>
                          <a:prstGeom prst="rect">
                            <a:avLst/>
                          </a:prstGeom>
                          <a:ln>
                            <a:noFill/>
                          </a:ln>
                          <a:extLst>
                            <a:ext uri="{53640926-AAD7-44D8-BBD7-CCE9431645EC}">
                              <a14:shadowObscured xmlns:a14="http://schemas.microsoft.com/office/drawing/2010/main"/>
                            </a:ext>
                          </a:extLst>
                        </pic:spPr>
                      </pic:pic>
                    </a:graphicData>
                  </a:graphic>
                </wp:inline>
              </w:drawing>
            </w:r>
          </w:p>
        </w:tc>
      </w:tr>
      <w:tr w:rsidR="00934436" w:rsidRPr="006C7A2C" w14:paraId="067336B3" w14:textId="77777777" w:rsidTr="009E37AA">
        <w:trPr>
          <w:trHeight w:val="435"/>
        </w:trPr>
        <w:tc>
          <w:tcPr>
            <w:tcW w:w="1497"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hideMark/>
          </w:tcPr>
          <w:p w14:paraId="2D976284" w14:textId="70978629" w:rsidR="00934436" w:rsidRPr="00815842" w:rsidRDefault="00934436" w:rsidP="00934436">
            <w:pPr>
              <w:pStyle w:val="NormaleWeb"/>
              <w:spacing w:before="0" w:beforeAutospacing="0" w:after="0" w:afterAutospacing="0"/>
              <w:rPr>
                <w:rFonts w:ascii="Garamond" w:hAnsi="Garamond" w:cs="Calibri"/>
                <w:b/>
                <w:bCs/>
                <w:color w:val="000000"/>
                <w:sz w:val="20"/>
                <w:szCs w:val="20"/>
              </w:rPr>
            </w:pPr>
            <w:r w:rsidRPr="006C7A2C">
              <w:rPr>
                <w:rFonts w:ascii="Garamond" w:hAnsi="Garamond" w:cs="Calibri"/>
                <w:b/>
                <w:bCs/>
                <w:color w:val="000000"/>
                <w:sz w:val="20"/>
                <w:szCs w:val="20"/>
              </w:rPr>
              <w:t xml:space="preserve">CDLA 1.0 </w:t>
            </w:r>
            <w:proofErr w:type="spellStart"/>
            <w:r w:rsidRPr="006C7A2C">
              <w:rPr>
                <w:rFonts w:ascii="Garamond" w:hAnsi="Garamond" w:cs="Calibri"/>
                <w:b/>
                <w:bCs/>
                <w:color w:val="000000"/>
                <w:sz w:val="20"/>
                <w:szCs w:val="20"/>
              </w:rPr>
              <w:t>shar</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hideMark/>
          </w:tcPr>
          <w:p w14:paraId="3A0A1E5A" w14:textId="313B2442" w:rsidR="00156F4E" w:rsidRPr="00EF6ABE" w:rsidRDefault="00156F4E" w:rsidP="00156F4E">
            <w:pPr>
              <w:jc w:val="center"/>
              <w:rPr>
                <w:rFonts w:ascii="Garamond" w:hAnsi="Garamond" w:cs="Calibri"/>
                <w:color w:val="000000"/>
                <w:sz w:val="16"/>
                <w:szCs w:val="16"/>
              </w:rPr>
            </w:pPr>
            <w:r w:rsidRPr="00EF6ABE">
              <w:rPr>
                <w:rFonts w:ascii="Garamond" w:hAnsi="Garamond"/>
                <w:noProof/>
                <w:sz w:val="16"/>
                <w:szCs w:val="16"/>
              </w:rPr>
              <w:drawing>
                <wp:inline distT="0" distB="0" distL="0" distR="0" wp14:anchorId="44EACF58" wp14:editId="7F2134DD">
                  <wp:extent cx="197333" cy="180000"/>
                  <wp:effectExtent l="0" t="0" r="0" b="0"/>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p w14:paraId="23AB1EB9" w14:textId="74714FAA" w:rsidR="00934436" w:rsidRPr="00EF6ABE" w:rsidRDefault="00934436" w:rsidP="00156F4E">
            <w:pPr>
              <w:jc w:val="center"/>
              <w:rPr>
                <w:rFonts w:ascii="Garamond" w:hAnsi="Garamond"/>
                <w:sz w:val="16"/>
                <w:szCs w:val="16"/>
              </w:rPr>
            </w:pPr>
            <w:r w:rsidRPr="00EF6ABE">
              <w:rPr>
                <w:rFonts w:ascii="Garamond" w:hAnsi="Garamond" w:cs="Calibri"/>
                <w:color w:val="000000"/>
                <w:sz w:val="16"/>
                <w:szCs w:val="16"/>
              </w:rPr>
              <w:t xml:space="preserve">CDLA1 </w:t>
            </w:r>
            <w:proofErr w:type="spellStart"/>
            <w:r w:rsidRPr="00EF6ABE">
              <w:rPr>
                <w:rFonts w:ascii="Garamond" w:hAnsi="Garamond" w:cs="Calibri"/>
                <w:color w:val="000000"/>
                <w:sz w:val="16"/>
                <w:szCs w:val="16"/>
              </w:rPr>
              <w:t>shar</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hideMark/>
          </w:tcPr>
          <w:p w14:paraId="29828808" w14:textId="0FA96CCE" w:rsidR="00156F4E" w:rsidRPr="00EF6ABE" w:rsidRDefault="00156F4E" w:rsidP="00156F4E">
            <w:pPr>
              <w:jc w:val="center"/>
              <w:rPr>
                <w:rFonts w:ascii="Garamond" w:hAnsi="Garamond" w:cs="Calibri"/>
                <w:color w:val="000000"/>
                <w:sz w:val="16"/>
                <w:szCs w:val="16"/>
              </w:rPr>
            </w:pPr>
            <w:r w:rsidRPr="00EF6ABE">
              <w:rPr>
                <w:rFonts w:ascii="Garamond" w:hAnsi="Garamond"/>
                <w:noProof/>
                <w:sz w:val="16"/>
                <w:szCs w:val="16"/>
              </w:rPr>
              <w:drawing>
                <wp:inline distT="0" distB="0" distL="0" distR="0" wp14:anchorId="71BFE2C4" wp14:editId="696B616D">
                  <wp:extent cx="197333" cy="180000"/>
                  <wp:effectExtent l="0" t="0" r="0" b="0"/>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p w14:paraId="76C65E98" w14:textId="538ED4B2" w:rsidR="00934436" w:rsidRPr="00EF6ABE" w:rsidRDefault="00934436" w:rsidP="00156F4E">
            <w:pPr>
              <w:jc w:val="center"/>
              <w:rPr>
                <w:rFonts w:ascii="Garamond" w:hAnsi="Garamond"/>
                <w:sz w:val="16"/>
                <w:szCs w:val="16"/>
              </w:rPr>
            </w:pPr>
            <w:r w:rsidRPr="00EF6ABE">
              <w:rPr>
                <w:rFonts w:ascii="Garamond" w:hAnsi="Garamond" w:cs="Calibri"/>
                <w:b/>
                <w:bCs/>
                <w:color w:val="000000"/>
                <w:sz w:val="16"/>
                <w:szCs w:val="16"/>
              </w:rPr>
              <w:t>*</w:t>
            </w:r>
            <w:r w:rsidRPr="00EF6ABE">
              <w:rPr>
                <w:rFonts w:ascii="Garamond" w:hAnsi="Garamond" w:cs="Calibri"/>
                <w:color w:val="000000"/>
                <w:sz w:val="16"/>
                <w:szCs w:val="16"/>
              </w:rPr>
              <w:t xml:space="preserve"> CDLA1shar</w:t>
            </w:r>
          </w:p>
        </w:tc>
        <w:tc>
          <w:tcPr>
            <w:tcW w:w="1307" w:type="dxa"/>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hideMark/>
          </w:tcPr>
          <w:p w14:paraId="0AF01C74" w14:textId="3880328E" w:rsidR="00156F4E" w:rsidRPr="00EF6ABE" w:rsidRDefault="00156F4E" w:rsidP="00156F4E">
            <w:pPr>
              <w:pStyle w:val="NormaleWeb"/>
              <w:spacing w:before="0" w:beforeAutospacing="0" w:after="0" w:afterAutospacing="0"/>
              <w:jc w:val="center"/>
              <w:rPr>
                <w:rFonts w:ascii="Garamond" w:hAnsi="Garamond" w:cs="Calibri"/>
                <w:color w:val="000000"/>
                <w:sz w:val="16"/>
                <w:szCs w:val="16"/>
              </w:rPr>
            </w:pPr>
            <w:r w:rsidRPr="00EF6ABE">
              <w:rPr>
                <w:rFonts w:ascii="Garamond" w:hAnsi="Garamond"/>
                <w:noProof/>
                <w:sz w:val="16"/>
                <w:szCs w:val="16"/>
              </w:rPr>
              <w:drawing>
                <wp:inline distT="0" distB="0" distL="0" distR="0" wp14:anchorId="29205611" wp14:editId="589293E7">
                  <wp:extent cx="197333" cy="180000"/>
                  <wp:effectExtent l="0" t="0" r="0" b="0"/>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p w14:paraId="3327E0AF" w14:textId="4108D56A" w:rsidR="00934436" w:rsidRPr="00EF6ABE" w:rsidRDefault="00934436" w:rsidP="00156F4E">
            <w:pPr>
              <w:pStyle w:val="NormaleWeb"/>
              <w:spacing w:before="0" w:beforeAutospacing="0" w:after="0" w:afterAutospacing="0"/>
              <w:jc w:val="center"/>
              <w:rPr>
                <w:rFonts w:ascii="Garamond" w:hAnsi="Garamond"/>
                <w:sz w:val="16"/>
                <w:szCs w:val="16"/>
              </w:rPr>
            </w:pPr>
            <w:r w:rsidRPr="00EF6ABE">
              <w:rPr>
                <w:rFonts w:ascii="Garamond" w:hAnsi="Garamond" w:cs="Calibri"/>
                <w:color w:val="000000"/>
                <w:sz w:val="16"/>
                <w:szCs w:val="16"/>
              </w:rPr>
              <w:t xml:space="preserve">CDLA1shar </w:t>
            </w:r>
            <w:r w:rsidRPr="00EF6ABE">
              <w:rPr>
                <w:rFonts w:ascii="Garamond" w:hAnsi="Garamond"/>
                <w:sz w:val="16"/>
                <w:szCs w:val="16"/>
              </w:rPr>
              <w:t>[B – E CDLA]</w:t>
            </w:r>
          </w:p>
        </w:tc>
        <w:tc>
          <w:tcPr>
            <w:tcW w:w="947" w:type="dxa"/>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hideMark/>
          </w:tcPr>
          <w:p w14:paraId="60C314CD" w14:textId="3701F9AE" w:rsidR="00156F4E" w:rsidRPr="00EF6ABE" w:rsidRDefault="00156F4E" w:rsidP="00156F4E">
            <w:pPr>
              <w:pStyle w:val="NormaleWeb"/>
              <w:spacing w:before="0" w:beforeAutospacing="0" w:after="0" w:afterAutospacing="0"/>
              <w:jc w:val="center"/>
              <w:rPr>
                <w:rFonts w:ascii="Garamond" w:hAnsi="Garamond" w:cs="Calibri"/>
                <w:color w:val="000000"/>
                <w:sz w:val="16"/>
                <w:szCs w:val="16"/>
              </w:rPr>
            </w:pPr>
            <w:r w:rsidRPr="00EF6ABE">
              <w:rPr>
                <w:rFonts w:ascii="Garamond" w:hAnsi="Garamond"/>
                <w:noProof/>
                <w:sz w:val="16"/>
                <w:szCs w:val="16"/>
              </w:rPr>
              <w:drawing>
                <wp:inline distT="0" distB="0" distL="0" distR="0" wp14:anchorId="61D44FB1" wp14:editId="29021E15">
                  <wp:extent cx="197333" cy="180000"/>
                  <wp:effectExtent l="0" t="0" r="0" b="0"/>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p w14:paraId="1BE36FF8" w14:textId="6AB299CC" w:rsidR="00934436" w:rsidRPr="00EF6ABE" w:rsidRDefault="00934436" w:rsidP="00156F4E">
            <w:pPr>
              <w:pStyle w:val="NormaleWeb"/>
              <w:spacing w:before="0" w:beforeAutospacing="0" w:after="0" w:afterAutospacing="0"/>
              <w:jc w:val="center"/>
              <w:rPr>
                <w:rFonts w:ascii="Garamond" w:hAnsi="Garamond"/>
                <w:sz w:val="16"/>
                <w:szCs w:val="16"/>
              </w:rPr>
            </w:pPr>
            <w:r w:rsidRPr="00EF6ABE">
              <w:rPr>
                <w:rFonts w:ascii="Garamond" w:hAnsi="Garamond" w:cs="Calibri"/>
                <w:color w:val="000000"/>
                <w:sz w:val="16"/>
                <w:szCs w:val="16"/>
              </w:rPr>
              <w:t xml:space="preserve">CDLA1 </w:t>
            </w:r>
            <w:proofErr w:type="spellStart"/>
            <w:r w:rsidRPr="00EF6ABE">
              <w:rPr>
                <w:rFonts w:ascii="Garamond" w:hAnsi="Garamond" w:cs="Calibri"/>
                <w:color w:val="000000"/>
                <w:sz w:val="16"/>
                <w:szCs w:val="16"/>
              </w:rPr>
              <w:t>shar</w:t>
            </w:r>
            <w:proofErr w:type="spellEnd"/>
          </w:p>
        </w:tc>
        <w:tc>
          <w:tcPr>
            <w:tcW w:w="1084" w:type="dxa"/>
            <w:tcBorders>
              <w:top w:val="single" w:sz="6" w:space="0" w:color="000000"/>
              <w:left w:val="single" w:sz="6" w:space="0" w:color="000000"/>
              <w:bottom w:val="single" w:sz="6" w:space="0" w:color="000000"/>
              <w:right w:val="single" w:sz="6" w:space="0" w:color="000000"/>
            </w:tcBorders>
            <w:shd w:val="clear" w:color="auto" w:fill="FF0000"/>
            <w:tcMar>
              <w:top w:w="0" w:type="dxa"/>
              <w:left w:w="40" w:type="dxa"/>
              <w:bottom w:w="0" w:type="dxa"/>
              <w:right w:w="40" w:type="dxa"/>
            </w:tcMar>
            <w:vAlign w:val="center"/>
            <w:hideMark/>
          </w:tcPr>
          <w:p w14:paraId="7F4B4120" w14:textId="2870048A" w:rsidR="00934436" w:rsidRPr="00EF6ABE" w:rsidRDefault="00156F4E" w:rsidP="00156F4E">
            <w:pPr>
              <w:jc w:val="center"/>
              <w:rPr>
                <w:rFonts w:ascii="Garamond" w:hAnsi="Garamond"/>
                <w:sz w:val="16"/>
                <w:szCs w:val="16"/>
              </w:rPr>
            </w:pPr>
            <w:r w:rsidRPr="00EF6ABE">
              <w:rPr>
                <w:rFonts w:ascii="Garamond" w:hAnsi="Garamond"/>
                <w:noProof/>
                <w:sz w:val="16"/>
                <w:szCs w:val="16"/>
              </w:rPr>
              <w:drawing>
                <wp:inline distT="0" distB="0" distL="0" distR="0" wp14:anchorId="6C6AEEB5" wp14:editId="5D548805">
                  <wp:extent cx="202119" cy="180000"/>
                  <wp:effectExtent l="0" t="0" r="7620" b="0"/>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clrChange>
                              <a:clrFrom>
                                <a:srgbClr val="FFFFFF"/>
                              </a:clrFrom>
                              <a:clrTo>
                                <a:srgbClr val="FFFFFF">
                                  <a:alpha val="0"/>
                                </a:srgbClr>
                              </a:clrTo>
                            </a:clrChange>
                          </a:blip>
                          <a:srcRect l="22248" t="50028" r="62473" b="25779"/>
                          <a:stretch/>
                        </pic:blipFill>
                        <pic:spPr bwMode="auto">
                          <a:xfrm>
                            <a:off x="0" y="0"/>
                            <a:ext cx="202119"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666" w:type="dxa"/>
            <w:tcBorders>
              <w:top w:val="single" w:sz="6" w:space="0" w:color="000000"/>
              <w:left w:val="single" w:sz="6" w:space="0" w:color="000000"/>
              <w:bottom w:val="single" w:sz="6" w:space="0" w:color="000000"/>
              <w:right w:val="single" w:sz="6" w:space="0" w:color="000000"/>
            </w:tcBorders>
            <w:shd w:val="clear" w:color="auto" w:fill="FF0000"/>
            <w:tcMar>
              <w:top w:w="0" w:type="dxa"/>
              <w:left w:w="40" w:type="dxa"/>
              <w:bottom w:w="0" w:type="dxa"/>
              <w:right w:w="40" w:type="dxa"/>
            </w:tcMar>
            <w:vAlign w:val="center"/>
            <w:hideMark/>
          </w:tcPr>
          <w:p w14:paraId="050E6622" w14:textId="58B47558" w:rsidR="00934436" w:rsidRPr="00EF6ABE" w:rsidRDefault="00156F4E" w:rsidP="00156F4E">
            <w:pPr>
              <w:jc w:val="center"/>
              <w:rPr>
                <w:rFonts w:ascii="Garamond" w:hAnsi="Garamond"/>
                <w:sz w:val="16"/>
                <w:szCs w:val="16"/>
              </w:rPr>
            </w:pPr>
            <w:r w:rsidRPr="00EF6ABE">
              <w:rPr>
                <w:rFonts w:ascii="Garamond" w:hAnsi="Garamond"/>
                <w:noProof/>
                <w:sz w:val="16"/>
                <w:szCs w:val="16"/>
              </w:rPr>
              <w:drawing>
                <wp:inline distT="0" distB="0" distL="0" distR="0" wp14:anchorId="1E069C7E" wp14:editId="7EAE5A59">
                  <wp:extent cx="202119" cy="180000"/>
                  <wp:effectExtent l="0" t="0" r="7620" b="0"/>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clrChange>
                              <a:clrFrom>
                                <a:srgbClr val="FFFFFF"/>
                              </a:clrFrom>
                              <a:clrTo>
                                <a:srgbClr val="FFFFFF">
                                  <a:alpha val="0"/>
                                </a:srgbClr>
                              </a:clrTo>
                            </a:clrChange>
                          </a:blip>
                          <a:srcRect l="22248" t="50028" r="62473" b="25779"/>
                          <a:stretch/>
                        </pic:blipFill>
                        <pic:spPr bwMode="auto">
                          <a:xfrm>
                            <a:off x="0" y="0"/>
                            <a:ext cx="202119"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445" w:type="dxa"/>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hideMark/>
          </w:tcPr>
          <w:p w14:paraId="3D91352A" w14:textId="06B16859" w:rsidR="00156F4E" w:rsidRPr="00EF6ABE" w:rsidRDefault="00156F4E" w:rsidP="00156F4E">
            <w:pPr>
              <w:jc w:val="center"/>
              <w:rPr>
                <w:rFonts w:ascii="Garamond" w:hAnsi="Garamond" w:cs="Calibri"/>
                <w:color w:val="000000"/>
                <w:sz w:val="16"/>
                <w:szCs w:val="16"/>
              </w:rPr>
            </w:pPr>
            <w:r w:rsidRPr="00EF6ABE">
              <w:rPr>
                <w:rFonts w:ascii="Garamond" w:hAnsi="Garamond"/>
                <w:noProof/>
                <w:sz w:val="16"/>
                <w:szCs w:val="16"/>
              </w:rPr>
              <w:drawing>
                <wp:inline distT="0" distB="0" distL="0" distR="0" wp14:anchorId="5EFCDADF" wp14:editId="25659439">
                  <wp:extent cx="197333" cy="180000"/>
                  <wp:effectExtent l="0" t="0" r="0" b="0"/>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p w14:paraId="1470E36C" w14:textId="6D10EE41" w:rsidR="00934436" w:rsidRPr="00EF6ABE" w:rsidRDefault="00934436" w:rsidP="00156F4E">
            <w:pPr>
              <w:jc w:val="center"/>
              <w:rPr>
                <w:rFonts w:ascii="Garamond" w:hAnsi="Garamond"/>
                <w:sz w:val="16"/>
                <w:szCs w:val="16"/>
              </w:rPr>
            </w:pPr>
            <w:r w:rsidRPr="00EF6ABE">
              <w:rPr>
                <w:rFonts w:ascii="Garamond" w:hAnsi="Garamond" w:cs="Calibri"/>
                <w:color w:val="000000"/>
                <w:sz w:val="16"/>
                <w:szCs w:val="16"/>
              </w:rPr>
              <w:t>CDLA1shar</w:t>
            </w:r>
          </w:p>
        </w:tc>
      </w:tr>
    </w:tbl>
    <w:p w14:paraId="18F19C95" w14:textId="1ADA5D43" w:rsidR="00017058" w:rsidRPr="002A0538" w:rsidRDefault="00017058" w:rsidP="00017058">
      <w:pPr>
        <w:pStyle w:val="Didascalia"/>
        <w:spacing w:before="120" w:after="240" w:line="360" w:lineRule="auto"/>
        <w:rPr>
          <w:rFonts w:eastAsia="Garamond" w:cs="Garamond"/>
          <w:bCs/>
          <w:color w:val="auto"/>
        </w:rPr>
      </w:pPr>
      <w:bookmarkStart w:id="141" w:name="_Ref127633400"/>
      <w:bookmarkStart w:id="142" w:name="_Ref127633348"/>
      <w:r w:rsidRPr="002A0538">
        <w:rPr>
          <w:b/>
          <w:bCs/>
          <w:color w:val="auto"/>
        </w:rPr>
        <w:t xml:space="preserve">Tabella </w:t>
      </w:r>
      <w:r w:rsidR="009372E8">
        <w:rPr>
          <w:b/>
          <w:bCs/>
          <w:color w:val="auto"/>
        </w:rPr>
        <w:fldChar w:fldCharType="begin"/>
      </w:r>
      <w:r w:rsidR="009372E8">
        <w:rPr>
          <w:b/>
          <w:bCs/>
          <w:color w:val="auto"/>
        </w:rPr>
        <w:instrText xml:space="preserve"> SEQ Tabella \* ARABIC </w:instrText>
      </w:r>
      <w:r w:rsidR="009372E8">
        <w:rPr>
          <w:b/>
          <w:bCs/>
          <w:color w:val="auto"/>
        </w:rPr>
        <w:fldChar w:fldCharType="separate"/>
      </w:r>
      <w:r w:rsidR="001F0DE6">
        <w:rPr>
          <w:b/>
          <w:bCs/>
          <w:noProof/>
          <w:color w:val="auto"/>
        </w:rPr>
        <w:t>6</w:t>
      </w:r>
      <w:r w:rsidR="009372E8">
        <w:rPr>
          <w:b/>
          <w:bCs/>
          <w:color w:val="auto"/>
        </w:rPr>
        <w:fldChar w:fldCharType="end"/>
      </w:r>
      <w:bookmarkEnd w:id="139"/>
      <w:bookmarkEnd w:id="140"/>
      <w:bookmarkEnd w:id="141"/>
      <w:r w:rsidRPr="002A0538">
        <w:rPr>
          <w:color w:val="auto"/>
        </w:rPr>
        <w:t xml:space="preserve"> - Matrice di compatibilità tra licenze</w:t>
      </w:r>
      <w:bookmarkEnd w:id="142"/>
    </w:p>
    <w:p w14:paraId="6965F590" w14:textId="69B25E65" w:rsidR="00DC0E7F" w:rsidRDefault="00DC0E7F" w:rsidP="00A706DD">
      <w:pPr>
        <w:spacing w:line="360" w:lineRule="auto"/>
        <w:jc w:val="both"/>
        <w:rPr>
          <w:rFonts w:ascii="Garamond" w:eastAsia="Garamond" w:hAnsi="Garamond" w:cs="Garamond"/>
          <w:b/>
        </w:rPr>
      </w:pPr>
      <w:r w:rsidRPr="000B626F">
        <w:rPr>
          <w:rFonts w:ascii="Garamond" w:eastAsia="Garamond" w:hAnsi="Garamond" w:cs="Garamond"/>
          <w:b/>
        </w:rPr>
        <w:lastRenderedPageBreak/>
        <w:t xml:space="preserve">Legenda Tabella </w:t>
      </w:r>
      <w:r w:rsidR="004F021F">
        <w:rPr>
          <w:rFonts w:ascii="Garamond" w:eastAsia="Garamond" w:hAnsi="Garamond" w:cs="Garamond"/>
          <w:b/>
        </w:rPr>
        <w:t>6</w:t>
      </w:r>
      <w:r>
        <w:rPr>
          <w:rFonts w:ascii="Garamond" w:eastAsia="Garamond" w:hAnsi="Garamond" w:cs="Garamond"/>
          <w:b/>
        </w:rPr>
        <w:t>:</w:t>
      </w:r>
    </w:p>
    <w:tbl>
      <w:tblPr>
        <w:tblW w:w="0" w:type="auto"/>
        <w:tblCellMar>
          <w:top w:w="15" w:type="dxa"/>
          <w:left w:w="15" w:type="dxa"/>
          <w:bottom w:w="15" w:type="dxa"/>
          <w:right w:w="15" w:type="dxa"/>
        </w:tblCellMar>
        <w:tblLook w:val="04A0" w:firstRow="1" w:lastRow="0" w:firstColumn="1" w:lastColumn="0" w:noHBand="0" w:noVBand="1"/>
      </w:tblPr>
      <w:tblGrid>
        <w:gridCol w:w="410"/>
        <w:gridCol w:w="8600"/>
      </w:tblGrid>
      <w:tr w:rsidR="00DE235C" w:rsidRPr="006C7A2C" w14:paraId="4EB3EFCF" w14:textId="77777777" w:rsidTr="008B3D9E">
        <w:trPr>
          <w:trHeight w:val="570"/>
        </w:trPr>
        <w:tc>
          <w:tcPr>
            <w:tcW w:w="0" w:type="auto"/>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14:paraId="1148C54C" w14:textId="22C76C3D" w:rsidR="00DE235C" w:rsidRPr="006C7A2C" w:rsidRDefault="008B3D9E" w:rsidP="007C2136">
            <w:bookmarkStart w:id="143" w:name="_Hlk124502858"/>
            <w:r>
              <w:rPr>
                <w:noProof/>
              </w:rPr>
              <w:drawing>
                <wp:inline distT="0" distB="0" distL="0" distR="0" wp14:anchorId="579023AB" wp14:editId="4FB54A36">
                  <wp:extent cx="200301" cy="180000"/>
                  <wp:effectExtent l="0" t="0" r="0" b="0"/>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clrChange>
                              <a:clrFrom>
                                <a:srgbClr val="FFFFFF"/>
                              </a:clrFrom>
                              <a:clrTo>
                                <a:srgbClr val="FFFFFF">
                                  <a:alpha val="0"/>
                                </a:srgbClr>
                              </a:clrTo>
                            </a:clrChange>
                          </a:blip>
                          <a:srcRect l="22203" t="49438" r="62441" b="26028"/>
                          <a:stretch/>
                        </pic:blipFill>
                        <pic:spPr bwMode="auto">
                          <a:xfrm>
                            <a:off x="0" y="0"/>
                            <a:ext cx="200301"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hideMark/>
          </w:tcPr>
          <w:p w14:paraId="2FC5B4C0" w14:textId="77777777" w:rsidR="00DE235C" w:rsidRPr="006C7A2C" w:rsidRDefault="00DE235C" w:rsidP="007C2136">
            <w:pPr>
              <w:pStyle w:val="NormaleWeb"/>
              <w:spacing w:before="0" w:beforeAutospacing="0" w:after="0" w:afterAutospacing="0"/>
              <w:rPr>
                <w:rFonts w:ascii="Garamond" w:hAnsi="Garamond"/>
              </w:rPr>
            </w:pPr>
            <w:r w:rsidRPr="006C7A2C">
              <w:rPr>
                <w:rFonts w:ascii="Garamond" w:hAnsi="Garamond" w:cs="Calibri"/>
                <w:color w:val="000000"/>
                <w:sz w:val="22"/>
                <w:szCs w:val="22"/>
              </w:rPr>
              <w:t>pubblicabile con licenza CC BY 4.0, CC0 o CDLA permissive</w:t>
            </w:r>
          </w:p>
        </w:tc>
      </w:tr>
      <w:tr w:rsidR="00DE235C" w:rsidRPr="006C7A2C" w14:paraId="25419005" w14:textId="77777777" w:rsidTr="008B3D9E">
        <w:trPr>
          <w:trHeight w:val="570"/>
        </w:trPr>
        <w:tc>
          <w:tcPr>
            <w:tcW w:w="0" w:type="auto"/>
            <w:tcBorders>
              <w:top w:val="single" w:sz="6" w:space="0" w:color="000000"/>
              <w:left w:val="single" w:sz="6" w:space="0" w:color="000000"/>
              <w:bottom w:val="single" w:sz="6" w:space="0" w:color="000000"/>
              <w:right w:val="single" w:sz="6" w:space="0" w:color="000000"/>
            </w:tcBorders>
            <w:shd w:val="clear" w:color="auto" w:fill="FF0000"/>
            <w:tcMar>
              <w:top w:w="0" w:type="dxa"/>
              <w:left w:w="40" w:type="dxa"/>
              <w:bottom w:w="0" w:type="dxa"/>
              <w:right w:w="40" w:type="dxa"/>
            </w:tcMar>
            <w:vAlign w:val="center"/>
            <w:hideMark/>
          </w:tcPr>
          <w:p w14:paraId="6803ABAB" w14:textId="5DB03215" w:rsidR="00DE235C" w:rsidRPr="006C7A2C" w:rsidRDefault="008B3D9E" w:rsidP="007C2136">
            <w:r>
              <w:rPr>
                <w:noProof/>
              </w:rPr>
              <w:drawing>
                <wp:inline distT="0" distB="0" distL="0" distR="0" wp14:anchorId="4B7E2AE4" wp14:editId="42404FCF">
                  <wp:extent cx="202119" cy="180000"/>
                  <wp:effectExtent l="0" t="0" r="7620" b="0"/>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clrChange>
                              <a:clrFrom>
                                <a:srgbClr val="FFFFFF"/>
                              </a:clrFrom>
                              <a:clrTo>
                                <a:srgbClr val="FFFFFF">
                                  <a:alpha val="0"/>
                                </a:srgbClr>
                              </a:clrTo>
                            </a:clrChange>
                          </a:blip>
                          <a:srcRect l="22248" t="50028" r="62473" b="25779"/>
                          <a:stretch/>
                        </pic:blipFill>
                        <pic:spPr bwMode="auto">
                          <a:xfrm>
                            <a:off x="0" y="0"/>
                            <a:ext cx="202119"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hideMark/>
          </w:tcPr>
          <w:p w14:paraId="6FDDA64B" w14:textId="77777777" w:rsidR="00DE235C" w:rsidRPr="006C7A2C" w:rsidRDefault="00DE235C" w:rsidP="007C2136">
            <w:pPr>
              <w:pStyle w:val="NormaleWeb"/>
              <w:spacing w:before="0" w:beforeAutospacing="0" w:after="0" w:afterAutospacing="0"/>
              <w:rPr>
                <w:rFonts w:ascii="Garamond" w:hAnsi="Garamond"/>
              </w:rPr>
            </w:pPr>
            <w:r w:rsidRPr="006C7A2C">
              <w:rPr>
                <w:rFonts w:ascii="Garamond" w:hAnsi="Garamond" w:cs="Calibri"/>
                <w:color w:val="000000"/>
                <w:sz w:val="22"/>
                <w:szCs w:val="22"/>
              </w:rPr>
              <w:t>non ripubblicabile</w:t>
            </w:r>
          </w:p>
        </w:tc>
      </w:tr>
      <w:tr w:rsidR="00DE235C" w:rsidRPr="006C7A2C" w14:paraId="625EE937" w14:textId="77777777" w:rsidTr="007C2136">
        <w:trPr>
          <w:trHeight w:val="570"/>
        </w:trPr>
        <w:tc>
          <w:tcPr>
            <w:tcW w:w="0" w:type="auto"/>
            <w:tcBorders>
              <w:top w:val="single" w:sz="6" w:space="0" w:color="000000"/>
              <w:left w:val="single" w:sz="6" w:space="0" w:color="000000"/>
              <w:bottom w:val="single" w:sz="6" w:space="0" w:color="000000"/>
              <w:right w:val="single" w:sz="6" w:space="0" w:color="000000"/>
            </w:tcBorders>
            <w:shd w:val="clear" w:color="auto" w:fill="FFFF00"/>
            <w:tcMar>
              <w:top w:w="0" w:type="dxa"/>
              <w:left w:w="40" w:type="dxa"/>
              <w:bottom w:w="0" w:type="dxa"/>
              <w:right w:w="40" w:type="dxa"/>
            </w:tcMar>
            <w:vAlign w:val="center"/>
            <w:hideMark/>
          </w:tcPr>
          <w:p w14:paraId="5F3EE48F" w14:textId="09791044" w:rsidR="00DE235C" w:rsidRPr="002147B9" w:rsidRDefault="008B3D9E" w:rsidP="007C2136">
            <w:pPr>
              <w:pStyle w:val="NormaleWeb"/>
              <w:jc w:val="center"/>
              <w:rPr>
                <w:rFonts w:ascii="Calibri" w:hAnsi="Calibri" w:cs="Calibri"/>
                <w:color w:val="000000"/>
              </w:rPr>
            </w:pPr>
            <w:r>
              <w:rPr>
                <w:noProof/>
              </w:rPr>
              <w:drawing>
                <wp:inline distT="0" distB="0" distL="0" distR="0" wp14:anchorId="0471AB1E" wp14:editId="17BE4A09">
                  <wp:extent cx="197333" cy="180000"/>
                  <wp:effectExtent l="0" t="0" r="0" b="0"/>
                  <wp:docPr id="247" name="Immagin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clrChange>
                              <a:clrFrom>
                                <a:srgbClr val="FFFFFF"/>
                              </a:clrFrom>
                              <a:clrTo>
                                <a:srgbClr val="FFFFFF">
                                  <a:alpha val="0"/>
                                </a:srgbClr>
                              </a:clrTo>
                            </a:clrChange>
                          </a:blip>
                          <a:srcRect l="22411" t="50544" r="62233" b="24552"/>
                          <a:stretch/>
                        </pic:blipFill>
                        <pic:spPr bwMode="auto">
                          <a:xfrm>
                            <a:off x="0" y="0"/>
                            <a:ext cx="197333" cy="18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hideMark/>
          </w:tcPr>
          <w:p w14:paraId="0AD32C80" w14:textId="1FF7A7A5" w:rsidR="00DE235C" w:rsidRPr="002147B9" w:rsidRDefault="00DE235C" w:rsidP="007C2136">
            <w:pPr>
              <w:pStyle w:val="NormaleWeb"/>
              <w:spacing w:before="0" w:beforeAutospacing="0" w:after="0" w:afterAutospacing="0"/>
              <w:rPr>
                <w:rFonts w:ascii="Garamond" w:hAnsi="Garamond" w:cs="Calibri"/>
                <w:color w:val="000000"/>
              </w:rPr>
            </w:pPr>
            <w:r w:rsidRPr="006C7A2C">
              <w:rPr>
                <w:rFonts w:ascii="Garamond" w:hAnsi="Garamond" w:cs="Calibri"/>
                <w:color w:val="000000"/>
                <w:sz w:val="22"/>
                <w:szCs w:val="22"/>
              </w:rPr>
              <w:t>pubblicabile, ma con licenza diversa da CC BY / CC0 / CDLA permissive</w:t>
            </w:r>
            <w:r>
              <w:rPr>
                <w:rFonts w:ascii="Garamond" w:hAnsi="Garamond" w:cs="Calibri"/>
                <w:color w:val="000000"/>
                <w:sz w:val="22"/>
                <w:szCs w:val="22"/>
              </w:rPr>
              <w:t xml:space="preserve"> e/o </w:t>
            </w:r>
            <w:r w:rsidRPr="006C7A2C">
              <w:rPr>
                <w:rFonts w:ascii="Garamond" w:hAnsi="Garamond" w:cs="Calibri"/>
                <w:color w:val="000000"/>
                <w:sz w:val="22"/>
                <w:szCs w:val="22"/>
              </w:rPr>
              <w:t>compatibilità espressamente messa in discussione</w:t>
            </w:r>
            <w:r>
              <w:rPr>
                <w:rStyle w:val="Rimandonotaapidipagina"/>
                <w:rFonts w:ascii="Garamond" w:eastAsiaTheme="majorEastAsia" w:hAnsi="Garamond" w:cs="Calibri"/>
                <w:color w:val="000000"/>
                <w:sz w:val="22"/>
                <w:szCs w:val="22"/>
              </w:rPr>
              <w:footnoteReference w:id="47"/>
            </w:r>
            <w:r w:rsidR="00514088">
              <w:rPr>
                <w:rFonts w:ascii="Garamond" w:hAnsi="Garamond" w:cs="Calibri"/>
                <w:color w:val="000000"/>
                <w:sz w:val="22"/>
                <w:szCs w:val="22"/>
              </w:rPr>
              <w:t xml:space="preserve"> </w:t>
            </w:r>
            <w:r w:rsidRPr="006C7A2C">
              <w:rPr>
                <w:rStyle w:val="Rimandonotaapidipagina"/>
                <w:rFonts w:ascii="Garamond" w:eastAsiaTheme="majorEastAsia" w:hAnsi="Garamond" w:cs="Calibri"/>
                <w:color w:val="000000"/>
                <w:sz w:val="22"/>
                <w:szCs w:val="22"/>
              </w:rPr>
              <w:footnoteReference w:id="48"/>
            </w:r>
            <w:r w:rsidRPr="006C7A2C">
              <w:rPr>
                <w:rFonts w:ascii="Garamond" w:hAnsi="Garamond" w:cs="Calibri"/>
                <w:color w:val="000000"/>
                <w:sz w:val="22"/>
                <w:szCs w:val="22"/>
              </w:rPr>
              <w:t xml:space="preserve"> e/o potenzialmente discutibile in base a DRM e/o modalità di attribuzione</w:t>
            </w:r>
            <w:r>
              <w:rPr>
                <w:rFonts w:ascii="Garamond" w:hAnsi="Garamond" w:cs="Calibri"/>
                <w:color w:val="000000"/>
                <w:sz w:val="22"/>
                <w:szCs w:val="22"/>
              </w:rPr>
              <w:t xml:space="preserve"> OPPURE </w:t>
            </w:r>
            <w:r w:rsidRPr="006C7A2C">
              <w:rPr>
                <w:rFonts w:ascii="Garamond" w:hAnsi="Garamond" w:cs="Calibri"/>
                <w:color w:val="000000"/>
                <w:sz w:val="22"/>
                <w:szCs w:val="22"/>
              </w:rPr>
              <w:t>compatibilità richiamata da</w:t>
            </w:r>
            <w:r>
              <w:rPr>
                <w:rFonts w:ascii="Garamond" w:hAnsi="Garamond" w:cs="Calibri"/>
                <w:color w:val="000000"/>
                <w:sz w:val="22"/>
                <w:szCs w:val="22"/>
              </w:rPr>
              <w:t xml:space="preserve"> documentazione relativa solo a</w:t>
            </w:r>
            <w:r w:rsidRPr="006C7A2C">
              <w:rPr>
                <w:rFonts w:ascii="Garamond" w:hAnsi="Garamond" w:cs="Calibri"/>
                <w:color w:val="000000"/>
                <w:sz w:val="22"/>
                <w:szCs w:val="22"/>
              </w:rPr>
              <w:t xml:space="preserve"> una delle licenze (es. IODL 1.0 rispetto a CC BY SA)</w:t>
            </w:r>
            <w:r>
              <w:rPr>
                <w:rStyle w:val="Rimandonotaapidipagina"/>
                <w:rFonts w:ascii="Garamond" w:eastAsiaTheme="majorEastAsia" w:hAnsi="Garamond" w:cs="Calibri"/>
                <w:color w:val="000000"/>
                <w:sz w:val="22"/>
                <w:szCs w:val="22"/>
              </w:rPr>
              <w:footnoteReference w:id="49"/>
            </w:r>
          </w:p>
        </w:tc>
      </w:tr>
    </w:tbl>
    <w:bookmarkEnd w:id="143"/>
    <w:p w14:paraId="2934BFA3" w14:textId="3B4DDBEC" w:rsidR="00DC0E7F" w:rsidRDefault="00DC0E7F" w:rsidP="003D7024">
      <w:pPr>
        <w:spacing w:before="120" w:after="240" w:line="360" w:lineRule="auto"/>
        <w:jc w:val="both"/>
        <w:rPr>
          <w:rFonts w:ascii="Garamond" w:hAnsi="Garamond" w:cs="Calibri"/>
          <w:color w:val="000000"/>
          <w:sz w:val="22"/>
          <w:szCs w:val="22"/>
        </w:rPr>
      </w:pPr>
      <w:r w:rsidRPr="00DE235C">
        <w:rPr>
          <w:rFonts w:ascii="Garamond" w:eastAsia="Garamond" w:hAnsi="Garamond" w:cs="Garamond"/>
          <w:b/>
        </w:rPr>
        <w:t>*</w:t>
      </w:r>
      <w:r>
        <w:rPr>
          <w:rFonts w:ascii="Garamond" w:eastAsia="Garamond" w:hAnsi="Garamond" w:cs="Garamond"/>
          <w:b/>
        </w:rPr>
        <w:t xml:space="preserve"> </w:t>
      </w:r>
      <w:r w:rsidRPr="000929D2">
        <w:rPr>
          <w:rFonts w:ascii="Garamond" w:hAnsi="Garamond" w:cs="Calibri"/>
          <w:color w:val="000000"/>
          <w:sz w:val="20"/>
          <w:szCs w:val="20"/>
        </w:rPr>
        <w:t xml:space="preserve">verificare gestibilità </w:t>
      </w:r>
      <w:proofErr w:type="spellStart"/>
      <w:r w:rsidRPr="000929D2">
        <w:rPr>
          <w:rFonts w:ascii="Garamond" w:hAnsi="Garamond" w:cs="Calibri"/>
          <w:i/>
          <w:iCs/>
          <w:color w:val="000000"/>
          <w:sz w:val="20"/>
          <w:szCs w:val="20"/>
        </w:rPr>
        <w:t>attribution</w:t>
      </w:r>
      <w:proofErr w:type="spellEnd"/>
      <w:r w:rsidRPr="000929D2">
        <w:rPr>
          <w:rFonts w:ascii="Garamond" w:hAnsi="Garamond" w:cs="Calibri"/>
          <w:color w:val="000000"/>
          <w:sz w:val="20"/>
          <w:szCs w:val="20"/>
        </w:rPr>
        <w:t xml:space="preserve"> e DRM</w:t>
      </w:r>
    </w:p>
    <w:p w14:paraId="22267F2B" w14:textId="77777777" w:rsidR="00B42B81" w:rsidRPr="00B42B81" w:rsidRDefault="00B42B81" w:rsidP="00B42B81">
      <w:pPr>
        <w:spacing w:before="120" w:after="240" w:line="360" w:lineRule="auto"/>
        <w:ind w:left="720" w:firstLine="360"/>
        <w:jc w:val="both"/>
        <w:rPr>
          <w:rFonts w:ascii="Garamond" w:eastAsia="Garamond" w:hAnsi="Garamond" w:cs="Garamond"/>
          <w:b/>
        </w:rPr>
      </w:pPr>
      <w:r w:rsidRPr="00B42B81">
        <w:rPr>
          <w:rFonts w:ascii="Garamond" w:eastAsia="Garamond" w:hAnsi="Garamond" w:cs="Garamond"/>
          <w:b/>
        </w:rPr>
        <w:t>Nota Bene</w:t>
      </w:r>
      <w:r w:rsidRPr="00B42B81">
        <w:rPr>
          <w:rFonts w:ascii="Garamond" w:eastAsia="Garamond" w:hAnsi="Garamond" w:cs="Garamond"/>
          <w:bCs/>
        </w:rPr>
        <w:t>:</w:t>
      </w:r>
      <w:r w:rsidRPr="00B42B81">
        <w:rPr>
          <w:rFonts w:ascii="Garamond" w:eastAsia="Garamond" w:hAnsi="Garamond" w:cs="Garamond"/>
          <w:b/>
        </w:rPr>
        <w:t xml:space="preserve"> </w:t>
      </w:r>
    </w:p>
    <w:p w14:paraId="39E966F8" w14:textId="3A61DC6E" w:rsidR="00B42B81" w:rsidRPr="00B42B81" w:rsidRDefault="00B42B81" w:rsidP="00B42B81">
      <w:pPr>
        <w:pStyle w:val="Paragrafoelenco"/>
        <w:numPr>
          <w:ilvl w:val="0"/>
          <w:numId w:val="79"/>
        </w:numPr>
        <w:spacing w:before="120" w:after="240" w:line="360" w:lineRule="auto"/>
        <w:ind w:left="1440"/>
        <w:jc w:val="both"/>
        <w:rPr>
          <w:rFonts w:ascii="Garamond" w:eastAsia="Garamond" w:hAnsi="Garamond" w:cs="Garamond"/>
          <w:bCs/>
        </w:rPr>
      </w:pPr>
      <w:r w:rsidRPr="00B42B81">
        <w:rPr>
          <w:rFonts w:ascii="Garamond" w:eastAsia="Garamond" w:hAnsi="Garamond" w:cs="Garamond"/>
          <w:bCs/>
        </w:rPr>
        <w:t>la combinazione tra CC0 e altra licenza produce sempre un’opera rilasciabile ai sensi della licenza più restrittiva;</w:t>
      </w:r>
    </w:p>
    <w:p w14:paraId="34FAB890" w14:textId="41388AB6" w:rsidR="00B42B81" w:rsidRPr="00B42B81" w:rsidRDefault="00B42B81" w:rsidP="00B42B81">
      <w:pPr>
        <w:pStyle w:val="Paragrafoelenco"/>
        <w:numPr>
          <w:ilvl w:val="0"/>
          <w:numId w:val="79"/>
        </w:numPr>
        <w:spacing w:before="120" w:after="240" w:line="360" w:lineRule="auto"/>
        <w:ind w:left="1440"/>
        <w:jc w:val="both"/>
        <w:rPr>
          <w:rFonts w:ascii="Garamond" w:eastAsia="Garamond" w:hAnsi="Garamond" w:cs="Garamond"/>
          <w:bCs/>
        </w:rPr>
      </w:pPr>
      <w:r w:rsidRPr="00B42B81">
        <w:rPr>
          <w:rFonts w:ascii="Garamond" w:eastAsia="Garamond" w:hAnsi="Garamond" w:cs="Garamond"/>
          <w:bCs/>
        </w:rPr>
        <w:t>la combinazione tra IODL 2.0 e CDLA 2.0 permissive viene proposta in CC BY 4.0 in quanto entrambe le licenze sono dichiarate dall’autore come compatibili con essa.</w:t>
      </w:r>
    </w:p>
    <w:p w14:paraId="0810C345" w14:textId="265B8693" w:rsidR="00414720" w:rsidRDefault="005E659F" w:rsidP="0000547A">
      <w:pPr>
        <w:spacing w:line="360" w:lineRule="auto"/>
        <w:ind w:firstLine="720"/>
        <w:jc w:val="both"/>
        <w:rPr>
          <w:rFonts w:ascii="Garamond" w:eastAsia="Garamond" w:hAnsi="Garamond" w:cs="Garamond"/>
          <w:bCs/>
        </w:rPr>
      </w:pPr>
      <w:r w:rsidRPr="006C7A2C">
        <w:rPr>
          <w:rFonts w:ascii="Garamond" w:eastAsia="Garamond" w:hAnsi="Garamond" w:cs="Garamond"/>
          <w:bCs/>
        </w:rPr>
        <w:t xml:space="preserve">Quest’ultima tabella espone, quindi, una matrice di compatibilità - necessariamente limitata alle principali licenze standard - che distingue i casi in cui la combinazione delle fonti permetta di licenziare la soluzione come </w:t>
      </w:r>
      <w:proofErr w:type="spellStart"/>
      <w:r w:rsidRPr="006C7A2C">
        <w:rPr>
          <w:rFonts w:ascii="Garamond" w:eastAsia="Garamond" w:hAnsi="Garamond" w:cs="Garamond"/>
          <w:bCs/>
        </w:rPr>
        <w:t>da</w:t>
      </w:r>
      <w:proofErr w:type="spellEnd"/>
      <w:r w:rsidRPr="006C7A2C">
        <w:rPr>
          <w:rFonts w:ascii="Garamond" w:eastAsia="Garamond" w:hAnsi="Garamond" w:cs="Garamond"/>
          <w:bCs/>
        </w:rPr>
        <w:t xml:space="preserve"> indicazioni (verde), comunque aperta (giallo) o produca un blocco (rosso).</w:t>
      </w:r>
    </w:p>
    <w:p w14:paraId="20467385" w14:textId="7CEAC393" w:rsidR="00DC0E7F" w:rsidRPr="00395FA2" w:rsidRDefault="00B42B81" w:rsidP="00B42B81">
      <w:pPr>
        <w:spacing w:line="360" w:lineRule="auto"/>
        <w:ind w:firstLine="720"/>
        <w:jc w:val="both"/>
        <w:rPr>
          <w:rFonts w:ascii="Garamond" w:eastAsia="Garamond" w:hAnsi="Garamond" w:cs="Garamond"/>
          <w:bCs/>
        </w:rPr>
      </w:pPr>
      <w:r w:rsidRPr="00B42B81">
        <w:rPr>
          <w:rFonts w:ascii="Garamond" w:eastAsia="Garamond" w:hAnsi="Garamond" w:cs="Garamond"/>
          <w:bCs/>
        </w:rPr>
        <w:t xml:space="preserve">In particolare, si segnala che all’interno di ogni singola casella, si sono richiamate le condizioni (con la relativa lettera di cui alla </w:t>
      </w:r>
      <w:r w:rsidR="000701BB" w:rsidRPr="003E270D">
        <w:rPr>
          <w:rFonts w:ascii="Garamond" w:eastAsia="Garamond" w:hAnsi="Garamond" w:cs="Garamond"/>
          <w:b/>
          <w:bCs/>
          <w:color w:val="0059B3"/>
        </w:rPr>
        <w:fldChar w:fldCharType="begin"/>
      </w:r>
      <w:r w:rsidR="000701BB" w:rsidRPr="003E270D">
        <w:rPr>
          <w:rFonts w:ascii="Garamond" w:eastAsia="Garamond" w:hAnsi="Garamond" w:cs="Garamond"/>
          <w:b/>
          <w:bCs/>
          <w:color w:val="0059B3"/>
        </w:rPr>
        <w:instrText xml:space="preserve"> REF _Ref123641525 \h </w:instrText>
      </w:r>
      <w:r w:rsidR="003E270D">
        <w:rPr>
          <w:rFonts w:ascii="Garamond" w:eastAsia="Garamond" w:hAnsi="Garamond" w:cs="Garamond"/>
          <w:b/>
          <w:bCs/>
          <w:color w:val="0059B3"/>
        </w:rPr>
        <w:instrText xml:space="preserve"> \* MERGEFORMAT </w:instrText>
      </w:r>
      <w:r w:rsidR="000701BB" w:rsidRPr="003E270D">
        <w:rPr>
          <w:rFonts w:ascii="Garamond" w:eastAsia="Garamond" w:hAnsi="Garamond" w:cs="Garamond"/>
          <w:b/>
          <w:bCs/>
          <w:color w:val="0059B3"/>
        </w:rPr>
      </w:r>
      <w:r w:rsidR="000701BB" w:rsidRPr="003E270D">
        <w:rPr>
          <w:rFonts w:ascii="Garamond" w:eastAsia="Garamond" w:hAnsi="Garamond" w:cs="Garamond"/>
          <w:b/>
          <w:bCs/>
          <w:color w:val="0059B3"/>
        </w:rPr>
        <w:fldChar w:fldCharType="separate"/>
      </w:r>
      <w:r w:rsidR="001F0DE6" w:rsidRPr="001F0DE6">
        <w:rPr>
          <w:rFonts w:ascii="Garamond" w:eastAsia="Garamond" w:hAnsi="Garamond" w:cs="Garamond"/>
          <w:b/>
          <w:bCs/>
          <w:color w:val="0059B3"/>
        </w:rPr>
        <w:t>Tabella 4</w:t>
      </w:r>
      <w:r w:rsidR="000701BB" w:rsidRPr="003E270D">
        <w:rPr>
          <w:rFonts w:ascii="Garamond" w:eastAsia="Garamond" w:hAnsi="Garamond" w:cs="Garamond"/>
          <w:b/>
          <w:bCs/>
          <w:color w:val="0059B3"/>
        </w:rPr>
        <w:fldChar w:fldCharType="end"/>
      </w:r>
      <w:r w:rsidRPr="00B42B81">
        <w:rPr>
          <w:rFonts w:ascii="Garamond" w:eastAsia="Garamond" w:hAnsi="Garamond" w:cs="Garamond"/>
          <w:bCs/>
        </w:rPr>
        <w:t>) – comunque da rispettare nel rilascio dell’opera derivata o combinata (ad esempio, nel rilasciare un’opera derivata con CC BY SA 4.0 partendo da un’opera sub CC BY 4.0, dovrà essere rispettata l’attribu</w:t>
      </w:r>
      <w:r w:rsidR="00EA4324">
        <w:rPr>
          <w:rFonts w:ascii="Garamond" w:eastAsia="Garamond" w:hAnsi="Garamond" w:cs="Garamond"/>
          <w:bCs/>
        </w:rPr>
        <w:t xml:space="preserve">zione </w:t>
      </w:r>
      <w:r w:rsidRPr="00B42B81">
        <w:rPr>
          <w:rFonts w:ascii="Garamond" w:eastAsia="Garamond" w:hAnsi="Garamond" w:cs="Garamond"/>
          <w:bCs/>
        </w:rPr>
        <w:t>dell’opera originale, etc.)</w:t>
      </w:r>
      <w:r>
        <w:rPr>
          <w:rFonts w:ascii="Garamond" w:eastAsia="Garamond" w:hAnsi="Garamond" w:cs="Garamond"/>
          <w:bCs/>
        </w:rPr>
        <w:t>.</w:t>
      </w:r>
    </w:p>
    <w:p w14:paraId="061FD7F5" w14:textId="6D9CC1B3" w:rsidR="00414720" w:rsidRPr="006C7A2C" w:rsidRDefault="005E659F" w:rsidP="0000547A">
      <w:pPr>
        <w:spacing w:line="360" w:lineRule="auto"/>
        <w:ind w:firstLine="720"/>
        <w:jc w:val="both"/>
        <w:rPr>
          <w:rFonts w:ascii="Garamond" w:eastAsia="Garamond" w:hAnsi="Garamond" w:cs="Garamond"/>
          <w:bCs/>
        </w:rPr>
      </w:pPr>
      <w:r w:rsidRPr="006C7A2C">
        <w:rPr>
          <w:rFonts w:ascii="Garamond" w:eastAsia="Garamond" w:hAnsi="Garamond" w:cs="Garamond"/>
          <w:bCs/>
        </w:rPr>
        <w:t xml:space="preserve">In entrambe le tabelle </w:t>
      </w:r>
      <w:r w:rsidR="00F025A3">
        <w:rPr>
          <w:rFonts w:ascii="Garamond" w:eastAsia="Garamond" w:hAnsi="Garamond" w:cs="Garamond"/>
          <w:bCs/>
        </w:rPr>
        <w:t>5</w:t>
      </w:r>
      <w:r w:rsidRPr="006C7A2C">
        <w:rPr>
          <w:rFonts w:ascii="Garamond" w:eastAsia="Garamond" w:hAnsi="Garamond" w:cs="Garamond"/>
          <w:bCs/>
        </w:rPr>
        <w:t xml:space="preserve"> e </w:t>
      </w:r>
      <w:r w:rsidR="00F025A3">
        <w:rPr>
          <w:rFonts w:ascii="Garamond" w:eastAsia="Garamond" w:hAnsi="Garamond" w:cs="Garamond"/>
          <w:bCs/>
        </w:rPr>
        <w:t>6</w:t>
      </w:r>
      <w:r w:rsidRPr="006C7A2C">
        <w:rPr>
          <w:rFonts w:ascii="Garamond" w:eastAsia="Garamond" w:hAnsi="Garamond" w:cs="Garamond"/>
          <w:bCs/>
        </w:rPr>
        <w:t xml:space="preserve"> (come da legenda in calce) si è provato a dettagliare meglio alcuni aspetti che, pur non impedendo il riutilizzo, sono da considerarsi punti di attenzione.</w:t>
      </w:r>
      <w:r w:rsidR="00414720" w:rsidRPr="006C7A2C">
        <w:rPr>
          <w:rFonts w:ascii="Garamond" w:eastAsia="Garamond" w:hAnsi="Garamond" w:cs="Garamond"/>
          <w:bCs/>
        </w:rPr>
        <w:t xml:space="preserve"> </w:t>
      </w:r>
    </w:p>
    <w:p w14:paraId="0EAC73BA" w14:textId="77777777" w:rsidR="005E659F" w:rsidRPr="006C7A2C" w:rsidRDefault="005E659F" w:rsidP="005E659F">
      <w:pPr>
        <w:spacing w:after="240" w:line="360" w:lineRule="auto"/>
        <w:ind w:firstLine="720"/>
        <w:jc w:val="both"/>
        <w:rPr>
          <w:rFonts w:ascii="Garamond" w:eastAsia="Garamond" w:hAnsi="Garamond" w:cs="Garamond"/>
          <w:bCs/>
        </w:rPr>
      </w:pPr>
      <w:r w:rsidRPr="006C7A2C">
        <w:rPr>
          <w:rFonts w:ascii="Garamond" w:eastAsia="Garamond" w:hAnsi="Garamond" w:cs="Garamond"/>
          <w:bCs/>
        </w:rPr>
        <w:t>Si fa riferimento, a titolo di esempio:</w:t>
      </w:r>
    </w:p>
    <w:p w14:paraId="08E05002" w14:textId="028F9E77" w:rsidR="005E659F" w:rsidRPr="006C7A2C" w:rsidRDefault="005E659F" w:rsidP="00BF41CE">
      <w:pPr>
        <w:pStyle w:val="Paragrafoelenco"/>
        <w:numPr>
          <w:ilvl w:val="0"/>
          <w:numId w:val="66"/>
        </w:numPr>
        <w:spacing w:after="240" w:line="360" w:lineRule="auto"/>
        <w:jc w:val="both"/>
        <w:rPr>
          <w:rFonts w:ascii="Garamond" w:eastAsia="Garamond" w:hAnsi="Garamond" w:cs="Garamond"/>
          <w:bCs/>
        </w:rPr>
      </w:pPr>
      <w:r w:rsidRPr="006C7A2C">
        <w:rPr>
          <w:rFonts w:ascii="Garamond" w:eastAsia="Garamond" w:hAnsi="Garamond" w:cs="Garamond"/>
          <w:bCs/>
        </w:rPr>
        <w:t>al rischio di cumulo delle attribuzioni (cd. “</w:t>
      </w:r>
      <w:proofErr w:type="spellStart"/>
      <w:r w:rsidRPr="006C7A2C">
        <w:rPr>
          <w:rFonts w:ascii="Garamond" w:eastAsia="Garamond" w:hAnsi="Garamond" w:cs="Garamond"/>
          <w:bCs/>
        </w:rPr>
        <w:t>stack</w:t>
      </w:r>
      <w:proofErr w:type="spellEnd"/>
      <w:r w:rsidRPr="006C7A2C">
        <w:rPr>
          <w:rFonts w:ascii="Garamond" w:eastAsia="Garamond" w:hAnsi="Garamond" w:cs="Garamond"/>
          <w:bCs/>
        </w:rPr>
        <w:t xml:space="preserve"> of </w:t>
      </w:r>
      <w:proofErr w:type="spellStart"/>
      <w:r w:rsidRPr="006C7A2C">
        <w:rPr>
          <w:rFonts w:ascii="Garamond" w:eastAsia="Garamond" w:hAnsi="Garamond" w:cs="Garamond"/>
          <w:bCs/>
        </w:rPr>
        <w:t>attribution</w:t>
      </w:r>
      <w:proofErr w:type="spellEnd"/>
      <w:r w:rsidRPr="006C7A2C">
        <w:rPr>
          <w:rFonts w:ascii="Garamond" w:eastAsia="Garamond" w:hAnsi="Garamond" w:cs="Garamond"/>
          <w:bCs/>
        </w:rPr>
        <w:t xml:space="preserve">”), presente anche nelle licenze solo “permissive” (mera attribuzione), ma diverse tra loro, le quali </w:t>
      </w:r>
      <w:r w:rsidRPr="006C7A2C">
        <w:rPr>
          <w:rFonts w:ascii="Garamond" w:eastAsia="Garamond" w:hAnsi="Garamond" w:cs="Garamond"/>
          <w:bCs/>
        </w:rPr>
        <w:lastRenderedPageBreak/>
        <w:t xml:space="preserve">presentano, a volte, specifiche diverse, in merito alle modalità con cui assolvere all’obbligo di </w:t>
      </w:r>
      <w:r w:rsidR="006A43E8">
        <w:rPr>
          <w:rFonts w:ascii="Garamond" w:eastAsia="Garamond" w:hAnsi="Garamond" w:cs="Garamond"/>
          <w:bCs/>
        </w:rPr>
        <w:t>“</w:t>
      </w:r>
      <w:proofErr w:type="spellStart"/>
      <w:r w:rsidRPr="006C7A2C">
        <w:rPr>
          <w:rFonts w:ascii="Garamond" w:eastAsia="Garamond" w:hAnsi="Garamond" w:cs="Garamond"/>
          <w:bCs/>
        </w:rPr>
        <w:t>attribution</w:t>
      </w:r>
      <w:proofErr w:type="spellEnd"/>
      <w:r w:rsidR="006A43E8">
        <w:rPr>
          <w:rFonts w:ascii="Garamond" w:eastAsia="Garamond" w:hAnsi="Garamond" w:cs="Garamond"/>
          <w:bCs/>
        </w:rPr>
        <w:t>”</w:t>
      </w:r>
      <w:r w:rsidRPr="006C7A2C">
        <w:rPr>
          <w:rFonts w:ascii="Garamond" w:eastAsia="Garamond" w:hAnsi="Garamond" w:cs="Garamond"/>
          <w:bCs/>
        </w:rPr>
        <w:t>. Tali specifiche possono rendere complessa la gestione delle licenze (si pensi, per esempio, ai dati geografici, per i quali l’uso di fonti diverse e ricorsive può rendere difficile detto governo);</w:t>
      </w:r>
    </w:p>
    <w:p w14:paraId="206A215D" w14:textId="77777777" w:rsidR="005E659F" w:rsidRPr="006C7A2C" w:rsidRDefault="005E659F" w:rsidP="00BF41CE">
      <w:pPr>
        <w:pStyle w:val="Paragrafoelenco"/>
        <w:numPr>
          <w:ilvl w:val="0"/>
          <w:numId w:val="66"/>
        </w:numPr>
        <w:spacing w:after="240" w:line="360" w:lineRule="auto"/>
        <w:jc w:val="both"/>
        <w:rPr>
          <w:rFonts w:ascii="Garamond" w:eastAsia="Garamond" w:hAnsi="Garamond" w:cs="Garamond"/>
          <w:bCs/>
        </w:rPr>
      </w:pPr>
      <w:r w:rsidRPr="006C7A2C">
        <w:rPr>
          <w:rFonts w:ascii="Garamond" w:eastAsia="Garamond" w:hAnsi="Garamond" w:cs="Garamond"/>
          <w:bCs/>
        </w:rPr>
        <w:t>ai limiti all’apponibilità di misure tecnologiche di protezione, in quanto alcune licenze (ad esempio, la CC-BY 4.0) contengono un divieto di apporre tali soluzioni, senza eccezioni; altre licenze non contemplano detto profilo (come la IODL); altre ancora contemplano tale divieto, individuando, tuttavia, soluzioni alternative (es. l’</w:t>
      </w:r>
      <w:proofErr w:type="spellStart"/>
      <w:r w:rsidRPr="006C7A2C">
        <w:rPr>
          <w:rFonts w:ascii="Garamond" w:eastAsia="Garamond" w:hAnsi="Garamond" w:cs="Garamond"/>
          <w:bCs/>
        </w:rPr>
        <w:t>OdBL</w:t>
      </w:r>
      <w:proofErr w:type="spellEnd"/>
      <w:r w:rsidRPr="006C7A2C">
        <w:rPr>
          <w:rFonts w:ascii="Garamond" w:eastAsia="Garamond" w:hAnsi="Garamond" w:cs="Garamond"/>
          <w:bCs/>
        </w:rPr>
        <w:t>, che prevede il divieto, ma anche la possibilità alternativa di apporre dette misure, a condizione che una copia del database rimanga accessibile senza restrizioni);</w:t>
      </w:r>
    </w:p>
    <w:p w14:paraId="228EAEF3" w14:textId="77777777" w:rsidR="005E659F" w:rsidRPr="006C7A2C" w:rsidRDefault="005E659F" w:rsidP="00484E2E">
      <w:pPr>
        <w:pStyle w:val="Paragrafoelenco"/>
        <w:numPr>
          <w:ilvl w:val="0"/>
          <w:numId w:val="66"/>
        </w:numPr>
        <w:spacing w:after="120" w:line="360" w:lineRule="auto"/>
        <w:ind w:left="1434" w:hanging="357"/>
        <w:contextualSpacing w:val="0"/>
        <w:jc w:val="both"/>
        <w:rPr>
          <w:rFonts w:ascii="Garamond" w:eastAsia="Garamond" w:hAnsi="Garamond" w:cs="Garamond"/>
          <w:bCs/>
        </w:rPr>
      </w:pPr>
      <w:r w:rsidRPr="006C7A2C">
        <w:rPr>
          <w:rFonts w:ascii="Garamond" w:eastAsia="Garamond" w:hAnsi="Garamond" w:cs="Garamond"/>
          <w:bCs/>
        </w:rPr>
        <w:t>a specifiche distinzioni sulle modalità di utilizzo delle fonti, prevista in alcune licenze (come l’</w:t>
      </w:r>
      <w:proofErr w:type="spellStart"/>
      <w:r w:rsidRPr="006C7A2C">
        <w:rPr>
          <w:rFonts w:ascii="Garamond" w:eastAsia="Garamond" w:hAnsi="Garamond" w:cs="Garamond"/>
          <w:bCs/>
        </w:rPr>
        <w:t>OdBl</w:t>
      </w:r>
      <w:proofErr w:type="spellEnd"/>
      <w:r w:rsidRPr="006C7A2C">
        <w:rPr>
          <w:rFonts w:ascii="Garamond" w:eastAsia="Garamond" w:hAnsi="Garamond" w:cs="Garamond"/>
          <w:bCs/>
        </w:rPr>
        <w:t xml:space="preserve"> rispetto ai “database collettivi”), e/o alla diversa gestione, anche sotto il profilo del “copyleft”, del licensing del prodotto identificabile come “derivato” (ad esempio, nell’</w:t>
      </w:r>
      <w:proofErr w:type="spellStart"/>
      <w:r w:rsidRPr="006C7A2C">
        <w:rPr>
          <w:rFonts w:ascii="Garamond" w:eastAsia="Garamond" w:hAnsi="Garamond" w:cs="Garamond"/>
          <w:bCs/>
        </w:rPr>
        <w:t>OdBL</w:t>
      </w:r>
      <w:proofErr w:type="spellEnd"/>
      <w:r w:rsidRPr="006C7A2C">
        <w:rPr>
          <w:rFonts w:ascii="Garamond" w:eastAsia="Garamond" w:hAnsi="Garamond" w:cs="Garamond"/>
          <w:bCs/>
        </w:rPr>
        <w:t xml:space="preserve"> per il cd. “</w:t>
      </w:r>
      <w:proofErr w:type="spellStart"/>
      <w:r w:rsidRPr="006C7A2C">
        <w:rPr>
          <w:rFonts w:ascii="Garamond" w:eastAsia="Garamond" w:hAnsi="Garamond" w:cs="Garamond"/>
          <w:bCs/>
        </w:rPr>
        <w:t>produced</w:t>
      </w:r>
      <w:proofErr w:type="spellEnd"/>
      <w:r w:rsidRPr="006C7A2C">
        <w:rPr>
          <w:rFonts w:ascii="Garamond" w:eastAsia="Garamond" w:hAnsi="Garamond" w:cs="Garamond"/>
          <w:bCs/>
        </w:rPr>
        <w:t xml:space="preserve"> work” - classico esempio, le mappe rispetto al DB geografico - e nella CDLA per i “</w:t>
      </w:r>
      <w:proofErr w:type="spellStart"/>
      <w:r w:rsidRPr="006C7A2C">
        <w:rPr>
          <w:rFonts w:ascii="Garamond" w:eastAsia="Garamond" w:hAnsi="Garamond" w:cs="Garamond"/>
          <w:bCs/>
        </w:rPr>
        <w:t>results</w:t>
      </w:r>
      <w:proofErr w:type="spellEnd"/>
      <w:r w:rsidRPr="006C7A2C">
        <w:rPr>
          <w:rFonts w:ascii="Garamond" w:eastAsia="Garamond" w:hAnsi="Garamond" w:cs="Garamond"/>
          <w:bCs/>
        </w:rPr>
        <w:t xml:space="preserve"> from </w:t>
      </w:r>
      <w:proofErr w:type="spellStart"/>
      <w:r w:rsidRPr="006C7A2C">
        <w:rPr>
          <w:rFonts w:ascii="Garamond" w:eastAsia="Garamond" w:hAnsi="Garamond" w:cs="Garamond"/>
          <w:bCs/>
        </w:rPr>
        <w:t>computational</w:t>
      </w:r>
      <w:proofErr w:type="spellEnd"/>
      <w:r w:rsidRPr="006C7A2C">
        <w:rPr>
          <w:rFonts w:ascii="Garamond" w:eastAsia="Garamond" w:hAnsi="Garamond" w:cs="Garamond"/>
          <w:bCs/>
        </w:rPr>
        <w:t xml:space="preserve"> use”, ovvero i risultati di una analisi algoritmica di diverse fonti per la produzione di un risultato “diverso”).</w:t>
      </w:r>
    </w:p>
    <w:p w14:paraId="69E1315E" w14:textId="7C0D4BE6" w:rsidR="00F50E91" w:rsidRPr="006C7A2C" w:rsidRDefault="005E659F" w:rsidP="00915D4E">
      <w:pPr>
        <w:spacing w:after="120" w:line="360" w:lineRule="auto"/>
        <w:ind w:firstLine="720"/>
        <w:jc w:val="both"/>
        <w:rPr>
          <w:rFonts w:ascii="Garamond" w:eastAsia="Garamond" w:hAnsi="Garamond" w:cs="Garamond"/>
          <w:bCs/>
        </w:rPr>
      </w:pPr>
      <w:r w:rsidRPr="006C7A2C">
        <w:rPr>
          <w:rFonts w:ascii="Garamond" w:eastAsia="Garamond" w:hAnsi="Garamond" w:cs="Garamond"/>
          <w:bCs/>
        </w:rPr>
        <w:t>Questi ultimi aspetti sono peculiari ed esulano dalla necessaria semplificazione funzionale alle tabelle sottese; SI RACCOMANDA, pertanto, di fare comunque riferimento, per eventuali approfondimenti, alla serie di risorse utili indicate nel box, svolgendo, ove necessario, specifiche verifiche.</w:t>
      </w:r>
    </w:p>
    <w:p w14:paraId="556644CA" w14:textId="310C47C5" w:rsidR="00C3761F" w:rsidRPr="006C7A2C" w:rsidRDefault="00E7144F" w:rsidP="00080A00">
      <w:pPr>
        <w:pStyle w:val="Didascalia"/>
        <w:spacing w:after="240"/>
        <w:jc w:val="left"/>
        <w:rPr>
          <w:color w:val="000000"/>
        </w:rPr>
      </w:pPr>
      <w:r>
        <w:rPr>
          <w:noProof/>
          <w:color w:val="000000"/>
        </w:rPr>
        <w:lastRenderedPageBreak/>
        <mc:AlternateContent>
          <mc:Choice Requires="wpg">
            <w:drawing>
              <wp:anchor distT="0" distB="0" distL="114300" distR="114300" simplePos="0" relativeHeight="251757568" behindDoc="0" locked="0" layoutInCell="1" allowOverlap="1" wp14:anchorId="3F2A1B7F" wp14:editId="6C2E2D74">
                <wp:simplePos x="0" y="0"/>
                <wp:positionH relativeFrom="column">
                  <wp:posOffset>38100</wp:posOffset>
                </wp:positionH>
                <wp:positionV relativeFrom="paragraph">
                  <wp:posOffset>153035</wp:posOffset>
                </wp:positionV>
                <wp:extent cx="5643880" cy="2762250"/>
                <wp:effectExtent l="0" t="0" r="13970" b="19050"/>
                <wp:wrapSquare wrapText="bothSides"/>
                <wp:docPr id="7" name="Gruppo 7"/>
                <wp:cNvGraphicFramePr/>
                <a:graphic xmlns:a="http://schemas.openxmlformats.org/drawingml/2006/main">
                  <a:graphicData uri="http://schemas.microsoft.com/office/word/2010/wordprocessingGroup">
                    <wpg:wgp>
                      <wpg:cNvGrpSpPr/>
                      <wpg:grpSpPr>
                        <a:xfrm>
                          <a:off x="0" y="0"/>
                          <a:ext cx="5643880" cy="2762250"/>
                          <a:chOff x="0" y="0"/>
                          <a:chExt cx="5643880" cy="2762250"/>
                        </a:xfrm>
                      </wpg:grpSpPr>
                      <wps:wsp>
                        <wps:cNvPr id="59" name="Casella di testo 59"/>
                        <wps:cNvSpPr txBox="1"/>
                        <wps:spPr>
                          <a:xfrm>
                            <a:off x="0" y="0"/>
                            <a:ext cx="5643880" cy="2762250"/>
                          </a:xfrm>
                          <a:prstGeom prst="rect">
                            <a:avLst/>
                          </a:prstGeom>
                          <a:noFill/>
                          <a:ln w="6350">
                            <a:solidFill>
                              <a:prstClr val="black"/>
                            </a:solidFill>
                          </a:ln>
                        </wps:spPr>
                        <wps:txbx>
                          <w:txbxContent>
                            <w:p w14:paraId="4170AF67" w14:textId="77777777" w:rsidR="00194788" w:rsidRPr="008E6D7A" w:rsidRDefault="00194788" w:rsidP="00217B37">
                              <w:pPr>
                                <w:pStyle w:val="Titolo2"/>
                                <w:spacing w:after="360"/>
                                <w:ind w:firstLine="357"/>
                                <w:rPr>
                                  <w:rFonts w:eastAsia="Garamond" w:cs="Times New Roman"/>
                                  <w:color w:val="auto"/>
                                  <w:sz w:val="24"/>
                                  <w:szCs w:val="24"/>
                                  <w:u w:val="single"/>
                                </w:rPr>
                              </w:pPr>
                              <w:bookmarkStart w:id="144" w:name="_Toc104024150"/>
                              <w:bookmarkStart w:id="145" w:name="_Toc104220939"/>
                              <w:bookmarkStart w:id="146" w:name="_Toc104309592"/>
                              <w:bookmarkStart w:id="147" w:name="_Toc104309725"/>
                              <w:bookmarkStart w:id="148" w:name="_Toc104310969"/>
                              <w:bookmarkStart w:id="149" w:name="_Toc104888567"/>
                              <w:bookmarkStart w:id="150" w:name="_Toc104890278"/>
                              <w:bookmarkStart w:id="151" w:name="_Toc105320923"/>
                              <w:bookmarkStart w:id="152" w:name="_Toc105756577"/>
                              <w:bookmarkStart w:id="153" w:name="_Toc105756696"/>
                              <w:bookmarkStart w:id="154" w:name="_Toc105756828"/>
                              <w:bookmarkStart w:id="155" w:name="_Toc106201599"/>
                              <w:bookmarkStart w:id="156" w:name="_Toc110591271"/>
                              <w:bookmarkStart w:id="157" w:name="_Toc110591411"/>
                              <w:bookmarkStart w:id="158" w:name="_Toc110963523"/>
                              <w:bookmarkStart w:id="159" w:name="_Toc114758187"/>
                              <w:bookmarkStart w:id="160" w:name="_Toc114842233"/>
                              <w:bookmarkStart w:id="161" w:name="_Toc114845080"/>
                              <w:bookmarkStart w:id="162" w:name="_Toc123655017"/>
                              <w:bookmarkStart w:id="163" w:name="_Toc131436332"/>
                              <w:bookmarkStart w:id="164" w:name="_Toc131436553"/>
                              <w:bookmarkStart w:id="165" w:name="_Toc134479003"/>
                              <w:bookmarkStart w:id="166" w:name="_Toc134795950"/>
                              <w:bookmarkStart w:id="167" w:name="_Toc134799104"/>
                              <w:bookmarkStart w:id="168" w:name="_Toc135140766"/>
                              <w:bookmarkStart w:id="169" w:name="_Toc141445328"/>
                              <w:r w:rsidRPr="008E6D7A">
                                <w:rPr>
                                  <w:rFonts w:eastAsia="Garamond" w:cs="Garamond"/>
                                  <w:color w:val="auto"/>
                                  <w:sz w:val="24"/>
                                  <w:szCs w:val="24"/>
                                  <w:u w:val="single"/>
                                </w:rPr>
                                <w:t>Risorse utili</w:t>
                              </w:r>
                              <w:r w:rsidRPr="008E6D7A">
                                <w:rPr>
                                  <w:rFonts w:eastAsia="Garamond" w:cs="Garamond"/>
                                  <w:color w:val="auto"/>
                                  <w:sz w:val="24"/>
                                  <w:szCs w:val="24"/>
                                </w:rPr>
                                <w:t xml:space="preserve"> – par. 6.</w:t>
                              </w:r>
                              <w:r>
                                <w:rPr>
                                  <w:rFonts w:eastAsia="Garamond" w:cs="Garamond"/>
                                  <w:color w:val="auto"/>
                                  <w:sz w:val="24"/>
                                  <w:szCs w:val="24"/>
                                </w:rPr>
                                <w:t>1</w:t>
                              </w:r>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14:paraId="1B05E63A" w14:textId="77777777" w:rsidR="00194788" w:rsidRDefault="00000000" w:rsidP="00BF41CE">
                              <w:pPr>
                                <w:pStyle w:val="Paragrafoelenco"/>
                                <w:numPr>
                                  <w:ilvl w:val="0"/>
                                  <w:numId w:val="40"/>
                                </w:numPr>
                                <w:spacing w:after="120"/>
                                <w:ind w:left="714" w:hanging="357"/>
                                <w:contextualSpacing w:val="0"/>
                                <w:rPr>
                                  <w:rFonts w:ascii="Garamond" w:eastAsia="Garamond" w:hAnsi="Garamond"/>
                                </w:rPr>
                              </w:pPr>
                              <w:hyperlink r:id="rId139" w:history="1">
                                <w:proofErr w:type="spellStart"/>
                                <w:r w:rsidR="00194788" w:rsidRPr="00F10C65">
                                  <w:rPr>
                                    <w:rStyle w:val="Collegamentoipertestuale"/>
                                    <w:rFonts w:ascii="Garamond" w:eastAsia="Garamond" w:hAnsi="Garamond"/>
                                  </w:rPr>
                                  <w:t>Joinup</w:t>
                                </w:r>
                                <w:proofErr w:type="spellEnd"/>
                                <w:r w:rsidR="00194788" w:rsidRPr="00F10C65">
                                  <w:rPr>
                                    <w:rStyle w:val="Collegamentoipertestuale"/>
                                    <w:rFonts w:ascii="Garamond" w:eastAsia="Garamond" w:hAnsi="Garamond"/>
                                  </w:rPr>
                                  <w:t xml:space="preserve"> Licensing Assistant</w:t>
                                </w:r>
                              </w:hyperlink>
                            </w:p>
                            <w:p w14:paraId="4C5DF073" w14:textId="77777777" w:rsidR="00194788" w:rsidRDefault="00000000" w:rsidP="00BF41CE">
                              <w:pPr>
                                <w:pStyle w:val="Paragrafoelenco"/>
                                <w:numPr>
                                  <w:ilvl w:val="0"/>
                                  <w:numId w:val="40"/>
                                </w:numPr>
                                <w:spacing w:after="120"/>
                                <w:ind w:left="714" w:hanging="357"/>
                                <w:contextualSpacing w:val="0"/>
                                <w:rPr>
                                  <w:rFonts w:ascii="Garamond" w:eastAsia="Garamond" w:hAnsi="Garamond"/>
                                </w:rPr>
                              </w:pPr>
                              <w:hyperlink r:id="rId140" w:history="1">
                                <w:r w:rsidR="00194788" w:rsidRPr="00F10C65">
                                  <w:rPr>
                                    <w:rStyle w:val="Collegamentoipertestuale"/>
                                    <w:rFonts w:ascii="Garamond" w:eastAsia="Garamond" w:hAnsi="Garamond"/>
                                  </w:rPr>
                                  <w:t>Gestione licenze</w:t>
                                </w:r>
                              </w:hyperlink>
                              <w:r w:rsidR="00194788">
                                <w:rPr>
                                  <w:rFonts w:ascii="Garamond" w:eastAsia="Garamond" w:hAnsi="Garamond"/>
                                </w:rPr>
                                <w:t xml:space="preserve"> – data.europa.eu</w:t>
                              </w:r>
                            </w:p>
                            <w:p w14:paraId="4ADE3A27" w14:textId="77777777" w:rsidR="00194788" w:rsidRDefault="00000000" w:rsidP="00BF41CE">
                              <w:pPr>
                                <w:pStyle w:val="Paragrafoelenco"/>
                                <w:numPr>
                                  <w:ilvl w:val="0"/>
                                  <w:numId w:val="40"/>
                                </w:numPr>
                                <w:spacing w:after="120"/>
                                <w:ind w:left="714" w:hanging="357"/>
                                <w:contextualSpacing w:val="0"/>
                                <w:rPr>
                                  <w:rFonts w:ascii="Garamond" w:eastAsia="Garamond" w:hAnsi="Garamond"/>
                                </w:rPr>
                              </w:pPr>
                              <w:hyperlink r:id="rId141" w:history="1">
                                <w:r w:rsidR="00194788" w:rsidRPr="002B740E">
                                  <w:rPr>
                                    <w:rStyle w:val="Collegamentoipertestuale"/>
                                    <w:rFonts w:ascii="Garamond" w:eastAsia="Garamond" w:hAnsi="Garamond"/>
                                  </w:rPr>
                                  <w:t xml:space="preserve">CDLA permissive </w:t>
                                </w:r>
                                <w:proofErr w:type="spellStart"/>
                                <w:r w:rsidR="00194788" w:rsidRPr="002B740E">
                                  <w:rPr>
                                    <w:rStyle w:val="Collegamentoipertestuale"/>
                                    <w:rFonts w:ascii="Garamond" w:eastAsia="Garamond" w:hAnsi="Garamond"/>
                                  </w:rPr>
                                  <w:t>compatibility</w:t>
                                </w:r>
                                <w:proofErr w:type="spellEnd"/>
                              </w:hyperlink>
                            </w:p>
                            <w:p w14:paraId="4A69C3DB" w14:textId="77777777" w:rsidR="00194788" w:rsidRDefault="00000000" w:rsidP="00BF41CE">
                              <w:pPr>
                                <w:pStyle w:val="Paragrafoelenco"/>
                                <w:numPr>
                                  <w:ilvl w:val="0"/>
                                  <w:numId w:val="40"/>
                                </w:numPr>
                                <w:spacing w:after="120"/>
                                <w:ind w:left="714" w:hanging="357"/>
                                <w:contextualSpacing w:val="0"/>
                                <w:rPr>
                                  <w:rFonts w:ascii="Garamond" w:eastAsia="Garamond" w:hAnsi="Garamond"/>
                                  <w:lang w:val="en-US"/>
                                </w:rPr>
                              </w:pPr>
                              <w:hyperlink r:id="rId142" w:history="1">
                                <w:r w:rsidR="00194788" w:rsidRPr="002B740E">
                                  <w:rPr>
                                    <w:rStyle w:val="Collegamentoipertestuale"/>
                                    <w:rFonts w:ascii="Garamond" w:eastAsia="Garamond" w:hAnsi="Garamond"/>
                                    <w:lang w:val="en-US"/>
                                  </w:rPr>
                                  <w:t>CDLA-Permissive-2.0 Compatibility with Other Licenses</w:t>
                                </w:r>
                              </w:hyperlink>
                            </w:p>
                            <w:p w14:paraId="568B92A8" w14:textId="77777777" w:rsidR="00194788" w:rsidRDefault="00000000" w:rsidP="00BF41CE">
                              <w:pPr>
                                <w:pStyle w:val="Paragrafoelenco"/>
                                <w:numPr>
                                  <w:ilvl w:val="0"/>
                                  <w:numId w:val="40"/>
                                </w:numPr>
                                <w:spacing w:after="120"/>
                                <w:ind w:left="714" w:hanging="357"/>
                                <w:contextualSpacing w:val="0"/>
                                <w:rPr>
                                  <w:rFonts w:ascii="Garamond" w:eastAsia="Garamond" w:hAnsi="Garamond"/>
                                  <w:lang w:val="en-US"/>
                                </w:rPr>
                              </w:pPr>
                              <w:hyperlink r:id="rId143" w:history="1">
                                <w:r w:rsidR="00194788" w:rsidRPr="002B740E">
                                  <w:rPr>
                                    <w:rStyle w:val="Collegamentoipertestuale"/>
                                    <w:rFonts w:ascii="Garamond" w:eastAsia="Garamond" w:hAnsi="Garamond"/>
                                    <w:lang w:val="en-US"/>
                                  </w:rPr>
                                  <w:t>Compatible Licenses</w:t>
                                </w:r>
                              </w:hyperlink>
                              <w:r w:rsidR="00194788">
                                <w:rPr>
                                  <w:rFonts w:ascii="Garamond" w:eastAsia="Garamond" w:hAnsi="Garamond"/>
                                  <w:lang w:val="en-US"/>
                                </w:rPr>
                                <w:t>, Creative Commons</w:t>
                              </w:r>
                            </w:p>
                            <w:p w14:paraId="438618AA" w14:textId="77777777" w:rsidR="00194788" w:rsidRDefault="00000000" w:rsidP="00BF41CE">
                              <w:pPr>
                                <w:pStyle w:val="Paragrafoelenco"/>
                                <w:numPr>
                                  <w:ilvl w:val="0"/>
                                  <w:numId w:val="40"/>
                                </w:numPr>
                                <w:spacing w:after="120"/>
                                <w:ind w:left="714" w:hanging="357"/>
                                <w:contextualSpacing w:val="0"/>
                                <w:rPr>
                                  <w:rFonts w:ascii="Garamond" w:eastAsia="Garamond" w:hAnsi="Garamond"/>
                                  <w:lang w:val="en-US"/>
                                </w:rPr>
                              </w:pPr>
                              <w:hyperlink r:id="rId144" w:history="1">
                                <w:r w:rsidR="00194788" w:rsidRPr="002B740E">
                                  <w:rPr>
                                    <w:rStyle w:val="Collegamentoipertestuale"/>
                                    <w:rFonts w:ascii="Garamond" w:eastAsia="Garamond" w:hAnsi="Garamond"/>
                                    <w:lang w:val="en-US"/>
                                  </w:rPr>
                                  <w:t>Wiki/cc license compatibility</w:t>
                                </w:r>
                              </w:hyperlink>
                            </w:p>
                            <w:p w14:paraId="0A6CFF3D" w14:textId="77777777" w:rsidR="00194788" w:rsidRDefault="00000000" w:rsidP="00BF41CE">
                              <w:pPr>
                                <w:pStyle w:val="Paragrafoelenco"/>
                                <w:numPr>
                                  <w:ilvl w:val="0"/>
                                  <w:numId w:val="40"/>
                                </w:numPr>
                                <w:spacing w:after="120"/>
                                <w:ind w:left="714" w:hanging="357"/>
                                <w:contextualSpacing w:val="0"/>
                                <w:rPr>
                                  <w:rFonts w:ascii="Garamond" w:eastAsia="Garamond" w:hAnsi="Garamond"/>
                                  <w:lang w:val="en-US"/>
                                </w:rPr>
                              </w:pPr>
                              <w:hyperlink r:id="rId145" w:history="1">
                                <w:r w:rsidR="00194788" w:rsidRPr="002B740E">
                                  <w:rPr>
                                    <w:rStyle w:val="Collegamentoipertestuale"/>
                                    <w:rFonts w:ascii="Garamond" w:eastAsia="Garamond" w:hAnsi="Garamond"/>
                                    <w:lang w:val="en-US"/>
                                  </w:rPr>
                                  <w:t>Compatibility of Creative Commons Licenses</w:t>
                                </w:r>
                              </w:hyperlink>
                            </w:p>
                            <w:p w14:paraId="12887399" w14:textId="77777777" w:rsidR="00194788" w:rsidRDefault="00000000" w:rsidP="00BF41CE">
                              <w:pPr>
                                <w:pStyle w:val="Paragrafoelenco"/>
                                <w:numPr>
                                  <w:ilvl w:val="0"/>
                                  <w:numId w:val="40"/>
                                </w:numPr>
                                <w:spacing w:after="120"/>
                                <w:ind w:left="714" w:hanging="357"/>
                                <w:contextualSpacing w:val="0"/>
                                <w:rPr>
                                  <w:rFonts w:ascii="Garamond" w:eastAsia="Garamond" w:hAnsi="Garamond"/>
                                  <w:lang w:val="en-US"/>
                                </w:rPr>
                              </w:pPr>
                              <w:hyperlink r:id="rId146" w:history="1">
                                <w:r w:rsidR="00194788" w:rsidRPr="002B740E">
                                  <w:rPr>
                                    <w:rStyle w:val="Collegamentoipertestuale"/>
                                    <w:rFonts w:ascii="Garamond" w:eastAsia="Garamond" w:hAnsi="Garamond"/>
                                    <w:lang w:val="en-US"/>
                                  </w:rPr>
                                  <w:t>Italian Open Data License</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29" name="Elemento grafico 29" descr="Libri su uno scaffale con riempimento a tinta unita"/>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6350" y="12700"/>
                            <a:ext cx="248285" cy="248285"/>
                          </a:xfrm>
                          <a:prstGeom prst="rect">
                            <a:avLst/>
                          </a:prstGeom>
                        </pic:spPr>
                      </pic:pic>
                    </wpg:wgp>
                  </a:graphicData>
                </a:graphic>
              </wp:anchor>
            </w:drawing>
          </mc:Choice>
          <mc:Fallback>
            <w:pict>
              <v:group w14:anchorId="3F2A1B7F" id="Gruppo 7" o:spid="_x0000_s1087" style="position:absolute;margin-left:3pt;margin-top:12.05pt;width:444.4pt;height:217.5pt;z-index:251757568" coordsize="56438,2762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">
                <v:shape id="Casella di testo 59" o:spid="_x0000_s1088" type="#_x0000_t202" style="position:absolute;width:56438;height:27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" filled="f" strokeweight=".5pt">
                  <v:textbox style="mso-fit-shape-to-text:t">
                    <w:txbxContent>
                      <w:p w14:paraId="4170AF67" w14:textId="77777777" w:rsidR="00194788" w:rsidRPr="008E6D7A" w:rsidRDefault="00194788" w:rsidP="00217B37">
                        <w:pPr>
                          <w:pStyle w:val="Titolo2"/>
                          <w:spacing w:after="360"/>
                          <w:ind w:firstLine="357"/>
                          <w:rPr>
                            <w:rFonts w:eastAsia="Garamond" w:cs="Times New Roman"/>
                            <w:color w:val="auto"/>
                            <w:sz w:val="24"/>
                            <w:szCs w:val="24"/>
                            <w:u w:val="single"/>
                          </w:rPr>
                        </w:pPr>
                        <w:bookmarkStart w:id="170" w:name="_Toc104024150"/>
                        <w:bookmarkStart w:id="171" w:name="_Toc104220939"/>
                        <w:bookmarkStart w:id="172" w:name="_Toc104309592"/>
                        <w:bookmarkStart w:id="173" w:name="_Toc104309725"/>
                        <w:bookmarkStart w:id="174" w:name="_Toc104310969"/>
                        <w:bookmarkStart w:id="175" w:name="_Toc104888567"/>
                        <w:bookmarkStart w:id="176" w:name="_Toc104890278"/>
                        <w:bookmarkStart w:id="177" w:name="_Toc105320923"/>
                        <w:bookmarkStart w:id="178" w:name="_Toc105756577"/>
                        <w:bookmarkStart w:id="179" w:name="_Toc105756696"/>
                        <w:bookmarkStart w:id="180" w:name="_Toc105756828"/>
                        <w:bookmarkStart w:id="181" w:name="_Toc106201599"/>
                        <w:bookmarkStart w:id="182" w:name="_Toc110591271"/>
                        <w:bookmarkStart w:id="183" w:name="_Toc110591411"/>
                        <w:bookmarkStart w:id="184" w:name="_Toc110963523"/>
                        <w:bookmarkStart w:id="185" w:name="_Toc114758187"/>
                        <w:bookmarkStart w:id="186" w:name="_Toc114842233"/>
                        <w:bookmarkStart w:id="187" w:name="_Toc114845080"/>
                        <w:bookmarkStart w:id="188" w:name="_Toc123655017"/>
                        <w:bookmarkStart w:id="189" w:name="_Toc131436332"/>
                        <w:bookmarkStart w:id="190" w:name="_Toc131436553"/>
                        <w:bookmarkStart w:id="191" w:name="_Toc134479003"/>
                        <w:bookmarkStart w:id="192" w:name="_Toc134795950"/>
                        <w:bookmarkStart w:id="193" w:name="_Toc134799104"/>
                        <w:bookmarkStart w:id="194" w:name="_Toc135140766"/>
                        <w:bookmarkStart w:id="195" w:name="_Toc141445328"/>
                        <w:r w:rsidRPr="008E6D7A">
                          <w:rPr>
                            <w:rFonts w:eastAsia="Garamond" w:cs="Garamond"/>
                            <w:color w:val="auto"/>
                            <w:sz w:val="24"/>
                            <w:szCs w:val="24"/>
                            <w:u w:val="single"/>
                          </w:rPr>
                          <w:t>Risorse utili</w:t>
                        </w:r>
                        <w:r w:rsidRPr="008E6D7A">
                          <w:rPr>
                            <w:rFonts w:eastAsia="Garamond" w:cs="Garamond"/>
                            <w:color w:val="auto"/>
                            <w:sz w:val="24"/>
                            <w:szCs w:val="24"/>
                          </w:rPr>
                          <w:t xml:space="preserve"> – par. 6.</w:t>
                        </w:r>
                        <w:r>
                          <w:rPr>
                            <w:rFonts w:eastAsia="Garamond" w:cs="Garamond"/>
                            <w:color w:val="auto"/>
                            <w:sz w:val="24"/>
                            <w:szCs w:val="24"/>
                          </w:rPr>
                          <w:t>1</w:t>
                        </w:r>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1B05E63A" w14:textId="77777777" w:rsidR="00194788" w:rsidRDefault="00000000" w:rsidP="00BF41CE">
                        <w:pPr>
                          <w:pStyle w:val="Paragrafoelenco"/>
                          <w:numPr>
                            <w:ilvl w:val="0"/>
                            <w:numId w:val="40"/>
                          </w:numPr>
                          <w:spacing w:after="120"/>
                          <w:ind w:left="714" w:hanging="357"/>
                          <w:contextualSpacing w:val="0"/>
                          <w:rPr>
                            <w:rFonts w:ascii="Garamond" w:eastAsia="Garamond" w:hAnsi="Garamond"/>
                          </w:rPr>
                        </w:pPr>
                        <w:hyperlink r:id="rId147" w:history="1">
                          <w:proofErr w:type="spellStart"/>
                          <w:r w:rsidR="00194788" w:rsidRPr="00F10C65">
                            <w:rPr>
                              <w:rStyle w:val="Collegamentoipertestuale"/>
                              <w:rFonts w:ascii="Garamond" w:eastAsia="Garamond" w:hAnsi="Garamond"/>
                            </w:rPr>
                            <w:t>Joinup</w:t>
                          </w:r>
                          <w:proofErr w:type="spellEnd"/>
                          <w:r w:rsidR="00194788" w:rsidRPr="00F10C65">
                            <w:rPr>
                              <w:rStyle w:val="Collegamentoipertestuale"/>
                              <w:rFonts w:ascii="Garamond" w:eastAsia="Garamond" w:hAnsi="Garamond"/>
                            </w:rPr>
                            <w:t xml:space="preserve"> Licensing Assistant</w:t>
                          </w:r>
                        </w:hyperlink>
                      </w:p>
                      <w:p w14:paraId="4C5DF073" w14:textId="77777777" w:rsidR="00194788" w:rsidRDefault="00000000" w:rsidP="00BF41CE">
                        <w:pPr>
                          <w:pStyle w:val="Paragrafoelenco"/>
                          <w:numPr>
                            <w:ilvl w:val="0"/>
                            <w:numId w:val="40"/>
                          </w:numPr>
                          <w:spacing w:after="120"/>
                          <w:ind w:left="714" w:hanging="357"/>
                          <w:contextualSpacing w:val="0"/>
                          <w:rPr>
                            <w:rFonts w:ascii="Garamond" w:eastAsia="Garamond" w:hAnsi="Garamond"/>
                          </w:rPr>
                        </w:pPr>
                        <w:hyperlink r:id="rId148" w:history="1">
                          <w:r w:rsidR="00194788" w:rsidRPr="00F10C65">
                            <w:rPr>
                              <w:rStyle w:val="Collegamentoipertestuale"/>
                              <w:rFonts w:ascii="Garamond" w:eastAsia="Garamond" w:hAnsi="Garamond"/>
                            </w:rPr>
                            <w:t>Gestione licenze</w:t>
                          </w:r>
                        </w:hyperlink>
                        <w:r w:rsidR="00194788">
                          <w:rPr>
                            <w:rFonts w:ascii="Garamond" w:eastAsia="Garamond" w:hAnsi="Garamond"/>
                          </w:rPr>
                          <w:t xml:space="preserve"> – data.europa.eu</w:t>
                        </w:r>
                      </w:p>
                      <w:p w14:paraId="4ADE3A27" w14:textId="77777777" w:rsidR="00194788" w:rsidRDefault="00000000" w:rsidP="00BF41CE">
                        <w:pPr>
                          <w:pStyle w:val="Paragrafoelenco"/>
                          <w:numPr>
                            <w:ilvl w:val="0"/>
                            <w:numId w:val="40"/>
                          </w:numPr>
                          <w:spacing w:after="120"/>
                          <w:ind w:left="714" w:hanging="357"/>
                          <w:contextualSpacing w:val="0"/>
                          <w:rPr>
                            <w:rFonts w:ascii="Garamond" w:eastAsia="Garamond" w:hAnsi="Garamond"/>
                          </w:rPr>
                        </w:pPr>
                        <w:hyperlink r:id="rId149" w:history="1">
                          <w:r w:rsidR="00194788" w:rsidRPr="002B740E">
                            <w:rPr>
                              <w:rStyle w:val="Collegamentoipertestuale"/>
                              <w:rFonts w:ascii="Garamond" w:eastAsia="Garamond" w:hAnsi="Garamond"/>
                            </w:rPr>
                            <w:t xml:space="preserve">CDLA permissive </w:t>
                          </w:r>
                          <w:proofErr w:type="spellStart"/>
                          <w:r w:rsidR="00194788" w:rsidRPr="002B740E">
                            <w:rPr>
                              <w:rStyle w:val="Collegamentoipertestuale"/>
                              <w:rFonts w:ascii="Garamond" w:eastAsia="Garamond" w:hAnsi="Garamond"/>
                            </w:rPr>
                            <w:t>compatibility</w:t>
                          </w:r>
                          <w:proofErr w:type="spellEnd"/>
                        </w:hyperlink>
                      </w:p>
                      <w:p w14:paraId="4A69C3DB" w14:textId="77777777" w:rsidR="00194788" w:rsidRDefault="00000000" w:rsidP="00BF41CE">
                        <w:pPr>
                          <w:pStyle w:val="Paragrafoelenco"/>
                          <w:numPr>
                            <w:ilvl w:val="0"/>
                            <w:numId w:val="40"/>
                          </w:numPr>
                          <w:spacing w:after="120"/>
                          <w:ind w:left="714" w:hanging="357"/>
                          <w:contextualSpacing w:val="0"/>
                          <w:rPr>
                            <w:rFonts w:ascii="Garamond" w:eastAsia="Garamond" w:hAnsi="Garamond"/>
                            <w:lang w:val="en-US"/>
                          </w:rPr>
                        </w:pPr>
                        <w:hyperlink r:id="rId150" w:history="1">
                          <w:r w:rsidR="00194788" w:rsidRPr="002B740E">
                            <w:rPr>
                              <w:rStyle w:val="Collegamentoipertestuale"/>
                              <w:rFonts w:ascii="Garamond" w:eastAsia="Garamond" w:hAnsi="Garamond"/>
                              <w:lang w:val="en-US"/>
                            </w:rPr>
                            <w:t>CDLA-Permissive-2.0 Compatibility with Other Licenses</w:t>
                          </w:r>
                        </w:hyperlink>
                      </w:p>
                      <w:p w14:paraId="568B92A8" w14:textId="77777777" w:rsidR="00194788" w:rsidRDefault="00000000" w:rsidP="00BF41CE">
                        <w:pPr>
                          <w:pStyle w:val="Paragrafoelenco"/>
                          <w:numPr>
                            <w:ilvl w:val="0"/>
                            <w:numId w:val="40"/>
                          </w:numPr>
                          <w:spacing w:after="120"/>
                          <w:ind w:left="714" w:hanging="357"/>
                          <w:contextualSpacing w:val="0"/>
                          <w:rPr>
                            <w:rFonts w:ascii="Garamond" w:eastAsia="Garamond" w:hAnsi="Garamond"/>
                            <w:lang w:val="en-US"/>
                          </w:rPr>
                        </w:pPr>
                        <w:hyperlink r:id="rId151" w:history="1">
                          <w:r w:rsidR="00194788" w:rsidRPr="002B740E">
                            <w:rPr>
                              <w:rStyle w:val="Collegamentoipertestuale"/>
                              <w:rFonts w:ascii="Garamond" w:eastAsia="Garamond" w:hAnsi="Garamond"/>
                              <w:lang w:val="en-US"/>
                            </w:rPr>
                            <w:t>Compatible Licenses</w:t>
                          </w:r>
                        </w:hyperlink>
                        <w:r w:rsidR="00194788">
                          <w:rPr>
                            <w:rFonts w:ascii="Garamond" w:eastAsia="Garamond" w:hAnsi="Garamond"/>
                            <w:lang w:val="en-US"/>
                          </w:rPr>
                          <w:t>, Creative Commons</w:t>
                        </w:r>
                      </w:p>
                      <w:p w14:paraId="438618AA" w14:textId="77777777" w:rsidR="00194788" w:rsidRDefault="00000000" w:rsidP="00BF41CE">
                        <w:pPr>
                          <w:pStyle w:val="Paragrafoelenco"/>
                          <w:numPr>
                            <w:ilvl w:val="0"/>
                            <w:numId w:val="40"/>
                          </w:numPr>
                          <w:spacing w:after="120"/>
                          <w:ind w:left="714" w:hanging="357"/>
                          <w:contextualSpacing w:val="0"/>
                          <w:rPr>
                            <w:rFonts w:ascii="Garamond" w:eastAsia="Garamond" w:hAnsi="Garamond"/>
                            <w:lang w:val="en-US"/>
                          </w:rPr>
                        </w:pPr>
                        <w:hyperlink r:id="rId152" w:history="1">
                          <w:r w:rsidR="00194788" w:rsidRPr="002B740E">
                            <w:rPr>
                              <w:rStyle w:val="Collegamentoipertestuale"/>
                              <w:rFonts w:ascii="Garamond" w:eastAsia="Garamond" w:hAnsi="Garamond"/>
                              <w:lang w:val="en-US"/>
                            </w:rPr>
                            <w:t>Wiki/cc license compatibility</w:t>
                          </w:r>
                        </w:hyperlink>
                      </w:p>
                      <w:p w14:paraId="0A6CFF3D" w14:textId="77777777" w:rsidR="00194788" w:rsidRDefault="00000000" w:rsidP="00BF41CE">
                        <w:pPr>
                          <w:pStyle w:val="Paragrafoelenco"/>
                          <w:numPr>
                            <w:ilvl w:val="0"/>
                            <w:numId w:val="40"/>
                          </w:numPr>
                          <w:spacing w:after="120"/>
                          <w:ind w:left="714" w:hanging="357"/>
                          <w:contextualSpacing w:val="0"/>
                          <w:rPr>
                            <w:rFonts w:ascii="Garamond" w:eastAsia="Garamond" w:hAnsi="Garamond"/>
                            <w:lang w:val="en-US"/>
                          </w:rPr>
                        </w:pPr>
                        <w:hyperlink r:id="rId153" w:history="1">
                          <w:r w:rsidR="00194788" w:rsidRPr="002B740E">
                            <w:rPr>
                              <w:rStyle w:val="Collegamentoipertestuale"/>
                              <w:rFonts w:ascii="Garamond" w:eastAsia="Garamond" w:hAnsi="Garamond"/>
                              <w:lang w:val="en-US"/>
                            </w:rPr>
                            <w:t>Compatibility of Creative Commons Licenses</w:t>
                          </w:r>
                        </w:hyperlink>
                      </w:p>
                      <w:p w14:paraId="12887399" w14:textId="77777777" w:rsidR="00194788" w:rsidRDefault="00000000" w:rsidP="00BF41CE">
                        <w:pPr>
                          <w:pStyle w:val="Paragrafoelenco"/>
                          <w:numPr>
                            <w:ilvl w:val="0"/>
                            <w:numId w:val="40"/>
                          </w:numPr>
                          <w:spacing w:after="120"/>
                          <w:ind w:left="714" w:hanging="357"/>
                          <w:contextualSpacing w:val="0"/>
                          <w:rPr>
                            <w:rFonts w:ascii="Garamond" w:eastAsia="Garamond" w:hAnsi="Garamond"/>
                            <w:lang w:val="en-US"/>
                          </w:rPr>
                        </w:pPr>
                        <w:hyperlink r:id="rId154" w:history="1">
                          <w:r w:rsidR="00194788" w:rsidRPr="002B740E">
                            <w:rPr>
                              <w:rStyle w:val="Collegamentoipertestuale"/>
                              <w:rFonts w:ascii="Garamond" w:eastAsia="Garamond" w:hAnsi="Garamond"/>
                              <w:lang w:val="en-US"/>
                            </w:rPr>
                            <w:t>Italian Open Data License</w:t>
                          </w:r>
                        </w:hyperlink>
                      </w:p>
                    </w:txbxContent>
                  </v:textbox>
                </v:shape>
                <v:shape id="Elemento grafico 29" o:spid="_x0000_s1089" type="#_x0000_t75" alt="Libri su uno scaffale con riempimento a tinta unita" style="position:absolute;left:63;top:127;width:2483;height: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">
                  <v:imagedata r:id="rId58" o:title="Libri su uno scaffale con riempimento a tinta unita"/>
                </v:shape>
                <w10:wrap type="square"/>
              </v:group>
            </w:pict>
          </mc:Fallback>
        </mc:AlternateContent>
      </w:r>
    </w:p>
    <w:p w14:paraId="4F69EEB8" w14:textId="3BDE342F" w:rsidR="0035300B" w:rsidRPr="006C7A2C" w:rsidRDefault="0035300B">
      <w:pPr>
        <w:rPr>
          <w:rFonts w:ascii="Garamond" w:eastAsia="Garamond" w:hAnsi="Garamond" w:cs="Garamond"/>
        </w:rPr>
      </w:pPr>
    </w:p>
    <w:p w14:paraId="2DF7F3EB" w14:textId="77777777" w:rsidR="00F10C65" w:rsidRPr="006C7A2C" w:rsidRDefault="00F10C65" w:rsidP="00F10C65">
      <w:bookmarkStart w:id="196" w:name="_heading=h.s7s6zos6w4qq" w:colFirst="0" w:colLast="0"/>
      <w:bookmarkStart w:id="197" w:name="_Ref100512809"/>
      <w:bookmarkEnd w:id="196"/>
    </w:p>
    <w:p w14:paraId="1C554781" w14:textId="77777777" w:rsidR="00E22039" w:rsidRPr="006C7A2C" w:rsidRDefault="00E22039" w:rsidP="00E22039">
      <w:pPr>
        <w:pStyle w:val="Titolo2"/>
        <w:numPr>
          <w:ilvl w:val="2"/>
          <w:numId w:val="8"/>
        </w:numPr>
      </w:pPr>
      <w:bookmarkStart w:id="198" w:name="_Ref104313658"/>
      <w:bookmarkStart w:id="199" w:name="_Toc141445329"/>
      <w:r w:rsidRPr="006C7A2C">
        <w:t>Buone pratiche: approccio “open by design”</w:t>
      </w:r>
      <w:bookmarkEnd w:id="198"/>
      <w:bookmarkEnd w:id="199"/>
    </w:p>
    <w:p w14:paraId="0EA4DE22" w14:textId="4F7D25DB" w:rsidR="00E22039" w:rsidRPr="006C7A2C" w:rsidRDefault="00E22039" w:rsidP="00E22039">
      <w:pPr>
        <w:spacing w:after="120" w:line="360" w:lineRule="auto"/>
        <w:ind w:firstLine="576"/>
        <w:jc w:val="both"/>
        <w:rPr>
          <w:rFonts w:ascii="Garamond" w:eastAsia="Garamond" w:hAnsi="Garamond" w:cs="Garamond"/>
        </w:rPr>
      </w:pPr>
      <w:r w:rsidRPr="006C7A2C">
        <w:rPr>
          <w:rFonts w:ascii="Garamond" w:eastAsia="Garamond" w:hAnsi="Garamond" w:cs="Garamond"/>
        </w:rPr>
        <w:t xml:space="preserve">In linea con quanto sopra descritto, </w:t>
      </w:r>
      <w:r w:rsidRPr="008C3976">
        <w:rPr>
          <w:rFonts w:ascii="Garamond" w:eastAsia="Garamond" w:hAnsi="Garamond" w:cs="Garamond"/>
          <w:caps/>
        </w:rPr>
        <w:t>si raccomanda</w:t>
      </w:r>
      <w:r w:rsidRPr="006C7A2C">
        <w:rPr>
          <w:rFonts w:ascii="Garamond" w:eastAsia="Garamond" w:hAnsi="Garamond" w:cs="Garamond"/>
        </w:rPr>
        <w:t xml:space="preserve"> che le PA adottino nella costituzione</w:t>
      </w:r>
      <w:r w:rsidR="00D33106" w:rsidRPr="006C7A2C">
        <w:rPr>
          <w:rFonts w:ascii="Garamond" w:eastAsia="Garamond" w:hAnsi="Garamond" w:cs="Garamond"/>
        </w:rPr>
        <w:t>, generazione</w:t>
      </w:r>
      <w:r w:rsidRPr="006C7A2C">
        <w:rPr>
          <w:rFonts w:ascii="Garamond" w:eastAsia="Garamond" w:hAnsi="Garamond" w:cs="Garamond"/>
        </w:rPr>
        <w:t xml:space="preserve"> ed acquisizione di dataset un </w:t>
      </w:r>
      <w:r w:rsidRPr="006C7A2C">
        <w:rPr>
          <w:rFonts w:ascii="Garamond" w:eastAsia="Garamond" w:hAnsi="Garamond" w:cs="Garamond"/>
          <w:b/>
          <w:bCs/>
        </w:rPr>
        <w:t>approccio “open by design”</w:t>
      </w:r>
      <w:r w:rsidRPr="006C7A2C">
        <w:rPr>
          <w:rFonts w:ascii="Garamond" w:eastAsia="Garamond" w:hAnsi="Garamond" w:cs="Garamond"/>
        </w:rPr>
        <w:t xml:space="preserve"> fin dalla progettazione/commissione,</w:t>
      </w:r>
      <w:r w:rsidR="00D33106" w:rsidRPr="006C7A2C">
        <w:rPr>
          <w:rFonts w:ascii="Garamond" w:eastAsia="Garamond" w:hAnsi="Garamond" w:cs="Garamond"/>
        </w:rPr>
        <w:t xml:space="preserve"> come da art. 6</w:t>
      </w:r>
      <w:r w:rsidR="00DB3F03">
        <w:rPr>
          <w:rFonts w:ascii="Garamond" w:eastAsia="Garamond" w:hAnsi="Garamond" w:cs="Garamond"/>
        </w:rPr>
        <w:t>,</w:t>
      </w:r>
      <w:r w:rsidR="00D33106" w:rsidRPr="006C7A2C">
        <w:rPr>
          <w:rFonts w:ascii="Garamond" w:eastAsia="Garamond" w:hAnsi="Garamond" w:cs="Garamond"/>
        </w:rPr>
        <w:t xml:space="preserve"> c</w:t>
      </w:r>
      <w:r w:rsidR="00DB3F03">
        <w:rPr>
          <w:rFonts w:ascii="Garamond" w:eastAsia="Garamond" w:hAnsi="Garamond" w:cs="Garamond"/>
        </w:rPr>
        <w:t>omma</w:t>
      </w:r>
      <w:r w:rsidR="00DB3F03" w:rsidRPr="006C7A2C">
        <w:rPr>
          <w:rFonts w:ascii="Garamond" w:eastAsia="Garamond" w:hAnsi="Garamond" w:cs="Garamond"/>
        </w:rPr>
        <w:t xml:space="preserve"> </w:t>
      </w:r>
      <w:r w:rsidR="00D33106" w:rsidRPr="006C7A2C">
        <w:rPr>
          <w:rFonts w:ascii="Garamond" w:eastAsia="Garamond" w:hAnsi="Garamond" w:cs="Garamond"/>
        </w:rPr>
        <w:t>4 del Decreto</w:t>
      </w:r>
      <w:r w:rsidR="000A5DEA">
        <w:rPr>
          <w:rFonts w:ascii="Garamond" w:eastAsia="Garamond" w:hAnsi="Garamond" w:cs="Garamond"/>
        </w:rPr>
        <w:t xml:space="preserve"> e sempre nel rispetto della normativa </w:t>
      </w:r>
      <w:proofErr w:type="spellStart"/>
      <w:r w:rsidR="000A5DEA">
        <w:rPr>
          <w:rFonts w:ascii="Garamond" w:eastAsia="Garamond" w:hAnsi="Garamond" w:cs="Garamond"/>
        </w:rPr>
        <w:t>unionale</w:t>
      </w:r>
      <w:proofErr w:type="spellEnd"/>
      <w:r w:rsidR="000A5DEA">
        <w:rPr>
          <w:rFonts w:ascii="Garamond" w:eastAsia="Garamond" w:hAnsi="Garamond" w:cs="Garamond"/>
        </w:rPr>
        <w:t xml:space="preserve"> e nazione in materia di protezione dei dati personali</w:t>
      </w:r>
      <w:r w:rsidR="00DB3F03">
        <w:rPr>
          <w:rFonts w:ascii="Garamond" w:eastAsia="Garamond" w:hAnsi="Garamond" w:cs="Garamond"/>
        </w:rPr>
        <w:t xml:space="preserve"> come già richiamato nei paragrafi precedenti</w:t>
      </w:r>
      <w:r w:rsidR="00EC3F45">
        <w:rPr>
          <w:rFonts w:ascii="Garamond" w:eastAsia="Garamond" w:hAnsi="Garamond" w:cs="Garamond"/>
        </w:rPr>
        <w:t xml:space="preserve"> </w:t>
      </w:r>
      <w:r w:rsidR="00EC3F45" w:rsidRPr="00E3013C">
        <w:rPr>
          <w:rFonts w:ascii="Garamond" w:eastAsia="Garamond" w:hAnsi="Garamond" w:cs="Garamond"/>
        </w:rPr>
        <w:t xml:space="preserve">(cfr. </w:t>
      </w:r>
      <w:r w:rsidR="00EC3F45">
        <w:rPr>
          <w:rFonts w:ascii="Garamond" w:eastAsia="Garamond" w:hAnsi="Garamond" w:cs="Garamond"/>
        </w:rPr>
        <w:t xml:space="preserve">in particolare </w:t>
      </w:r>
      <w:r w:rsidR="00EC3F45" w:rsidRPr="00E3013C">
        <w:rPr>
          <w:rFonts w:ascii="Garamond" w:eastAsia="Garamond" w:hAnsi="Garamond" w:cs="Garamond"/>
        </w:rPr>
        <w:t xml:space="preserve">par. </w:t>
      </w:r>
      <w:r w:rsidR="00EC3F45" w:rsidRPr="008D379F">
        <w:rPr>
          <w:rFonts w:ascii="Garamond" w:eastAsia="Garamond" w:hAnsi="Garamond" w:cs="Garamond"/>
          <w:b/>
          <w:bCs/>
          <w:color w:val="0059B3"/>
        </w:rPr>
        <w:fldChar w:fldCharType="begin"/>
      </w:r>
      <w:r w:rsidR="00EC3F45" w:rsidRPr="008D379F">
        <w:rPr>
          <w:rFonts w:ascii="Garamond" w:eastAsia="Garamond" w:hAnsi="Garamond" w:cs="Garamond"/>
          <w:b/>
          <w:bCs/>
          <w:color w:val="0059B3"/>
        </w:rPr>
        <w:instrText xml:space="preserve"> REF _Ref104216002 \r \h </w:instrText>
      </w:r>
      <w:r w:rsidR="00EC3F45">
        <w:rPr>
          <w:rFonts w:ascii="Garamond" w:eastAsia="Garamond" w:hAnsi="Garamond" w:cs="Garamond"/>
          <w:b/>
          <w:bCs/>
          <w:color w:val="0059B3"/>
        </w:rPr>
        <w:instrText xml:space="preserve"> \* MERGEFORMAT </w:instrText>
      </w:r>
      <w:r w:rsidR="00EC3F45" w:rsidRPr="008D379F">
        <w:rPr>
          <w:rFonts w:ascii="Garamond" w:eastAsia="Garamond" w:hAnsi="Garamond" w:cs="Garamond"/>
          <w:b/>
          <w:bCs/>
          <w:color w:val="0059B3"/>
        </w:rPr>
      </w:r>
      <w:r w:rsidR="00EC3F45" w:rsidRPr="008D379F">
        <w:rPr>
          <w:rFonts w:ascii="Garamond" w:eastAsia="Garamond" w:hAnsi="Garamond" w:cs="Garamond"/>
          <w:b/>
          <w:bCs/>
          <w:color w:val="0059B3"/>
        </w:rPr>
        <w:fldChar w:fldCharType="separate"/>
      </w:r>
      <w:r w:rsidR="001F0DE6">
        <w:rPr>
          <w:rFonts w:ascii="Garamond" w:eastAsia="Garamond" w:hAnsi="Garamond" w:cs="Garamond"/>
          <w:b/>
          <w:bCs/>
          <w:color w:val="0059B3"/>
        </w:rPr>
        <w:t>4.1</w:t>
      </w:r>
      <w:r w:rsidR="00EC3F45" w:rsidRPr="008D379F">
        <w:rPr>
          <w:rFonts w:ascii="Garamond" w:eastAsia="Garamond" w:hAnsi="Garamond" w:cs="Garamond"/>
          <w:b/>
          <w:bCs/>
          <w:color w:val="0059B3"/>
        </w:rPr>
        <w:fldChar w:fldCharType="end"/>
      </w:r>
      <w:r w:rsidR="00EC3F45" w:rsidRPr="00E3013C">
        <w:rPr>
          <w:rFonts w:ascii="Garamond" w:eastAsia="Garamond" w:hAnsi="Garamond" w:cs="Garamond"/>
        </w:rPr>
        <w:t xml:space="preserve"> e par. </w:t>
      </w:r>
      <w:r w:rsidR="00EC3F45">
        <w:rPr>
          <w:rFonts w:ascii="Garamond" w:eastAsia="Garamond" w:hAnsi="Garamond" w:cs="Garamond"/>
        </w:rPr>
        <w:fldChar w:fldCharType="begin"/>
      </w:r>
      <w:r w:rsidR="00EC3F45">
        <w:rPr>
          <w:rFonts w:ascii="Garamond" w:eastAsia="Garamond" w:hAnsi="Garamond" w:cs="Garamond"/>
        </w:rPr>
        <w:instrText xml:space="preserve"> REF _Ref100577627 \r \h  \* MERGEFORMAT </w:instrText>
      </w:r>
      <w:r w:rsidR="00EC3F45">
        <w:rPr>
          <w:rFonts w:ascii="Garamond" w:eastAsia="Garamond" w:hAnsi="Garamond" w:cs="Garamond"/>
        </w:rPr>
      </w:r>
      <w:r w:rsidR="00EC3F45">
        <w:rPr>
          <w:rFonts w:ascii="Garamond" w:eastAsia="Garamond" w:hAnsi="Garamond" w:cs="Garamond"/>
        </w:rPr>
        <w:fldChar w:fldCharType="separate"/>
      </w:r>
      <w:r w:rsidR="001F0DE6" w:rsidRPr="001F0DE6">
        <w:rPr>
          <w:rFonts w:ascii="Garamond" w:eastAsia="Garamond" w:hAnsi="Garamond" w:cs="Garamond"/>
          <w:b/>
          <w:bCs/>
          <w:color w:val="0059B3"/>
        </w:rPr>
        <w:t>5.1.2</w:t>
      </w:r>
      <w:r w:rsidR="00EC3F45">
        <w:rPr>
          <w:rFonts w:ascii="Garamond" w:eastAsia="Garamond" w:hAnsi="Garamond" w:cs="Garamond"/>
        </w:rPr>
        <w:fldChar w:fldCharType="end"/>
      </w:r>
      <w:r w:rsidR="00EC3F45" w:rsidRPr="00E3013C">
        <w:rPr>
          <w:rFonts w:ascii="Garamond" w:eastAsia="Garamond" w:hAnsi="Garamond" w:cs="Garamond"/>
        </w:rPr>
        <w:t>)</w:t>
      </w:r>
      <w:r w:rsidR="00DB3F03">
        <w:rPr>
          <w:rFonts w:ascii="Garamond" w:eastAsia="Garamond" w:hAnsi="Garamond" w:cs="Garamond"/>
        </w:rPr>
        <w:t>,</w:t>
      </w:r>
      <w:r w:rsidR="000A5DEA">
        <w:rPr>
          <w:rFonts w:ascii="Garamond" w:eastAsia="Garamond" w:hAnsi="Garamond" w:cs="Garamond"/>
        </w:rPr>
        <w:t xml:space="preserve"> con particolare riferimento ai principi di cui all’art. 5 del [</w:t>
      </w:r>
      <w:r w:rsidR="000A5DEA">
        <w:rPr>
          <w:rFonts w:ascii="Garamond" w:eastAsia="Garamond" w:hAnsi="Garamond" w:cs="Garamond"/>
        </w:rPr>
        <w:fldChar w:fldCharType="begin"/>
      </w:r>
      <w:r w:rsidR="000A5DEA">
        <w:rPr>
          <w:rFonts w:ascii="Garamond" w:eastAsia="Garamond" w:hAnsi="Garamond" w:cs="Garamond"/>
        </w:rPr>
        <w:instrText xml:space="preserve"> REF GDPR \h </w:instrText>
      </w:r>
      <w:r w:rsidR="000A5DEA">
        <w:rPr>
          <w:rFonts w:ascii="Garamond" w:eastAsia="Garamond" w:hAnsi="Garamond" w:cs="Garamond"/>
        </w:rPr>
      </w:r>
      <w:r w:rsidR="000A5DEA">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GDPR</w:t>
      </w:r>
      <w:r w:rsidR="000A5DEA">
        <w:rPr>
          <w:rFonts w:ascii="Garamond" w:eastAsia="Garamond" w:hAnsi="Garamond" w:cs="Garamond"/>
        </w:rPr>
        <w:fldChar w:fldCharType="end"/>
      </w:r>
      <w:r w:rsidR="000A5DEA">
        <w:rPr>
          <w:rFonts w:ascii="Garamond" w:eastAsia="Garamond" w:hAnsi="Garamond" w:cs="Garamond"/>
        </w:rPr>
        <w:t>] e alla protezione dei dati sin dalla progettazione e per impostazione predefinita ex art. 25 del [</w:t>
      </w:r>
      <w:r w:rsidR="000A5DEA">
        <w:rPr>
          <w:rFonts w:ascii="Garamond" w:eastAsia="Garamond" w:hAnsi="Garamond" w:cs="Garamond"/>
        </w:rPr>
        <w:fldChar w:fldCharType="begin"/>
      </w:r>
      <w:r w:rsidR="000A5DEA">
        <w:rPr>
          <w:rFonts w:ascii="Garamond" w:eastAsia="Garamond" w:hAnsi="Garamond" w:cs="Garamond"/>
        </w:rPr>
        <w:instrText xml:space="preserve"> REF GDPR \h </w:instrText>
      </w:r>
      <w:r w:rsidR="000A5DEA">
        <w:rPr>
          <w:rFonts w:ascii="Garamond" w:eastAsia="Garamond" w:hAnsi="Garamond" w:cs="Garamond"/>
        </w:rPr>
      </w:r>
      <w:r w:rsidR="000A5DEA">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GDPR</w:t>
      </w:r>
      <w:r w:rsidR="000A5DEA">
        <w:rPr>
          <w:rFonts w:ascii="Garamond" w:eastAsia="Garamond" w:hAnsi="Garamond" w:cs="Garamond"/>
        </w:rPr>
        <w:fldChar w:fldCharType="end"/>
      </w:r>
      <w:r w:rsidR="000A5DEA">
        <w:rPr>
          <w:rFonts w:ascii="Garamond" w:eastAsia="Garamond" w:hAnsi="Garamond" w:cs="Garamond"/>
        </w:rPr>
        <w:t>]</w:t>
      </w:r>
      <w:r w:rsidR="00D33106" w:rsidRPr="006C7A2C">
        <w:rPr>
          <w:rFonts w:ascii="Garamond" w:eastAsia="Garamond" w:hAnsi="Garamond" w:cs="Garamond"/>
        </w:rPr>
        <w:t>,</w:t>
      </w:r>
      <w:r w:rsidRPr="006C7A2C">
        <w:rPr>
          <w:rFonts w:ascii="Garamond" w:eastAsia="Garamond" w:hAnsi="Garamond" w:cs="Garamond"/>
        </w:rPr>
        <w:t xml:space="preserve"> secondo i seguenti principi:</w:t>
      </w:r>
    </w:p>
    <w:p w14:paraId="65EA6FA7" w14:textId="77777777" w:rsidR="00E22039" w:rsidRPr="006C7A2C" w:rsidRDefault="00E22039" w:rsidP="00BF41CE">
      <w:pPr>
        <w:pStyle w:val="Paragrafoelenco"/>
        <w:numPr>
          <w:ilvl w:val="0"/>
          <w:numId w:val="47"/>
        </w:numPr>
        <w:spacing w:after="120" w:line="360" w:lineRule="auto"/>
        <w:jc w:val="both"/>
        <w:rPr>
          <w:rFonts w:ascii="Garamond" w:eastAsia="Garamond" w:hAnsi="Garamond" w:cs="Garamond"/>
        </w:rPr>
      </w:pPr>
      <w:r w:rsidRPr="006C7A2C">
        <w:rPr>
          <w:rFonts w:ascii="Garamond" w:eastAsia="Garamond" w:hAnsi="Garamond" w:cs="Garamond"/>
        </w:rPr>
        <w:t>In caso di nuova costituzione di un dataset, a titolo esemplificativo, SI RACCOMANDA:</w:t>
      </w:r>
    </w:p>
    <w:p w14:paraId="6DCA476F" w14:textId="77777777" w:rsidR="00E22039" w:rsidRPr="00F50E91" w:rsidRDefault="00E22039" w:rsidP="00BF41CE">
      <w:pPr>
        <w:pStyle w:val="Paragrafoelenco"/>
        <w:numPr>
          <w:ilvl w:val="0"/>
          <w:numId w:val="48"/>
        </w:numPr>
        <w:spacing w:after="120" w:line="360" w:lineRule="auto"/>
        <w:jc w:val="both"/>
        <w:rPr>
          <w:rFonts w:ascii="Garamond" w:eastAsia="Garamond" w:hAnsi="Garamond" w:cs="Garamond"/>
        </w:rPr>
      </w:pPr>
      <w:r w:rsidRPr="006C7A2C">
        <w:rPr>
          <w:rFonts w:ascii="Garamond" w:eastAsia="Garamond" w:hAnsi="Garamond" w:cs="Garamond"/>
        </w:rPr>
        <w:t xml:space="preserve">di inserire clausole contrattuali utili a definire inequivocabilmente la proprietà del dataset in capo alla PA, accompagnate da indicazioni relative all’effettiva e relativa </w:t>
      </w:r>
      <w:r w:rsidRPr="00F50E91">
        <w:rPr>
          <w:rFonts w:ascii="Garamond" w:eastAsia="Garamond" w:hAnsi="Garamond" w:cs="Garamond"/>
        </w:rPr>
        <w:t>tutela e fruibilità tecnica nel tempo, nella misura possibile (es. indicazioni titolare nei metadati, uso di formati aperti, etc.);</w:t>
      </w:r>
    </w:p>
    <w:p w14:paraId="04237180" w14:textId="780A859E" w:rsidR="00E22039" w:rsidRPr="006C7A2C" w:rsidRDefault="00E22039" w:rsidP="00BF41CE">
      <w:pPr>
        <w:pStyle w:val="Paragrafoelenco"/>
        <w:numPr>
          <w:ilvl w:val="0"/>
          <w:numId w:val="48"/>
        </w:numPr>
        <w:spacing w:after="120" w:line="360" w:lineRule="auto"/>
        <w:jc w:val="both"/>
        <w:rPr>
          <w:rFonts w:ascii="Garamond" w:eastAsia="Garamond" w:hAnsi="Garamond" w:cs="Garamond"/>
        </w:rPr>
      </w:pPr>
      <w:r w:rsidRPr="00F50E91">
        <w:rPr>
          <w:rFonts w:ascii="Garamond" w:eastAsia="Garamond" w:hAnsi="Garamond" w:cs="Garamond"/>
        </w:rPr>
        <w:t>nei limiti del possibile, già in fase di analisi</w:t>
      </w:r>
      <w:r w:rsidR="00807ACD" w:rsidRPr="00F50E91">
        <w:rPr>
          <w:rFonts w:ascii="Garamond" w:eastAsia="Garamond" w:hAnsi="Garamond" w:cs="Garamond"/>
        </w:rPr>
        <w:t>,</w:t>
      </w:r>
      <w:r w:rsidRPr="00F50E91">
        <w:rPr>
          <w:rFonts w:ascii="Garamond" w:eastAsia="Garamond" w:hAnsi="Garamond" w:cs="Garamond"/>
        </w:rPr>
        <w:t xml:space="preserve"> di verificare se </w:t>
      </w:r>
      <w:r w:rsidR="00012159" w:rsidRPr="00F50E91">
        <w:rPr>
          <w:rFonts w:ascii="Garamond" w:eastAsia="Garamond" w:hAnsi="Garamond" w:cs="Garamond"/>
        </w:rPr>
        <w:t xml:space="preserve">il dataset o </w:t>
      </w:r>
      <w:r w:rsidRPr="00F50E91">
        <w:rPr>
          <w:rFonts w:ascii="Garamond" w:eastAsia="Garamond" w:hAnsi="Garamond" w:cs="Garamond"/>
        </w:rPr>
        <w:t xml:space="preserve">le componenti del </w:t>
      </w:r>
      <w:proofErr w:type="spellStart"/>
      <w:r w:rsidRPr="00F50E91">
        <w:rPr>
          <w:rFonts w:ascii="Garamond" w:eastAsia="Garamond" w:hAnsi="Garamond" w:cs="Garamond"/>
        </w:rPr>
        <w:t>db</w:t>
      </w:r>
      <w:proofErr w:type="spellEnd"/>
      <w:r w:rsidRPr="00F50E91">
        <w:rPr>
          <w:rFonts w:ascii="Garamond" w:eastAsia="Garamond" w:hAnsi="Garamond" w:cs="Garamond"/>
        </w:rPr>
        <w:t xml:space="preserve"> presentano profili ostativi alla pubblicazione e, in caso positivo, se </w:t>
      </w:r>
      <w:r w:rsidR="00807ACD" w:rsidRPr="00F50E91">
        <w:rPr>
          <w:rFonts w:ascii="Garamond" w:eastAsia="Garamond" w:hAnsi="Garamond" w:cs="Garamond"/>
        </w:rPr>
        <w:t xml:space="preserve">sussistano </w:t>
      </w:r>
      <w:r w:rsidRPr="00F50E91">
        <w:rPr>
          <w:rFonts w:ascii="Garamond" w:eastAsia="Garamond" w:hAnsi="Garamond" w:cs="Garamond"/>
        </w:rPr>
        <w:t>soluzioni tecnologiche e/o logico-architetturali utili a rendere pubblicabile almeno parte del dataset</w:t>
      </w:r>
      <w:r w:rsidR="00012159" w:rsidRPr="006C7A2C">
        <w:rPr>
          <w:rFonts w:ascii="Garamond" w:eastAsia="Garamond" w:hAnsi="Garamond" w:cs="Garamond"/>
        </w:rPr>
        <w:t xml:space="preserve"> o del </w:t>
      </w:r>
      <w:proofErr w:type="spellStart"/>
      <w:r w:rsidR="00012159" w:rsidRPr="006C7A2C">
        <w:rPr>
          <w:rFonts w:ascii="Garamond" w:eastAsia="Garamond" w:hAnsi="Garamond" w:cs="Garamond"/>
        </w:rPr>
        <w:t>db</w:t>
      </w:r>
      <w:proofErr w:type="spellEnd"/>
      <w:r w:rsidRPr="006C7A2C">
        <w:rPr>
          <w:rFonts w:ascii="Garamond" w:eastAsia="Garamond" w:hAnsi="Garamond" w:cs="Garamond"/>
        </w:rPr>
        <w:t>, quali:</w:t>
      </w:r>
    </w:p>
    <w:p w14:paraId="5EC5FEDC" w14:textId="77777777" w:rsidR="00E22039" w:rsidRPr="006C7A2C" w:rsidRDefault="00E22039" w:rsidP="00BF41CE">
      <w:pPr>
        <w:pStyle w:val="Paragrafoelenco"/>
        <w:numPr>
          <w:ilvl w:val="1"/>
          <w:numId w:val="48"/>
        </w:numPr>
        <w:spacing w:after="120" w:line="360" w:lineRule="auto"/>
        <w:jc w:val="both"/>
        <w:rPr>
          <w:rFonts w:ascii="Garamond" w:eastAsia="Garamond" w:hAnsi="Garamond" w:cs="Garamond"/>
        </w:rPr>
      </w:pPr>
      <w:r w:rsidRPr="006C7A2C">
        <w:rPr>
          <w:rFonts w:ascii="Garamond" w:eastAsia="Garamond" w:hAnsi="Garamond" w:cs="Garamond"/>
        </w:rPr>
        <w:lastRenderedPageBreak/>
        <w:t xml:space="preserve">uso di </w:t>
      </w:r>
      <w:proofErr w:type="spellStart"/>
      <w:r w:rsidRPr="006C7A2C">
        <w:rPr>
          <w:rFonts w:ascii="Garamond" w:eastAsia="Garamond" w:hAnsi="Garamond" w:cs="Garamond"/>
        </w:rPr>
        <w:t>layers</w:t>
      </w:r>
      <w:proofErr w:type="spellEnd"/>
      <w:r w:rsidRPr="006C7A2C">
        <w:rPr>
          <w:rFonts w:ascii="Garamond" w:eastAsia="Garamond" w:hAnsi="Garamond" w:cs="Garamond"/>
        </w:rPr>
        <w:t xml:space="preserve"> o altre analoghe modalità che tengano separati i </w:t>
      </w:r>
      <w:proofErr w:type="spellStart"/>
      <w:r w:rsidRPr="006C7A2C">
        <w:rPr>
          <w:rFonts w:ascii="Garamond" w:eastAsia="Garamond" w:hAnsi="Garamond" w:cs="Garamond"/>
        </w:rPr>
        <w:t>db</w:t>
      </w:r>
      <w:proofErr w:type="spellEnd"/>
      <w:r w:rsidRPr="006C7A2C">
        <w:rPr>
          <w:rFonts w:ascii="Garamond" w:eastAsia="Garamond" w:hAnsi="Garamond" w:cs="Garamond"/>
        </w:rPr>
        <w:t xml:space="preserve"> di origine;</w:t>
      </w:r>
    </w:p>
    <w:p w14:paraId="6CCF2313" w14:textId="46B506B1" w:rsidR="00E22039" w:rsidRPr="006C7A2C" w:rsidRDefault="00E22039" w:rsidP="00BF41CE">
      <w:pPr>
        <w:pStyle w:val="Paragrafoelenco"/>
        <w:numPr>
          <w:ilvl w:val="1"/>
          <w:numId w:val="48"/>
        </w:numPr>
        <w:spacing w:after="120" w:line="360" w:lineRule="auto"/>
        <w:jc w:val="both"/>
        <w:rPr>
          <w:rFonts w:ascii="Garamond" w:eastAsia="Garamond" w:hAnsi="Garamond" w:cs="Garamond"/>
        </w:rPr>
      </w:pPr>
      <w:r w:rsidRPr="006C7A2C">
        <w:rPr>
          <w:rFonts w:ascii="Garamond" w:eastAsia="Garamond" w:hAnsi="Garamond" w:cs="Garamond"/>
        </w:rPr>
        <w:t>percorribilità di richieste di autorizzazioni ad hoc;</w:t>
      </w:r>
    </w:p>
    <w:p w14:paraId="618171FB" w14:textId="77777777" w:rsidR="00E22039" w:rsidRPr="006C7A2C" w:rsidRDefault="00E22039" w:rsidP="00BF41CE">
      <w:pPr>
        <w:pStyle w:val="Paragrafoelenco"/>
        <w:numPr>
          <w:ilvl w:val="1"/>
          <w:numId w:val="48"/>
        </w:numPr>
        <w:spacing w:after="120" w:line="360" w:lineRule="auto"/>
        <w:jc w:val="both"/>
        <w:rPr>
          <w:rFonts w:ascii="Garamond" w:eastAsia="Garamond" w:hAnsi="Garamond" w:cs="Garamond"/>
        </w:rPr>
      </w:pPr>
      <w:r w:rsidRPr="006C7A2C">
        <w:rPr>
          <w:rFonts w:ascii="Garamond" w:eastAsia="Garamond" w:hAnsi="Garamond" w:cs="Garamond"/>
        </w:rPr>
        <w:t>…</w:t>
      </w:r>
    </w:p>
    <w:p w14:paraId="3DFEA18B" w14:textId="29CE9DBA" w:rsidR="00E22039" w:rsidRPr="00F50E91" w:rsidRDefault="00E22039" w:rsidP="00BF41CE">
      <w:pPr>
        <w:pStyle w:val="Paragrafoelenco"/>
        <w:numPr>
          <w:ilvl w:val="0"/>
          <w:numId w:val="48"/>
        </w:numPr>
        <w:spacing w:after="120" w:line="360" w:lineRule="auto"/>
        <w:jc w:val="both"/>
        <w:rPr>
          <w:rFonts w:ascii="Garamond" w:eastAsia="Garamond" w:hAnsi="Garamond" w:cs="Garamond"/>
        </w:rPr>
      </w:pPr>
      <w:r w:rsidRPr="006C7A2C">
        <w:rPr>
          <w:rFonts w:ascii="Garamond" w:eastAsia="Garamond" w:hAnsi="Garamond" w:cs="Garamond"/>
        </w:rPr>
        <w:t xml:space="preserve">in </w:t>
      </w:r>
      <w:r w:rsidRPr="00F50E91">
        <w:rPr>
          <w:rFonts w:ascii="Garamond" w:eastAsia="Garamond" w:hAnsi="Garamond" w:cs="Garamond"/>
        </w:rPr>
        <w:t xml:space="preserve">detto contesto, di considerare le finalità per le quali i dati sono stati creati e che eventualmente non </w:t>
      </w:r>
      <w:r w:rsidR="0064087A" w:rsidRPr="00F50E91">
        <w:rPr>
          <w:rFonts w:ascii="Garamond" w:eastAsia="Garamond" w:hAnsi="Garamond" w:cs="Garamond"/>
        </w:rPr>
        <w:t xml:space="preserve">consentano </w:t>
      </w:r>
      <w:r w:rsidRPr="00F50E91">
        <w:rPr>
          <w:rFonts w:ascii="Garamond" w:eastAsia="Garamond" w:hAnsi="Garamond" w:cs="Garamond"/>
        </w:rPr>
        <w:t>di renderli automaticamente disponibili in open data;</w:t>
      </w:r>
    </w:p>
    <w:p w14:paraId="6C8838E5" w14:textId="22531C7A" w:rsidR="00E22039" w:rsidRPr="00F50E91" w:rsidRDefault="00E22039" w:rsidP="00BF41CE">
      <w:pPr>
        <w:pStyle w:val="Paragrafoelenco"/>
        <w:numPr>
          <w:ilvl w:val="0"/>
          <w:numId w:val="48"/>
        </w:numPr>
        <w:spacing w:after="120" w:line="360" w:lineRule="auto"/>
        <w:jc w:val="both"/>
        <w:rPr>
          <w:rFonts w:ascii="Garamond" w:eastAsia="Garamond" w:hAnsi="Garamond" w:cs="Garamond"/>
        </w:rPr>
      </w:pPr>
      <w:r w:rsidRPr="00F50E91">
        <w:rPr>
          <w:rFonts w:ascii="Garamond" w:eastAsia="Garamond" w:hAnsi="Garamond" w:cs="Garamond"/>
        </w:rPr>
        <w:t>nel rispetto di quanto sopra, di dichiarare fin dall’inizio la licenza con cui si intende pubblicare il dataset e dovranno essere fornite indicazioni precise utili a escludere nei limiti del possibile il riu</w:t>
      </w:r>
      <w:r w:rsidR="00B53E29">
        <w:rPr>
          <w:rFonts w:ascii="Garamond" w:eastAsia="Garamond" w:hAnsi="Garamond" w:cs="Garamond"/>
        </w:rPr>
        <w:t>tilizzo</w:t>
      </w:r>
      <w:r w:rsidRPr="00F50E91">
        <w:rPr>
          <w:rFonts w:ascii="Garamond" w:eastAsia="Garamond" w:hAnsi="Garamond" w:cs="Garamond"/>
        </w:rPr>
        <w:t xml:space="preserve"> di fonti terze non compatibili (v. infra) con la licenza di output (di default, appunto, la CC B</w:t>
      </w:r>
      <w:r w:rsidR="00012159" w:rsidRPr="00F50E91">
        <w:rPr>
          <w:rFonts w:ascii="Garamond" w:eastAsia="Garamond" w:hAnsi="Garamond" w:cs="Garamond"/>
        </w:rPr>
        <w:t>Y</w:t>
      </w:r>
      <w:r w:rsidRPr="00F50E91">
        <w:rPr>
          <w:rFonts w:ascii="Garamond" w:eastAsia="Garamond" w:hAnsi="Garamond" w:cs="Garamond"/>
        </w:rPr>
        <w:t xml:space="preserve"> 4.0);</w:t>
      </w:r>
    </w:p>
    <w:p w14:paraId="40FB9C82" w14:textId="77777777" w:rsidR="00E22039" w:rsidRPr="006C7A2C" w:rsidRDefault="00E22039" w:rsidP="00BF41CE">
      <w:pPr>
        <w:pStyle w:val="Paragrafoelenco"/>
        <w:numPr>
          <w:ilvl w:val="0"/>
          <w:numId w:val="48"/>
        </w:numPr>
        <w:spacing w:after="120" w:line="360" w:lineRule="auto"/>
        <w:jc w:val="both"/>
        <w:rPr>
          <w:rFonts w:ascii="Garamond" w:eastAsia="Garamond" w:hAnsi="Garamond" w:cs="Garamond"/>
        </w:rPr>
      </w:pPr>
      <w:r w:rsidRPr="00F50E91">
        <w:rPr>
          <w:rFonts w:ascii="Garamond" w:eastAsia="Garamond" w:hAnsi="Garamond" w:cs="Garamond"/>
        </w:rPr>
        <w:t>di richiedere</w:t>
      </w:r>
      <w:r w:rsidR="0064087A" w:rsidRPr="00F50E91">
        <w:rPr>
          <w:rFonts w:ascii="Garamond" w:eastAsia="Garamond" w:hAnsi="Garamond" w:cs="Garamond"/>
        </w:rPr>
        <w:t>,</w:t>
      </w:r>
      <w:r w:rsidRPr="00F50E91">
        <w:rPr>
          <w:rFonts w:ascii="Garamond" w:eastAsia="Garamond" w:hAnsi="Garamond" w:cs="Garamond"/>
        </w:rPr>
        <w:t xml:space="preserve"> in ogni caso</w:t>
      </w:r>
      <w:r w:rsidR="0064087A" w:rsidRPr="00F50E91">
        <w:rPr>
          <w:rFonts w:ascii="Garamond" w:eastAsia="Garamond" w:hAnsi="Garamond" w:cs="Garamond"/>
        </w:rPr>
        <w:t>,</w:t>
      </w:r>
      <w:r w:rsidRPr="00F50E91">
        <w:rPr>
          <w:rFonts w:ascii="Garamond" w:eastAsia="Garamond" w:hAnsi="Garamond" w:cs="Garamond"/>
        </w:rPr>
        <w:t xml:space="preserve"> la tracciatura precisa delle fonti nel caso utilizzate e la predisposizione della documentazione di supporto utile a rispettarne le eventuali condizioni (inclusa l’</w:t>
      </w:r>
      <w:proofErr w:type="spellStart"/>
      <w:r w:rsidRPr="00F50E91">
        <w:rPr>
          <w:rFonts w:ascii="Garamond" w:eastAsia="Garamond" w:hAnsi="Garamond" w:cs="Garamond"/>
        </w:rPr>
        <w:t>attribution</w:t>
      </w:r>
      <w:proofErr w:type="spellEnd"/>
      <w:r w:rsidRPr="006C7A2C">
        <w:rPr>
          <w:rFonts w:ascii="Garamond" w:eastAsia="Garamond" w:hAnsi="Garamond" w:cs="Garamond"/>
        </w:rPr>
        <w:t xml:space="preserve"> stessa);</w:t>
      </w:r>
    </w:p>
    <w:p w14:paraId="0FAFEFAF" w14:textId="77777777" w:rsidR="00E22039" w:rsidRPr="006C7A2C" w:rsidRDefault="00E22039" w:rsidP="00BF41CE">
      <w:pPr>
        <w:pStyle w:val="Paragrafoelenco"/>
        <w:numPr>
          <w:ilvl w:val="0"/>
          <w:numId w:val="48"/>
        </w:numPr>
        <w:spacing w:after="120" w:line="360" w:lineRule="auto"/>
        <w:jc w:val="both"/>
        <w:rPr>
          <w:rFonts w:ascii="Garamond" w:eastAsia="Garamond" w:hAnsi="Garamond" w:cs="Garamond"/>
        </w:rPr>
      </w:pPr>
      <w:r w:rsidRPr="006C7A2C">
        <w:rPr>
          <w:rFonts w:ascii="Garamond" w:eastAsia="Garamond" w:hAnsi="Garamond" w:cs="Garamond"/>
        </w:rPr>
        <w:t>di prevedere meccanismi utili a verificare l’eventuale bilanciamento di interessi tra la rinuncia ad una eventuale base dati esterna e la possibilità di modificare la licenza di pubblicazione inizialmente ipotizzata, eventuali soluzioni alternative (v. anche infra) nonché la possibilità di scegliere una diversa soluzione di licensing, che dovrà quindi essere motivata secondo i criteri sopra descritti.</w:t>
      </w:r>
    </w:p>
    <w:p w14:paraId="6B8AD8D9" w14:textId="77777777" w:rsidR="00E22039" w:rsidRPr="00F50E91" w:rsidRDefault="00E22039" w:rsidP="00E22039">
      <w:pPr>
        <w:spacing w:after="120" w:line="360" w:lineRule="auto"/>
        <w:ind w:firstLine="576"/>
        <w:jc w:val="both"/>
        <w:rPr>
          <w:rFonts w:ascii="Garamond" w:eastAsia="Garamond" w:hAnsi="Garamond" w:cs="Garamond"/>
        </w:rPr>
      </w:pPr>
      <w:r w:rsidRPr="006C7A2C">
        <w:rPr>
          <w:rFonts w:ascii="Garamond" w:eastAsia="Garamond" w:hAnsi="Garamond" w:cs="Garamond"/>
        </w:rPr>
        <w:t>Tali condizioni potranno essere applicate tanto nei propri regolamenti interni, così come</w:t>
      </w:r>
      <w:r w:rsidR="00346C22" w:rsidRPr="006C7A2C">
        <w:rPr>
          <w:rFonts w:ascii="Garamond" w:eastAsia="Garamond" w:hAnsi="Garamond" w:cs="Garamond"/>
        </w:rPr>
        <w:t>,</w:t>
      </w:r>
      <w:r w:rsidRPr="006C7A2C">
        <w:rPr>
          <w:rFonts w:ascii="Garamond" w:eastAsia="Garamond" w:hAnsi="Garamond" w:cs="Garamond"/>
        </w:rPr>
        <w:t xml:space="preserve"> appunto</w:t>
      </w:r>
      <w:r w:rsidR="00346C22" w:rsidRPr="006C7A2C">
        <w:rPr>
          <w:rFonts w:ascii="Garamond" w:eastAsia="Garamond" w:hAnsi="Garamond" w:cs="Garamond"/>
        </w:rPr>
        <w:t>,</w:t>
      </w:r>
      <w:r w:rsidRPr="006C7A2C">
        <w:rPr>
          <w:rFonts w:ascii="Garamond" w:eastAsia="Garamond" w:hAnsi="Garamond" w:cs="Garamond"/>
        </w:rPr>
        <w:t xml:space="preserve"> negli accordi negoziali con consulenti e/o fornitori. SI RACCOMANDA</w:t>
      </w:r>
      <w:r w:rsidR="007772DD" w:rsidRPr="006C7A2C">
        <w:rPr>
          <w:rFonts w:ascii="Garamond" w:eastAsia="Garamond" w:hAnsi="Garamond" w:cs="Garamond"/>
        </w:rPr>
        <w:t>, inoltre,</w:t>
      </w:r>
      <w:r w:rsidRPr="006C7A2C">
        <w:rPr>
          <w:rFonts w:ascii="Garamond" w:eastAsia="Garamond" w:hAnsi="Garamond" w:cs="Garamond"/>
        </w:rPr>
        <w:t xml:space="preserve"> di </w:t>
      </w:r>
      <w:r w:rsidRPr="00F50E91">
        <w:rPr>
          <w:rFonts w:ascii="Garamond" w:eastAsia="Garamond" w:hAnsi="Garamond" w:cs="Garamond"/>
        </w:rPr>
        <w:t xml:space="preserve">prendere in considerazione tali buone pratiche non solo quando l’oggetto specifico dell’attività dell’ente sia la costituzione </w:t>
      </w:r>
      <w:r w:rsidR="00012159" w:rsidRPr="00F50E91">
        <w:rPr>
          <w:rFonts w:ascii="Garamond" w:eastAsia="Garamond" w:hAnsi="Garamond" w:cs="Garamond"/>
        </w:rPr>
        <w:t xml:space="preserve">del dataset o </w:t>
      </w:r>
      <w:r w:rsidRPr="00F50E91">
        <w:rPr>
          <w:rFonts w:ascii="Garamond" w:eastAsia="Garamond" w:hAnsi="Garamond" w:cs="Garamond"/>
        </w:rPr>
        <w:t xml:space="preserve">del </w:t>
      </w:r>
      <w:r w:rsidR="00012159" w:rsidRPr="00F50E91">
        <w:rPr>
          <w:rFonts w:ascii="Garamond" w:eastAsia="Garamond" w:hAnsi="Garamond" w:cs="Garamond"/>
        </w:rPr>
        <w:t>DB</w:t>
      </w:r>
      <w:r w:rsidRPr="00F50E91">
        <w:rPr>
          <w:rFonts w:ascii="Garamond" w:eastAsia="Garamond" w:hAnsi="Garamond" w:cs="Garamond"/>
        </w:rPr>
        <w:t>, ma anche quando il</w:t>
      </w:r>
      <w:r w:rsidR="00012159" w:rsidRPr="00F50E91">
        <w:rPr>
          <w:rFonts w:ascii="Garamond" w:eastAsia="Garamond" w:hAnsi="Garamond" w:cs="Garamond"/>
        </w:rPr>
        <w:t xml:space="preserve"> dataset o il </w:t>
      </w:r>
      <w:r w:rsidRPr="00F50E91">
        <w:rPr>
          <w:rFonts w:ascii="Garamond" w:eastAsia="Garamond" w:hAnsi="Garamond" w:cs="Garamond"/>
        </w:rPr>
        <w:t xml:space="preserve">DB costituisca un elemento di una attività più ampia di cui è comunque parte essenziale. </w:t>
      </w:r>
    </w:p>
    <w:p w14:paraId="48ADF996" w14:textId="334D48DC" w:rsidR="00E22039" w:rsidRPr="00F50E91" w:rsidRDefault="00E22039" w:rsidP="00E22039">
      <w:pPr>
        <w:spacing w:after="120" w:line="360" w:lineRule="auto"/>
        <w:ind w:firstLine="576"/>
        <w:jc w:val="both"/>
        <w:rPr>
          <w:rFonts w:ascii="Garamond" w:eastAsia="Garamond" w:hAnsi="Garamond" w:cs="Garamond"/>
        </w:rPr>
      </w:pPr>
      <w:r w:rsidRPr="00F50E91">
        <w:rPr>
          <w:rFonts w:ascii="Garamond" w:eastAsia="Garamond" w:hAnsi="Garamond" w:cs="Garamond"/>
        </w:rPr>
        <w:t>In generale, facendo salvo quanto sopra anche con riferimento alle fonti “terze”, per i dati che fanno riferimento anche a fonti esterne (per esempio, progetti con altre Pubbliche amministrazioni), dovranno - se possibile già in fase di progettazione - essere verificate le condizioni di riu</w:t>
      </w:r>
      <w:r w:rsidR="00B53E29">
        <w:rPr>
          <w:rFonts w:ascii="Garamond" w:eastAsia="Garamond" w:hAnsi="Garamond" w:cs="Garamond"/>
        </w:rPr>
        <w:t>tilizzo</w:t>
      </w:r>
      <w:r w:rsidRPr="00F50E91">
        <w:rPr>
          <w:rFonts w:ascii="Garamond" w:eastAsia="Garamond" w:hAnsi="Garamond" w:cs="Garamond"/>
        </w:rPr>
        <w:t xml:space="preserve"> di tali fonti; al riguardo, si RACCOMANDA la predisposizione di un report utile a identificare:</w:t>
      </w:r>
    </w:p>
    <w:p w14:paraId="554CD9F7" w14:textId="4C7E6615" w:rsidR="00E22039" w:rsidRPr="00F50E91" w:rsidRDefault="0064087A" w:rsidP="00BF41CE">
      <w:pPr>
        <w:pStyle w:val="Paragrafoelenco"/>
        <w:numPr>
          <w:ilvl w:val="0"/>
          <w:numId w:val="49"/>
        </w:numPr>
        <w:spacing w:after="120" w:line="360" w:lineRule="auto"/>
        <w:jc w:val="both"/>
        <w:rPr>
          <w:rFonts w:ascii="Garamond" w:eastAsia="Garamond" w:hAnsi="Garamond" w:cs="Garamond"/>
        </w:rPr>
      </w:pPr>
      <w:r w:rsidRPr="00F50E91">
        <w:rPr>
          <w:rFonts w:ascii="Garamond" w:eastAsia="Garamond" w:hAnsi="Garamond" w:cs="Garamond"/>
        </w:rPr>
        <w:t xml:space="preserve">la </w:t>
      </w:r>
      <w:r w:rsidR="00E22039" w:rsidRPr="00F50E91">
        <w:rPr>
          <w:rFonts w:ascii="Garamond" w:eastAsia="Garamond" w:hAnsi="Garamond" w:cs="Garamond"/>
        </w:rPr>
        <w:t>corretta “titolarità” dei dati (e titolo del relativo riu</w:t>
      </w:r>
      <w:r w:rsidR="00B53E29">
        <w:rPr>
          <w:rFonts w:ascii="Garamond" w:eastAsia="Garamond" w:hAnsi="Garamond" w:cs="Garamond"/>
        </w:rPr>
        <w:t>tilizzo</w:t>
      </w:r>
      <w:r w:rsidR="00E22039" w:rsidRPr="00F50E91">
        <w:rPr>
          <w:rFonts w:ascii="Garamond" w:eastAsia="Garamond" w:hAnsi="Garamond" w:cs="Garamond"/>
        </w:rPr>
        <w:t>);</w:t>
      </w:r>
    </w:p>
    <w:p w14:paraId="0052B6D8" w14:textId="5ABEF90C" w:rsidR="00E22039" w:rsidRPr="00F50E91" w:rsidRDefault="0064087A" w:rsidP="00BF41CE">
      <w:pPr>
        <w:pStyle w:val="Paragrafoelenco"/>
        <w:numPr>
          <w:ilvl w:val="0"/>
          <w:numId w:val="49"/>
        </w:numPr>
        <w:spacing w:after="120" w:line="360" w:lineRule="auto"/>
        <w:jc w:val="both"/>
        <w:rPr>
          <w:rFonts w:ascii="Garamond" w:eastAsia="Garamond" w:hAnsi="Garamond" w:cs="Garamond"/>
        </w:rPr>
      </w:pPr>
      <w:r w:rsidRPr="00F50E91">
        <w:rPr>
          <w:rFonts w:ascii="Garamond" w:eastAsia="Garamond" w:hAnsi="Garamond" w:cs="Garamond"/>
        </w:rPr>
        <w:t>l</w:t>
      </w:r>
      <w:r w:rsidR="00B82051">
        <w:rPr>
          <w:rFonts w:ascii="Garamond" w:eastAsia="Garamond" w:hAnsi="Garamond" w:cs="Garamond"/>
        </w:rPr>
        <w:t>e</w:t>
      </w:r>
      <w:r w:rsidRPr="00F50E91">
        <w:rPr>
          <w:rFonts w:ascii="Garamond" w:eastAsia="Garamond" w:hAnsi="Garamond" w:cs="Garamond"/>
        </w:rPr>
        <w:t xml:space="preserve"> </w:t>
      </w:r>
      <w:r w:rsidR="00E22039" w:rsidRPr="00F50E91">
        <w:rPr>
          <w:rFonts w:ascii="Garamond" w:eastAsia="Garamond" w:hAnsi="Garamond" w:cs="Garamond"/>
        </w:rPr>
        <w:t>eventuali situazioni di incompatibilità bloccanti una redistribuzione;</w:t>
      </w:r>
    </w:p>
    <w:p w14:paraId="003D3558" w14:textId="77777777" w:rsidR="00E22039" w:rsidRPr="00F50E91" w:rsidRDefault="00E22039" w:rsidP="00BF41CE">
      <w:pPr>
        <w:pStyle w:val="Paragrafoelenco"/>
        <w:numPr>
          <w:ilvl w:val="0"/>
          <w:numId w:val="49"/>
        </w:numPr>
        <w:spacing w:after="120" w:line="360" w:lineRule="auto"/>
        <w:jc w:val="both"/>
        <w:rPr>
          <w:rFonts w:ascii="Garamond" w:eastAsia="Garamond" w:hAnsi="Garamond" w:cs="Garamond"/>
        </w:rPr>
      </w:pPr>
      <w:r w:rsidRPr="00F50E91">
        <w:rPr>
          <w:rFonts w:ascii="Garamond" w:eastAsia="Garamond" w:hAnsi="Garamond" w:cs="Garamond"/>
        </w:rPr>
        <w:lastRenderedPageBreak/>
        <w:t>la licenza aperta nel caso adottabile, o le alternative adottabili.</w:t>
      </w:r>
    </w:p>
    <w:p w14:paraId="47341F47" w14:textId="0204C467" w:rsidR="00E22039" w:rsidRPr="00F50E91" w:rsidRDefault="00E22039" w:rsidP="00BF41CE">
      <w:pPr>
        <w:pStyle w:val="Paragrafoelenco"/>
        <w:numPr>
          <w:ilvl w:val="0"/>
          <w:numId w:val="49"/>
        </w:numPr>
        <w:spacing w:after="120" w:line="360" w:lineRule="auto"/>
        <w:jc w:val="both"/>
        <w:rPr>
          <w:rFonts w:ascii="Garamond" w:eastAsia="Garamond" w:hAnsi="Garamond" w:cs="Garamond"/>
        </w:rPr>
      </w:pPr>
      <w:r w:rsidRPr="00F50E91">
        <w:rPr>
          <w:rFonts w:ascii="Garamond" w:eastAsia="Garamond" w:hAnsi="Garamond" w:cs="Garamond"/>
        </w:rPr>
        <w:t xml:space="preserve">le alternative tecniche di riutilizzo eventualmente meno “condizionate”: a titolo di esempio, si pensi nel contesto dei dati territoriali al ricorso a </w:t>
      </w:r>
      <w:proofErr w:type="spellStart"/>
      <w:r w:rsidRPr="00F50E91">
        <w:rPr>
          <w:rFonts w:ascii="Garamond" w:eastAsia="Garamond" w:hAnsi="Garamond" w:cs="Garamond"/>
        </w:rPr>
        <w:t>layers</w:t>
      </w:r>
      <w:proofErr w:type="spellEnd"/>
      <w:r w:rsidRPr="00F50E91">
        <w:rPr>
          <w:rFonts w:ascii="Garamond" w:eastAsia="Garamond" w:hAnsi="Garamond" w:cs="Garamond"/>
        </w:rPr>
        <w:t xml:space="preserve"> contenenti </w:t>
      </w:r>
      <w:proofErr w:type="spellStart"/>
      <w:r w:rsidRPr="00F50E91">
        <w:rPr>
          <w:rFonts w:ascii="Garamond" w:eastAsia="Garamond" w:hAnsi="Garamond" w:cs="Garamond"/>
        </w:rPr>
        <w:t>db</w:t>
      </w:r>
      <w:proofErr w:type="spellEnd"/>
      <w:r w:rsidRPr="00F50E91">
        <w:rPr>
          <w:rFonts w:ascii="Garamond" w:eastAsia="Garamond" w:hAnsi="Garamond" w:cs="Garamond"/>
        </w:rPr>
        <w:t xml:space="preserve"> del tutto separati rispetto ad un mashup)</w:t>
      </w:r>
      <w:r w:rsidR="0064087A" w:rsidRPr="00F50E91">
        <w:rPr>
          <w:rFonts w:ascii="Garamond" w:eastAsia="Garamond" w:hAnsi="Garamond" w:cs="Garamond"/>
        </w:rPr>
        <w:t>,</w:t>
      </w:r>
    </w:p>
    <w:p w14:paraId="35A0B262" w14:textId="77777777" w:rsidR="00E22039" w:rsidRPr="00F50E91" w:rsidRDefault="00E22039" w:rsidP="003128F1">
      <w:pPr>
        <w:spacing w:after="120" w:line="360" w:lineRule="auto"/>
        <w:jc w:val="both"/>
        <w:rPr>
          <w:rFonts w:ascii="Garamond" w:eastAsia="Garamond" w:hAnsi="Garamond" w:cs="Garamond"/>
        </w:rPr>
      </w:pPr>
      <w:r w:rsidRPr="00F50E91">
        <w:rPr>
          <w:rFonts w:ascii="Garamond" w:eastAsia="Garamond" w:hAnsi="Garamond" w:cs="Garamond"/>
        </w:rPr>
        <w:t xml:space="preserve">procedendo nella costituzione ed evoluzione </w:t>
      </w:r>
      <w:r w:rsidR="00012159" w:rsidRPr="00F50E91">
        <w:rPr>
          <w:rFonts w:ascii="Garamond" w:eastAsia="Garamond" w:hAnsi="Garamond" w:cs="Garamond"/>
        </w:rPr>
        <w:t>dei dati</w:t>
      </w:r>
      <w:r w:rsidRPr="00F50E91">
        <w:rPr>
          <w:rFonts w:ascii="Garamond" w:eastAsia="Garamond" w:hAnsi="Garamond" w:cs="Garamond"/>
        </w:rPr>
        <w:t xml:space="preserve"> secondo step consapevoli, che prendano in considerazione licenze delle fonti esterne e modalità di uso al momento della loro adozione (e non in fase di pubblicazione </w:t>
      </w:r>
      <w:r w:rsidR="00012159" w:rsidRPr="00F50E91">
        <w:rPr>
          <w:rFonts w:ascii="Garamond" w:eastAsia="Garamond" w:hAnsi="Garamond" w:cs="Garamond"/>
        </w:rPr>
        <w:t>dei nuovi dati</w:t>
      </w:r>
      <w:r w:rsidRPr="00F50E91">
        <w:rPr>
          <w:rFonts w:ascii="Garamond" w:eastAsia="Garamond" w:hAnsi="Garamond" w:cs="Garamond"/>
        </w:rPr>
        <w:t>).</w:t>
      </w:r>
    </w:p>
    <w:p w14:paraId="70E83862" w14:textId="77777777" w:rsidR="00E22039" w:rsidRPr="00F50E91" w:rsidRDefault="00E22039" w:rsidP="00E22039">
      <w:pPr>
        <w:spacing w:after="120" w:line="360" w:lineRule="auto"/>
        <w:ind w:firstLine="576"/>
        <w:jc w:val="both"/>
        <w:rPr>
          <w:rFonts w:ascii="Garamond" w:eastAsia="Garamond" w:hAnsi="Garamond" w:cs="Garamond"/>
        </w:rPr>
      </w:pPr>
      <w:r w:rsidRPr="00F50E91">
        <w:rPr>
          <w:rFonts w:ascii="Garamond" w:eastAsia="Garamond" w:hAnsi="Garamond" w:cs="Garamond"/>
        </w:rPr>
        <w:t>Quanto alla fase di pubblicazione, SI RACCOMANDA (eventualmente predisponendo anche in questo caso una apposita check list) di:</w:t>
      </w:r>
    </w:p>
    <w:p w14:paraId="17C7FF31" w14:textId="0BEF4C8F" w:rsidR="00E22039" w:rsidRPr="00F50E91" w:rsidRDefault="00E22039" w:rsidP="00BF41CE">
      <w:pPr>
        <w:pStyle w:val="Paragrafoelenco"/>
        <w:numPr>
          <w:ilvl w:val="0"/>
          <w:numId w:val="50"/>
        </w:numPr>
        <w:spacing w:after="120" w:line="360" w:lineRule="auto"/>
        <w:jc w:val="both"/>
        <w:rPr>
          <w:rFonts w:ascii="Garamond" w:eastAsia="Garamond" w:hAnsi="Garamond" w:cs="Garamond"/>
        </w:rPr>
      </w:pPr>
      <w:r w:rsidRPr="00F50E91">
        <w:rPr>
          <w:rFonts w:ascii="Garamond" w:eastAsia="Garamond" w:hAnsi="Garamond" w:cs="Garamond"/>
        </w:rPr>
        <w:t xml:space="preserve">curare la verifica delle condizioni </w:t>
      </w:r>
      <w:r w:rsidR="0064087A" w:rsidRPr="00F50E91">
        <w:rPr>
          <w:rFonts w:ascii="Garamond" w:eastAsia="Garamond" w:hAnsi="Garamond" w:cs="Garamond"/>
        </w:rPr>
        <w:t xml:space="preserve">caso per </w:t>
      </w:r>
      <w:r w:rsidRPr="00F50E91">
        <w:rPr>
          <w:rFonts w:ascii="Garamond" w:eastAsia="Garamond" w:hAnsi="Garamond" w:cs="Garamond"/>
        </w:rPr>
        <w:t>caso richieste dalle licenze “terze” coinvolte;</w:t>
      </w:r>
    </w:p>
    <w:p w14:paraId="6E95AA61" w14:textId="77777777" w:rsidR="00E22039" w:rsidRPr="00F50E91" w:rsidRDefault="00E22039" w:rsidP="00BF41CE">
      <w:pPr>
        <w:pStyle w:val="Paragrafoelenco"/>
        <w:numPr>
          <w:ilvl w:val="0"/>
          <w:numId w:val="50"/>
        </w:numPr>
        <w:spacing w:after="120" w:line="360" w:lineRule="auto"/>
        <w:jc w:val="both"/>
        <w:rPr>
          <w:rFonts w:ascii="Garamond" w:eastAsia="Garamond" w:hAnsi="Garamond" w:cs="Garamond"/>
        </w:rPr>
      </w:pPr>
      <w:r w:rsidRPr="00F50E91">
        <w:rPr>
          <w:rFonts w:ascii="Garamond" w:eastAsia="Garamond" w:hAnsi="Garamond" w:cs="Garamond"/>
        </w:rPr>
        <w:t>rendere la licenza apposta chiaramente individuabile;</w:t>
      </w:r>
    </w:p>
    <w:p w14:paraId="7EB63230" w14:textId="77777777" w:rsidR="00E22039" w:rsidRPr="00F50E91" w:rsidRDefault="00E22039" w:rsidP="00BF41CE">
      <w:pPr>
        <w:pStyle w:val="Paragrafoelenco"/>
        <w:numPr>
          <w:ilvl w:val="0"/>
          <w:numId w:val="50"/>
        </w:numPr>
        <w:spacing w:after="120" w:line="360" w:lineRule="auto"/>
        <w:jc w:val="both"/>
        <w:rPr>
          <w:rFonts w:ascii="Garamond" w:eastAsia="Garamond" w:hAnsi="Garamond" w:cs="Garamond"/>
        </w:rPr>
      </w:pPr>
      <w:r w:rsidRPr="00F50E91">
        <w:rPr>
          <w:rFonts w:ascii="Garamond" w:eastAsia="Garamond" w:hAnsi="Garamond" w:cs="Garamond"/>
        </w:rPr>
        <w:t xml:space="preserve">cercare di rendere il rispetto delle condizioni di </w:t>
      </w:r>
      <w:proofErr w:type="spellStart"/>
      <w:r w:rsidRPr="00F50E91">
        <w:rPr>
          <w:rFonts w:ascii="Garamond" w:eastAsia="Garamond" w:hAnsi="Garamond" w:cs="Garamond"/>
        </w:rPr>
        <w:t>attribution</w:t>
      </w:r>
      <w:proofErr w:type="spellEnd"/>
      <w:r w:rsidRPr="00F50E91">
        <w:rPr>
          <w:rFonts w:ascii="Garamond" w:eastAsia="Garamond" w:hAnsi="Garamond" w:cs="Garamond"/>
        </w:rPr>
        <w:t xml:space="preserve"> semplici e di semplice gestione, anche progressiva.</w:t>
      </w:r>
    </w:p>
    <w:p w14:paraId="2EB04B75" w14:textId="77777777" w:rsidR="00E22039" w:rsidRPr="00F50E91" w:rsidRDefault="00E22039" w:rsidP="00E22039">
      <w:pPr>
        <w:spacing w:after="120" w:line="360" w:lineRule="auto"/>
        <w:ind w:firstLine="576"/>
        <w:jc w:val="both"/>
        <w:rPr>
          <w:rFonts w:ascii="Garamond" w:eastAsia="Garamond" w:hAnsi="Garamond" w:cs="Garamond"/>
        </w:rPr>
      </w:pPr>
      <w:r w:rsidRPr="00F50E91">
        <w:rPr>
          <w:rFonts w:ascii="Garamond" w:eastAsia="Garamond" w:hAnsi="Garamond" w:cs="Garamond"/>
        </w:rPr>
        <w:t xml:space="preserve">Rispetto a detto ultimo profilo, si rammenta infatti che la clausola di </w:t>
      </w:r>
      <w:proofErr w:type="spellStart"/>
      <w:r w:rsidRPr="00F50E91">
        <w:rPr>
          <w:rFonts w:ascii="Garamond" w:eastAsia="Garamond" w:hAnsi="Garamond" w:cs="Garamond"/>
        </w:rPr>
        <w:t>attribution</w:t>
      </w:r>
      <w:proofErr w:type="spellEnd"/>
      <w:r w:rsidRPr="00F50E91">
        <w:rPr>
          <w:rFonts w:ascii="Garamond" w:eastAsia="Garamond" w:hAnsi="Garamond" w:cs="Garamond"/>
        </w:rPr>
        <w:t xml:space="preserve"> di cui alla CC BY 4.0 prevede:</w:t>
      </w:r>
    </w:p>
    <w:p w14:paraId="3C4B9043" w14:textId="77777777" w:rsidR="00E22039" w:rsidRPr="00F50E91" w:rsidRDefault="00E22039" w:rsidP="00E22039">
      <w:pPr>
        <w:spacing w:after="120" w:line="360" w:lineRule="auto"/>
        <w:ind w:firstLine="576"/>
        <w:jc w:val="both"/>
        <w:rPr>
          <w:rFonts w:ascii="Garamond" w:eastAsia="Garamond" w:hAnsi="Garamond" w:cs="Garamond"/>
          <w:i/>
          <w:iCs/>
          <w:lang w:val="en-US"/>
        </w:rPr>
      </w:pPr>
      <w:r w:rsidRPr="00F50E91">
        <w:rPr>
          <w:rFonts w:ascii="Garamond" w:eastAsia="Garamond" w:hAnsi="Garamond" w:cs="Garamond"/>
          <w:lang w:val="en-US"/>
        </w:rPr>
        <w:t>“</w:t>
      </w:r>
      <w:proofErr w:type="gramStart"/>
      <w:r w:rsidRPr="00F50E91">
        <w:rPr>
          <w:rFonts w:ascii="Garamond" w:eastAsia="Garamond" w:hAnsi="Garamond" w:cs="Garamond"/>
          <w:i/>
          <w:iCs/>
          <w:lang w:val="en-US"/>
        </w:rPr>
        <w:t>retain</w:t>
      </w:r>
      <w:proofErr w:type="gramEnd"/>
      <w:r w:rsidRPr="00F50E91">
        <w:rPr>
          <w:rFonts w:ascii="Garamond" w:eastAsia="Garamond" w:hAnsi="Garamond" w:cs="Garamond"/>
          <w:i/>
          <w:iCs/>
          <w:lang w:val="en-US"/>
        </w:rPr>
        <w:t xml:space="preserve"> the following if it is </w:t>
      </w:r>
      <w:r w:rsidRPr="00F50E91">
        <w:rPr>
          <w:rFonts w:ascii="Garamond" w:eastAsia="Garamond" w:hAnsi="Garamond" w:cs="Garamond"/>
          <w:b/>
          <w:bCs/>
          <w:i/>
          <w:iCs/>
          <w:lang w:val="en-US"/>
        </w:rPr>
        <w:t>supplied by the Licensor</w:t>
      </w:r>
      <w:r w:rsidRPr="00F50E91">
        <w:rPr>
          <w:rFonts w:ascii="Garamond" w:eastAsia="Garamond" w:hAnsi="Garamond" w:cs="Garamond"/>
          <w:i/>
          <w:iCs/>
          <w:lang w:val="en-US"/>
        </w:rPr>
        <w:t xml:space="preserve"> with the Licensed Material:</w:t>
      </w:r>
    </w:p>
    <w:p w14:paraId="39EA1C21" w14:textId="77777777" w:rsidR="00E22039" w:rsidRPr="00F50E91" w:rsidRDefault="00E22039" w:rsidP="00BF41CE">
      <w:pPr>
        <w:pStyle w:val="Paragrafoelenco"/>
        <w:numPr>
          <w:ilvl w:val="0"/>
          <w:numId w:val="51"/>
        </w:numPr>
        <w:spacing w:after="120" w:line="360" w:lineRule="auto"/>
        <w:jc w:val="both"/>
        <w:rPr>
          <w:rFonts w:ascii="Garamond" w:eastAsia="Garamond" w:hAnsi="Garamond" w:cs="Garamond"/>
          <w:i/>
          <w:iCs/>
          <w:lang w:val="en-US"/>
        </w:rPr>
      </w:pPr>
      <w:r w:rsidRPr="00F50E91">
        <w:rPr>
          <w:rFonts w:ascii="Garamond" w:eastAsia="Garamond" w:hAnsi="Garamond" w:cs="Garamond"/>
          <w:i/>
          <w:iCs/>
          <w:lang w:val="en-US"/>
        </w:rPr>
        <w:t>identification of the creator(s) of the Licensed Material and any others designated to receive attribution, in any reasonable manner requested by the Licensor (including by pseudonym if designated);</w:t>
      </w:r>
    </w:p>
    <w:p w14:paraId="6545E3E5" w14:textId="77777777" w:rsidR="00E22039" w:rsidRPr="00F50E91" w:rsidRDefault="00E22039" w:rsidP="00BF41CE">
      <w:pPr>
        <w:pStyle w:val="Paragrafoelenco"/>
        <w:numPr>
          <w:ilvl w:val="0"/>
          <w:numId w:val="51"/>
        </w:numPr>
        <w:spacing w:after="120" w:line="360" w:lineRule="auto"/>
        <w:jc w:val="both"/>
        <w:rPr>
          <w:rFonts w:ascii="Garamond" w:eastAsia="Garamond" w:hAnsi="Garamond" w:cs="Garamond"/>
          <w:i/>
          <w:iCs/>
        </w:rPr>
      </w:pPr>
      <w:r w:rsidRPr="00F50E91">
        <w:rPr>
          <w:rFonts w:ascii="Garamond" w:eastAsia="Garamond" w:hAnsi="Garamond" w:cs="Garamond"/>
          <w:i/>
          <w:iCs/>
        </w:rPr>
        <w:t xml:space="preserve">a copyright </w:t>
      </w:r>
      <w:proofErr w:type="spellStart"/>
      <w:r w:rsidRPr="00F50E91">
        <w:rPr>
          <w:rFonts w:ascii="Garamond" w:eastAsia="Garamond" w:hAnsi="Garamond" w:cs="Garamond"/>
          <w:i/>
          <w:iCs/>
        </w:rPr>
        <w:t>notice</w:t>
      </w:r>
      <w:proofErr w:type="spellEnd"/>
      <w:r w:rsidRPr="00F50E91">
        <w:rPr>
          <w:rFonts w:ascii="Garamond" w:eastAsia="Garamond" w:hAnsi="Garamond" w:cs="Garamond"/>
          <w:i/>
          <w:iCs/>
        </w:rPr>
        <w:t>;</w:t>
      </w:r>
    </w:p>
    <w:p w14:paraId="4544B417" w14:textId="77777777" w:rsidR="00E22039" w:rsidRPr="006C7A2C" w:rsidRDefault="00E22039" w:rsidP="00BF41CE">
      <w:pPr>
        <w:pStyle w:val="Paragrafoelenco"/>
        <w:numPr>
          <w:ilvl w:val="0"/>
          <w:numId w:val="51"/>
        </w:numPr>
        <w:spacing w:after="120" w:line="360" w:lineRule="auto"/>
        <w:jc w:val="both"/>
        <w:rPr>
          <w:rFonts w:ascii="Garamond" w:eastAsia="Garamond" w:hAnsi="Garamond" w:cs="Garamond"/>
          <w:i/>
          <w:iCs/>
          <w:lang w:val="en-US"/>
        </w:rPr>
      </w:pPr>
      <w:r w:rsidRPr="006C7A2C">
        <w:rPr>
          <w:rFonts w:ascii="Garamond" w:eastAsia="Garamond" w:hAnsi="Garamond" w:cs="Garamond"/>
          <w:i/>
          <w:iCs/>
          <w:lang w:val="en-US"/>
        </w:rPr>
        <w:t>a notice that refers to this Public License;</w:t>
      </w:r>
    </w:p>
    <w:p w14:paraId="77BD9F68" w14:textId="77777777" w:rsidR="00E22039" w:rsidRPr="006C7A2C" w:rsidRDefault="00E22039" w:rsidP="00BF41CE">
      <w:pPr>
        <w:pStyle w:val="Paragrafoelenco"/>
        <w:numPr>
          <w:ilvl w:val="0"/>
          <w:numId w:val="51"/>
        </w:numPr>
        <w:spacing w:after="120" w:line="360" w:lineRule="auto"/>
        <w:jc w:val="both"/>
        <w:rPr>
          <w:rFonts w:ascii="Garamond" w:eastAsia="Garamond" w:hAnsi="Garamond" w:cs="Garamond"/>
          <w:i/>
          <w:iCs/>
          <w:lang w:val="en-US"/>
        </w:rPr>
      </w:pPr>
      <w:r w:rsidRPr="006C7A2C">
        <w:rPr>
          <w:rFonts w:ascii="Garamond" w:eastAsia="Garamond" w:hAnsi="Garamond" w:cs="Garamond"/>
          <w:i/>
          <w:iCs/>
          <w:lang w:val="en-US"/>
        </w:rPr>
        <w:t>a notice that refers to the disclaimer of warranties;</w:t>
      </w:r>
    </w:p>
    <w:p w14:paraId="40995CCE" w14:textId="77777777" w:rsidR="00E22039" w:rsidRPr="006C7A2C" w:rsidRDefault="00E22039" w:rsidP="00BF41CE">
      <w:pPr>
        <w:pStyle w:val="Paragrafoelenco"/>
        <w:numPr>
          <w:ilvl w:val="0"/>
          <w:numId w:val="51"/>
        </w:numPr>
        <w:spacing w:after="120" w:line="360" w:lineRule="auto"/>
        <w:jc w:val="both"/>
        <w:rPr>
          <w:rFonts w:ascii="Garamond" w:eastAsia="Garamond" w:hAnsi="Garamond" w:cs="Garamond"/>
          <w:lang w:val="en-US"/>
        </w:rPr>
      </w:pPr>
      <w:r w:rsidRPr="006C7A2C">
        <w:rPr>
          <w:rFonts w:ascii="Garamond" w:eastAsia="Garamond" w:hAnsi="Garamond" w:cs="Garamond"/>
          <w:i/>
          <w:iCs/>
          <w:lang w:val="en-US"/>
        </w:rPr>
        <w:t>a URI or hyperlink to the Licensed Material to the extent reasonably practicable</w:t>
      </w:r>
      <w:r w:rsidRPr="006C7A2C">
        <w:rPr>
          <w:rFonts w:ascii="Garamond" w:eastAsia="Garamond" w:hAnsi="Garamond" w:cs="Garamond"/>
          <w:lang w:val="en-US"/>
        </w:rPr>
        <w:t>”.</w:t>
      </w:r>
    </w:p>
    <w:p w14:paraId="568A26C6" w14:textId="2C18362D" w:rsidR="00E22039" w:rsidRDefault="00E22039" w:rsidP="00E22039">
      <w:pPr>
        <w:spacing w:after="120" w:line="360" w:lineRule="auto"/>
        <w:ind w:firstLine="576"/>
        <w:jc w:val="both"/>
        <w:rPr>
          <w:rFonts w:ascii="Garamond" w:eastAsia="Garamond" w:hAnsi="Garamond" w:cs="Garamond"/>
        </w:rPr>
      </w:pPr>
      <w:r w:rsidRPr="006C7A2C">
        <w:rPr>
          <w:rFonts w:ascii="Garamond" w:eastAsia="Garamond" w:hAnsi="Garamond" w:cs="Garamond"/>
        </w:rPr>
        <w:t xml:space="preserve">La CC-BY 4.0 permette, infatti, di rispettare dette informazioni </w:t>
      </w:r>
      <w:r w:rsidRPr="006C7A2C">
        <w:rPr>
          <w:rFonts w:ascii="Garamond" w:eastAsia="Garamond" w:hAnsi="Garamond" w:cs="Garamond"/>
          <w:b/>
          <w:bCs/>
        </w:rPr>
        <w:t>nella misura scelta dal licenziante, peraltro in qualsivoglia “forma ragionevole</w:t>
      </w:r>
      <w:r w:rsidRPr="006C7A2C">
        <w:rPr>
          <w:rFonts w:ascii="Garamond" w:eastAsia="Garamond" w:hAnsi="Garamond" w:cs="Garamond"/>
        </w:rPr>
        <w:t xml:space="preserve">”; conseguentemente, SI RACCOMANDA di convergere verso una soluzione di attribuzione ove possibile ancora più standardizzata, limitandosi alla </w:t>
      </w:r>
      <w:r w:rsidRPr="00F50E91">
        <w:rPr>
          <w:rFonts w:ascii="Garamond" w:eastAsia="Garamond" w:hAnsi="Garamond" w:cs="Garamond"/>
        </w:rPr>
        <w:t>mera richiesta di richiamare il nome dell’Ente (come titolare in caso di ripubblicazione di un set di dati non modificato</w:t>
      </w:r>
      <w:r w:rsidR="00004409" w:rsidRPr="00F50E91">
        <w:rPr>
          <w:rFonts w:ascii="Garamond" w:eastAsia="Garamond" w:hAnsi="Garamond" w:cs="Garamond"/>
        </w:rPr>
        <w:t xml:space="preserve"> o</w:t>
      </w:r>
      <w:r w:rsidRPr="00F50E91">
        <w:rPr>
          <w:rFonts w:ascii="Garamond" w:eastAsia="Garamond" w:hAnsi="Garamond" w:cs="Garamond"/>
        </w:rPr>
        <w:t xml:space="preserve"> come fonte di or</w:t>
      </w:r>
      <w:r w:rsidR="00171D6B" w:rsidRPr="00F50E91">
        <w:rPr>
          <w:rFonts w:ascii="Garamond" w:eastAsia="Garamond" w:hAnsi="Garamond" w:cs="Garamond"/>
        </w:rPr>
        <w:t>i</w:t>
      </w:r>
      <w:r w:rsidRPr="00F50E91">
        <w:rPr>
          <w:rFonts w:ascii="Garamond" w:eastAsia="Garamond" w:hAnsi="Garamond" w:cs="Garamond"/>
        </w:rPr>
        <w:t xml:space="preserve">gine in caso di mashup/evoluzione) e precisare se </w:t>
      </w:r>
      <w:r w:rsidR="0064087A" w:rsidRPr="00F50E91">
        <w:rPr>
          <w:rFonts w:ascii="Garamond" w:eastAsia="Garamond" w:hAnsi="Garamond" w:cs="Garamond"/>
        </w:rPr>
        <w:t xml:space="preserve">siano </w:t>
      </w:r>
      <w:r w:rsidRPr="00F50E91">
        <w:rPr>
          <w:rFonts w:ascii="Garamond" w:eastAsia="Garamond" w:hAnsi="Garamond" w:cs="Garamond"/>
        </w:rPr>
        <w:t>state apportate o meno modifiche.</w:t>
      </w:r>
      <w:r w:rsidR="00532D97" w:rsidRPr="00F50E91">
        <w:rPr>
          <w:rFonts w:ascii="Garamond" w:eastAsia="Garamond" w:hAnsi="Garamond" w:cs="Garamond"/>
        </w:rPr>
        <w:t xml:space="preserve"> A tale proposito, </w:t>
      </w:r>
      <w:r w:rsidR="00004409" w:rsidRPr="00F50E91">
        <w:rPr>
          <w:rFonts w:ascii="Garamond" w:eastAsia="Garamond" w:hAnsi="Garamond" w:cs="Garamond"/>
        </w:rPr>
        <w:t>il nome dell’Ente da utilizzare deve corrispondere</w:t>
      </w:r>
      <w:r w:rsidR="00004409" w:rsidRPr="006C7A2C">
        <w:rPr>
          <w:rFonts w:ascii="Garamond" w:eastAsia="Garamond" w:hAnsi="Garamond" w:cs="Garamond"/>
        </w:rPr>
        <w:t xml:space="preserve"> al nome ufficiale registrato nell’</w:t>
      </w:r>
      <w:r w:rsidR="000F610A" w:rsidRPr="006C7A2C">
        <w:rPr>
          <w:rFonts w:ascii="Garamond" w:eastAsia="Garamond" w:hAnsi="Garamond" w:cs="Garamond"/>
          <w:i/>
          <w:iCs/>
        </w:rPr>
        <w:t xml:space="preserve">Indice dei domicili </w:t>
      </w:r>
      <w:r w:rsidR="000F610A" w:rsidRPr="006C7A2C">
        <w:rPr>
          <w:rFonts w:ascii="Garamond" w:eastAsia="Garamond" w:hAnsi="Garamond" w:cs="Garamond"/>
          <w:i/>
          <w:iCs/>
        </w:rPr>
        <w:lastRenderedPageBreak/>
        <w:t>digitali della Pubblica Amministrazione e dei Gestori di Pubblici Servizi</w:t>
      </w:r>
      <w:r w:rsidR="000F610A" w:rsidRPr="006C7A2C">
        <w:rPr>
          <w:rStyle w:val="Rimandonotaapidipagina"/>
          <w:rFonts w:ascii="Garamond" w:eastAsia="Garamond" w:hAnsi="Garamond" w:cs="Garamond"/>
          <w:i/>
          <w:iCs/>
        </w:rPr>
        <w:footnoteReference w:id="50"/>
      </w:r>
      <w:r w:rsidR="000F610A" w:rsidRPr="006C7A2C">
        <w:rPr>
          <w:rFonts w:ascii="Garamond" w:eastAsia="Garamond" w:hAnsi="Garamond" w:cs="Garamond"/>
        </w:rPr>
        <w:t>.</w:t>
      </w:r>
      <w:r w:rsidR="00E343BC" w:rsidRPr="006C7A2C">
        <w:rPr>
          <w:rFonts w:ascii="Garamond" w:eastAsia="Garamond" w:hAnsi="Garamond" w:cs="Garamond"/>
        </w:rPr>
        <w:t xml:space="preserve"> Tale</w:t>
      </w:r>
      <w:r w:rsidR="00F76312" w:rsidRPr="006C7A2C">
        <w:rPr>
          <w:rFonts w:ascii="Garamond" w:eastAsia="Garamond" w:hAnsi="Garamond" w:cs="Garamond"/>
        </w:rPr>
        <w:t xml:space="preserve"> nome è anche desumibile dai metadati in quanto nei profili dei metadati indicati nel par. </w:t>
      </w:r>
      <w:r w:rsidR="00F76312" w:rsidRPr="006C7A2C">
        <w:rPr>
          <w:rFonts w:ascii="Garamond" w:eastAsia="Garamond" w:hAnsi="Garamond" w:cs="Garamond"/>
          <w:b/>
          <w:bCs/>
          <w:color w:val="0059B3"/>
        </w:rPr>
        <w:fldChar w:fldCharType="begin"/>
      </w:r>
      <w:r w:rsidR="00F76312" w:rsidRPr="006C7A2C">
        <w:rPr>
          <w:rFonts w:ascii="Garamond" w:eastAsia="Garamond" w:hAnsi="Garamond" w:cs="Garamond"/>
          <w:b/>
          <w:bCs/>
          <w:color w:val="0059B3"/>
        </w:rPr>
        <w:instrText xml:space="preserve"> REF _Ref100512905 \r \h  \* MERGEFORMAT </w:instrText>
      </w:r>
      <w:r w:rsidR="00F76312" w:rsidRPr="006C7A2C">
        <w:rPr>
          <w:rFonts w:ascii="Garamond" w:eastAsia="Garamond" w:hAnsi="Garamond" w:cs="Garamond"/>
          <w:b/>
          <w:bCs/>
          <w:color w:val="0059B3"/>
        </w:rPr>
      </w:r>
      <w:r w:rsidR="00F76312" w:rsidRPr="006C7A2C">
        <w:rPr>
          <w:rFonts w:ascii="Garamond" w:eastAsia="Garamond" w:hAnsi="Garamond" w:cs="Garamond"/>
          <w:b/>
          <w:bCs/>
          <w:color w:val="0059B3"/>
        </w:rPr>
        <w:fldChar w:fldCharType="separate"/>
      </w:r>
      <w:r w:rsidR="001F0DE6">
        <w:rPr>
          <w:rFonts w:ascii="Garamond" w:eastAsia="Garamond" w:hAnsi="Garamond" w:cs="Garamond"/>
          <w:b/>
          <w:bCs/>
          <w:color w:val="0059B3"/>
        </w:rPr>
        <w:t>4.6</w:t>
      </w:r>
      <w:r w:rsidR="00F76312" w:rsidRPr="006C7A2C">
        <w:rPr>
          <w:rFonts w:ascii="Garamond" w:eastAsia="Garamond" w:hAnsi="Garamond" w:cs="Garamond"/>
          <w:b/>
          <w:bCs/>
          <w:color w:val="0059B3"/>
        </w:rPr>
        <w:fldChar w:fldCharType="end"/>
      </w:r>
      <w:r w:rsidR="00F76312" w:rsidRPr="006C7A2C">
        <w:rPr>
          <w:rFonts w:ascii="Garamond" w:eastAsia="Garamond" w:hAnsi="Garamond" w:cs="Garamond"/>
          <w:b/>
          <w:bCs/>
          <w:color w:val="0059B3"/>
        </w:rPr>
        <w:t xml:space="preserve"> </w:t>
      </w:r>
      <w:r w:rsidR="00F76312" w:rsidRPr="006C7A2C">
        <w:rPr>
          <w:rFonts w:ascii="Garamond" w:eastAsia="Garamond" w:hAnsi="Garamond" w:cs="Garamond"/>
        </w:rPr>
        <w:t>sono previsti specifici elementi per indicare il titolare dei dati.</w:t>
      </w:r>
      <w:r w:rsidR="003A3684">
        <w:rPr>
          <w:rFonts w:ascii="Garamond" w:eastAsia="Garamond" w:hAnsi="Garamond" w:cs="Garamond"/>
        </w:rPr>
        <w:t xml:space="preserve"> </w:t>
      </w:r>
    </w:p>
    <w:p w14:paraId="4C99C7F7" w14:textId="2F8CFDCC" w:rsidR="003A3684" w:rsidRPr="006C7A2C" w:rsidRDefault="003A3684" w:rsidP="00E22039">
      <w:pPr>
        <w:spacing w:after="120" w:line="360" w:lineRule="auto"/>
        <w:ind w:firstLine="576"/>
        <w:jc w:val="both"/>
        <w:rPr>
          <w:rFonts w:ascii="Garamond" w:eastAsia="Garamond" w:hAnsi="Garamond" w:cs="Garamond"/>
        </w:rPr>
      </w:pPr>
      <w:r>
        <w:rPr>
          <w:rFonts w:ascii="Garamond" w:eastAsia="Garamond" w:hAnsi="Garamond" w:cs="Garamond"/>
        </w:rPr>
        <w:t>Nei metadati, inoltre, è possibile indicare la licenza applicata ai dati descritti facendo riferimento al relativo vocabolario controllato.</w:t>
      </w:r>
    </w:p>
    <w:p w14:paraId="0CFE4EE7" w14:textId="1080F21E" w:rsidR="0035300B" w:rsidRPr="006C7A2C" w:rsidRDefault="00163BB0" w:rsidP="004A21C6">
      <w:pPr>
        <w:pStyle w:val="Titolo2"/>
        <w:numPr>
          <w:ilvl w:val="1"/>
          <w:numId w:val="8"/>
        </w:numPr>
      </w:pPr>
      <w:bookmarkStart w:id="200" w:name="_Ref103170417"/>
      <w:bookmarkStart w:id="201" w:name="_Ref103273298"/>
      <w:bookmarkStart w:id="202" w:name="_Toc141445330"/>
      <w:r w:rsidRPr="006C7A2C">
        <w:t>Tariffazione</w:t>
      </w:r>
      <w:bookmarkEnd w:id="197"/>
      <w:bookmarkEnd w:id="200"/>
      <w:bookmarkEnd w:id="201"/>
      <w:bookmarkEnd w:id="202"/>
    </w:p>
    <w:p w14:paraId="1325A6A6" w14:textId="4D516378" w:rsidR="0035300B" w:rsidRPr="006C7A2C" w:rsidRDefault="00163BB0" w:rsidP="00EA4EAC">
      <w:pPr>
        <w:spacing w:after="120" w:line="360" w:lineRule="auto"/>
        <w:ind w:firstLine="576"/>
        <w:jc w:val="both"/>
        <w:rPr>
          <w:rFonts w:ascii="Garamond" w:eastAsia="Garamond" w:hAnsi="Garamond" w:cs="Garamond"/>
        </w:rPr>
      </w:pPr>
      <w:r w:rsidRPr="006C7A2C">
        <w:rPr>
          <w:rFonts w:ascii="Garamond" w:eastAsia="Garamond" w:hAnsi="Garamond" w:cs="Garamond"/>
        </w:rPr>
        <w:t>Ferma restando la condivisione dei dati tra pubbliche amministrazioni per finalità istituzionali, che avviene esclusivamente a titolo gratuito,</w:t>
      </w:r>
      <w:r w:rsidR="00EA4EAC" w:rsidRPr="006C7A2C">
        <w:rPr>
          <w:rFonts w:ascii="Garamond" w:eastAsia="Garamond" w:hAnsi="Garamond" w:cs="Garamond"/>
        </w:rPr>
        <w:t xml:space="preserve"> salvo per la prestazione di elaborazioni aggiuntive,</w:t>
      </w:r>
      <w:r w:rsidRPr="006C7A2C">
        <w:rPr>
          <w:rFonts w:ascii="Garamond" w:eastAsia="Garamond" w:hAnsi="Garamond" w:cs="Garamond"/>
        </w:rPr>
        <w:t xml:space="preserve"> come previsto dall</w:t>
      </w:r>
      <w:r w:rsidR="007A089D" w:rsidRPr="006C7A2C">
        <w:rPr>
          <w:rFonts w:ascii="Garamond" w:eastAsia="Garamond" w:hAnsi="Garamond" w:cs="Garamond"/>
        </w:rPr>
        <w:t>’</w:t>
      </w:r>
      <w:r w:rsidRPr="006C7A2C">
        <w:rPr>
          <w:rFonts w:ascii="Garamond" w:eastAsia="Garamond" w:hAnsi="Garamond" w:cs="Garamond"/>
        </w:rPr>
        <w:t xml:space="preserve">art. 50 del </w:t>
      </w:r>
      <w:r w:rsidR="00143565" w:rsidRPr="006C7A2C">
        <w:rPr>
          <w:rFonts w:ascii="Garamond" w:eastAsia="Garamond" w:hAnsi="Garamond" w:cs="Garamond"/>
        </w:rPr>
        <w:fldChar w:fldCharType="begin"/>
      </w:r>
      <w:r w:rsidR="00143565" w:rsidRPr="006C7A2C">
        <w:rPr>
          <w:rFonts w:ascii="Garamond" w:eastAsia="Garamond" w:hAnsi="Garamond" w:cs="Garamond"/>
        </w:rPr>
        <w:instrText xml:space="preserve"> REF CAD \h </w:instrText>
      </w:r>
      <w:r w:rsidR="00721048" w:rsidRPr="006C7A2C">
        <w:rPr>
          <w:rFonts w:ascii="Garamond" w:eastAsia="Garamond" w:hAnsi="Garamond" w:cs="Garamond"/>
        </w:rPr>
        <w:instrText xml:space="preserve"> \* MERGEFORMAT </w:instrText>
      </w:r>
      <w:r w:rsidR="00143565" w:rsidRPr="006C7A2C">
        <w:rPr>
          <w:rFonts w:ascii="Garamond" w:eastAsia="Garamond" w:hAnsi="Garamond" w:cs="Garamond"/>
        </w:rPr>
      </w:r>
      <w:r w:rsidR="00143565" w:rsidRPr="006C7A2C">
        <w:rPr>
          <w:rFonts w:ascii="Garamond" w:eastAsia="Garamond" w:hAnsi="Garamond" w:cs="Garamond"/>
        </w:rPr>
        <w:fldChar w:fldCharType="separate"/>
      </w:r>
      <w:r w:rsidR="001F0DE6" w:rsidRPr="001F0DE6">
        <w:rPr>
          <w:rFonts w:eastAsiaTheme="minorEastAsia" w:cstheme="minorBidi"/>
          <w:b/>
          <w:color w:val="00298B"/>
          <w:sz w:val="20"/>
          <w:szCs w:val="22"/>
          <w:lang w:eastAsia="ja-JP"/>
        </w:rPr>
        <w:t>CAD</w:t>
      </w:r>
      <w:r w:rsidR="00143565" w:rsidRPr="006C7A2C">
        <w:rPr>
          <w:rFonts w:ascii="Garamond" w:eastAsia="Garamond" w:hAnsi="Garamond" w:cs="Garamond"/>
        </w:rPr>
        <w:fldChar w:fldCharType="end"/>
      </w:r>
      <w:r w:rsidRPr="006C7A2C">
        <w:rPr>
          <w:rFonts w:ascii="Garamond" w:eastAsia="Garamond" w:hAnsi="Garamond" w:cs="Garamond"/>
        </w:rPr>
        <w:t xml:space="preserve">, il Decreto stabilisce come regola preminente che </w:t>
      </w:r>
      <w:r w:rsidRPr="006C7A2C">
        <w:rPr>
          <w:rFonts w:ascii="Garamond" w:eastAsia="Garamond" w:hAnsi="Garamond" w:cs="Garamond"/>
          <w:b/>
        </w:rPr>
        <w:t>i dati siano resi disponibili gratuitamente</w:t>
      </w:r>
      <w:r w:rsidR="00431F6D" w:rsidRPr="006C7A2C">
        <w:rPr>
          <w:rFonts w:ascii="Garamond" w:eastAsia="Garamond" w:hAnsi="Garamond" w:cs="Garamond"/>
        </w:rPr>
        <w:t>; t</w:t>
      </w:r>
      <w:r w:rsidRPr="006C7A2C">
        <w:rPr>
          <w:rFonts w:ascii="Garamond" w:eastAsia="Garamond" w:hAnsi="Garamond" w:cs="Garamond"/>
        </w:rPr>
        <w:t>uttavia, è possibil</w:t>
      </w:r>
      <w:r w:rsidR="00431F6D" w:rsidRPr="006C7A2C">
        <w:rPr>
          <w:rFonts w:ascii="Garamond" w:eastAsia="Garamond" w:hAnsi="Garamond" w:cs="Garamond"/>
        </w:rPr>
        <w:t xml:space="preserve">e </w:t>
      </w:r>
      <w:r w:rsidRPr="006C7A2C">
        <w:rPr>
          <w:rFonts w:ascii="Garamond" w:eastAsia="Garamond" w:hAnsi="Garamond" w:cs="Garamond"/>
        </w:rPr>
        <w:t>richiedere per il riutilizzo dei dati i costi marginali sostenuti effettivamente per la riproduzione, la messa a disposizione e la divulgazione dei dati, nonché per l</w:t>
      </w:r>
      <w:r w:rsidR="007A089D" w:rsidRPr="006C7A2C">
        <w:rPr>
          <w:rFonts w:ascii="Garamond" w:eastAsia="Garamond" w:hAnsi="Garamond" w:cs="Garamond"/>
        </w:rPr>
        <w:t>’</w:t>
      </w:r>
      <w:r w:rsidRPr="006C7A2C">
        <w:rPr>
          <w:rFonts w:ascii="Garamond" w:eastAsia="Garamond" w:hAnsi="Garamond" w:cs="Garamond"/>
        </w:rPr>
        <w:t>anonimizzazione di dati personali o per le misure adottate per proteggere le informazioni commerciali a carattere riservato.</w:t>
      </w:r>
    </w:p>
    <w:p w14:paraId="2676E0A9" w14:textId="77777777" w:rsidR="000523A8" w:rsidRPr="006C7A2C" w:rsidRDefault="000665D3" w:rsidP="00395344">
      <w:pPr>
        <w:spacing w:after="120" w:line="360" w:lineRule="auto"/>
        <w:ind w:firstLine="576"/>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834368" behindDoc="0" locked="0" layoutInCell="1" allowOverlap="1" wp14:anchorId="6714B31F" wp14:editId="0156FF43">
                <wp:simplePos x="0" y="0"/>
                <wp:positionH relativeFrom="margin">
                  <wp:align>left</wp:align>
                </wp:positionH>
                <wp:positionV relativeFrom="paragraph">
                  <wp:posOffset>83185</wp:posOffset>
                </wp:positionV>
                <wp:extent cx="5694504" cy="1304992"/>
                <wp:effectExtent l="38100" t="38100" r="116205" b="123825"/>
                <wp:wrapNone/>
                <wp:docPr id="164" name="Casella di testo 164"/>
                <wp:cNvGraphicFramePr/>
                <a:graphic xmlns:a="http://schemas.openxmlformats.org/drawingml/2006/main">
                  <a:graphicData uri="http://schemas.microsoft.com/office/word/2010/wordprocessingShape">
                    <wps:wsp>
                      <wps:cNvSpPr txBox="1"/>
                      <wps:spPr>
                        <a:xfrm>
                          <a:off x="0" y="0"/>
                          <a:ext cx="5694504" cy="1304992"/>
                        </a:xfrm>
                        <a:prstGeom prst="rect">
                          <a:avLst/>
                        </a:prstGeom>
                        <a:solidFill>
                          <a:schemeClr val="lt1"/>
                        </a:solidFill>
                        <a:ln w="6350">
                          <a:solidFill>
                            <a:srgbClr val="FF0000"/>
                          </a:solidFill>
                        </a:ln>
                        <a:effectLst>
                          <a:outerShdw blurRad="50800" dist="38100" dir="2700000" algn="tl" rotWithShape="0">
                            <a:prstClr val="black">
                              <a:alpha val="40000"/>
                            </a:prstClr>
                          </a:outerShdw>
                        </a:effectLst>
                      </wps:spPr>
                      <wps:txbx>
                        <w:txbxContent>
                          <w:p w14:paraId="54FA85B9" w14:textId="77777777" w:rsidR="00194788" w:rsidRPr="00F257C0" w:rsidRDefault="00194788" w:rsidP="000523A8">
                            <w:pPr>
                              <w:spacing w:line="360" w:lineRule="auto"/>
                              <w:textDirection w:val="btLr"/>
                              <w:rPr>
                                <w:lang w:val="en-US"/>
                              </w:rPr>
                            </w:pPr>
                            <w:bookmarkStart w:id="203" w:name="Req22"/>
                            <w:r w:rsidRPr="00757CB2">
                              <w:rPr>
                                <w:rFonts w:ascii="Garamond" w:eastAsia="Garamond" w:hAnsi="Garamond" w:cs="Garamond"/>
                                <w:b/>
                                <w:caps/>
                                <w:color w:val="FF0000"/>
                                <w:lang w:val="en-US"/>
                              </w:rPr>
                              <w:t>Requisito</w:t>
                            </w:r>
                            <w:r w:rsidRPr="00DC703C">
                              <w:rPr>
                                <w:rFonts w:ascii="Garamond" w:eastAsia="Garamond" w:hAnsi="Garamond" w:cs="Garamond"/>
                                <w:b/>
                                <w:color w:val="FF0000"/>
                                <w:lang w:val="en-US"/>
                              </w:rPr>
                              <w:t xml:space="preserve"> 2</w:t>
                            </w:r>
                            <w:r>
                              <w:rPr>
                                <w:rFonts w:ascii="Garamond" w:eastAsia="Garamond" w:hAnsi="Garamond" w:cs="Garamond"/>
                                <w:b/>
                                <w:color w:val="FF0000"/>
                                <w:lang w:val="en-US"/>
                              </w:rPr>
                              <w:t>2</w:t>
                            </w:r>
                            <w:bookmarkEnd w:id="203"/>
                            <w:r w:rsidRPr="00DC703C">
                              <w:rPr>
                                <w:rFonts w:ascii="Garamond" w:eastAsia="Garamond" w:hAnsi="Garamond" w:cs="Garamond"/>
                                <w:b/>
                                <w:color w:val="FF0000"/>
                                <w:lang w:val="en-US"/>
                              </w:rPr>
                              <w:t xml:space="preserve">: </w:t>
                            </w:r>
                            <w:r w:rsidRPr="00DC703C">
                              <w:rPr>
                                <w:rFonts w:ascii="Garamond" w:eastAsia="Garamond" w:hAnsi="Garamond" w:cs="Garamond"/>
                                <w:b/>
                                <w:color w:val="000000"/>
                                <w:lang w:val="en-US"/>
                              </w:rPr>
                              <w:t>dlgs36-</w:t>
                            </w:r>
                            <w:r w:rsidRPr="00F257C0">
                              <w:rPr>
                                <w:rFonts w:ascii="Garamond" w:eastAsia="Garamond" w:hAnsi="Garamond" w:cs="Garamond"/>
                                <w:b/>
                                <w:color w:val="000000"/>
                                <w:lang w:val="en-US"/>
                              </w:rPr>
                              <w:t>2006/</w:t>
                            </w:r>
                            <w:proofErr w:type="spellStart"/>
                            <w:r w:rsidRPr="00F257C0">
                              <w:rPr>
                                <w:rFonts w:ascii="Garamond" w:eastAsia="Garamond" w:hAnsi="Garamond" w:cs="Garamond"/>
                                <w:b/>
                                <w:color w:val="000000"/>
                                <w:lang w:val="en-US"/>
                              </w:rPr>
                              <w:t>opendata</w:t>
                            </w:r>
                            <w:proofErr w:type="spellEnd"/>
                            <w:r w:rsidRPr="00F257C0">
                              <w:rPr>
                                <w:rFonts w:ascii="Garamond" w:eastAsia="Garamond" w:hAnsi="Garamond" w:cs="Garamond"/>
                                <w:b/>
                                <w:color w:val="000000"/>
                                <w:lang w:val="en-US"/>
                              </w:rPr>
                              <w:t>/req/</w:t>
                            </w:r>
                            <w:r>
                              <w:rPr>
                                <w:rFonts w:ascii="Garamond" w:eastAsia="Garamond" w:hAnsi="Garamond" w:cs="Garamond"/>
                                <w:b/>
                                <w:color w:val="000000"/>
                                <w:lang w:val="en-US"/>
                              </w:rPr>
                              <w:t>conditions</w:t>
                            </w:r>
                            <w:r w:rsidRPr="00F257C0">
                              <w:rPr>
                                <w:rFonts w:ascii="Garamond" w:eastAsia="Garamond" w:hAnsi="Garamond" w:cs="Garamond"/>
                                <w:b/>
                                <w:color w:val="000000"/>
                                <w:lang w:val="en-US"/>
                              </w:rPr>
                              <w:t>/</w:t>
                            </w:r>
                            <w:r>
                              <w:rPr>
                                <w:rFonts w:ascii="Garamond" w:eastAsia="Garamond" w:hAnsi="Garamond" w:cs="Garamond"/>
                                <w:b/>
                                <w:color w:val="000000"/>
                                <w:lang w:val="en-US"/>
                              </w:rPr>
                              <w:t>marginal-costs</w:t>
                            </w:r>
                          </w:p>
                          <w:p w14:paraId="29E8EE17" w14:textId="24991911" w:rsidR="00194788" w:rsidRPr="000523A8" w:rsidRDefault="00194788" w:rsidP="000665D3">
                            <w:pPr>
                              <w:spacing w:line="360" w:lineRule="auto"/>
                              <w:jc w:val="both"/>
                              <w:textDirection w:val="btLr"/>
                              <w:rPr>
                                <w:rFonts w:ascii="Garamond" w:hAnsi="Garamond"/>
                              </w:rPr>
                            </w:pPr>
                            <w:r w:rsidRPr="000523A8">
                              <w:rPr>
                                <w:rFonts w:ascii="Garamond" w:hAnsi="Garamond"/>
                              </w:rPr>
                              <w:t>I dati</w:t>
                            </w:r>
                            <w:r>
                              <w:rPr>
                                <w:rFonts w:ascii="Garamond" w:hAnsi="Garamond"/>
                              </w:rPr>
                              <w:t xml:space="preserve"> DEVONO essere resi disponibili per il riutilizzo gratuitamente, salvo eventuale applicazione dei costi marginali </w:t>
                            </w:r>
                            <w:r w:rsidRPr="000523A8">
                              <w:rPr>
                                <w:rFonts w:ascii="Garamond" w:hAnsi="Garamond"/>
                              </w:rPr>
                              <w:t>effettivamente</w:t>
                            </w:r>
                            <w:r>
                              <w:rPr>
                                <w:rFonts w:ascii="Garamond" w:hAnsi="Garamond"/>
                              </w:rPr>
                              <w:t xml:space="preserve"> sostenuti</w:t>
                            </w:r>
                            <w:r w:rsidRPr="000523A8">
                              <w:rPr>
                                <w:rFonts w:ascii="Garamond" w:hAnsi="Garamond"/>
                              </w:rPr>
                              <w:t xml:space="preserve"> per la riproduzione, la messa a disposizione e la divulgazione dei dati, nonché per l’anonimizzazione di dati personali o per le misure adottate per proteggere le informazioni commerciali a carattere riservato.</w:t>
                            </w:r>
                          </w:p>
                          <w:p w14:paraId="6802A0B3" w14:textId="77777777" w:rsidR="00194788" w:rsidRDefault="00194788" w:rsidP="000523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14B31F" id="Casella di testo 164" o:spid="_x0000_s1090" type="#_x0000_t202" style="position:absolute;left:0;text-align:left;margin-left:0;margin-top:6.55pt;width:448.4pt;height:102.75pt;z-index:251834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" fillcolor="white [3201]" strokecolor="red" strokeweight=".5pt">
                <v:shadow on="t" color="black" opacity="26214f" origin="-.5,-.5" offset=".74836mm,.74836mm"/>
                <v:textbox>
                  <w:txbxContent>
                    <w:p w14:paraId="54FA85B9" w14:textId="77777777" w:rsidR="00194788" w:rsidRPr="00F257C0" w:rsidRDefault="00194788" w:rsidP="000523A8">
                      <w:pPr>
                        <w:spacing w:line="360" w:lineRule="auto"/>
                        <w:textDirection w:val="btLr"/>
                        <w:rPr>
                          <w:lang w:val="en-US"/>
                        </w:rPr>
                      </w:pPr>
                      <w:bookmarkStart w:id="225" w:name="Req22"/>
                      <w:r w:rsidRPr="00757CB2">
                        <w:rPr>
                          <w:rFonts w:ascii="Garamond" w:eastAsia="Garamond" w:hAnsi="Garamond" w:cs="Garamond"/>
                          <w:b/>
                          <w:caps/>
                          <w:color w:val="FF0000"/>
                          <w:lang w:val="en-US"/>
                        </w:rPr>
                        <w:t>Requisito</w:t>
                      </w:r>
                      <w:r w:rsidRPr="00DC703C">
                        <w:rPr>
                          <w:rFonts w:ascii="Garamond" w:eastAsia="Garamond" w:hAnsi="Garamond" w:cs="Garamond"/>
                          <w:b/>
                          <w:color w:val="FF0000"/>
                          <w:lang w:val="en-US"/>
                        </w:rPr>
                        <w:t xml:space="preserve"> 2</w:t>
                      </w:r>
                      <w:r>
                        <w:rPr>
                          <w:rFonts w:ascii="Garamond" w:eastAsia="Garamond" w:hAnsi="Garamond" w:cs="Garamond"/>
                          <w:b/>
                          <w:color w:val="FF0000"/>
                          <w:lang w:val="en-US"/>
                        </w:rPr>
                        <w:t>2</w:t>
                      </w:r>
                      <w:bookmarkEnd w:id="225"/>
                      <w:r w:rsidRPr="00DC703C">
                        <w:rPr>
                          <w:rFonts w:ascii="Garamond" w:eastAsia="Garamond" w:hAnsi="Garamond" w:cs="Garamond"/>
                          <w:b/>
                          <w:color w:val="FF0000"/>
                          <w:lang w:val="en-US"/>
                        </w:rPr>
                        <w:t xml:space="preserve">: </w:t>
                      </w:r>
                      <w:r w:rsidRPr="00DC703C">
                        <w:rPr>
                          <w:rFonts w:ascii="Garamond" w:eastAsia="Garamond" w:hAnsi="Garamond" w:cs="Garamond"/>
                          <w:b/>
                          <w:color w:val="000000"/>
                          <w:lang w:val="en-US"/>
                        </w:rPr>
                        <w:t>dlgs36-</w:t>
                      </w:r>
                      <w:r w:rsidRPr="00F257C0">
                        <w:rPr>
                          <w:rFonts w:ascii="Garamond" w:eastAsia="Garamond" w:hAnsi="Garamond" w:cs="Garamond"/>
                          <w:b/>
                          <w:color w:val="000000"/>
                          <w:lang w:val="en-US"/>
                        </w:rPr>
                        <w:t>2006/opendata/req/</w:t>
                      </w:r>
                      <w:r>
                        <w:rPr>
                          <w:rFonts w:ascii="Garamond" w:eastAsia="Garamond" w:hAnsi="Garamond" w:cs="Garamond"/>
                          <w:b/>
                          <w:color w:val="000000"/>
                          <w:lang w:val="en-US"/>
                        </w:rPr>
                        <w:t>conditions</w:t>
                      </w:r>
                      <w:r w:rsidRPr="00F257C0">
                        <w:rPr>
                          <w:rFonts w:ascii="Garamond" w:eastAsia="Garamond" w:hAnsi="Garamond" w:cs="Garamond"/>
                          <w:b/>
                          <w:color w:val="000000"/>
                          <w:lang w:val="en-US"/>
                        </w:rPr>
                        <w:t>/</w:t>
                      </w:r>
                      <w:r>
                        <w:rPr>
                          <w:rFonts w:ascii="Garamond" w:eastAsia="Garamond" w:hAnsi="Garamond" w:cs="Garamond"/>
                          <w:b/>
                          <w:color w:val="000000"/>
                          <w:lang w:val="en-US"/>
                        </w:rPr>
                        <w:t>marginal-costs</w:t>
                      </w:r>
                    </w:p>
                    <w:p w14:paraId="29E8EE17" w14:textId="24991911" w:rsidR="00194788" w:rsidRPr="000523A8" w:rsidRDefault="00194788" w:rsidP="000665D3">
                      <w:pPr>
                        <w:spacing w:line="360" w:lineRule="auto"/>
                        <w:jc w:val="both"/>
                        <w:textDirection w:val="btLr"/>
                        <w:rPr>
                          <w:rFonts w:ascii="Garamond" w:hAnsi="Garamond"/>
                        </w:rPr>
                      </w:pPr>
                      <w:r w:rsidRPr="000523A8">
                        <w:rPr>
                          <w:rFonts w:ascii="Garamond" w:hAnsi="Garamond"/>
                        </w:rPr>
                        <w:t>I dati</w:t>
                      </w:r>
                      <w:r>
                        <w:rPr>
                          <w:rFonts w:ascii="Garamond" w:hAnsi="Garamond"/>
                        </w:rPr>
                        <w:t xml:space="preserve"> DEVONO essere resi disponibili per il riutilizzo gratuitamente, salvo eventuale applicazione dei costi marginali </w:t>
                      </w:r>
                      <w:r w:rsidRPr="000523A8">
                        <w:rPr>
                          <w:rFonts w:ascii="Garamond" w:hAnsi="Garamond"/>
                        </w:rPr>
                        <w:t>effettivamente</w:t>
                      </w:r>
                      <w:r>
                        <w:rPr>
                          <w:rFonts w:ascii="Garamond" w:hAnsi="Garamond"/>
                        </w:rPr>
                        <w:t xml:space="preserve"> sostenuti</w:t>
                      </w:r>
                      <w:r w:rsidRPr="000523A8">
                        <w:rPr>
                          <w:rFonts w:ascii="Garamond" w:hAnsi="Garamond"/>
                        </w:rPr>
                        <w:t xml:space="preserve"> per la riproduzione, la messa a disposizione e la divulgazione dei dati, nonché per l’anonimizzazione di dati personali o per le misure adottate per proteggere le informazioni commerciali a carattere riservato.</w:t>
                      </w:r>
                    </w:p>
                    <w:p w14:paraId="6802A0B3" w14:textId="77777777" w:rsidR="00194788" w:rsidRDefault="00194788" w:rsidP="000523A8"/>
                  </w:txbxContent>
                </v:textbox>
                <w10:wrap anchorx="margin"/>
              </v:shape>
            </w:pict>
          </mc:Fallback>
        </mc:AlternateContent>
      </w:r>
    </w:p>
    <w:p w14:paraId="39956945" w14:textId="77777777" w:rsidR="000523A8" w:rsidRPr="006C7A2C" w:rsidRDefault="000523A8" w:rsidP="00395344">
      <w:pPr>
        <w:spacing w:after="120" w:line="360" w:lineRule="auto"/>
        <w:ind w:firstLine="576"/>
        <w:jc w:val="both"/>
        <w:rPr>
          <w:rFonts w:ascii="Garamond" w:eastAsia="Garamond" w:hAnsi="Garamond" w:cs="Garamond"/>
        </w:rPr>
      </w:pPr>
    </w:p>
    <w:p w14:paraId="33F4468C" w14:textId="77777777" w:rsidR="000523A8" w:rsidRPr="006C7A2C" w:rsidRDefault="000523A8" w:rsidP="00395344">
      <w:pPr>
        <w:spacing w:after="120" w:line="360" w:lineRule="auto"/>
        <w:ind w:firstLine="576"/>
        <w:jc w:val="both"/>
        <w:rPr>
          <w:rFonts w:ascii="Garamond" w:eastAsia="Garamond" w:hAnsi="Garamond" w:cs="Garamond"/>
        </w:rPr>
      </w:pPr>
    </w:p>
    <w:p w14:paraId="3D433177" w14:textId="77777777" w:rsidR="000523A8" w:rsidRPr="006C7A2C" w:rsidRDefault="000523A8" w:rsidP="00395344">
      <w:pPr>
        <w:spacing w:after="120" w:line="360" w:lineRule="auto"/>
        <w:ind w:firstLine="576"/>
        <w:jc w:val="both"/>
        <w:rPr>
          <w:rFonts w:ascii="Garamond" w:eastAsia="Garamond" w:hAnsi="Garamond" w:cs="Garamond"/>
        </w:rPr>
      </w:pPr>
    </w:p>
    <w:p w14:paraId="55CD7C71" w14:textId="77777777" w:rsidR="000523A8" w:rsidRPr="006C7A2C" w:rsidRDefault="000523A8" w:rsidP="00395344">
      <w:pPr>
        <w:spacing w:after="120" w:line="360" w:lineRule="auto"/>
        <w:ind w:firstLine="576"/>
        <w:jc w:val="both"/>
        <w:rPr>
          <w:rFonts w:ascii="Garamond" w:eastAsia="Garamond" w:hAnsi="Garamond" w:cs="Garamond"/>
        </w:rPr>
      </w:pPr>
    </w:p>
    <w:p w14:paraId="472BEF90" w14:textId="4DA25F32" w:rsidR="0035300B" w:rsidRPr="006C7A2C" w:rsidRDefault="00163BB0" w:rsidP="006D404E">
      <w:pPr>
        <w:spacing w:after="120" w:line="360" w:lineRule="auto"/>
        <w:ind w:firstLine="576"/>
        <w:jc w:val="both"/>
        <w:rPr>
          <w:rFonts w:ascii="Garamond" w:eastAsia="Garamond" w:hAnsi="Garamond" w:cs="Garamond"/>
        </w:rPr>
      </w:pPr>
      <w:r w:rsidRPr="006C7A2C">
        <w:rPr>
          <w:rFonts w:ascii="Garamond" w:eastAsia="Garamond" w:hAnsi="Garamond" w:cs="Garamond"/>
        </w:rPr>
        <w:t>Per il calcolo dei costi marginali si può fare riferimento alle indicazioni, tuttora valide, fornite nella Comunicazione della Commissione Europea 2014/C - 240/01</w:t>
      </w:r>
      <w:r w:rsidR="00347C7A">
        <w:rPr>
          <w:rFonts w:ascii="Garamond" w:eastAsia="Garamond" w:hAnsi="Garamond" w:cs="Garamond"/>
        </w:rPr>
        <w:t xml:space="preserve"> (v. box “Risorse utili” alla fine del paragrafo 6.4)</w:t>
      </w:r>
      <w:r w:rsidRPr="006C7A2C">
        <w:rPr>
          <w:rFonts w:ascii="Garamond" w:eastAsia="Garamond" w:hAnsi="Garamond" w:cs="Garamond"/>
        </w:rPr>
        <w:t xml:space="preserve"> a cui si rimand</w:t>
      </w:r>
      <w:r w:rsidR="00431F6D" w:rsidRPr="006C7A2C">
        <w:rPr>
          <w:rFonts w:ascii="Garamond" w:eastAsia="Garamond" w:hAnsi="Garamond" w:cs="Garamond"/>
        </w:rPr>
        <w:t>a per ulteriori approfondimenti</w:t>
      </w:r>
      <w:r w:rsidR="006D404E" w:rsidRPr="006C7A2C">
        <w:rPr>
          <w:rFonts w:ascii="Garamond" w:eastAsia="Garamond" w:hAnsi="Garamond" w:cs="Garamond"/>
        </w:rPr>
        <w:t>. L</w:t>
      </w:r>
      <w:r w:rsidRPr="006C7A2C">
        <w:rPr>
          <w:rFonts w:ascii="Garamond" w:eastAsia="Garamond" w:hAnsi="Garamond" w:cs="Garamond"/>
        </w:rPr>
        <w:t>a Comunicazione</w:t>
      </w:r>
      <w:r w:rsidR="006D404E" w:rsidRPr="006C7A2C">
        <w:rPr>
          <w:rFonts w:ascii="Garamond" w:eastAsia="Garamond" w:hAnsi="Garamond" w:cs="Garamond"/>
        </w:rPr>
        <w:t>, in particolare,</w:t>
      </w:r>
      <w:r w:rsidRPr="006C7A2C">
        <w:rPr>
          <w:rFonts w:ascii="Garamond" w:eastAsia="Garamond" w:hAnsi="Garamond" w:cs="Garamond"/>
        </w:rPr>
        <w:t xml:space="preserve"> indica che </w:t>
      </w:r>
      <w:r w:rsidR="006D404E" w:rsidRPr="006C7A2C">
        <w:rPr>
          <w:rFonts w:ascii="Garamond" w:eastAsia="Garamond" w:hAnsi="Garamond" w:cs="Garamond"/>
        </w:rPr>
        <w:t>n</w:t>
      </w:r>
      <w:r w:rsidRPr="006C7A2C">
        <w:rPr>
          <w:rFonts w:ascii="Garamond" w:eastAsia="Garamond" w:hAnsi="Garamond" w:cs="Garamond"/>
        </w:rPr>
        <w:t>ell</w:t>
      </w:r>
      <w:r w:rsidR="007A089D" w:rsidRPr="006C7A2C">
        <w:rPr>
          <w:rFonts w:ascii="Garamond" w:eastAsia="Garamond" w:hAnsi="Garamond" w:cs="Garamond"/>
        </w:rPr>
        <w:t>’</w:t>
      </w:r>
      <w:r w:rsidRPr="006C7A2C">
        <w:rPr>
          <w:rFonts w:ascii="Garamond" w:eastAsia="Garamond" w:hAnsi="Garamond" w:cs="Garamond"/>
        </w:rPr>
        <w:t>ambiente in linea,</w:t>
      </w:r>
      <w:r w:rsidR="006D404E" w:rsidRPr="006C7A2C">
        <w:rPr>
          <w:rFonts w:ascii="Garamond" w:eastAsia="Garamond" w:hAnsi="Garamond" w:cs="Garamond"/>
        </w:rPr>
        <w:t xml:space="preserve"> </w:t>
      </w:r>
      <w:r w:rsidRPr="006C7A2C">
        <w:rPr>
          <w:rFonts w:ascii="Garamond" w:eastAsia="Garamond" w:hAnsi="Garamond" w:cs="Garamond"/>
        </w:rPr>
        <w:t>la totalità del corrispettivo potrebbe essere limitata ai costi collegati direttamente alla manutenzione e al funzionamento dell</w:t>
      </w:r>
      <w:r w:rsidR="007A089D" w:rsidRPr="006C7A2C">
        <w:rPr>
          <w:rFonts w:ascii="Garamond" w:eastAsia="Garamond" w:hAnsi="Garamond" w:cs="Garamond"/>
        </w:rPr>
        <w:t>’</w:t>
      </w:r>
      <w:r w:rsidRPr="006C7A2C">
        <w:rPr>
          <w:rFonts w:ascii="Garamond" w:eastAsia="Garamond" w:hAnsi="Garamond" w:cs="Garamond"/>
        </w:rPr>
        <w:t xml:space="preserve">infrastruttura (ossia della banca dati elettronica) nella misura necessaria a riprodurre il documento e a metterlo a disposizione di un </w:t>
      </w:r>
      <w:proofErr w:type="spellStart"/>
      <w:r w:rsidRPr="006C7A2C">
        <w:rPr>
          <w:rFonts w:ascii="Garamond" w:eastAsia="Garamond" w:hAnsi="Garamond" w:cs="Garamond"/>
        </w:rPr>
        <w:t>riutilizzatore</w:t>
      </w:r>
      <w:proofErr w:type="spellEnd"/>
      <w:r w:rsidRPr="006C7A2C">
        <w:rPr>
          <w:rFonts w:ascii="Garamond" w:eastAsia="Garamond" w:hAnsi="Garamond" w:cs="Garamond"/>
        </w:rPr>
        <w:t xml:space="preserve"> in più. </w:t>
      </w:r>
    </w:p>
    <w:p w14:paraId="377248F7" w14:textId="1BB248AC" w:rsidR="0035300B" w:rsidRPr="006C7A2C" w:rsidRDefault="00163BB0" w:rsidP="00395344">
      <w:pPr>
        <w:spacing w:after="120" w:line="360" w:lineRule="auto"/>
        <w:ind w:firstLine="576"/>
        <w:jc w:val="both"/>
        <w:rPr>
          <w:rFonts w:ascii="Garamond" w:eastAsia="Garamond" w:hAnsi="Garamond" w:cs="Garamond"/>
        </w:rPr>
      </w:pPr>
      <w:r w:rsidRPr="006C7A2C">
        <w:rPr>
          <w:rFonts w:ascii="Garamond" w:eastAsia="Garamond" w:hAnsi="Garamond" w:cs="Garamond"/>
        </w:rPr>
        <w:t>Stante quanto sopra, considerate l</w:t>
      </w:r>
      <w:r w:rsidR="007A089D" w:rsidRPr="006C7A2C">
        <w:rPr>
          <w:rFonts w:ascii="Garamond" w:eastAsia="Garamond" w:hAnsi="Garamond" w:cs="Garamond"/>
        </w:rPr>
        <w:t>’</w:t>
      </w:r>
      <w:r w:rsidRPr="006C7A2C">
        <w:rPr>
          <w:rFonts w:ascii="Garamond" w:eastAsia="Garamond" w:hAnsi="Garamond" w:cs="Garamond"/>
        </w:rPr>
        <w:t>esiguità e la tendenza al ribasso dei costi operativi medi di una</w:t>
      </w:r>
      <w:r w:rsidR="00395344" w:rsidRPr="006C7A2C">
        <w:rPr>
          <w:rFonts w:ascii="Garamond" w:eastAsia="Garamond" w:hAnsi="Garamond" w:cs="Garamond"/>
        </w:rPr>
        <w:t xml:space="preserve"> </w:t>
      </w:r>
      <w:r w:rsidRPr="006C7A2C">
        <w:rPr>
          <w:rFonts w:ascii="Garamond" w:eastAsia="Garamond" w:hAnsi="Garamond" w:cs="Garamond"/>
        </w:rPr>
        <w:t>banca dati, la Comunicazione stima che l</w:t>
      </w:r>
      <w:r w:rsidR="007A089D" w:rsidRPr="006C7A2C">
        <w:rPr>
          <w:rFonts w:ascii="Garamond" w:eastAsia="Garamond" w:hAnsi="Garamond" w:cs="Garamond"/>
        </w:rPr>
        <w:t>’</w:t>
      </w:r>
      <w:r w:rsidRPr="006C7A2C">
        <w:rPr>
          <w:rFonts w:ascii="Garamond" w:eastAsia="Garamond" w:hAnsi="Garamond" w:cs="Garamond"/>
        </w:rPr>
        <w:t xml:space="preserve">importo possa essere probabilmente </w:t>
      </w:r>
      <w:r w:rsidRPr="006C7A2C">
        <w:rPr>
          <w:rFonts w:ascii="Garamond" w:eastAsia="Garamond" w:hAnsi="Garamond" w:cs="Garamond"/>
          <w:b/>
        </w:rPr>
        <w:t>prossimo allo zero</w:t>
      </w:r>
      <w:r w:rsidRPr="006C7A2C">
        <w:rPr>
          <w:rFonts w:ascii="Garamond" w:eastAsia="Garamond" w:hAnsi="Garamond" w:cs="Garamond"/>
        </w:rPr>
        <w:t>.</w:t>
      </w:r>
      <w:r w:rsidR="00834C9B">
        <w:rPr>
          <w:rFonts w:ascii="Garamond" w:eastAsia="Garamond" w:hAnsi="Garamond" w:cs="Garamond"/>
        </w:rPr>
        <w:t xml:space="preserve"> </w:t>
      </w:r>
      <w:r w:rsidRPr="006C7A2C">
        <w:rPr>
          <w:rFonts w:ascii="Garamond" w:eastAsia="Garamond" w:hAnsi="Garamond" w:cs="Garamond"/>
        </w:rPr>
        <w:t xml:space="preserve">Da qui la conclusione che </w:t>
      </w:r>
      <w:r w:rsidRPr="006C7A2C">
        <w:rPr>
          <w:rFonts w:ascii="Garamond" w:eastAsia="Garamond" w:hAnsi="Garamond" w:cs="Garamond"/>
          <w:b/>
        </w:rPr>
        <w:t xml:space="preserve">per i documenti digitali divulgati per via elettronica si </w:t>
      </w:r>
      <w:r w:rsidRPr="006C7A2C">
        <w:rPr>
          <w:rFonts w:ascii="Garamond" w:eastAsia="Garamond" w:hAnsi="Garamond" w:cs="Garamond"/>
          <w:b/>
        </w:rPr>
        <w:lastRenderedPageBreak/>
        <w:t>raccomanderebbe una politica di costo zero, quindi la messa a disposizione a titolo gratuito</w:t>
      </w:r>
      <w:r w:rsidR="00FD33E0" w:rsidRPr="008C3976">
        <w:rPr>
          <w:rFonts w:ascii="Garamond" w:eastAsia="Garamond" w:hAnsi="Garamond" w:cs="Garamond"/>
          <w:bCs/>
        </w:rPr>
        <w:t>,</w:t>
      </w:r>
      <w:r w:rsidR="00FD33E0">
        <w:rPr>
          <w:rFonts w:ascii="Garamond" w:eastAsia="Garamond" w:hAnsi="Garamond" w:cs="Garamond"/>
        </w:rPr>
        <w:t xml:space="preserve"> </w:t>
      </w:r>
      <w:r w:rsidR="00FD33E0" w:rsidRPr="00FD33E0">
        <w:rPr>
          <w:rFonts w:ascii="Garamond" w:eastAsia="Garamond" w:hAnsi="Garamond" w:cs="Garamond"/>
        </w:rPr>
        <w:t>ferm</w:t>
      </w:r>
      <w:r w:rsidR="00167421">
        <w:rPr>
          <w:rFonts w:ascii="Garamond" w:eastAsia="Garamond" w:hAnsi="Garamond" w:cs="Garamond"/>
        </w:rPr>
        <w:t>i</w:t>
      </w:r>
      <w:r w:rsidR="00FD33E0" w:rsidRPr="00FD33E0">
        <w:rPr>
          <w:rFonts w:ascii="Garamond" w:eastAsia="Garamond" w:hAnsi="Garamond" w:cs="Garamond"/>
        </w:rPr>
        <w:t xml:space="preserve"> restando i costi marginali richiesti per una eventuale rielaborazione o anonimizzazione dei dati</w:t>
      </w:r>
      <w:r w:rsidR="00FD33E0">
        <w:rPr>
          <w:rFonts w:ascii="Garamond" w:eastAsia="Garamond" w:hAnsi="Garamond" w:cs="Garamond"/>
        </w:rPr>
        <w:t>.</w:t>
      </w:r>
    </w:p>
    <w:p w14:paraId="36660C50" w14:textId="77777777" w:rsidR="0035300B" w:rsidRPr="006C7A2C" w:rsidRDefault="00163BB0" w:rsidP="00395344">
      <w:pPr>
        <w:spacing w:after="120" w:line="360" w:lineRule="auto"/>
        <w:ind w:firstLine="576"/>
        <w:jc w:val="both"/>
        <w:rPr>
          <w:rFonts w:ascii="Garamond" w:eastAsia="Garamond" w:hAnsi="Garamond" w:cs="Garamond"/>
        </w:rPr>
      </w:pPr>
      <w:r w:rsidRPr="006C7A2C">
        <w:rPr>
          <w:rFonts w:ascii="Garamond" w:eastAsia="Garamond" w:hAnsi="Garamond" w:cs="Garamond"/>
        </w:rPr>
        <w:t xml:space="preserve">Quanto finora descritto non si applica ad alcuni casi specifici per i quali è possibile determinare tariffe superiori ai costi marginali, ovvero: </w:t>
      </w:r>
    </w:p>
    <w:p w14:paraId="03F33813" w14:textId="77777777" w:rsidR="0035300B" w:rsidRPr="006C7A2C" w:rsidRDefault="00163BB0" w:rsidP="004A21C6">
      <w:pPr>
        <w:numPr>
          <w:ilvl w:val="0"/>
          <w:numId w:val="10"/>
        </w:numPr>
        <w:spacing w:after="120" w:line="360" w:lineRule="auto"/>
        <w:ind w:left="1320" w:right="-40"/>
        <w:jc w:val="both"/>
        <w:rPr>
          <w:rFonts w:ascii="Garamond" w:eastAsia="Garamond" w:hAnsi="Garamond" w:cs="Garamond"/>
        </w:rPr>
      </w:pPr>
      <w:r w:rsidRPr="006C7A2C">
        <w:rPr>
          <w:rFonts w:ascii="Garamond" w:eastAsia="Garamond" w:hAnsi="Garamond" w:cs="Garamond"/>
        </w:rPr>
        <w:t>biblioteche, comprese quelle universitarie, musei e archivi;</w:t>
      </w:r>
    </w:p>
    <w:p w14:paraId="24BAF0AB" w14:textId="77777777" w:rsidR="0035300B" w:rsidRPr="006C7A2C" w:rsidRDefault="00163BB0" w:rsidP="004A21C6">
      <w:pPr>
        <w:numPr>
          <w:ilvl w:val="0"/>
          <w:numId w:val="10"/>
        </w:numPr>
        <w:spacing w:after="120" w:line="360" w:lineRule="auto"/>
        <w:ind w:left="1320" w:right="-40"/>
        <w:jc w:val="both"/>
        <w:rPr>
          <w:rFonts w:ascii="Garamond" w:eastAsia="Garamond" w:hAnsi="Garamond" w:cs="Garamond"/>
        </w:rPr>
      </w:pPr>
      <w:r w:rsidRPr="006C7A2C">
        <w:rPr>
          <w:rFonts w:ascii="Garamond" w:eastAsia="Garamond" w:hAnsi="Garamond" w:cs="Garamond"/>
        </w:rPr>
        <w:t>amministrazioni e organismi di diritto pubblico che devono generare utili per coprire una parte sostanziale dei costi inerenti allo svolgimento dei propri compiti di servizio pubblico;</w:t>
      </w:r>
    </w:p>
    <w:p w14:paraId="32AF99B4" w14:textId="77777777" w:rsidR="00FF736D" w:rsidRPr="006C7A2C" w:rsidRDefault="00163BB0" w:rsidP="00FF736D">
      <w:pPr>
        <w:numPr>
          <w:ilvl w:val="0"/>
          <w:numId w:val="10"/>
        </w:numPr>
        <w:spacing w:after="120" w:line="360" w:lineRule="auto"/>
        <w:ind w:left="1320" w:right="-40"/>
        <w:jc w:val="both"/>
        <w:rPr>
          <w:rFonts w:ascii="Garamond" w:eastAsia="Garamond" w:hAnsi="Garamond" w:cs="Garamond"/>
        </w:rPr>
      </w:pPr>
      <w:r w:rsidRPr="006C7A2C">
        <w:rPr>
          <w:rFonts w:ascii="Garamond" w:eastAsia="Garamond" w:hAnsi="Garamond" w:cs="Garamond"/>
        </w:rPr>
        <w:t>imprese pubbliche.</w:t>
      </w:r>
    </w:p>
    <w:p w14:paraId="15A8501B" w14:textId="77777777" w:rsidR="00FF736D" w:rsidRPr="006C7A2C" w:rsidRDefault="00FF736D" w:rsidP="00FF736D">
      <w:pPr>
        <w:spacing w:after="120" w:line="360" w:lineRule="auto"/>
        <w:ind w:left="720" w:right="-40"/>
        <w:jc w:val="both"/>
        <w:rPr>
          <w:rFonts w:ascii="Garamond" w:eastAsia="Garamond" w:hAnsi="Garamond" w:cs="Garamond"/>
        </w:rPr>
      </w:pPr>
      <w:r w:rsidRPr="006C7A2C">
        <w:rPr>
          <w:rFonts w:ascii="Garamond" w:eastAsia="Garamond" w:hAnsi="Garamond" w:cs="Garamond"/>
        </w:rPr>
        <w:t xml:space="preserve">Nei tre casi appena indicati, può essere applicato quanto indicato nel Requisito </w:t>
      </w:r>
      <w:r w:rsidR="009A0F7B" w:rsidRPr="006C7A2C">
        <w:rPr>
          <w:rFonts w:ascii="Garamond" w:eastAsia="Garamond" w:hAnsi="Garamond" w:cs="Garamond"/>
        </w:rPr>
        <w:t>2</w:t>
      </w:r>
      <w:r w:rsidR="0053125D" w:rsidRPr="006C7A2C">
        <w:rPr>
          <w:rFonts w:ascii="Garamond" w:eastAsia="Garamond" w:hAnsi="Garamond" w:cs="Garamond"/>
        </w:rPr>
        <w:t>3</w:t>
      </w:r>
      <w:r w:rsidR="00C73E82" w:rsidRPr="006C7A2C">
        <w:rPr>
          <w:rFonts w:ascii="Garamond" w:eastAsia="Garamond" w:hAnsi="Garamond" w:cs="Garamond"/>
        </w:rPr>
        <w:t xml:space="preserve"> che </w:t>
      </w:r>
      <w:r w:rsidRPr="006C7A2C">
        <w:rPr>
          <w:rFonts w:ascii="Garamond" w:eastAsia="Garamond" w:hAnsi="Garamond" w:cs="Garamond"/>
        </w:rPr>
        <w:t>segue.</w:t>
      </w:r>
    </w:p>
    <w:p w14:paraId="7515DABF" w14:textId="77777777" w:rsidR="00FF736D" w:rsidRPr="006C7A2C" w:rsidRDefault="00BD6A72" w:rsidP="00FF736D">
      <w:pPr>
        <w:spacing w:after="120" w:line="360" w:lineRule="auto"/>
        <w:ind w:right="-40"/>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837440" behindDoc="0" locked="0" layoutInCell="1" allowOverlap="1" wp14:anchorId="500BE9D4" wp14:editId="018B556E">
                <wp:simplePos x="0" y="0"/>
                <wp:positionH relativeFrom="column">
                  <wp:posOffset>164137</wp:posOffset>
                </wp:positionH>
                <wp:positionV relativeFrom="paragraph">
                  <wp:posOffset>34704</wp:posOffset>
                </wp:positionV>
                <wp:extent cx="5694504" cy="2093137"/>
                <wp:effectExtent l="25400" t="25400" r="97155" b="104140"/>
                <wp:wrapNone/>
                <wp:docPr id="175" name="Casella di testo 175"/>
                <wp:cNvGraphicFramePr/>
                <a:graphic xmlns:a="http://schemas.openxmlformats.org/drawingml/2006/main">
                  <a:graphicData uri="http://schemas.microsoft.com/office/word/2010/wordprocessingShape">
                    <wps:wsp>
                      <wps:cNvSpPr txBox="1"/>
                      <wps:spPr>
                        <a:xfrm>
                          <a:off x="0" y="0"/>
                          <a:ext cx="5694504" cy="2093137"/>
                        </a:xfrm>
                        <a:prstGeom prst="rect">
                          <a:avLst/>
                        </a:prstGeom>
                        <a:solidFill>
                          <a:schemeClr val="lt1"/>
                        </a:solidFill>
                        <a:ln w="6350">
                          <a:solidFill>
                            <a:srgbClr val="FF0000"/>
                          </a:solidFill>
                        </a:ln>
                        <a:effectLst>
                          <a:outerShdw blurRad="50800" dist="38100" dir="2700000" algn="tl" rotWithShape="0">
                            <a:prstClr val="black">
                              <a:alpha val="40000"/>
                            </a:prstClr>
                          </a:outerShdw>
                        </a:effectLst>
                      </wps:spPr>
                      <wps:txbx>
                        <w:txbxContent>
                          <w:p w14:paraId="59B90B01" w14:textId="77777777" w:rsidR="00194788" w:rsidRPr="003F1248" w:rsidRDefault="00194788" w:rsidP="003F1248">
                            <w:pPr>
                              <w:spacing w:line="360" w:lineRule="auto"/>
                              <w:textDirection w:val="btLr"/>
                              <w:rPr>
                                <w:rFonts w:ascii="Garamond" w:eastAsia="Garamond" w:hAnsi="Garamond" w:cs="Garamond"/>
                                <w:b/>
                                <w:color w:val="000000"/>
                                <w:lang w:val="en-US"/>
                              </w:rPr>
                            </w:pPr>
                            <w:bookmarkStart w:id="204" w:name="Req23"/>
                            <w:r>
                              <w:rPr>
                                <w:rFonts w:ascii="Garamond" w:eastAsia="Garamond" w:hAnsi="Garamond" w:cs="Garamond"/>
                                <w:b/>
                                <w:color w:val="FF0000"/>
                                <w:lang w:val="en-US"/>
                              </w:rPr>
                              <w:t>REQUISITO</w:t>
                            </w:r>
                            <w:r w:rsidRPr="00DC703C">
                              <w:rPr>
                                <w:rFonts w:ascii="Garamond" w:eastAsia="Garamond" w:hAnsi="Garamond" w:cs="Garamond"/>
                                <w:b/>
                                <w:color w:val="FF0000"/>
                                <w:lang w:val="en-US"/>
                              </w:rPr>
                              <w:t xml:space="preserve"> 2</w:t>
                            </w:r>
                            <w:r>
                              <w:rPr>
                                <w:rFonts w:ascii="Garamond" w:eastAsia="Garamond" w:hAnsi="Garamond" w:cs="Garamond"/>
                                <w:b/>
                                <w:color w:val="FF0000"/>
                                <w:lang w:val="en-US"/>
                              </w:rPr>
                              <w:t>3</w:t>
                            </w:r>
                            <w:bookmarkEnd w:id="204"/>
                            <w:r w:rsidRPr="00F257C0">
                              <w:rPr>
                                <w:rFonts w:ascii="Garamond" w:eastAsia="Garamond" w:hAnsi="Garamond" w:cs="Garamond"/>
                                <w:b/>
                                <w:color w:val="FF0000"/>
                                <w:lang w:val="en-US"/>
                              </w:rPr>
                              <w:t xml:space="preserve">: </w:t>
                            </w:r>
                            <w:r w:rsidRPr="00F257C0">
                              <w:rPr>
                                <w:rFonts w:ascii="Garamond" w:eastAsia="Garamond" w:hAnsi="Garamond" w:cs="Garamond"/>
                                <w:b/>
                                <w:color w:val="000000"/>
                                <w:lang w:val="en-US"/>
                              </w:rPr>
                              <w:t>dlgs36-2006/</w:t>
                            </w:r>
                            <w:proofErr w:type="spellStart"/>
                            <w:r w:rsidRPr="00F257C0">
                              <w:rPr>
                                <w:rFonts w:ascii="Garamond" w:eastAsia="Garamond" w:hAnsi="Garamond" w:cs="Garamond"/>
                                <w:b/>
                                <w:color w:val="000000"/>
                                <w:lang w:val="en-US"/>
                              </w:rPr>
                              <w:t>opendata</w:t>
                            </w:r>
                            <w:proofErr w:type="spellEnd"/>
                            <w:r w:rsidRPr="00F257C0">
                              <w:rPr>
                                <w:rFonts w:ascii="Garamond" w:eastAsia="Garamond" w:hAnsi="Garamond" w:cs="Garamond"/>
                                <w:b/>
                                <w:color w:val="000000"/>
                                <w:lang w:val="en-US"/>
                              </w:rPr>
                              <w:t>/req/</w:t>
                            </w:r>
                            <w:r>
                              <w:rPr>
                                <w:rFonts w:ascii="Garamond" w:eastAsia="Garamond" w:hAnsi="Garamond" w:cs="Garamond"/>
                                <w:b/>
                                <w:color w:val="000000"/>
                                <w:lang w:val="en-US"/>
                              </w:rPr>
                              <w:t>conditions</w:t>
                            </w:r>
                            <w:r w:rsidRPr="00F257C0">
                              <w:rPr>
                                <w:rFonts w:ascii="Garamond" w:eastAsia="Garamond" w:hAnsi="Garamond" w:cs="Garamond"/>
                                <w:b/>
                                <w:color w:val="000000"/>
                                <w:lang w:val="en-US"/>
                              </w:rPr>
                              <w:t>/</w:t>
                            </w:r>
                            <w:r w:rsidRPr="003F1248">
                              <w:rPr>
                                <w:rFonts w:ascii="Garamond" w:eastAsia="Garamond" w:hAnsi="Garamond" w:cs="Garamond"/>
                                <w:b/>
                                <w:color w:val="000000"/>
                                <w:lang w:val="en-US"/>
                              </w:rPr>
                              <w:t>reasonable</w:t>
                            </w:r>
                            <w:r>
                              <w:rPr>
                                <w:rFonts w:ascii="Garamond" w:eastAsia="Garamond" w:hAnsi="Garamond" w:cs="Garamond"/>
                                <w:b/>
                                <w:color w:val="000000"/>
                                <w:lang w:val="en-US"/>
                              </w:rPr>
                              <w:t>-</w:t>
                            </w:r>
                            <w:r w:rsidRPr="003F1248">
                              <w:rPr>
                                <w:rFonts w:ascii="Garamond" w:eastAsia="Garamond" w:hAnsi="Garamond" w:cs="Garamond"/>
                                <w:b/>
                                <w:color w:val="000000"/>
                                <w:lang w:val="en-US"/>
                              </w:rPr>
                              <w:t>return</w:t>
                            </w:r>
                          </w:p>
                          <w:p w14:paraId="2AE80BF1" w14:textId="6A6D994B" w:rsidR="00194788" w:rsidRPr="000523A8" w:rsidRDefault="00194788" w:rsidP="00BD6A72">
                            <w:pPr>
                              <w:spacing w:line="360" w:lineRule="auto"/>
                              <w:jc w:val="both"/>
                              <w:textDirection w:val="btLr"/>
                              <w:rPr>
                                <w:rFonts w:ascii="Garamond" w:hAnsi="Garamond"/>
                              </w:rPr>
                            </w:pPr>
                            <w:r>
                              <w:rPr>
                                <w:rFonts w:ascii="Garamond" w:eastAsia="Garamond" w:hAnsi="Garamond" w:cs="Garamond"/>
                              </w:rPr>
                              <w:t xml:space="preserve">Nel caso in cui sia richiesto il pagamento di un corrispettivo, </w:t>
                            </w:r>
                            <w:r w:rsidRPr="00FF736D">
                              <w:rPr>
                                <w:rFonts w:ascii="Garamond" w:eastAsia="Garamond" w:hAnsi="Garamond" w:cs="Garamond"/>
                                <w:bCs/>
                              </w:rPr>
                              <w:t xml:space="preserve">il totale delle entrate provenienti dalla fornitura e dall’autorizzazione al riutilizzo dei documenti in un esercizio contabile </w:t>
                            </w:r>
                            <w:r w:rsidR="00306B7C" w:rsidRPr="00FF736D">
                              <w:rPr>
                                <w:rFonts w:ascii="Garamond" w:eastAsia="Garamond" w:hAnsi="Garamond" w:cs="Garamond"/>
                                <w:bCs/>
                              </w:rPr>
                              <w:t>NON PUÒ</w:t>
                            </w:r>
                            <w:r w:rsidRPr="00FF736D">
                              <w:rPr>
                                <w:rFonts w:ascii="Garamond" w:eastAsia="Garamond" w:hAnsi="Garamond" w:cs="Garamond"/>
                                <w:bCs/>
                              </w:rPr>
                              <w:t xml:space="preserve"> superare i costi marginali del servizio reso</w:t>
                            </w:r>
                            <w:r>
                              <w:rPr>
                                <w:rFonts w:ascii="Garamond" w:eastAsia="Garamond" w:hAnsi="Garamond" w:cs="Garamond"/>
                              </w:rPr>
                              <w:t xml:space="preserve"> (comprendenti i costi di raccolta, produzione, riproduzione, diffusione, archiviazione dei dati, conservazione e gestione dei diritti e, ove applicabile, di anonimizzazione dei dati personali e delle misure adottate per proteggere le informazioni commerciali a carattere riservato), </w:t>
                            </w:r>
                            <w:r w:rsidRPr="00306B7C">
                              <w:rPr>
                                <w:rFonts w:ascii="Garamond" w:eastAsia="Garamond" w:hAnsi="Garamond" w:cs="Garamond"/>
                                <w:bCs/>
                              </w:rPr>
                              <w:t>maggiorati di un utile ragionevole sugli investimenti.</w:t>
                            </w:r>
                          </w:p>
                          <w:p w14:paraId="231EE994" w14:textId="77777777" w:rsidR="00194788" w:rsidRDefault="00194788" w:rsidP="00FF73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0BE9D4" id="Casella di testo 175" o:spid="_x0000_s1091" type="#_x0000_t202" style="position:absolute;left:0;text-align:left;margin-left:12.9pt;margin-top:2.75pt;width:448.4pt;height:164.8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" fillcolor="white [3201]" strokecolor="red" strokeweight=".5pt">
                <v:shadow on="t" color="black" opacity="26214f" origin="-.5,-.5" offset=".74836mm,.74836mm"/>
                <v:textbox>
                  <w:txbxContent>
                    <w:p w14:paraId="59B90B01" w14:textId="77777777" w:rsidR="00194788" w:rsidRPr="003F1248" w:rsidRDefault="00194788" w:rsidP="003F1248">
                      <w:pPr>
                        <w:spacing w:line="360" w:lineRule="auto"/>
                        <w:textDirection w:val="btLr"/>
                        <w:rPr>
                          <w:rFonts w:ascii="Garamond" w:eastAsia="Garamond" w:hAnsi="Garamond" w:cs="Garamond"/>
                          <w:b/>
                          <w:color w:val="000000"/>
                          <w:lang w:val="en-US"/>
                        </w:rPr>
                      </w:pPr>
                      <w:bookmarkStart w:id="227" w:name="Req23"/>
                      <w:r>
                        <w:rPr>
                          <w:rFonts w:ascii="Garamond" w:eastAsia="Garamond" w:hAnsi="Garamond" w:cs="Garamond"/>
                          <w:b/>
                          <w:color w:val="FF0000"/>
                          <w:lang w:val="en-US"/>
                        </w:rPr>
                        <w:t>REQUISITO</w:t>
                      </w:r>
                      <w:r w:rsidRPr="00DC703C">
                        <w:rPr>
                          <w:rFonts w:ascii="Garamond" w:eastAsia="Garamond" w:hAnsi="Garamond" w:cs="Garamond"/>
                          <w:b/>
                          <w:color w:val="FF0000"/>
                          <w:lang w:val="en-US"/>
                        </w:rPr>
                        <w:t xml:space="preserve"> 2</w:t>
                      </w:r>
                      <w:r>
                        <w:rPr>
                          <w:rFonts w:ascii="Garamond" w:eastAsia="Garamond" w:hAnsi="Garamond" w:cs="Garamond"/>
                          <w:b/>
                          <w:color w:val="FF0000"/>
                          <w:lang w:val="en-US"/>
                        </w:rPr>
                        <w:t>3</w:t>
                      </w:r>
                      <w:bookmarkEnd w:id="227"/>
                      <w:r w:rsidRPr="00F257C0">
                        <w:rPr>
                          <w:rFonts w:ascii="Garamond" w:eastAsia="Garamond" w:hAnsi="Garamond" w:cs="Garamond"/>
                          <w:b/>
                          <w:color w:val="FF0000"/>
                          <w:lang w:val="en-US"/>
                        </w:rPr>
                        <w:t xml:space="preserve">: </w:t>
                      </w:r>
                      <w:r w:rsidRPr="00F257C0">
                        <w:rPr>
                          <w:rFonts w:ascii="Garamond" w:eastAsia="Garamond" w:hAnsi="Garamond" w:cs="Garamond"/>
                          <w:b/>
                          <w:color w:val="000000"/>
                          <w:lang w:val="en-US"/>
                        </w:rPr>
                        <w:t>dlgs36-2006/opendata/req/</w:t>
                      </w:r>
                      <w:r>
                        <w:rPr>
                          <w:rFonts w:ascii="Garamond" w:eastAsia="Garamond" w:hAnsi="Garamond" w:cs="Garamond"/>
                          <w:b/>
                          <w:color w:val="000000"/>
                          <w:lang w:val="en-US"/>
                        </w:rPr>
                        <w:t>conditions</w:t>
                      </w:r>
                      <w:r w:rsidRPr="00F257C0">
                        <w:rPr>
                          <w:rFonts w:ascii="Garamond" w:eastAsia="Garamond" w:hAnsi="Garamond" w:cs="Garamond"/>
                          <w:b/>
                          <w:color w:val="000000"/>
                          <w:lang w:val="en-US"/>
                        </w:rPr>
                        <w:t>/</w:t>
                      </w:r>
                      <w:r w:rsidRPr="003F1248">
                        <w:rPr>
                          <w:rFonts w:ascii="Garamond" w:eastAsia="Garamond" w:hAnsi="Garamond" w:cs="Garamond"/>
                          <w:b/>
                          <w:color w:val="000000"/>
                          <w:lang w:val="en-US"/>
                        </w:rPr>
                        <w:t>reasonable</w:t>
                      </w:r>
                      <w:r>
                        <w:rPr>
                          <w:rFonts w:ascii="Garamond" w:eastAsia="Garamond" w:hAnsi="Garamond" w:cs="Garamond"/>
                          <w:b/>
                          <w:color w:val="000000"/>
                          <w:lang w:val="en-US"/>
                        </w:rPr>
                        <w:t>-</w:t>
                      </w:r>
                      <w:r w:rsidRPr="003F1248">
                        <w:rPr>
                          <w:rFonts w:ascii="Garamond" w:eastAsia="Garamond" w:hAnsi="Garamond" w:cs="Garamond"/>
                          <w:b/>
                          <w:color w:val="000000"/>
                          <w:lang w:val="en-US"/>
                        </w:rPr>
                        <w:t>return</w:t>
                      </w:r>
                    </w:p>
                    <w:p w14:paraId="2AE80BF1" w14:textId="6A6D994B" w:rsidR="00194788" w:rsidRPr="000523A8" w:rsidRDefault="00194788" w:rsidP="00BD6A72">
                      <w:pPr>
                        <w:spacing w:line="360" w:lineRule="auto"/>
                        <w:jc w:val="both"/>
                        <w:textDirection w:val="btLr"/>
                        <w:rPr>
                          <w:rFonts w:ascii="Garamond" w:hAnsi="Garamond"/>
                        </w:rPr>
                      </w:pPr>
                      <w:r>
                        <w:rPr>
                          <w:rFonts w:ascii="Garamond" w:eastAsia="Garamond" w:hAnsi="Garamond" w:cs="Garamond"/>
                        </w:rPr>
                        <w:t xml:space="preserve">Nel caso in cui sia richiesto il pagamento di un corrispettivo, </w:t>
                      </w:r>
                      <w:r w:rsidRPr="00FF736D">
                        <w:rPr>
                          <w:rFonts w:ascii="Garamond" w:eastAsia="Garamond" w:hAnsi="Garamond" w:cs="Garamond"/>
                          <w:bCs/>
                        </w:rPr>
                        <w:t xml:space="preserve">il totale delle entrate provenienti dalla fornitura e dall’autorizzazione al riutilizzo dei documenti in un esercizio contabile </w:t>
                      </w:r>
                      <w:r w:rsidR="00306B7C" w:rsidRPr="00FF736D">
                        <w:rPr>
                          <w:rFonts w:ascii="Garamond" w:eastAsia="Garamond" w:hAnsi="Garamond" w:cs="Garamond"/>
                          <w:bCs/>
                        </w:rPr>
                        <w:t>NON PUÒ</w:t>
                      </w:r>
                      <w:r w:rsidRPr="00FF736D">
                        <w:rPr>
                          <w:rFonts w:ascii="Garamond" w:eastAsia="Garamond" w:hAnsi="Garamond" w:cs="Garamond"/>
                          <w:bCs/>
                        </w:rPr>
                        <w:t xml:space="preserve"> superare i costi marginali del servizio reso</w:t>
                      </w:r>
                      <w:r>
                        <w:rPr>
                          <w:rFonts w:ascii="Garamond" w:eastAsia="Garamond" w:hAnsi="Garamond" w:cs="Garamond"/>
                        </w:rPr>
                        <w:t xml:space="preserve"> (comprendenti i costi di raccolta, produzione, riproduzione, diffusione, archiviazione dei dati, conservazione e gestione dei diritti e, ove applicabile, di anonimizzazione dei dati personali e delle misure adottate per proteggere le informazioni commerciali a carattere riservato), </w:t>
                      </w:r>
                      <w:r w:rsidRPr="00306B7C">
                        <w:rPr>
                          <w:rFonts w:ascii="Garamond" w:eastAsia="Garamond" w:hAnsi="Garamond" w:cs="Garamond"/>
                          <w:bCs/>
                        </w:rPr>
                        <w:t>maggiorati di un utile ragionevole sugli investimenti.</w:t>
                      </w:r>
                    </w:p>
                    <w:p w14:paraId="231EE994" w14:textId="77777777" w:rsidR="00194788" w:rsidRDefault="00194788" w:rsidP="00FF736D"/>
                  </w:txbxContent>
                </v:textbox>
              </v:shape>
            </w:pict>
          </mc:Fallback>
        </mc:AlternateContent>
      </w:r>
    </w:p>
    <w:p w14:paraId="6275C167" w14:textId="77777777" w:rsidR="00FF736D" w:rsidRPr="006C7A2C" w:rsidRDefault="00FF736D" w:rsidP="00FF736D">
      <w:pPr>
        <w:spacing w:after="120" w:line="360" w:lineRule="auto"/>
        <w:ind w:right="-40"/>
        <w:jc w:val="both"/>
        <w:rPr>
          <w:rFonts w:ascii="Garamond" w:eastAsia="Garamond" w:hAnsi="Garamond" w:cs="Garamond"/>
        </w:rPr>
      </w:pPr>
    </w:p>
    <w:p w14:paraId="5A897B89" w14:textId="77777777" w:rsidR="00FF736D" w:rsidRPr="006C7A2C" w:rsidRDefault="00FF736D" w:rsidP="00FF736D">
      <w:pPr>
        <w:spacing w:after="120" w:line="360" w:lineRule="auto"/>
        <w:ind w:right="-40"/>
        <w:jc w:val="both"/>
        <w:rPr>
          <w:rFonts w:ascii="Garamond" w:eastAsia="Garamond" w:hAnsi="Garamond" w:cs="Garamond"/>
        </w:rPr>
      </w:pPr>
    </w:p>
    <w:p w14:paraId="67551EEB" w14:textId="77777777" w:rsidR="00FF736D" w:rsidRPr="006C7A2C" w:rsidRDefault="00FF736D" w:rsidP="00FF736D">
      <w:pPr>
        <w:spacing w:after="120" w:line="360" w:lineRule="auto"/>
        <w:ind w:right="-40"/>
        <w:jc w:val="both"/>
        <w:rPr>
          <w:rFonts w:ascii="Garamond" w:eastAsia="Garamond" w:hAnsi="Garamond" w:cs="Garamond"/>
        </w:rPr>
      </w:pPr>
    </w:p>
    <w:p w14:paraId="479009A4" w14:textId="77777777" w:rsidR="00FF736D" w:rsidRPr="006C7A2C" w:rsidRDefault="00FF736D" w:rsidP="00FF736D">
      <w:pPr>
        <w:spacing w:after="120" w:line="360" w:lineRule="auto"/>
        <w:ind w:right="-40"/>
        <w:jc w:val="both"/>
        <w:rPr>
          <w:rFonts w:ascii="Garamond" w:eastAsia="Garamond" w:hAnsi="Garamond" w:cs="Garamond"/>
        </w:rPr>
      </w:pPr>
    </w:p>
    <w:p w14:paraId="7BCEC479" w14:textId="77777777" w:rsidR="00FF736D" w:rsidRPr="006C7A2C" w:rsidRDefault="00FF736D" w:rsidP="00FF736D">
      <w:pPr>
        <w:spacing w:after="120" w:line="360" w:lineRule="auto"/>
        <w:ind w:right="-40"/>
        <w:jc w:val="both"/>
        <w:rPr>
          <w:rFonts w:ascii="Garamond" w:eastAsia="Garamond" w:hAnsi="Garamond" w:cs="Garamond"/>
        </w:rPr>
      </w:pPr>
    </w:p>
    <w:p w14:paraId="46544560" w14:textId="77777777" w:rsidR="00FF736D" w:rsidRPr="006C7A2C" w:rsidRDefault="00FF736D" w:rsidP="00FF736D">
      <w:pPr>
        <w:spacing w:after="120" w:line="360" w:lineRule="auto"/>
        <w:ind w:right="-40"/>
        <w:jc w:val="both"/>
        <w:rPr>
          <w:rFonts w:ascii="Garamond" w:eastAsia="Garamond" w:hAnsi="Garamond" w:cs="Garamond"/>
        </w:rPr>
      </w:pPr>
    </w:p>
    <w:p w14:paraId="29F6519D" w14:textId="34A7F9B7" w:rsidR="0035300B" w:rsidRPr="006C7A2C" w:rsidRDefault="00163BB0" w:rsidP="00395344">
      <w:pPr>
        <w:spacing w:after="120" w:line="360" w:lineRule="auto"/>
        <w:ind w:firstLine="720"/>
        <w:jc w:val="both"/>
        <w:rPr>
          <w:rFonts w:ascii="Garamond" w:eastAsia="Garamond" w:hAnsi="Garamond" w:cs="Garamond"/>
        </w:rPr>
      </w:pPr>
      <w:r w:rsidRPr="006C7A2C">
        <w:rPr>
          <w:rFonts w:ascii="Garamond" w:eastAsia="Garamond" w:hAnsi="Garamond" w:cs="Garamond"/>
        </w:rPr>
        <w:t>Il significato di “</w:t>
      </w:r>
      <w:r w:rsidRPr="006C7A2C">
        <w:rPr>
          <w:rFonts w:ascii="Garamond" w:eastAsia="Garamond" w:hAnsi="Garamond" w:cs="Garamond"/>
          <w:i/>
        </w:rPr>
        <w:t>utile ragionevole sugli investimenti</w:t>
      </w:r>
      <w:r w:rsidRPr="006C7A2C">
        <w:rPr>
          <w:rFonts w:ascii="Garamond" w:eastAsia="Garamond" w:hAnsi="Garamond" w:cs="Garamond"/>
        </w:rPr>
        <w:t xml:space="preserve">” viene </w:t>
      </w:r>
      <w:r w:rsidR="00431F6D" w:rsidRPr="006C7A2C">
        <w:rPr>
          <w:rFonts w:ascii="Garamond" w:eastAsia="Garamond" w:hAnsi="Garamond" w:cs="Garamond"/>
        </w:rPr>
        <w:t>esplicitato</w:t>
      </w:r>
      <w:r w:rsidRPr="006C7A2C">
        <w:rPr>
          <w:rFonts w:ascii="Garamond" w:eastAsia="Garamond" w:hAnsi="Garamond" w:cs="Garamond"/>
        </w:rPr>
        <w:t xml:space="preserve"> dal Decreto stesso: esso corrisponde ad </w:t>
      </w:r>
      <w:r w:rsidR="00C44D90" w:rsidRPr="006C7A2C">
        <w:rPr>
          <w:rFonts w:ascii="Garamond" w:eastAsia="Garamond" w:hAnsi="Garamond" w:cs="Garamond"/>
        </w:rPr>
        <w:t>“</w:t>
      </w:r>
      <w:r w:rsidRPr="006C7A2C">
        <w:rPr>
          <w:rFonts w:ascii="Garamond" w:eastAsia="Garamond" w:hAnsi="Garamond" w:cs="Garamond"/>
          <w:i/>
        </w:rPr>
        <w:t>una percentuale della tariffa complessiva, in aggiunta a quella necessaria per recuperare i costi ammissibili (costi marginali), non superiore a cinque punti percentuali oltre il tasso di interesse fisso della BCE</w:t>
      </w:r>
      <w:r w:rsidR="00C44D90" w:rsidRPr="006C7A2C">
        <w:rPr>
          <w:rFonts w:ascii="Garamond" w:eastAsia="Garamond" w:hAnsi="Garamond" w:cs="Garamond"/>
        </w:rPr>
        <w:t>”</w:t>
      </w:r>
      <w:r w:rsidR="00431F6D" w:rsidRPr="006C7A2C">
        <w:rPr>
          <w:rFonts w:ascii="Garamond" w:eastAsia="Garamond" w:hAnsi="Garamond" w:cs="Garamond"/>
        </w:rPr>
        <w:t xml:space="preserve"> (</w:t>
      </w:r>
      <w:r w:rsidR="00CD6943">
        <w:rPr>
          <w:rFonts w:ascii="Garamond" w:eastAsia="Garamond" w:hAnsi="Garamond" w:cs="Garamond"/>
        </w:rPr>
        <w:t xml:space="preserve">cfr. </w:t>
      </w:r>
      <w:r w:rsidR="00431F6D" w:rsidRPr="006C7A2C">
        <w:rPr>
          <w:rFonts w:ascii="Garamond" w:eastAsia="Garamond" w:hAnsi="Garamond" w:cs="Garamond"/>
        </w:rPr>
        <w:t>art. 2, comma 1, lettera i-bis))</w:t>
      </w:r>
      <w:r w:rsidRPr="006C7A2C">
        <w:rPr>
          <w:rFonts w:ascii="Garamond" w:eastAsia="Garamond" w:hAnsi="Garamond" w:cs="Garamond"/>
        </w:rPr>
        <w:t>.</w:t>
      </w:r>
    </w:p>
    <w:p w14:paraId="69A5B06D" w14:textId="77777777" w:rsidR="0035300B" w:rsidRPr="006C7A2C" w:rsidRDefault="00163BB0" w:rsidP="00395344">
      <w:pPr>
        <w:spacing w:after="120" w:line="360" w:lineRule="auto"/>
        <w:ind w:firstLine="720"/>
        <w:jc w:val="both"/>
        <w:rPr>
          <w:rFonts w:ascii="Garamond" w:eastAsia="Garamond" w:hAnsi="Garamond" w:cs="Garamond"/>
        </w:rPr>
      </w:pPr>
      <w:r w:rsidRPr="006C7A2C">
        <w:rPr>
          <w:rFonts w:ascii="Garamond" w:eastAsia="Garamond" w:hAnsi="Garamond" w:cs="Garamond"/>
        </w:rPr>
        <w:t xml:space="preserve">Nel caso di biblioteche, </w:t>
      </w:r>
      <w:r w:rsidRPr="00F50E91">
        <w:rPr>
          <w:rFonts w:ascii="Garamond" w:eastAsia="Garamond" w:hAnsi="Garamond" w:cs="Garamond"/>
        </w:rPr>
        <w:t>musei e archivi, la Direttiva suggerisce, inoltre, che, tenendo conto delle loro peculiarità, nel calcolare l</w:t>
      </w:r>
      <w:r w:rsidR="007A089D" w:rsidRPr="00F50E91">
        <w:rPr>
          <w:rFonts w:ascii="Garamond" w:eastAsia="Garamond" w:hAnsi="Garamond" w:cs="Garamond"/>
        </w:rPr>
        <w:t>’</w:t>
      </w:r>
      <w:r w:rsidRPr="00F50E91">
        <w:rPr>
          <w:rFonts w:ascii="Garamond" w:eastAsia="Garamond" w:hAnsi="Garamond" w:cs="Garamond"/>
        </w:rPr>
        <w:t>utile ragionevole sugli investimenti</w:t>
      </w:r>
      <w:r w:rsidR="0064087A" w:rsidRPr="00F50E91">
        <w:rPr>
          <w:rFonts w:ascii="Garamond" w:eastAsia="Garamond" w:hAnsi="Garamond" w:cs="Garamond"/>
        </w:rPr>
        <w:t>,</w:t>
      </w:r>
      <w:r w:rsidRPr="00F50E91">
        <w:rPr>
          <w:rFonts w:ascii="Garamond" w:eastAsia="Garamond" w:hAnsi="Garamond" w:cs="Garamond"/>
        </w:rPr>
        <w:t xml:space="preserve"> possano essere presi in considerazione i prezzi praticati dal settore privato per il riutilizzo di documenti</w:t>
      </w:r>
      <w:r w:rsidRPr="006C7A2C">
        <w:rPr>
          <w:rFonts w:ascii="Garamond" w:eastAsia="Garamond" w:hAnsi="Garamond" w:cs="Garamond"/>
        </w:rPr>
        <w:t xml:space="preserve"> identici o simili.</w:t>
      </w:r>
    </w:p>
    <w:p w14:paraId="146E2EE0" w14:textId="77777777" w:rsidR="006D404E" w:rsidRPr="006C7A2C" w:rsidRDefault="00163BB0" w:rsidP="006D404E">
      <w:pPr>
        <w:spacing w:after="120" w:line="360" w:lineRule="auto"/>
        <w:ind w:firstLine="720"/>
        <w:jc w:val="both"/>
        <w:rPr>
          <w:rFonts w:ascii="Garamond" w:eastAsia="Garamond" w:hAnsi="Garamond" w:cs="Garamond"/>
        </w:rPr>
      </w:pPr>
      <w:r w:rsidRPr="006C7A2C">
        <w:rPr>
          <w:rFonts w:ascii="Garamond" w:eastAsia="Garamond" w:hAnsi="Garamond" w:cs="Garamond"/>
        </w:rPr>
        <w:t xml:space="preserve">La Comunicazione della Commissione Europea citata innanzi fornisce indicazioni anche per il calcolo delle tariffe in base al metodo del recupero dei costi. Rispetto a quanto indicato nella Comunicazione bisogna tenere presente che la Direttiva ha introdotto il riferimento specifico a </w:t>
      </w:r>
      <w:r w:rsidRPr="006C7A2C">
        <w:rPr>
          <w:rFonts w:ascii="Garamond" w:eastAsia="Garamond" w:hAnsi="Garamond" w:cs="Garamond"/>
        </w:rPr>
        <w:lastRenderedPageBreak/>
        <w:t xml:space="preserve">“un esercizio contabile” al posto del generico “periodo contabile adeguato” indicato nelle versioni precedenti e ha introdotto altresì il concetto di “utile </w:t>
      </w:r>
      <w:r w:rsidR="00431F6D" w:rsidRPr="006C7A2C">
        <w:rPr>
          <w:rFonts w:ascii="Garamond" w:eastAsia="Garamond" w:hAnsi="Garamond" w:cs="Garamond"/>
        </w:rPr>
        <w:t xml:space="preserve">ragionevole sugli investimenti”, </w:t>
      </w:r>
      <w:r w:rsidRPr="006C7A2C">
        <w:rPr>
          <w:rFonts w:ascii="Garamond" w:eastAsia="Garamond" w:hAnsi="Garamond" w:cs="Garamond"/>
        </w:rPr>
        <w:t>come sopra</w:t>
      </w:r>
      <w:r w:rsidR="00431F6D" w:rsidRPr="006C7A2C">
        <w:rPr>
          <w:rFonts w:ascii="Garamond" w:eastAsia="Garamond" w:hAnsi="Garamond" w:cs="Garamond"/>
        </w:rPr>
        <w:t xml:space="preserve"> specificato</w:t>
      </w:r>
      <w:r w:rsidRPr="006C7A2C">
        <w:rPr>
          <w:rFonts w:ascii="Garamond" w:eastAsia="Garamond" w:hAnsi="Garamond" w:cs="Garamond"/>
        </w:rPr>
        <w:t>, invece del “congruo utile sugli investimenti”. Tenendo in considerazione queste differenze, il metodo proposto nella Comunicazione al par. 4.2 può essere un utile supporto per il calcolo delle tariffe.</w:t>
      </w:r>
    </w:p>
    <w:p w14:paraId="620902B7" w14:textId="77777777" w:rsidR="00FF736D" w:rsidRPr="006C7A2C" w:rsidRDefault="00163BB0" w:rsidP="00395344">
      <w:pPr>
        <w:spacing w:after="120" w:line="360" w:lineRule="auto"/>
        <w:ind w:firstLine="720"/>
        <w:jc w:val="both"/>
        <w:rPr>
          <w:rFonts w:ascii="Garamond" w:eastAsia="Garamond" w:hAnsi="Garamond" w:cs="Garamond"/>
        </w:rPr>
      </w:pPr>
      <w:r w:rsidRPr="006C7A2C">
        <w:rPr>
          <w:rFonts w:ascii="Garamond" w:eastAsia="Garamond" w:hAnsi="Garamond" w:cs="Garamond"/>
        </w:rPr>
        <w:t xml:space="preserve">Nei casi indicati ai </w:t>
      </w:r>
      <w:r w:rsidR="00431F6D" w:rsidRPr="006C7A2C">
        <w:rPr>
          <w:rFonts w:ascii="Garamond" w:eastAsia="Garamond" w:hAnsi="Garamond" w:cs="Garamond"/>
        </w:rPr>
        <w:t xml:space="preserve">precedenti </w:t>
      </w:r>
      <w:r w:rsidRPr="006C7A2C">
        <w:rPr>
          <w:rFonts w:ascii="Garamond" w:eastAsia="Garamond" w:hAnsi="Garamond" w:cs="Garamond"/>
        </w:rPr>
        <w:t xml:space="preserve">punti 2. e 3., </w:t>
      </w:r>
      <w:r w:rsidR="00FF736D" w:rsidRPr="006C7A2C">
        <w:rPr>
          <w:rFonts w:ascii="Garamond" w:eastAsia="Garamond" w:hAnsi="Garamond" w:cs="Garamond"/>
        </w:rPr>
        <w:t xml:space="preserve">vale quanto indicato nel Requisito </w:t>
      </w:r>
      <w:r w:rsidR="009A0F7B" w:rsidRPr="006C7A2C">
        <w:rPr>
          <w:rFonts w:ascii="Garamond" w:eastAsia="Garamond" w:hAnsi="Garamond" w:cs="Garamond"/>
        </w:rPr>
        <w:t>2</w:t>
      </w:r>
      <w:r w:rsidR="0053125D" w:rsidRPr="006C7A2C">
        <w:rPr>
          <w:rFonts w:ascii="Garamond" w:eastAsia="Garamond" w:hAnsi="Garamond" w:cs="Garamond"/>
        </w:rPr>
        <w:t>4</w:t>
      </w:r>
      <w:r w:rsidR="00FF736D" w:rsidRPr="006C7A2C">
        <w:rPr>
          <w:rFonts w:ascii="Garamond" w:eastAsia="Garamond" w:hAnsi="Garamond" w:cs="Garamond"/>
        </w:rPr>
        <w:t xml:space="preserve"> che segue.</w:t>
      </w:r>
    </w:p>
    <w:p w14:paraId="0EBA214B" w14:textId="77777777" w:rsidR="00FF736D" w:rsidRPr="006C7A2C" w:rsidRDefault="00C7214A" w:rsidP="00395344">
      <w:pPr>
        <w:spacing w:after="120" w:line="360" w:lineRule="auto"/>
        <w:ind w:firstLine="720"/>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840512" behindDoc="0" locked="0" layoutInCell="1" allowOverlap="1" wp14:anchorId="171044E5" wp14:editId="59591741">
                <wp:simplePos x="0" y="0"/>
                <wp:positionH relativeFrom="column">
                  <wp:posOffset>75850</wp:posOffset>
                </wp:positionH>
                <wp:positionV relativeFrom="paragraph">
                  <wp:posOffset>65827</wp:posOffset>
                </wp:positionV>
                <wp:extent cx="5694504" cy="1355434"/>
                <wp:effectExtent l="25400" t="25400" r="97155" b="105410"/>
                <wp:wrapNone/>
                <wp:docPr id="178" name="Casella di testo 178"/>
                <wp:cNvGraphicFramePr/>
                <a:graphic xmlns:a="http://schemas.openxmlformats.org/drawingml/2006/main">
                  <a:graphicData uri="http://schemas.microsoft.com/office/word/2010/wordprocessingShape">
                    <wps:wsp>
                      <wps:cNvSpPr txBox="1"/>
                      <wps:spPr>
                        <a:xfrm>
                          <a:off x="0" y="0"/>
                          <a:ext cx="5694504" cy="1355434"/>
                        </a:xfrm>
                        <a:prstGeom prst="rect">
                          <a:avLst/>
                        </a:prstGeom>
                        <a:solidFill>
                          <a:schemeClr val="lt1"/>
                        </a:solidFill>
                        <a:ln w="6350">
                          <a:solidFill>
                            <a:srgbClr val="FF0000"/>
                          </a:solidFill>
                        </a:ln>
                        <a:effectLst>
                          <a:outerShdw blurRad="50800" dist="38100" dir="2700000" algn="tl" rotWithShape="0">
                            <a:prstClr val="black">
                              <a:alpha val="40000"/>
                            </a:prstClr>
                          </a:outerShdw>
                        </a:effectLst>
                      </wps:spPr>
                      <wps:txbx>
                        <w:txbxContent>
                          <w:p w14:paraId="649F1A16" w14:textId="77777777" w:rsidR="00194788" w:rsidRPr="00F257C0" w:rsidRDefault="00194788" w:rsidP="00FF736D">
                            <w:pPr>
                              <w:spacing w:line="360" w:lineRule="auto"/>
                              <w:textDirection w:val="btLr"/>
                              <w:rPr>
                                <w:lang w:val="en-US"/>
                              </w:rPr>
                            </w:pPr>
                            <w:bookmarkStart w:id="205" w:name="Req24"/>
                            <w:r w:rsidRPr="00DC703C">
                              <w:rPr>
                                <w:rFonts w:ascii="Garamond" w:eastAsia="Garamond" w:hAnsi="Garamond" w:cs="Garamond"/>
                                <w:b/>
                                <w:color w:val="FF0000"/>
                                <w:lang w:val="en-US"/>
                              </w:rPr>
                              <w:t>R</w:t>
                            </w:r>
                            <w:r>
                              <w:rPr>
                                <w:rFonts w:ascii="Garamond" w:eastAsia="Garamond" w:hAnsi="Garamond" w:cs="Garamond"/>
                                <w:b/>
                                <w:color w:val="FF0000"/>
                                <w:lang w:val="en-US"/>
                              </w:rPr>
                              <w:t>EQUISITO</w:t>
                            </w:r>
                            <w:r w:rsidRPr="00DC703C">
                              <w:rPr>
                                <w:rFonts w:ascii="Garamond" w:eastAsia="Garamond" w:hAnsi="Garamond" w:cs="Garamond"/>
                                <w:b/>
                                <w:color w:val="FF0000"/>
                                <w:lang w:val="en-US"/>
                              </w:rPr>
                              <w:t xml:space="preserve"> 2</w:t>
                            </w:r>
                            <w:r>
                              <w:rPr>
                                <w:rFonts w:ascii="Garamond" w:eastAsia="Garamond" w:hAnsi="Garamond" w:cs="Garamond"/>
                                <w:b/>
                                <w:color w:val="FF0000"/>
                                <w:lang w:val="en-US"/>
                              </w:rPr>
                              <w:t>4</w:t>
                            </w:r>
                            <w:bookmarkEnd w:id="205"/>
                            <w:r w:rsidRPr="00F257C0">
                              <w:rPr>
                                <w:rFonts w:ascii="Garamond" w:eastAsia="Garamond" w:hAnsi="Garamond" w:cs="Garamond"/>
                                <w:b/>
                                <w:color w:val="FF0000"/>
                                <w:lang w:val="en-US"/>
                              </w:rPr>
                              <w:t xml:space="preserve">: </w:t>
                            </w:r>
                            <w:r w:rsidRPr="00F257C0">
                              <w:rPr>
                                <w:rFonts w:ascii="Garamond" w:eastAsia="Garamond" w:hAnsi="Garamond" w:cs="Garamond"/>
                                <w:b/>
                                <w:color w:val="000000"/>
                                <w:lang w:val="en-US"/>
                              </w:rPr>
                              <w:t>dlgs36-2006/</w:t>
                            </w:r>
                            <w:proofErr w:type="spellStart"/>
                            <w:r w:rsidRPr="00F257C0">
                              <w:rPr>
                                <w:rFonts w:ascii="Garamond" w:eastAsia="Garamond" w:hAnsi="Garamond" w:cs="Garamond"/>
                                <w:b/>
                                <w:color w:val="000000"/>
                                <w:lang w:val="en-US"/>
                              </w:rPr>
                              <w:t>opendata</w:t>
                            </w:r>
                            <w:proofErr w:type="spellEnd"/>
                            <w:r w:rsidRPr="00F257C0">
                              <w:rPr>
                                <w:rFonts w:ascii="Garamond" w:eastAsia="Garamond" w:hAnsi="Garamond" w:cs="Garamond"/>
                                <w:b/>
                                <w:color w:val="000000"/>
                                <w:lang w:val="en-US"/>
                              </w:rPr>
                              <w:t>/req/</w:t>
                            </w:r>
                            <w:r>
                              <w:rPr>
                                <w:rFonts w:ascii="Garamond" w:eastAsia="Garamond" w:hAnsi="Garamond" w:cs="Garamond"/>
                                <w:b/>
                                <w:color w:val="000000"/>
                                <w:lang w:val="en-US"/>
                              </w:rPr>
                              <w:t>conditions</w:t>
                            </w:r>
                            <w:r w:rsidRPr="00F257C0">
                              <w:rPr>
                                <w:rFonts w:ascii="Garamond" w:eastAsia="Garamond" w:hAnsi="Garamond" w:cs="Garamond"/>
                                <w:b/>
                                <w:color w:val="000000"/>
                                <w:lang w:val="en-US"/>
                              </w:rPr>
                              <w:t>/</w:t>
                            </w:r>
                            <w:r>
                              <w:rPr>
                                <w:rFonts w:ascii="Garamond" w:eastAsia="Garamond" w:hAnsi="Garamond" w:cs="Garamond"/>
                                <w:b/>
                                <w:color w:val="000000"/>
                                <w:lang w:val="en-US"/>
                              </w:rPr>
                              <w:t>parameters</w:t>
                            </w:r>
                          </w:p>
                          <w:p w14:paraId="46B89908" w14:textId="0DFA3A3D" w:rsidR="00194788" w:rsidRPr="000523A8" w:rsidRDefault="00194788" w:rsidP="00C7214A">
                            <w:pPr>
                              <w:spacing w:line="360" w:lineRule="auto"/>
                              <w:jc w:val="both"/>
                              <w:textDirection w:val="btLr"/>
                              <w:rPr>
                                <w:rFonts w:ascii="Garamond" w:hAnsi="Garamond"/>
                              </w:rPr>
                            </w:pPr>
                            <w:r>
                              <w:rPr>
                                <w:rFonts w:ascii="Garamond" w:eastAsia="Garamond" w:hAnsi="Garamond" w:cs="Garamond"/>
                              </w:rPr>
                              <w:t>L’importo totale delle tariffe DEVE essere calcolato in base a parametri oggettivi, trasparenti e verificabili ed è determinato secondo il criterio del costo marginale del servizio con decreti dei Ministri competenti, di concerto con il Ministro dell’economia e delle finanze sentita l’Agenzia per l’Italia digitale.</w:t>
                            </w:r>
                          </w:p>
                          <w:p w14:paraId="32D395FC" w14:textId="77777777" w:rsidR="00194788" w:rsidRDefault="00194788" w:rsidP="00FF73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1044E5" id="Casella di testo 178" o:spid="_x0000_s1092" type="#_x0000_t202" style="position:absolute;left:0;text-align:left;margin-left:5.95pt;margin-top:5.2pt;width:448.4pt;height:106.7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" fillcolor="white [3201]" strokecolor="red" strokeweight=".5pt">
                <v:shadow on="t" color="black" opacity="26214f" origin="-.5,-.5" offset=".74836mm,.74836mm"/>
                <v:textbox>
                  <w:txbxContent>
                    <w:p w14:paraId="649F1A16" w14:textId="77777777" w:rsidR="00194788" w:rsidRPr="00F257C0" w:rsidRDefault="00194788" w:rsidP="00FF736D">
                      <w:pPr>
                        <w:spacing w:line="360" w:lineRule="auto"/>
                        <w:textDirection w:val="btLr"/>
                        <w:rPr>
                          <w:lang w:val="en-US"/>
                        </w:rPr>
                      </w:pPr>
                      <w:bookmarkStart w:id="229" w:name="Req24"/>
                      <w:r w:rsidRPr="00DC703C">
                        <w:rPr>
                          <w:rFonts w:ascii="Garamond" w:eastAsia="Garamond" w:hAnsi="Garamond" w:cs="Garamond"/>
                          <w:b/>
                          <w:color w:val="FF0000"/>
                          <w:lang w:val="en-US"/>
                        </w:rPr>
                        <w:t>R</w:t>
                      </w:r>
                      <w:r>
                        <w:rPr>
                          <w:rFonts w:ascii="Garamond" w:eastAsia="Garamond" w:hAnsi="Garamond" w:cs="Garamond"/>
                          <w:b/>
                          <w:color w:val="FF0000"/>
                          <w:lang w:val="en-US"/>
                        </w:rPr>
                        <w:t>EQUISITO</w:t>
                      </w:r>
                      <w:r w:rsidRPr="00DC703C">
                        <w:rPr>
                          <w:rFonts w:ascii="Garamond" w:eastAsia="Garamond" w:hAnsi="Garamond" w:cs="Garamond"/>
                          <w:b/>
                          <w:color w:val="FF0000"/>
                          <w:lang w:val="en-US"/>
                        </w:rPr>
                        <w:t xml:space="preserve"> 2</w:t>
                      </w:r>
                      <w:r>
                        <w:rPr>
                          <w:rFonts w:ascii="Garamond" w:eastAsia="Garamond" w:hAnsi="Garamond" w:cs="Garamond"/>
                          <w:b/>
                          <w:color w:val="FF0000"/>
                          <w:lang w:val="en-US"/>
                        </w:rPr>
                        <w:t>4</w:t>
                      </w:r>
                      <w:bookmarkEnd w:id="229"/>
                      <w:r w:rsidRPr="00F257C0">
                        <w:rPr>
                          <w:rFonts w:ascii="Garamond" w:eastAsia="Garamond" w:hAnsi="Garamond" w:cs="Garamond"/>
                          <w:b/>
                          <w:color w:val="FF0000"/>
                          <w:lang w:val="en-US"/>
                        </w:rPr>
                        <w:t xml:space="preserve">: </w:t>
                      </w:r>
                      <w:r w:rsidRPr="00F257C0">
                        <w:rPr>
                          <w:rFonts w:ascii="Garamond" w:eastAsia="Garamond" w:hAnsi="Garamond" w:cs="Garamond"/>
                          <w:b/>
                          <w:color w:val="000000"/>
                          <w:lang w:val="en-US"/>
                        </w:rPr>
                        <w:t>dlgs36-2006/opendata/req/</w:t>
                      </w:r>
                      <w:r>
                        <w:rPr>
                          <w:rFonts w:ascii="Garamond" w:eastAsia="Garamond" w:hAnsi="Garamond" w:cs="Garamond"/>
                          <w:b/>
                          <w:color w:val="000000"/>
                          <w:lang w:val="en-US"/>
                        </w:rPr>
                        <w:t>conditions</w:t>
                      </w:r>
                      <w:r w:rsidRPr="00F257C0">
                        <w:rPr>
                          <w:rFonts w:ascii="Garamond" w:eastAsia="Garamond" w:hAnsi="Garamond" w:cs="Garamond"/>
                          <w:b/>
                          <w:color w:val="000000"/>
                          <w:lang w:val="en-US"/>
                        </w:rPr>
                        <w:t>/</w:t>
                      </w:r>
                      <w:r>
                        <w:rPr>
                          <w:rFonts w:ascii="Garamond" w:eastAsia="Garamond" w:hAnsi="Garamond" w:cs="Garamond"/>
                          <w:b/>
                          <w:color w:val="000000"/>
                          <w:lang w:val="en-US"/>
                        </w:rPr>
                        <w:t>parameters</w:t>
                      </w:r>
                    </w:p>
                    <w:p w14:paraId="46B89908" w14:textId="0DFA3A3D" w:rsidR="00194788" w:rsidRPr="000523A8" w:rsidRDefault="00194788" w:rsidP="00C7214A">
                      <w:pPr>
                        <w:spacing w:line="360" w:lineRule="auto"/>
                        <w:jc w:val="both"/>
                        <w:textDirection w:val="btLr"/>
                        <w:rPr>
                          <w:rFonts w:ascii="Garamond" w:hAnsi="Garamond"/>
                        </w:rPr>
                      </w:pPr>
                      <w:r>
                        <w:rPr>
                          <w:rFonts w:ascii="Garamond" w:eastAsia="Garamond" w:hAnsi="Garamond" w:cs="Garamond"/>
                        </w:rPr>
                        <w:t>L’importo totale delle tariffe DEVE essere calcolato in base a parametri oggettivi, trasparenti e verificabili ed è determinato secondo il criterio del costo marginale del servizio con decreti dei Ministri competenti, di concerto con il Ministro dell’economia e delle finanze sentita l’Agenzia per l’Italia digitale.</w:t>
                      </w:r>
                    </w:p>
                    <w:p w14:paraId="32D395FC" w14:textId="77777777" w:rsidR="00194788" w:rsidRDefault="00194788" w:rsidP="00FF736D"/>
                  </w:txbxContent>
                </v:textbox>
              </v:shape>
            </w:pict>
          </mc:Fallback>
        </mc:AlternateContent>
      </w:r>
    </w:p>
    <w:p w14:paraId="159BE28F" w14:textId="77777777" w:rsidR="00FF736D" w:rsidRPr="006C7A2C" w:rsidRDefault="00FF736D" w:rsidP="00395344">
      <w:pPr>
        <w:spacing w:after="120" w:line="360" w:lineRule="auto"/>
        <w:ind w:firstLine="720"/>
        <w:jc w:val="both"/>
        <w:rPr>
          <w:rFonts w:ascii="Garamond" w:eastAsia="Garamond" w:hAnsi="Garamond" w:cs="Garamond"/>
        </w:rPr>
      </w:pPr>
    </w:p>
    <w:p w14:paraId="184F5727" w14:textId="77777777" w:rsidR="00FF736D" w:rsidRPr="006C7A2C" w:rsidRDefault="00FF736D" w:rsidP="00395344">
      <w:pPr>
        <w:spacing w:after="120" w:line="360" w:lineRule="auto"/>
        <w:ind w:firstLine="720"/>
        <w:jc w:val="both"/>
        <w:rPr>
          <w:rFonts w:ascii="Garamond" w:eastAsia="Garamond" w:hAnsi="Garamond" w:cs="Garamond"/>
        </w:rPr>
      </w:pPr>
    </w:p>
    <w:p w14:paraId="36CF266B" w14:textId="77777777" w:rsidR="00FF736D" w:rsidRPr="006C7A2C" w:rsidRDefault="00163BB0" w:rsidP="00395344">
      <w:pPr>
        <w:spacing w:after="120" w:line="360" w:lineRule="auto"/>
        <w:ind w:firstLine="720"/>
        <w:jc w:val="both"/>
        <w:rPr>
          <w:rFonts w:ascii="Garamond" w:eastAsia="Garamond" w:hAnsi="Garamond" w:cs="Garamond"/>
        </w:rPr>
      </w:pPr>
      <w:r w:rsidRPr="006C7A2C">
        <w:rPr>
          <w:rFonts w:ascii="Garamond" w:eastAsia="Garamond" w:hAnsi="Garamond" w:cs="Garamond"/>
        </w:rPr>
        <w:t xml:space="preserve"> </w:t>
      </w:r>
    </w:p>
    <w:p w14:paraId="4401BA00" w14:textId="77777777" w:rsidR="00FF736D" w:rsidRPr="006C7A2C" w:rsidRDefault="00FF736D" w:rsidP="00395344">
      <w:pPr>
        <w:spacing w:after="120" w:line="360" w:lineRule="auto"/>
        <w:ind w:firstLine="720"/>
        <w:jc w:val="both"/>
        <w:rPr>
          <w:rFonts w:ascii="Garamond" w:eastAsia="Garamond" w:hAnsi="Garamond" w:cs="Garamond"/>
        </w:rPr>
      </w:pPr>
    </w:p>
    <w:p w14:paraId="114977C1" w14:textId="1AEF427A" w:rsidR="0035300B" w:rsidRPr="00F50E91" w:rsidRDefault="00163BB0" w:rsidP="00395344">
      <w:pPr>
        <w:spacing w:after="120" w:line="360" w:lineRule="auto"/>
        <w:ind w:firstLine="720"/>
        <w:jc w:val="both"/>
        <w:rPr>
          <w:rFonts w:ascii="Garamond" w:eastAsia="Garamond" w:hAnsi="Garamond" w:cs="Garamond"/>
        </w:rPr>
      </w:pPr>
      <w:r w:rsidRPr="006C7A2C">
        <w:rPr>
          <w:rFonts w:ascii="Garamond" w:eastAsia="Garamond" w:hAnsi="Garamond" w:cs="Garamond"/>
        </w:rPr>
        <w:t>Con Decreto del Ministro dell</w:t>
      </w:r>
      <w:r w:rsidR="007A089D" w:rsidRPr="006C7A2C">
        <w:rPr>
          <w:rFonts w:ascii="Garamond" w:eastAsia="Garamond" w:hAnsi="Garamond" w:cs="Garamond"/>
        </w:rPr>
        <w:t>’</w:t>
      </w:r>
      <w:r w:rsidRPr="006C7A2C">
        <w:rPr>
          <w:rFonts w:ascii="Garamond" w:eastAsia="Garamond" w:hAnsi="Garamond" w:cs="Garamond"/>
        </w:rPr>
        <w:t>economia e delle finanze è anche definito e aggiornato periodicamente l</w:t>
      </w:r>
      <w:r w:rsidR="007A089D" w:rsidRPr="006C7A2C">
        <w:rPr>
          <w:rFonts w:ascii="Garamond" w:eastAsia="Garamond" w:hAnsi="Garamond" w:cs="Garamond"/>
        </w:rPr>
        <w:t>’</w:t>
      </w:r>
      <w:r w:rsidRPr="006C7A2C">
        <w:rPr>
          <w:rFonts w:ascii="Garamond" w:eastAsia="Garamond" w:hAnsi="Garamond" w:cs="Garamond"/>
        </w:rPr>
        <w:t xml:space="preserve">elenco delle pubbliche amministrazioni e degli organismi di diritto pubblico di cui al punto 2, cioè di quegli enti autorizzati a determinare tariffe superiori ai costi marginali in quanto devono generare utili per </w:t>
      </w:r>
      <w:r w:rsidRPr="00F50E91">
        <w:rPr>
          <w:rFonts w:ascii="Garamond" w:eastAsia="Garamond" w:hAnsi="Garamond" w:cs="Garamond"/>
        </w:rPr>
        <w:t xml:space="preserve">coprire una parte sostanziale dei costi inerenti allo svolgimento dei propri compiti di servizio pubblico. Tale elenco è pubblicato </w:t>
      </w:r>
      <w:r w:rsidR="0064087A" w:rsidRPr="00F50E91">
        <w:rPr>
          <w:rFonts w:ascii="Garamond" w:eastAsia="Garamond" w:hAnsi="Garamond" w:cs="Garamond"/>
        </w:rPr>
        <w:t xml:space="preserve">nei </w:t>
      </w:r>
      <w:r w:rsidRPr="00F50E91">
        <w:rPr>
          <w:rFonts w:ascii="Garamond" w:eastAsia="Garamond" w:hAnsi="Garamond" w:cs="Garamond"/>
        </w:rPr>
        <w:t xml:space="preserve">siti istituzionali degli enti interessati. </w:t>
      </w:r>
    </w:p>
    <w:p w14:paraId="4A83F437" w14:textId="0F5C0379" w:rsidR="0035300B" w:rsidRPr="00F50E91" w:rsidRDefault="00163BB0" w:rsidP="00395344">
      <w:pPr>
        <w:spacing w:after="120" w:line="360" w:lineRule="auto"/>
        <w:ind w:firstLine="720"/>
        <w:jc w:val="both"/>
        <w:rPr>
          <w:rFonts w:ascii="Garamond" w:eastAsia="Garamond" w:hAnsi="Garamond" w:cs="Garamond"/>
        </w:rPr>
      </w:pPr>
      <w:r w:rsidRPr="00F50E91">
        <w:rPr>
          <w:rFonts w:ascii="Garamond" w:eastAsia="Garamond" w:hAnsi="Garamond" w:cs="Garamond"/>
        </w:rPr>
        <w:t>Il Decreto specifica anche che, rispetto a quanto indicato innanzi, sono fatte salve specifiche disposizioni normative relative, in particolare, alla riutilizzazione commerciale di documenti,  dati  e informazioni catastali ed ipotecari</w:t>
      </w:r>
      <w:r w:rsidR="0064087A" w:rsidRPr="00F50E91">
        <w:rPr>
          <w:rFonts w:ascii="Garamond" w:eastAsia="Garamond" w:hAnsi="Garamond" w:cs="Garamond"/>
        </w:rPr>
        <w:t>e</w:t>
      </w:r>
      <w:r w:rsidRPr="00F50E91">
        <w:rPr>
          <w:rFonts w:ascii="Garamond" w:eastAsia="Garamond" w:hAnsi="Garamond" w:cs="Garamond"/>
        </w:rPr>
        <w:t>, di cui all</w:t>
      </w:r>
      <w:r w:rsidR="007A089D" w:rsidRPr="00F50E91">
        <w:rPr>
          <w:rFonts w:ascii="Garamond" w:eastAsia="Garamond" w:hAnsi="Garamond" w:cs="Garamond"/>
        </w:rPr>
        <w:t>’</w:t>
      </w:r>
      <w:r w:rsidRPr="00F50E91">
        <w:rPr>
          <w:rFonts w:ascii="Garamond" w:eastAsia="Garamond" w:hAnsi="Garamond" w:cs="Garamond"/>
        </w:rPr>
        <w:t>art. 1</w:t>
      </w:r>
      <w:r w:rsidR="00303BAA">
        <w:rPr>
          <w:rFonts w:ascii="Garamond" w:eastAsia="Garamond" w:hAnsi="Garamond" w:cs="Garamond"/>
        </w:rPr>
        <w:t>,</w:t>
      </w:r>
      <w:r w:rsidRPr="00F50E91">
        <w:rPr>
          <w:rFonts w:ascii="Garamond" w:eastAsia="Garamond" w:hAnsi="Garamond" w:cs="Garamond"/>
        </w:rPr>
        <w:t xml:space="preserve"> commi 370, 371 e 372 della </w:t>
      </w:r>
      <w:hyperlink r:id="rId155" w:history="1">
        <w:r w:rsidRPr="008E502A">
          <w:rPr>
            <w:rStyle w:val="Collegamentoipertestuale"/>
            <w:rFonts w:ascii="Garamond" w:eastAsia="Garamond" w:hAnsi="Garamond" w:cs="Garamond"/>
          </w:rPr>
          <w:t>legge 30 dicembre 2004</w:t>
        </w:r>
        <w:r w:rsidR="00303BAA" w:rsidRPr="008E502A">
          <w:rPr>
            <w:rStyle w:val="Collegamentoipertestuale"/>
            <w:rFonts w:ascii="Garamond" w:eastAsia="Garamond" w:hAnsi="Garamond" w:cs="Garamond"/>
          </w:rPr>
          <w:t>,</w:t>
        </w:r>
        <w:r w:rsidRPr="008E502A">
          <w:rPr>
            <w:rStyle w:val="Collegamentoipertestuale"/>
            <w:rFonts w:ascii="Garamond" w:eastAsia="Garamond" w:hAnsi="Garamond" w:cs="Garamond"/>
          </w:rPr>
          <w:t xml:space="preserve"> n. 311</w:t>
        </w:r>
      </w:hyperlink>
      <w:r w:rsidR="009E28D4" w:rsidRPr="00F50E91">
        <w:rPr>
          <w:rFonts w:ascii="Garamond" w:eastAsia="Garamond" w:hAnsi="Garamond" w:cs="Garamond"/>
        </w:rPr>
        <w:t xml:space="preserve"> e </w:t>
      </w:r>
      <w:proofErr w:type="spellStart"/>
      <w:r w:rsidR="009E28D4" w:rsidRPr="00F50E91">
        <w:rPr>
          <w:rFonts w:ascii="Garamond" w:eastAsia="Garamond" w:hAnsi="Garamond" w:cs="Garamond"/>
        </w:rPr>
        <w:t>s.m.i.</w:t>
      </w:r>
      <w:proofErr w:type="spellEnd"/>
      <w:r w:rsidRPr="00F50E91">
        <w:rPr>
          <w:rFonts w:ascii="Garamond" w:eastAsia="Garamond" w:hAnsi="Garamond" w:cs="Garamond"/>
        </w:rPr>
        <w:t>, e alla circolazione delle informazioni concernenti gli immobili di cui all</w:t>
      </w:r>
      <w:r w:rsidR="007A089D" w:rsidRPr="00F50E91">
        <w:rPr>
          <w:rFonts w:ascii="Garamond" w:eastAsia="Garamond" w:hAnsi="Garamond" w:cs="Garamond"/>
        </w:rPr>
        <w:t>’</w:t>
      </w:r>
      <w:r w:rsidRPr="00F50E91">
        <w:rPr>
          <w:rFonts w:ascii="Garamond" w:eastAsia="Garamond" w:hAnsi="Garamond" w:cs="Garamond"/>
        </w:rPr>
        <w:t>art. 5</w:t>
      </w:r>
      <w:r w:rsidR="00303BAA">
        <w:rPr>
          <w:rFonts w:ascii="Garamond" w:eastAsia="Garamond" w:hAnsi="Garamond" w:cs="Garamond"/>
        </w:rPr>
        <w:t>,</w:t>
      </w:r>
      <w:r w:rsidRPr="00F50E91">
        <w:rPr>
          <w:rFonts w:ascii="Garamond" w:eastAsia="Garamond" w:hAnsi="Garamond" w:cs="Garamond"/>
        </w:rPr>
        <w:t xml:space="preserve"> comma 4-bis del decreto-legge 13 maggio 2011, n. 70, convertito, con modificazioni, dalla </w:t>
      </w:r>
      <w:hyperlink r:id="rId156" w:history="1">
        <w:r w:rsidRPr="008E502A">
          <w:rPr>
            <w:rStyle w:val="Collegamentoipertestuale"/>
            <w:rFonts w:ascii="Garamond" w:eastAsia="Garamond" w:hAnsi="Garamond" w:cs="Garamond"/>
          </w:rPr>
          <w:t>legge 12 luglio 2011, n. 106</w:t>
        </w:r>
      </w:hyperlink>
      <w:r w:rsidRPr="00F50E91">
        <w:rPr>
          <w:rFonts w:ascii="Garamond" w:eastAsia="Garamond" w:hAnsi="Garamond" w:cs="Garamond"/>
        </w:rPr>
        <w:t>.</w:t>
      </w:r>
    </w:p>
    <w:p w14:paraId="784C31AA" w14:textId="77777777" w:rsidR="00AF7DEA" w:rsidRDefault="00163BB0" w:rsidP="004C0B43">
      <w:pPr>
        <w:spacing w:after="120" w:line="360" w:lineRule="auto"/>
        <w:ind w:firstLine="720"/>
        <w:jc w:val="both"/>
        <w:rPr>
          <w:rFonts w:ascii="Garamond" w:eastAsia="Garamond" w:hAnsi="Garamond" w:cs="Garamond"/>
        </w:rPr>
      </w:pPr>
      <w:r w:rsidRPr="00F50E91">
        <w:rPr>
          <w:rFonts w:ascii="Garamond" w:eastAsia="Garamond" w:hAnsi="Garamond" w:cs="Garamond"/>
        </w:rPr>
        <w:t>Per quanto riguarda le attività di riutilizzaz</w:t>
      </w:r>
      <w:r w:rsidR="004C0B43" w:rsidRPr="00F50E91">
        <w:rPr>
          <w:rFonts w:ascii="Garamond" w:eastAsia="Garamond" w:hAnsi="Garamond" w:cs="Garamond"/>
        </w:rPr>
        <w:t xml:space="preserve">ione commerciale di documenti, dati e </w:t>
      </w:r>
      <w:r w:rsidRPr="00F50E91">
        <w:rPr>
          <w:rFonts w:ascii="Garamond" w:eastAsia="Garamond" w:hAnsi="Garamond" w:cs="Garamond"/>
        </w:rPr>
        <w:t>informazioni catastali ed ipotecari</w:t>
      </w:r>
      <w:r w:rsidR="0064087A" w:rsidRPr="00F50E91">
        <w:rPr>
          <w:rFonts w:ascii="Garamond" w:eastAsia="Garamond" w:hAnsi="Garamond" w:cs="Garamond"/>
        </w:rPr>
        <w:t>e</w:t>
      </w:r>
      <w:r w:rsidRPr="00F50E91">
        <w:rPr>
          <w:rFonts w:ascii="Garamond" w:eastAsia="Garamond" w:hAnsi="Garamond" w:cs="Garamond"/>
        </w:rPr>
        <w:t>, tali att</w:t>
      </w:r>
      <w:r w:rsidR="002E3DED" w:rsidRPr="00F50E91">
        <w:rPr>
          <w:rFonts w:ascii="Garamond" w:eastAsia="Garamond" w:hAnsi="Garamond" w:cs="Garamond"/>
        </w:rPr>
        <w:t xml:space="preserve">ività sono consentite </w:t>
      </w:r>
      <w:r w:rsidR="004C0B43" w:rsidRPr="00F50E91">
        <w:rPr>
          <w:rFonts w:ascii="Garamond" w:eastAsia="Garamond" w:hAnsi="Garamond" w:cs="Garamond"/>
        </w:rPr>
        <w:t xml:space="preserve">nel rispetto della normativa in materia di protezione dei dati personali. </w:t>
      </w:r>
    </w:p>
    <w:p w14:paraId="70CDC0F0" w14:textId="77777777" w:rsidR="00AF7DEA" w:rsidRDefault="004C0B43" w:rsidP="004C0B43">
      <w:pPr>
        <w:spacing w:after="120" w:line="360" w:lineRule="auto"/>
        <w:ind w:firstLine="720"/>
        <w:jc w:val="both"/>
        <w:rPr>
          <w:rFonts w:ascii="Garamond" w:eastAsia="Garamond" w:hAnsi="Garamond" w:cs="Garamond"/>
        </w:rPr>
      </w:pPr>
      <w:r w:rsidRPr="00F50E91">
        <w:rPr>
          <w:rFonts w:ascii="Garamond" w:eastAsia="Garamond" w:hAnsi="Garamond" w:cs="Garamond"/>
        </w:rPr>
        <w:t>La norma</w:t>
      </w:r>
      <w:r w:rsidRPr="00D54E0D">
        <w:rPr>
          <w:rFonts w:ascii="Garamond" w:eastAsia="Garamond" w:hAnsi="Garamond" w:cs="Garamond"/>
        </w:rPr>
        <w:t xml:space="preserve"> differenzia tra acquisizione originaria di documenti, dati ed informazioni catastali e acquisizione originaria di documenti, dati ed informazioni ipotecarie. </w:t>
      </w:r>
    </w:p>
    <w:p w14:paraId="433CB84C" w14:textId="1E1A44CA" w:rsidR="0035300B" w:rsidRPr="00D54E0D" w:rsidRDefault="004C0B43" w:rsidP="004C0B43">
      <w:pPr>
        <w:spacing w:after="120" w:line="360" w:lineRule="auto"/>
        <w:ind w:firstLine="720"/>
        <w:jc w:val="both"/>
        <w:rPr>
          <w:rFonts w:ascii="Garamond" w:eastAsia="Garamond" w:hAnsi="Garamond" w:cs="Garamond"/>
        </w:rPr>
      </w:pPr>
      <w:r w:rsidRPr="00D54E0D">
        <w:rPr>
          <w:rFonts w:ascii="Garamond" w:eastAsia="Garamond" w:hAnsi="Garamond" w:cs="Garamond"/>
        </w:rPr>
        <w:t xml:space="preserve">Nel primo caso, i </w:t>
      </w:r>
      <w:proofErr w:type="spellStart"/>
      <w:r w:rsidRPr="00D54E0D">
        <w:rPr>
          <w:rFonts w:ascii="Garamond" w:eastAsia="Garamond" w:hAnsi="Garamond" w:cs="Garamond"/>
        </w:rPr>
        <w:t>riutilizzatori</w:t>
      </w:r>
      <w:proofErr w:type="spellEnd"/>
      <w:r w:rsidRPr="00D54E0D">
        <w:rPr>
          <w:rFonts w:ascii="Garamond" w:eastAsia="Garamond" w:hAnsi="Garamond" w:cs="Garamond"/>
        </w:rPr>
        <w:t xml:space="preserve"> commerciali autorizzati devono corrispondere un importo fisso annuale determinato con decreto del Ministro dell’economia e delle finanze, mentre nel </w:t>
      </w:r>
      <w:r w:rsidRPr="00D54E0D">
        <w:rPr>
          <w:rFonts w:ascii="Garamond" w:eastAsia="Garamond" w:hAnsi="Garamond" w:cs="Garamond"/>
        </w:rPr>
        <w:lastRenderedPageBreak/>
        <w:t xml:space="preserve">secondo caso devono corrispondere i tributi previsti maggiorati nella misura del 20 per cento. L’importo fisso annuale e la percentuale di aumento possono comunque essere rideterminati annualmente con decreto del Ministro dell’economia e delle finanze anche tenendo conto dei costi complessivi di raccolta, produzione e diffusione di dati e documenti sostenuti dall’Agenzia delle Entrate, maggiorati di un adeguato rendimento degli investimenti e dell’andamento delle relative riscossioni. Con decreto del Ministro dell’economia e delle finanze sono individuate le categorie di ulteriori servizi telematici che possono essere forniti dall’Agenzia delle Entrate esclusivamente ai </w:t>
      </w:r>
      <w:proofErr w:type="spellStart"/>
      <w:r w:rsidRPr="00D54E0D">
        <w:rPr>
          <w:rFonts w:ascii="Garamond" w:eastAsia="Garamond" w:hAnsi="Garamond" w:cs="Garamond"/>
        </w:rPr>
        <w:t>riutilizzatori</w:t>
      </w:r>
      <w:proofErr w:type="spellEnd"/>
      <w:r w:rsidRPr="00D54E0D">
        <w:rPr>
          <w:rFonts w:ascii="Garamond" w:eastAsia="Garamond" w:hAnsi="Garamond" w:cs="Garamond"/>
        </w:rPr>
        <w:t xml:space="preserve"> commerciali autorizzati a fronte del pagamento di un corrispettivo da determinare con lo stesso decreto.</w:t>
      </w:r>
    </w:p>
    <w:p w14:paraId="0B771F0B" w14:textId="77777777" w:rsidR="0035300B" w:rsidRPr="006C7A2C" w:rsidRDefault="00431F6D" w:rsidP="00395344">
      <w:pPr>
        <w:spacing w:after="120" w:line="360" w:lineRule="auto"/>
        <w:ind w:firstLine="720"/>
        <w:jc w:val="both"/>
        <w:rPr>
          <w:rFonts w:ascii="Garamond" w:eastAsia="Garamond" w:hAnsi="Garamond" w:cs="Garamond"/>
        </w:rPr>
      </w:pPr>
      <w:r w:rsidRPr="006C7A2C">
        <w:rPr>
          <w:rFonts w:ascii="Garamond" w:eastAsia="Garamond" w:hAnsi="Garamond" w:cs="Garamond"/>
        </w:rPr>
        <w:t>Ricordiamo</w:t>
      </w:r>
      <w:r w:rsidR="00163BB0" w:rsidRPr="006C7A2C">
        <w:rPr>
          <w:rFonts w:ascii="Garamond" w:eastAsia="Garamond" w:hAnsi="Garamond" w:cs="Garamond"/>
        </w:rPr>
        <w:t xml:space="preserve"> che</w:t>
      </w:r>
      <w:r w:rsidRPr="006C7A2C">
        <w:rPr>
          <w:rFonts w:ascii="Garamond" w:eastAsia="Garamond" w:hAnsi="Garamond" w:cs="Garamond"/>
        </w:rPr>
        <w:t>,</w:t>
      </w:r>
      <w:r w:rsidR="00163BB0" w:rsidRPr="006C7A2C">
        <w:rPr>
          <w:rFonts w:ascii="Garamond" w:eastAsia="Garamond" w:hAnsi="Garamond" w:cs="Garamond"/>
        </w:rPr>
        <w:t xml:space="preserve"> per agevolare la circolazione delle informazioni concernenti gli immobili, è abolito il divieto di riutilizzazione commerciale dei dati ipotecari e catastali ed è consentito, quindi, il riutilizzo dei documenti, dei dati e delle informazioni catastali e ipotecari a fini commerciali o non commerciali diversi dallo scopo iniziale nell</w:t>
      </w:r>
      <w:r w:rsidR="007A089D" w:rsidRPr="006C7A2C">
        <w:rPr>
          <w:rFonts w:ascii="Garamond" w:eastAsia="Garamond" w:hAnsi="Garamond" w:cs="Garamond"/>
        </w:rPr>
        <w:t>’</w:t>
      </w:r>
      <w:r w:rsidR="00163BB0" w:rsidRPr="006C7A2C">
        <w:rPr>
          <w:rFonts w:ascii="Garamond" w:eastAsia="Garamond" w:hAnsi="Garamond" w:cs="Garamond"/>
        </w:rPr>
        <w:t>ambito dei compiti di servizio pubblico per i quali i documenti sono stati prodotti, fermo restando il rispetto della normativa in materia di protezione dei dati personali</w:t>
      </w:r>
      <w:r w:rsidRPr="006C7A2C">
        <w:rPr>
          <w:rFonts w:ascii="Garamond" w:eastAsia="Garamond" w:hAnsi="Garamond" w:cs="Garamond"/>
        </w:rPr>
        <w:t xml:space="preserve"> </w:t>
      </w:r>
      <w:r w:rsidRPr="006C7A2C">
        <w:rPr>
          <w:rFonts w:ascii="Garamond" w:hAnsi="Garamond"/>
          <w:color w:val="000000"/>
        </w:rPr>
        <w:t>(art. 5, comma 4-bis, decreto legge 13 maggio 2011, n. 70)</w:t>
      </w:r>
      <w:r w:rsidRPr="006C7A2C">
        <w:rPr>
          <w:rFonts w:ascii="Garamond" w:eastAsia="Garamond" w:hAnsi="Garamond" w:cs="Garamond"/>
        </w:rPr>
        <w:t>; i</w:t>
      </w:r>
      <w:r w:rsidR="00163BB0" w:rsidRPr="006C7A2C">
        <w:rPr>
          <w:rFonts w:ascii="Garamond" w:eastAsia="Garamond" w:hAnsi="Garamond" w:cs="Garamond"/>
        </w:rPr>
        <w:t>noltre, è comunque consentita la fornitura di documenti, dati e informazioni da parte dell</w:t>
      </w:r>
      <w:r w:rsidR="007A089D" w:rsidRPr="006C7A2C">
        <w:rPr>
          <w:rFonts w:ascii="Garamond" w:eastAsia="Garamond" w:hAnsi="Garamond" w:cs="Garamond"/>
        </w:rPr>
        <w:t>’</w:t>
      </w:r>
      <w:r w:rsidR="00163BB0" w:rsidRPr="006C7A2C">
        <w:rPr>
          <w:rFonts w:ascii="Garamond" w:eastAsia="Garamond" w:hAnsi="Garamond" w:cs="Garamond"/>
        </w:rPr>
        <w:t>Agenzia delle Entrate, in formato elaborabile, su base convenzionale, secondo modalità, tempi e costi da stabilire con provvedimento del direttore dell</w:t>
      </w:r>
      <w:r w:rsidR="007A089D" w:rsidRPr="006C7A2C">
        <w:rPr>
          <w:rFonts w:ascii="Garamond" w:eastAsia="Garamond" w:hAnsi="Garamond" w:cs="Garamond"/>
        </w:rPr>
        <w:t>’</w:t>
      </w:r>
      <w:r w:rsidR="00163BB0" w:rsidRPr="006C7A2C">
        <w:rPr>
          <w:rFonts w:ascii="Garamond" w:eastAsia="Garamond" w:hAnsi="Garamond" w:cs="Garamond"/>
        </w:rPr>
        <w:t>Agenzia delle Entrate.</w:t>
      </w:r>
    </w:p>
    <w:p w14:paraId="73EE9DE5" w14:textId="77777777" w:rsidR="00FF736D" w:rsidRPr="006C7A2C" w:rsidRDefault="00757CB2" w:rsidP="00395344">
      <w:pPr>
        <w:spacing w:after="120" w:line="360" w:lineRule="auto"/>
        <w:ind w:firstLine="720"/>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843584" behindDoc="0" locked="0" layoutInCell="1" allowOverlap="1" wp14:anchorId="51533834" wp14:editId="49DE0A17">
                <wp:simplePos x="0" y="0"/>
                <wp:positionH relativeFrom="column">
                  <wp:posOffset>50625</wp:posOffset>
                </wp:positionH>
                <wp:positionV relativeFrom="paragraph">
                  <wp:posOffset>41056</wp:posOffset>
                </wp:positionV>
                <wp:extent cx="5694045" cy="1355090"/>
                <wp:effectExtent l="25400" t="25400" r="97155" b="105410"/>
                <wp:wrapNone/>
                <wp:docPr id="181" name="Casella di testo 181"/>
                <wp:cNvGraphicFramePr/>
                <a:graphic xmlns:a="http://schemas.openxmlformats.org/drawingml/2006/main">
                  <a:graphicData uri="http://schemas.microsoft.com/office/word/2010/wordprocessingShape">
                    <wps:wsp>
                      <wps:cNvSpPr txBox="1"/>
                      <wps:spPr>
                        <a:xfrm>
                          <a:off x="0" y="0"/>
                          <a:ext cx="5694045" cy="1355090"/>
                        </a:xfrm>
                        <a:prstGeom prst="rect">
                          <a:avLst/>
                        </a:prstGeom>
                        <a:solidFill>
                          <a:schemeClr val="lt1"/>
                        </a:solidFill>
                        <a:ln w="6350">
                          <a:solidFill>
                            <a:srgbClr val="FF0000"/>
                          </a:solidFill>
                        </a:ln>
                        <a:effectLst>
                          <a:outerShdw blurRad="50800" dist="38100" dir="2700000" algn="tl" rotWithShape="0">
                            <a:prstClr val="black">
                              <a:alpha val="40000"/>
                            </a:prstClr>
                          </a:outerShdw>
                        </a:effectLst>
                      </wps:spPr>
                      <wps:txbx>
                        <w:txbxContent>
                          <w:p w14:paraId="43BA9E01" w14:textId="77777777" w:rsidR="00194788" w:rsidRPr="00F257C0" w:rsidRDefault="00194788" w:rsidP="00FF736D">
                            <w:pPr>
                              <w:spacing w:line="360" w:lineRule="auto"/>
                              <w:textDirection w:val="btLr"/>
                              <w:rPr>
                                <w:lang w:val="en-US"/>
                              </w:rPr>
                            </w:pPr>
                            <w:bookmarkStart w:id="206" w:name="Req25"/>
                            <w:r w:rsidRPr="00757CB2">
                              <w:rPr>
                                <w:rFonts w:ascii="Garamond" w:eastAsia="Garamond" w:hAnsi="Garamond" w:cs="Garamond"/>
                                <w:b/>
                                <w:caps/>
                                <w:color w:val="FF0000"/>
                                <w:lang w:val="en-US"/>
                              </w:rPr>
                              <w:t>Requisito</w:t>
                            </w:r>
                            <w:r w:rsidRPr="00DC703C">
                              <w:rPr>
                                <w:rFonts w:ascii="Garamond" w:eastAsia="Garamond" w:hAnsi="Garamond" w:cs="Garamond"/>
                                <w:b/>
                                <w:color w:val="FF0000"/>
                                <w:lang w:val="en-US"/>
                              </w:rPr>
                              <w:t xml:space="preserve"> 2</w:t>
                            </w:r>
                            <w:r>
                              <w:rPr>
                                <w:rFonts w:ascii="Garamond" w:eastAsia="Garamond" w:hAnsi="Garamond" w:cs="Garamond"/>
                                <w:b/>
                                <w:color w:val="FF0000"/>
                                <w:lang w:val="en-US"/>
                              </w:rPr>
                              <w:t>5</w:t>
                            </w:r>
                            <w:bookmarkEnd w:id="206"/>
                            <w:r w:rsidRPr="00DC703C">
                              <w:rPr>
                                <w:rFonts w:ascii="Garamond" w:eastAsia="Garamond" w:hAnsi="Garamond" w:cs="Garamond"/>
                                <w:b/>
                                <w:color w:val="FF0000"/>
                                <w:lang w:val="en-US"/>
                              </w:rPr>
                              <w:t xml:space="preserve">: </w:t>
                            </w:r>
                            <w:r w:rsidRPr="00DC703C">
                              <w:rPr>
                                <w:rFonts w:ascii="Garamond" w:eastAsia="Garamond" w:hAnsi="Garamond" w:cs="Garamond"/>
                                <w:b/>
                                <w:color w:val="000000"/>
                                <w:lang w:val="en-US"/>
                              </w:rPr>
                              <w:t>dlgs36-2006/</w:t>
                            </w:r>
                            <w:proofErr w:type="spellStart"/>
                            <w:r w:rsidRPr="00DC703C">
                              <w:rPr>
                                <w:rFonts w:ascii="Garamond" w:eastAsia="Garamond" w:hAnsi="Garamond" w:cs="Garamond"/>
                                <w:b/>
                                <w:color w:val="000000"/>
                                <w:lang w:val="en-US"/>
                              </w:rPr>
                              <w:t>opendata</w:t>
                            </w:r>
                            <w:proofErr w:type="spellEnd"/>
                            <w:r w:rsidRPr="00DC703C">
                              <w:rPr>
                                <w:rFonts w:ascii="Garamond" w:eastAsia="Garamond" w:hAnsi="Garamond" w:cs="Garamond"/>
                                <w:b/>
                                <w:color w:val="000000"/>
                                <w:lang w:val="en-US"/>
                              </w:rPr>
                              <w:t>/req/conditions/</w:t>
                            </w:r>
                            <w:r>
                              <w:rPr>
                                <w:rFonts w:ascii="Garamond" w:eastAsia="Garamond" w:hAnsi="Garamond" w:cs="Garamond"/>
                                <w:b/>
                                <w:color w:val="000000"/>
                                <w:lang w:val="en-US"/>
                              </w:rPr>
                              <w:t>local</w:t>
                            </w:r>
                          </w:p>
                          <w:p w14:paraId="694C6C7E" w14:textId="77777777" w:rsidR="00194788" w:rsidRDefault="00194788" w:rsidP="00FF736D">
                            <w:pPr>
                              <w:spacing w:after="120" w:line="360" w:lineRule="auto"/>
                              <w:jc w:val="both"/>
                              <w:rPr>
                                <w:rFonts w:ascii="Garamond" w:eastAsia="Garamond" w:hAnsi="Garamond" w:cs="Garamond"/>
                              </w:rPr>
                            </w:pPr>
                            <w:r>
                              <w:rPr>
                                <w:rFonts w:ascii="Garamond" w:eastAsia="Garamond" w:hAnsi="Garamond" w:cs="Garamond"/>
                              </w:rPr>
                              <w:t>Nel caso di enti territoriali ed enti e organismi pubblici diversi da quelli indicati, gli importi delle tariffe, calcolati sulla base dei criteri indicati innanzi, e le relative modalità di versamento sono determinati con disposizioni o atti deliberativi dell’ente titolare, sentita l’Agenzia per l’Italia Digitale.</w:t>
                            </w:r>
                          </w:p>
                          <w:p w14:paraId="33EB1FB3" w14:textId="77777777" w:rsidR="00194788" w:rsidRPr="000523A8" w:rsidRDefault="00194788" w:rsidP="00FF736D">
                            <w:pPr>
                              <w:spacing w:line="360" w:lineRule="auto"/>
                              <w:textDirection w:val="btLr"/>
                              <w:rPr>
                                <w:rFonts w:ascii="Garamond" w:hAnsi="Garamond"/>
                              </w:rPr>
                            </w:pPr>
                          </w:p>
                          <w:p w14:paraId="5E2BEE84" w14:textId="77777777" w:rsidR="00194788" w:rsidRDefault="00194788" w:rsidP="00FF73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533834" id="Casella di testo 181" o:spid="_x0000_s1093" type="#_x0000_t202" style="position:absolute;left:0;text-align:left;margin-left:4pt;margin-top:3.25pt;width:448.35pt;height:106.7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" fillcolor="white [3201]" strokecolor="red" strokeweight=".5pt">
                <v:shadow on="t" color="black" opacity="26214f" origin="-.5,-.5" offset=".74836mm,.74836mm"/>
                <v:textbox>
                  <w:txbxContent>
                    <w:p w14:paraId="43BA9E01" w14:textId="77777777" w:rsidR="00194788" w:rsidRPr="00F257C0" w:rsidRDefault="00194788" w:rsidP="00FF736D">
                      <w:pPr>
                        <w:spacing w:line="360" w:lineRule="auto"/>
                        <w:textDirection w:val="btLr"/>
                        <w:rPr>
                          <w:lang w:val="en-US"/>
                        </w:rPr>
                      </w:pPr>
                      <w:bookmarkStart w:id="231" w:name="Req25"/>
                      <w:r w:rsidRPr="00757CB2">
                        <w:rPr>
                          <w:rFonts w:ascii="Garamond" w:eastAsia="Garamond" w:hAnsi="Garamond" w:cs="Garamond"/>
                          <w:b/>
                          <w:caps/>
                          <w:color w:val="FF0000"/>
                          <w:lang w:val="en-US"/>
                        </w:rPr>
                        <w:t>Requisito</w:t>
                      </w:r>
                      <w:r w:rsidRPr="00DC703C">
                        <w:rPr>
                          <w:rFonts w:ascii="Garamond" w:eastAsia="Garamond" w:hAnsi="Garamond" w:cs="Garamond"/>
                          <w:b/>
                          <w:color w:val="FF0000"/>
                          <w:lang w:val="en-US"/>
                        </w:rPr>
                        <w:t xml:space="preserve"> 2</w:t>
                      </w:r>
                      <w:r>
                        <w:rPr>
                          <w:rFonts w:ascii="Garamond" w:eastAsia="Garamond" w:hAnsi="Garamond" w:cs="Garamond"/>
                          <w:b/>
                          <w:color w:val="FF0000"/>
                          <w:lang w:val="en-US"/>
                        </w:rPr>
                        <w:t>5</w:t>
                      </w:r>
                      <w:bookmarkEnd w:id="231"/>
                      <w:r w:rsidRPr="00DC703C">
                        <w:rPr>
                          <w:rFonts w:ascii="Garamond" w:eastAsia="Garamond" w:hAnsi="Garamond" w:cs="Garamond"/>
                          <w:b/>
                          <w:color w:val="FF0000"/>
                          <w:lang w:val="en-US"/>
                        </w:rPr>
                        <w:t xml:space="preserve">: </w:t>
                      </w:r>
                      <w:r w:rsidRPr="00DC703C">
                        <w:rPr>
                          <w:rFonts w:ascii="Garamond" w:eastAsia="Garamond" w:hAnsi="Garamond" w:cs="Garamond"/>
                          <w:b/>
                          <w:color w:val="000000"/>
                          <w:lang w:val="en-US"/>
                        </w:rPr>
                        <w:t>dlgs36-2006/opendata/req/conditions/</w:t>
                      </w:r>
                      <w:r>
                        <w:rPr>
                          <w:rFonts w:ascii="Garamond" w:eastAsia="Garamond" w:hAnsi="Garamond" w:cs="Garamond"/>
                          <w:b/>
                          <w:color w:val="000000"/>
                          <w:lang w:val="en-US"/>
                        </w:rPr>
                        <w:t>local</w:t>
                      </w:r>
                    </w:p>
                    <w:p w14:paraId="694C6C7E" w14:textId="77777777" w:rsidR="00194788" w:rsidRDefault="00194788" w:rsidP="00FF736D">
                      <w:pPr>
                        <w:spacing w:after="120" w:line="360" w:lineRule="auto"/>
                        <w:jc w:val="both"/>
                        <w:rPr>
                          <w:rFonts w:ascii="Garamond" w:eastAsia="Garamond" w:hAnsi="Garamond" w:cs="Garamond"/>
                        </w:rPr>
                      </w:pPr>
                      <w:r>
                        <w:rPr>
                          <w:rFonts w:ascii="Garamond" w:eastAsia="Garamond" w:hAnsi="Garamond" w:cs="Garamond"/>
                        </w:rPr>
                        <w:t>Nel caso di enti territoriali ed enti e organismi pubblici diversi da quelli indicati, gli importi delle tariffe, calcolati sulla base dei criteri indicati innanzi, e le relative modalità di versamento sono determinati con disposizioni o atti deliberativi dell’ente titolare, sentita l’Agenzia per l’Italia Digitale.</w:t>
                      </w:r>
                    </w:p>
                    <w:p w14:paraId="33EB1FB3" w14:textId="77777777" w:rsidR="00194788" w:rsidRPr="000523A8" w:rsidRDefault="00194788" w:rsidP="00FF736D">
                      <w:pPr>
                        <w:spacing w:line="360" w:lineRule="auto"/>
                        <w:textDirection w:val="btLr"/>
                        <w:rPr>
                          <w:rFonts w:ascii="Garamond" w:hAnsi="Garamond"/>
                        </w:rPr>
                      </w:pPr>
                    </w:p>
                    <w:p w14:paraId="5E2BEE84" w14:textId="77777777" w:rsidR="00194788" w:rsidRDefault="00194788" w:rsidP="00FF736D"/>
                  </w:txbxContent>
                </v:textbox>
              </v:shape>
            </w:pict>
          </mc:Fallback>
        </mc:AlternateContent>
      </w:r>
    </w:p>
    <w:p w14:paraId="242C3D2C" w14:textId="77777777" w:rsidR="00FF736D" w:rsidRPr="006C7A2C" w:rsidRDefault="00FF736D" w:rsidP="00395344">
      <w:pPr>
        <w:spacing w:after="120" w:line="360" w:lineRule="auto"/>
        <w:ind w:firstLine="720"/>
        <w:jc w:val="both"/>
        <w:rPr>
          <w:rFonts w:ascii="Garamond" w:eastAsia="Garamond" w:hAnsi="Garamond" w:cs="Garamond"/>
        </w:rPr>
      </w:pPr>
    </w:p>
    <w:p w14:paraId="503398E0" w14:textId="77777777" w:rsidR="00FF736D" w:rsidRPr="006C7A2C" w:rsidRDefault="00FF736D" w:rsidP="00395344">
      <w:pPr>
        <w:spacing w:after="120" w:line="360" w:lineRule="auto"/>
        <w:ind w:firstLine="720"/>
        <w:jc w:val="both"/>
        <w:rPr>
          <w:rFonts w:ascii="Garamond" w:eastAsia="Garamond" w:hAnsi="Garamond" w:cs="Garamond"/>
        </w:rPr>
      </w:pPr>
    </w:p>
    <w:p w14:paraId="667CA5AF" w14:textId="77777777" w:rsidR="00FF736D" w:rsidRPr="006C7A2C" w:rsidRDefault="00FF736D" w:rsidP="00395344">
      <w:pPr>
        <w:spacing w:after="120" w:line="360" w:lineRule="auto"/>
        <w:ind w:firstLine="720"/>
        <w:jc w:val="both"/>
        <w:rPr>
          <w:rFonts w:ascii="Garamond" w:eastAsia="Garamond" w:hAnsi="Garamond" w:cs="Garamond"/>
        </w:rPr>
      </w:pPr>
    </w:p>
    <w:p w14:paraId="56ED2262" w14:textId="4384275C" w:rsidR="00FF736D" w:rsidRPr="006C7A2C" w:rsidRDefault="00834C9B" w:rsidP="00395344">
      <w:pPr>
        <w:spacing w:after="120" w:line="360" w:lineRule="auto"/>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846656" behindDoc="0" locked="0" layoutInCell="1" allowOverlap="1" wp14:anchorId="16DD0A85" wp14:editId="6635EE0B">
                <wp:simplePos x="0" y="0"/>
                <wp:positionH relativeFrom="column">
                  <wp:posOffset>69850</wp:posOffset>
                </wp:positionH>
                <wp:positionV relativeFrom="paragraph">
                  <wp:posOffset>247650</wp:posOffset>
                </wp:positionV>
                <wp:extent cx="5694045" cy="1638300"/>
                <wp:effectExtent l="38100" t="38100" r="116205" b="114300"/>
                <wp:wrapNone/>
                <wp:docPr id="187" name="Casella di testo 187"/>
                <wp:cNvGraphicFramePr/>
                <a:graphic xmlns:a="http://schemas.openxmlformats.org/drawingml/2006/main">
                  <a:graphicData uri="http://schemas.microsoft.com/office/word/2010/wordprocessingShape">
                    <wps:wsp>
                      <wps:cNvSpPr txBox="1"/>
                      <wps:spPr>
                        <a:xfrm>
                          <a:off x="0" y="0"/>
                          <a:ext cx="5694045" cy="1638300"/>
                        </a:xfrm>
                        <a:prstGeom prst="rect">
                          <a:avLst/>
                        </a:prstGeom>
                        <a:solidFill>
                          <a:schemeClr val="lt1"/>
                        </a:solidFill>
                        <a:ln w="6350">
                          <a:solidFill>
                            <a:srgbClr val="FF0000"/>
                          </a:solidFill>
                        </a:ln>
                        <a:effectLst>
                          <a:outerShdw blurRad="50800" dist="38100" dir="2700000" algn="tl" rotWithShape="0">
                            <a:prstClr val="black">
                              <a:alpha val="40000"/>
                            </a:prstClr>
                          </a:outerShdw>
                        </a:effectLst>
                      </wps:spPr>
                      <wps:txbx>
                        <w:txbxContent>
                          <w:p w14:paraId="42195626" w14:textId="77777777" w:rsidR="00194788" w:rsidRPr="00F257C0" w:rsidRDefault="00194788" w:rsidP="00FF736D">
                            <w:pPr>
                              <w:spacing w:line="360" w:lineRule="auto"/>
                              <w:textDirection w:val="btLr"/>
                              <w:rPr>
                                <w:lang w:val="en-US"/>
                              </w:rPr>
                            </w:pPr>
                            <w:bookmarkStart w:id="207" w:name="Req26"/>
                            <w:r w:rsidRPr="00DC703C">
                              <w:rPr>
                                <w:rFonts w:ascii="Garamond" w:eastAsia="Garamond" w:hAnsi="Garamond" w:cs="Garamond"/>
                                <w:b/>
                                <w:color w:val="FF0000"/>
                                <w:lang w:val="en-US"/>
                              </w:rPr>
                              <w:t>R</w:t>
                            </w:r>
                            <w:r>
                              <w:rPr>
                                <w:rFonts w:ascii="Garamond" w:eastAsia="Garamond" w:hAnsi="Garamond" w:cs="Garamond"/>
                                <w:b/>
                                <w:color w:val="FF0000"/>
                                <w:lang w:val="en-US"/>
                              </w:rPr>
                              <w:t>EQUISITO</w:t>
                            </w:r>
                            <w:r w:rsidRPr="00DC703C">
                              <w:rPr>
                                <w:rFonts w:ascii="Garamond" w:eastAsia="Garamond" w:hAnsi="Garamond" w:cs="Garamond"/>
                                <w:b/>
                                <w:color w:val="FF0000"/>
                                <w:lang w:val="en-US"/>
                              </w:rPr>
                              <w:t xml:space="preserve"> 2</w:t>
                            </w:r>
                            <w:r>
                              <w:rPr>
                                <w:rFonts w:ascii="Garamond" w:eastAsia="Garamond" w:hAnsi="Garamond" w:cs="Garamond"/>
                                <w:b/>
                                <w:color w:val="FF0000"/>
                                <w:lang w:val="en-US"/>
                              </w:rPr>
                              <w:t>6</w:t>
                            </w:r>
                            <w:bookmarkEnd w:id="207"/>
                            <w:r w:rsidRPr="00DC703C">
                              <w:rPr>
                                <w:rFonts w:ascii="Garamond" w:eastAsia="Garamond" w:hAnsi="Garamond" w:cs="Garamond"/>
                                <w:b/>
                                <w:color w:val="FF0000"/>
                                <w:lang w:val="en-US"/>
                              </w:rPr>
                              <w:t>:</w:t>
                            </w:r>
                            <w:r w:rsidRPr="00F257C0">
                              <w:rPr>
                                <w:rFonts w:ascii="Garamond" w:eastAsia="Garamond" w:hAnsi="Garamond" w:cs="Garamond"/>
                                <w:b/>
                                <w:color w:val="FF0000"/>
                                <w:lang w:val="en-US"/>
                              </w:rPr>
                              <w:t xml:space="preserve"> </w:t>
                            </w:r>
                            <w:r w:rsidRPr="00F257C0">
                              <w:rPr>
                                <w:rFonts w:ascii="Garamond" w:eastAsia="Garamond" w:hAnsi="Garamond" w:cs="Garamond"/>
                                <w:b/>
                                <w:color w:val="000000"/>
                                <w:lang w:val="en-US"/>
                              </w:rPr>
                              <w:t>dlgs36-2006/</w:t>
                            </w:r>
                            <w:proofErr w:type="spellStart"/>
                            <w:r w:rsidRPr="00F257C0">
                              <w:rPr>
                                <w:rFonts w:ascii="Garamond" w:eastAsia="Garamond" w:hAnsi="Garamond" w:cs="Garamond"/>
                                <w:b/>
                                <w:color w:val="000000"/>
                                <w:lang w:val="en-US"/>
                              </w:rPr>
                              <w:t>opendata</w:t>
                            </w:r>
                            <w:proofErr w:type="spellEnd"/>
                            <w:r w:rsidRPr="00F257C0">
                              <w:rPr>
                                <w:rFonts w:ascii="Garamond" w:eastAsia="Garamond" w:hAnsi="Garamond" w:cs="Garamond"/>
                                <w:b/>
                                <w:color w:val="000000"/>
                                <w:lang w:val="en-US"/>
                              </w:rPr>
                              <w:t>/req/</w:t>
                            </w:r>
                            <w:r>
                              <w:rPr>
                                <w:rFonts w:ascii="Garamond" w:eastAsia="Garamond" w:hAnsi="Garamond" w:cs="Garamond"/>
                                <w:b/>
                                <w:color w:val="000000"/>
                                <w:lang w:val="en-US"/>
                              </w:rPr>
                              <w:t>conditions</w:t>
                            </w:r>
                            <w:r w:rsidRPr="00F257C0">
                              <w:rPr>
                                <w:rFonts w:ascii="Garamond" w:eastAsia="Garamond" w:hAnsi="Garamond" w:cs="Garamond"/>
                                <w:b/>
                                <w:color w:val="000000"/>
                                <w:lang w:val="en-US"/>
                              </w:rPr>
                              <w:t>/</w:t>
                            </w:r>
                            <w:r>
                              <w:rPr>
                                <w:rFonts w:ascii="Garamond" w:eastAsia="Garamond" w:hAnsi="Garamond" w:cs="Garamond"/>
                                <w:b/>
                                <w:color w:val="000000"/>
                                <w:lang w:val="en-US"/>
                              </w:rPr>
                              <w:t>publication</w:t>
                            </w:r>
                          </w:p>
                          <w:p w14:paraId="610AB749" w14:textId="023AB9D6" w:rsidR="00194788" w:rsidRPr="000523A8" w:rsidRDefault="00194788" w:rsidP="00FF736D">
                            <w:pPr>
                              <w:spacing w:after="120" w:line="360" w:lineRule="auto"/>
                              <w:jc w:val="both"/>
                              <w:rPr>
                                <w:rFonts w:ascii="Garamond" w:hAnsi="Garamond"/>
                              </w:rPr>
                            </w:pPr>
                            <w:r>
                              <w:rPr>
                                <w:rFonts w:ascii="Garamond" w:eastAsia="Garamond" w:hAnsi="Garamond" w:cs="Garamond"/>
                              </w:rPr>
                              <w:t>Le condizioni applicabili al riutilizzo dei dati e l’effettivo ammontare delle tariffe applicate, compresa la base di calcolo utilizzata per tali tariffe e gli elementi presi in considerazione nel calcolo di tali tariffe, DEVONO essere pubblicati sui siti istituzionali di pubbliche amministrazioni, organismi di diritto pubblico e imprese pubbliche competenti, previa comunicazione ad AgID.</w:t>
                            </w:r>
                          </w:p>
                          <w:p w14:paraId="7326504C" w14:textId="77777777" w:rsidR="00194788" w:rsidRDefault="00194788" w:rsidP="00FF73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D0A85" id="Casella di testo 187" o:spid="_x0000_s1094" type="#_x0000_t202" style="position:absolute;left:0;text-align:left;margin-left:5.5pt;margin-top:19.5pt;width:448.35pt;height:129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" fillcolor="white [3201]" strokecolor="red" strokeweight=".5pt">
                <v:shadow on="t" color="black" opacity="26214f" origin="-.5,-.5" offset=".74836mm,.74836mm"/>
                <v:textbox>
                  <w:txbxContent>
                    <w:p w14:paraId="42195626" w14:textId="77777777" w:rsidR="00194788" w:rsidRPr="00F257C0" w:rsidRDefault="00194788" w:rsidP="00FF736D">
                      <w:pPr>
                        <w:spacing w:line="360" w:lineRule="auto"/>
                        <w:textDirection w:val="btLr"/>
                        <w:rPr>
                          <w:lang w:val="en-US"/>
                        </w:rPr>
                      </w:pPr>
                      <w:bookmarkStart w:id="233" w:name="Req26"/>
                      <w:r w:rsidRPr="00DC703C">
                        <w:rPr>
                          <w:rFonts w:ascii="Garamond" w:eastAsia="Garamond" w:hAnsi="Garamond" w:cs="Garamond"/>
                          <w:b/>
                          <w:color w:val="FF0000"/>
                          <w:lang w:val="en-US"/>
                        </w:rPr>
                        <w:t>R</w:t>
                      </w:r>
                      <w:r>
                        <w:rPr>
                          <w:rFonts w:ascii="Garamond" w:eastAsia="Garamond" w:hAnsi="Garamond" w:cs="Garamond"/>
                          <w:b/>
                          <w:color w:val="FF0000"/>
                          <w:lang w:val="en-US"/>
                        </w:rPr>
                        <w:t>EQUISITO</w:t>
                      </w:r>
                      <w:r w:rsidRPr="00DC703C">
                        <w:rPr>
                          <w:rFonts w:ascii="Garamond" w:eastAsia="Garamond" w:hAnsi="Garamond" w:cs="Garamond"/>
                          <w:b/>
                          <w:color w:val="FF0000"/>
                          <w:lang w:val="en-US"/>
                        </w:rPr>
                        <w:t xml:space="preserve"> 2</w:t>
                      </w:r>
                      <w:r>
                        <w:rPr>
                          <w:rFonts w:ascii="Garamond" w:eastAsia="Garamond" w:hAnsi="Garamond" w:cs="Garamond"/>
                          <w:b/>
                          <w:color w:val="FF0000"/>
                          <w:lang w:val="en-US"/>
                        </w:rPr>
                        <w:t>6</w:t>
                      </w:r>
                      <w:bookmarkEnd w:id="233"/>
                      <w:r w:rsidRPr="00DC703C">
                        <w:rPr>
                          <w:rFonts w:ascii="Garamond" w:eastAsia="Garamond" w:hAnsi="Garamond" w:cs="Garamond"/>
                          <w:b/>
                          <w:color w:val="FF0000"/>
                          <w:lang w:val="en-US"/>
                        </w:rPr>
                        <w:t>:</w:t>
                      </w:r>
                      <w:r w:rsidRPr="00F257C0">
                        <w:rPr>
                          <w:rFonts w:ascii="Garamond" w:eastAsia="Garamond" w:hAnsi="Garamond" w:cs="Garamond"/>
                          <w:b/>
                          <w:color w:val="FF0000"/>
                          <w:lang w:val="en-US"/>
                        </w:rPr>
                        <w:t xml:space="preserve"> </w:t>
                      </w:r>
                      <w:r w:rsidRPr="00F257C0">
                        <w:rPr>
                          <w:rFonts w:ascii="Garamond" w:eastAsia="Garamond" w:hAnsi="Garamond" w:cs="Garamond"/>
                          <w:b/>
                          <w:color w:val="000000"/>
                          <w:lang w:val="en-US"/>
                        </w:rPr>
                        <w:t>dlgs36-2006/opendata/req/</w:t>
                      </w:r>
                      <w:r>
                        <w:rPr>
                          <w:rFonts w:ascii="Garamond" w:eastAsia="Garamond" w:hAnsi="Garamond" w:cs="Garamond"/>
                          <w:b/>
                          <w:color w:val="000000"/>
                          <w:lang w:val="en-US"/>
                        </w:rPr>
                        <w:t>conditions</w:t>
                      </w:r>
                      <w:r w:rsidRPr="00F257C0">
                        <w:rPr>
                          <w:rFonts w:ascii="Garamond" w:eastAsia="Garamond" w:hAnsi="Garamond" w:cs="Garamond"/>
                          <w:b/>
                          <w:color w:val="000000"/>
                          <w:lang w:val="en-US"/>
                        </w:rPr>
                        <w:t>/</w:t>
                      </w:r>
                      <w:r>
                        <w:rPr>
                          <w:rFonts w:ascii="Garamond" w:eastAsia="Garamond" w:hAnsi="Garamond" w:cs="Garamond"/>
                          <w:b/>
                          <w:color w:val="000000"/>
                          <w:lang w:val="en-US"/>
                        </w:rPr>
                        <w:t>publication</w:t>
                      </w:r>
                    </w:p>
                    <w:p w14:paraId="610AB749" w14:textId="023AB9D6" w:rsidR="00194788" w:rsidRPr="000523A8" w:rsidRDefault="00194788" w:rsidP="00FF736D">
                      <w:pPr>
                        <w:spacing w:after="120" w:line="360" w:lineRule="auto"/>
                        <w:jc w:val="both"/>
                        <w:rPr>
                          <w:rFonts w:ascii="Garamond" w:hAnsi="Garamond"/>
                        </w:rPr>
                      </w:pPr>
                      <w:r>
                        <w:rPr>
                          <w:rFonts w:ascii="Garamond" w:eastAsia="Garamond" w:hAnsi="Garamond" w:cs="Garamond"/>
                        </w:rPr>
                        <w:t>Le condizioni applicabili al riutilizzo dei dati e l’effettivo ammontare delle tariffe applicate, compresa la base di calcolo utilizzata per tali tariffe e gli elementi presi in considerazione nel calcolo di tali tariffe, DEVONO essere pubblicati sui siti istituzionali di pubbliche amministrazioni, organismi di diritto pubblico e imprese pubbliche competenti, previa comunicazione ad AgID.</w:t>
                      </w:r>
                    </w:p>
                    <w:p w14:paraId="7326504C" w14:textId="77777777" w:rsidR="00194788" w:rsidRDefault="00194788" w:rsidP="00FF736D"/>
                  </w:txbxContent>
                </v:textbox>
              </v:shape>
            </w:pict>
          </mc:Fallback>
        </mc:AlternateContent>
      </w:r>
    </w:p>
    <w:p w14:paraId="624CF473" w14:textId="014EB50B" w:rsidR="00FF736D" w:rsidRPr="006C7A2C" w:rsidRDefault="00FF736D" w:rsidP="00395344">
      <w:pPr>
        <w:spacing w:after="120" w:line="360" w:lineRule="auto"/>
        <w:jc w:val="both"/>
        <w:rPr>
          <w:rFonts w:ascii="Garamond" w:eastAsia="Garamond" w:hAnsi="Garamond" w:cs="Garamond"/>
        </w:rPr>
      </w:pPr>
      <w:r w:rsidRPr="006C7A2C">
        <w:rPr>
          <w:rFonts w:ascii="Garamond" w:eastAsia="Garamond" w:hAnsi="Garamond" w:cs="Garamond"/>
        </w:rPr>
        <w:t xml:space="preserve"> </w:t>
      </w:r>
    </w:p>
    <w:p w14:paraId="3D4ABA5E" w14:textId="77777777" w:rsidR="00FF736D" w:rsidRPr="006C7A2C" w:rsidRDefault="00FF736D" w:rsidP="00395344">
      <w:pPr>
        <w:spacing w:after="120" w:line="360" w:lineRule="auto"/>
        <w:jc w:val="both"/>
        <w:rPr>
          <w:rFonts w:ascii="Garamond" w:eastAsia="Garamond" w:hAnsi="Garamond" w:cs="Garamond"/>
        </w:rPr>
      </w:pPr>
    </w:p>
    <w:p w14:paraId="76DC72C6" w14:textId="77777777" w:rsidR="00FF736D" w:rsidRPr="006C7A2C" w:rsidRDefault="00FF736D" w:rsidP="00395344">
      <w:pPr>
        <w:spacing w:after="120" w:line="360" w:lineRule="auto"/>
        <w:jc w:val="both"/>
        <w:rPr>
          <w:rFonts w:ascii="Garamond" w:eastAsia="Garamond" w:hAnsi="Garamond" w:cs="Garamond"/>
        </w:rPr>
      </w:pPr>
    </w:p>
    <w:p w14:paraId="022C12D7" w14:textId="77777777" w:rsidR="00FF736D" w:rsidRPr="006C7A2C" w:rsidRDefault="00FF736D" w:rsidP="00395344">
      <w:pPr>
        <w:spacing w:after="120" w:line="360" w:lineRule="auto"/>
        <w:jc w:val="both"/>
        <w:rPr>
          <w:rFonts w:ascii="Garamond" w:eastAsia="Garamond" w:hAnsi="Garamond" w:cs="Garamond"/>
        </w:rPr>
      </w:pPr>
    </w:p>
    <w:p w14:paraId="500FB441" w14:textId="0F8FEFC1" w:rsidR="0035300B" w:rsidRPr="006C7A2C" w:rsidRDefault="00163BB0" w:rsidP="00834C9B">
      <w:pPr>
        <w:spacing w:before="360" w:after="240" w:line="360" w:lineRule="auto"/>
        <w:ind w:firstLine="720"/>
        <w:jc w:val="both"/>
        <w:rPr>
          <w:rFonts w:ascii="Garamond" w:eastAsia="Garamond" w:hAnsi="Garamond" w:cs="Garamond"/>
        </w:rPr>
      </w:pPr>
      <w:r w:rsidRPr="006C7A2C">
        <w:rPr>
          <w:rFonts w:ascii="Garamond" w:eastAsia="Garamond" w:hAnsi="Garamond" w:cs="Garamond"/>
        </w:rPr>
        <w:lastRenderedPageBreak/>
        <w:t xml:space="preserve">Il riutilizzo </w:t>
      </w:r>
      <w:r w:rsidR="00FC2210">
        <w:rPr>
          <w:rFonts w:ascii="Garamond" w:eastAsia="Garamond" w:hAnsi="Garamond" w:cs="Garamond"/>
        </w:rPr>
        <w:t>DEVE</w:t>
      </w:r>
      <w:r w:rsidR="00FC2210" w:rsidRPr="006C7A2C">
        <w:rPr>
          <w:rFonts w:ascii="Garamond" w:eastAsia="Garamond" w:hAnsi="Garamond" w:cs="Garamond"/>
        </w:rPr>
        <w:t xml:space="preserve"> </w:t>
      </w:r>
      <w:r w:rsidRPr="006C7A2C">
        <w:rPr>
          <w:rFonts w:ascii="Garamond" w:eastAsia="Garamond" w:hAnsi="Garamond" w:cs="Garamond"/>
        </w:rPr>
        <w:t xml:space="preserve">essere </w:t>
      </w:r>
      <w:r w:rsidRPr="006C7A2C">
        <w:rPr>
          <w:rFonts w:ascii="Garamond" w:eastAsia="Garamond" w:hAnsi="Garamond" w:cs="Garamond"/>
          <w:b/>
        </w:rPr>
        <w:t>sempre gratuito</w:t>
      </w:r>
      <w:r w:rsidRPr="006C7A2C">
        <w:rPr>
          <w:rFonts w:ascii="Garamond" w:eastAsia="Garamond" w:hAnsi="Garamond" w:cs="Garamond"/>
        </w:rPr>
        <w:t xml:space="preserve"> nel caso delle </w:t>
      </w:r>
      <w:r w:rsidRPr="006C7A2C">
        <w:rPr>
          <w:rFonts w:ascii="Garamond" w:eastAsia="Garamond" w:hAnsi="Garamond" w:cs="Garamond"/>
          <w:b/>
        </w:rPr>
        <w:t>serie di dati di elevato valore</w:t>
      </w:r>
      <w:r w:rsidRPr="006C7A2C">
        <w:rPr>
          <w:rFonts w:ascii="Garamond" w:eastAsia="Garamond" w:hAnsi="Garamond" w:cs="Garamond"/>
        </w:rPr>
        <w:t xml:space="preserve"> (v. par. </w:t>
      </w:r>
      <w:r w:rsidR="003654F8" w:rsidRPr="006C7A2C">
        <w:rPr>
          <w:rFonts w:ascii="Garamond" w:eastAsia="Garamond" w:hAnsi="Garamond" w:cs="Garamond"/>
          <w:b/>
          <w:bCs/>
          <w:color w:val="0059B3"/>
        </w:rPr>
        <w:fldChar w:fldCharType="begin"/>
      </w:r>
      <w:r w:rsidR="003654F8" w:rsidRPr="006C7A2C">
        <w:rPr>
          <w:rFonts w:ascii="Garamond" w:eastAsia="Garamond" w:hAnsi="Garamond" w:cs="Garamond"/>
          <w:b/>
          <w:bCs/>
          <w:color w:val="0059B3"/>
        </w:rPr>
        <w:instrText xml:space="preserve"> REF _Ref100520324 \r \h  \* MERGEFORMAT </w:instrText>
      </w:r>
      <w:r w:rsidR="003654F8" w:rsidRPr="006C7A2C">
        <w:rPr>
          <w:rFonts w:ascii="Garamond" w:eastAsia="Garamond" w:hAnsi="Garamond" w:cs="Garamond"/>
          <w:b/>
          <w:bCs/>
          <w:color w:val="0059B3"/>
        </w:rPr>
      </w:r>
      <w:r w:rsidR="003654F8" w:rsidRPr="006C7A2C">
        <w:rPr>
          <w:rFonts w:ascii="Garamond" w:eastAsia="Garamond" w:hAnsi="Garamond" w:cs="Garamond"/>
          <w:b/>
          <w:bCs/>
          <w:color w:val="0059B3"/>
        </w:rPr>
        <w:fldChar w:fldCharType="separate"/>
      </w:r>
      <w:r w:rsidR="001F0DE6">
        <w:rPr>
          <w:rFonts w:ascii="Garamond" w:eastAsia="Garamond" w:hAnsi="Garamond" w:cs="Garamond"/>
          <w:b/>
          <w:bCs/>
          <w:color w:val="0059B3"/>
        </w:rPr>
        <w:t>4.3</w:t>
      </w:r>
      <w:r w:rsidR="003654F8" w:rsidRPr="006C7A2C">
        <w:rPr>
          <w:rFonts w:ascii="Garamond" w:eastAsia="Garamond" w:hAnsi="Garamond" w:cs="Garamond"/>
          <w:b/>
          <w:bCs/>
          <w:color w:val="0059B3"/>
        </w:rPr>
        <w:fldChar w:fldCharType="end"/>
      </w:r>
      <w:r w:rsidRPr="006C7A2C">
        <w:rPr>
          <w:rFonts w:ascii="Garamond" w:eastAsia="Garamond" w:hAnsi="Garamond" w:cs="Garamond"/>
        </w:rPr>
        <w:t xml:space="preserve">), con le esclusioni indicate nel </w:t>
      </w:r>
      <w:r w:rsidR="00AC4CED" w:rsidRPr="006C7A2C">
        <w:rPr>
          <w:rFonts w:ascii="Garamond" w:eastAsia="Garamond" w:hAnsi="Garamond" w:cs="Garamond"/>
        </w:rPr>
        <w:fldChar w:fldCharType="begin"/>
      </w:r>
      <w:r w:rsidR="00AC4CED" w:rsidRPr="006C7A2C">
        <w:rPr>
          <w:rFonts w:ascii="Garamond" w:eastAsia="Garamond" w:hAnsi="Garamond" w:cs="Garamond"/>
        </w:rPr>
        <w:instrText xml:space="preserve"> REF Req8 \h  \* MERGEFORMAT </w:instrText>
      </w:r>
      <w:r w:rsidR="00AC4CED" w:rsidRPr="006C7A2C">
        <w:rPr>
          <w:rFonts w:ascii="Garamond" w:eastAsia="Garamond" w:hAnsi="Garamond" w:cs="Garamond"/>
        </w:rPr>
      </w:r>
      <w:r w:rsidR="00AC4CED" w:rsidRPr="006C7A2C">
        <w:rPr>
          <w:rFonts w:ascii="Garamond" w:eastAsia="Garamond" w:hAnsi="Garamond" w:cs="Garamond"/>
        </w:rPr>
        <w:fldChar w:fldCharType="separate"/>
      </w:r>
      <w:r w:rsidR="001F0DE6" w:rsidRPr="001F0DE6">
        <w:rPr>
          <w:rFonts w:ascii="Garamond" w:eastAsia="Garamond" w:hAnsi="Garamond" w:cs="Garamond"/>
          <w:b/>
          <w:caps/>
          <w:color w:val="FF0000"/>
        </w:rPr>
        <w:t>Requisito</w:t>
      </w:r>
      <w:r w:rsidR="001F0DE6" w:rsidRPr="001F0DE6">
        <w:rPr>
          <w:rFonts w:ascii="Garamond" w:eastAsia="Garamond" w:hAnsi="Garamond" w:cs="Garamond"/>
          <w:b/>
          <w:color w:val="FF0000"/>
        </w:rPr>
        <w:t xml:space="preserve"> 8</w:t>
      </w:r>
      <w:r w:rsidR="00AC4CED" w:rsidRPr="006C7A2C">
        <w:rPr>
          <w:rFonts w:ascii="Garamond" w:eastAsia="Garamond" w:hAnsi="Garamond" w:cs="Garamond"/>
        </w:rPr>
        <w:fldChar w:fldCharType="end"/>
      </w:r>
      <w:r w:rsidRPr="006C7A2C">
        <w:rPr>
          <w:rFonts w:ascii="Garamond" w:eastAsia="Garamond" w:hAnsi="Garamond" w:cs="Garamond"/>
        </w:rPr>
        <w:t xml:space="preserve">, e nel caso dei </w:t>
      </w:r>
      <w:r w:rsidRPr="006C7A2C">
        <w:rPr>
          <w:rFonts w:ascii="Garamond" w:eastAsia="Garamond" w:hAnsi="Garamond" w:cs="Garamond"/>
          <w:b/>
        </w:rPr>
        <w:t>dati della ricerca</w:t>
      </w:r>
      <w:r w:rsidRPr="006C7A2C">
        <w:rPr>
          <w:rFonts w:ascii="Garamond" w:eastAsia="Garamond" w:hAnsi="Garamond" w:cs="Garamond"/>
        </w:rPr>
        <w:t xml:space="preserve"> (v. par. </w:t>
      </w:r>
      <w:r w:rsidR="007F060B" w:rsidRPr="006C7A2C">
        <w:rPr>
          <w:rFonts w:ascii="Garamond" w:eastAsia="Garamond" w:hAnsi="Garamond" w:cs="Garamond"/>
          <w:b/>
          <w:bCs/>
          <w:color w:val="0059B3"/>
        </w:rPr>
        <w:fldChar w:fldCharType="begin"/>
      </w:r>
      <w:r w:rsidR="007F060B" w:rsidRPr="006C7A2C">
        <w:rPr>
          <w:rFonts w:ascii="Garamond" w:eastAsia="Garamond" w:hAnsi="Garamond" w:cs="Garamond"/>
          <w:b/>
          <w:bCs/>
          <w:color w:val="0059B3"/>
        </w:rPr>
        <w:instrText xml:space="preserve"> REF _Ref102987860 \r \h  \* MERGEFORMAT </w:instrText>
      </w:r>
      <w:r w:rsidR="007F060B" w:rsidRPr="006C7A2C">
        <w:rPr>
          <w:rFonts w:ascii="Garamond" w:eastAsia="Garamond" w:hAnsi="Garamond" w:cs="Garamond"/>
          <w:b/>
          <w:bCs/>
          <w:color w:val="0059B3"/>
        </w:rPr>
      </w:r>
      <w:r w:rsidR="007F060B" w:rsidRPr="006C7A2C">
        <w:rPr>
          <w:rFonts w:ascii="Garamond" w:eastAsia="Garamond" w:hAnsi="Garamond" w:cs="Garamond"/>
          <w:b/>
          <w:bCs/>
          <w:color w:val="0059B3"/>
        </w:rPr>
        <w:fldChar w:fldCharType="separate"/>
      </w:r>
      <w:r w:rsidR="001F0DE6">
        <w:rPr>
          <w:rFonts w:ascii="Garamond" w:eastAsia="Garamond" w:hAnsi="Garamond" w:cs="Garamond"/>
          <w:b/>
          <w:bCs/>
          <w:color w:val="0059B3"/>
        </w:rPr>
        <w:t>4.4</w:t>
      </w:r>
      <w:r w:rsidR="007F060B" w:rsidRPr="006C7A2C">
        <w:rPr>
          <w:rFonts w:ascii="Garamond" w:eastAsia="Garamond" w:hAnsi="Garamond" w:cs="Garamond"/>
          <w:b/>
          <w:bCs/>
          <w:color w:val="0059B3"/>
        </w:rPr>
        <w:fldChar w:fldCharType="end"/>
      </w:r>
      <w:r w:rsidRPr="006C7A2C">
        <w:rPr>
          <w:rFonts w:ascii="Garamond" w:eastAsia="Garamond" w:hAnsi="Garamond" w:cs="Garamond"/>
        </w:rPr>
        <w:t>).</w:t>
      </w:r>
    </w:p>
    <w:p w14:paraId="0582F251" w14:textId="77777777" w:rsidR="0035300B" w:rsidRPr="006C7A2C" w:rsidRDefault="00163BB0" w:rsidP="004A21C6">
      <w:pPr>
        <w:pStyle w:val="Titolo2"/>
        <w:numPr>
          <w:ilvl w:val="1"/>
          <w:numId w:val="8"/>
        </w:numPr>
      </w:pPr>
      <w:bookmarkStart w:id="208" w:name="_Toc141445331"/>
      <w:r w:rsidRPr="006C7A2C">
        <w:t>Non discriminazione</w:t>
      </w:r>
      <w:bookmarkEnd w:id="208"/>
    </w:p>
    <w:p w14:paraId="0B96B298" w14:textId="2699BCC8" w:rsidR="0035300B" w:rsidRPr="006C7A2C" w:rsidRDefault="00163BB0" w:rsidP="00395344">
      <w:pPr>
        <w:spacing w:after="120" w:line="360" w:lineRule="auto"/>
        <w:ind w:firstLine="578"/>
        <w:jc w:val="both"/>
        <w:rPr>
          <w:rFonts w:ascii="Garamond" w:eastAsia="Garamond" w:hAnsi="Garamond" w:cs="Garamond"/>
        </w:rPr>
      </w:pPr>
      <w:r w:rsidRPr="006C7A2C">
        <w:rPr>
          <w:rFonts w:ascii="Garamond" w:eastAsia="Garamond" w:hAnsi="Garamond" w:cs="Garamond"/>
        </w:rPr>
        <w:t xml:space="preserve">Il Decreto stabilisce che le condizioni poste per il riutilizzo (v. par. </w:t>
      </w:r>
      <w:r w:rsidR="00780821" w:rsidRPr="006C7A2C">
        <w:rPr>
          <w:rFonts w:ascii="Garamond" w:eastAsia="Garamond" w:hAnsi="Garamond" w:cs="Garamond"/>
          <w:b/>
          <w:bCs/>
          <w:color w:val="0059B3"/>
        </w:rPr>
        <w:fldChar w:fldCharType="begin"/>
      </w:r>
      <w:r w:rsidR="00780821" w:rsidRPr="006C7A2C">
        <w:rPr>
          <w:rFonts w:ascii="Garamond" w:eastAsia="Garamond" w:hAnsi="Garamond" w:cs="Garamond"/>
          <w:b/>
          <w:bCs/>
          <w:color w:val="0059B3"/>
        </w:rPr>
        <w:instrText xml:space="preserve"> REF _Ref100512880 \r \h  \* MERGEFORMAT </w:instrText>
      </w:r>
      <w:r w:rsidR="00780821" w:rsidRPr="006C7A2C">
        <w:rPr>
          <w:rFonts w:ascii="Garamond" w:eastAsia="Garamond" w:hAnsi="Garamond" w:cs="Garamond"/>
          <w:b/>
          <w:bCs/>
          <w:color w:val="0059B3"/>
        </w:rPr>
      </w:r>
      <w:r w:rsidR="00780821" w:rsidRPr="006C7A2C">
        <w:rPr>
          <w:rFonts w:ascii="Garamond" w:eastAsia="Garamond" w:hAnsi="Garamond" w:cs="Garamond"/>
          <w:b/>
          <w:bCs/>
          <w:color w:val="0059B3"/>
        </w:rPr>
        <w:fldChar w:fldCharType="separate"/>
      </w:r>
      <w:r w:rsidR="001F0DE6">
        <w:rPr>
          <w:rFonts w:ascii="Garamond" w:eastAsia="Garamond" w:hAnsi="Garamond" w:cs="Garamond"/>
          <w:b/>
          <w:bCs/>
          <w:color w:val="0059B3"/>
        </w:rPr>
        <w:t>6.1</w:t>
      </w:r>
      <w:r w:rsidR="00780821" w:rsidRPr="006C7A2C">
        <w:rPr>
          <w:rFonts w:ascii="Garamond" w:eastAsia="Garamond" w:hAnsi="Garamond" w:cs="Garamond"/>
          <w:b/>
          <w:bCs/>
          <w:color w:val="0059B3"/>
        </w:rPr>
        <w:fldChar w:fldCharType="end"/>
      </w:r>
      <w:r w:rsidRPr="006C7A2C">
        <w:rPr>
          <w:rFonts w:ascii="Garamond" w:eastAsia="Garamond" w:hAnsi="Garamond" w:cs="Garamond"/>
        </w:rPr>
        <w:t>) non de</w:t>
      </w:r>
      <w:r w:rsidR="0096288B" w:rsidRPr="006C7A2C">
        <w:rPr>
          <w:rFonts w:ascii="Garamond" w:eastAsia="Garamond" w:hAnsi="Garamond" w:cs="Garamond"/>
        </w:rPr>
        <w:t>bba</w:t>
      </w:r>
      <w:r w:rsidRPr="006C7A2C">
        <w:rPr>
          <w:rFonts w:ascii="Garamond" w:eastAsia="Garamond" w:hAnsi="Garamond" w:cs="Garamond"/>
        </w:rPr>
        <w:t>no comportare discriminazioni per categorie analoghe di riutilizzo, compreso il riutilizzo transfrontaliero. A tale riguardo, il divieto di discriminazioni, per esempio, non deve impedire lo scambio di informazioni tra enti pubblici a titolo gratuito nell</w:t>
      </w:r>
      <w:r w:rsidR="007A089D" w:rsidRPr="006C7A2C">
        <w:rPr>
          <w:rFonts w:ascii="Garamond" w:eastAsia="Garamond" w:hAnsi="Garamond" w:cs="Garamond"/>
        </w:rPr>
        <w:t>’</w:t>
      </w:r>
      <w:r w:rsidRPr="006C7A2C">
        <w:rPr>
          <w:rFonts w:ascii="Garamond" w:eastAsia="Garamond" w:hAnsi="Garamond" w:cs="Garamond"/>
        </w:rPr>
        <w:t>ambito dei loro compiti di servizio pubblico, come peraltro stabilito dall</w:t>
      </w:r>
      <w:r w:rsidR="007A089D" w:rsidRPr="006C7A2C">
        <w:rPr>
          <w:rFonts w:ascii="Garamond" w:eastAsia="Garamond" w:hAnsi="Garamond" w:cs="Garamond"/>
        </w:rPr>
        <w:t>’</w:t>
      </w:r>
      <w:r w:rsidRPr="006C7A2C">
        <w:rPr>
          <w:rFonts w:ascii="Garamond" w:eastAsia="Garamond" w:hAnsi="Garamond" w:cs="Garamond"/>
        </w:rPr>
        <w:t xml:space="preserve">art. 50 del </w:t>
      </w:r>
      <w:r w:rsidR="002207FE" w:rsidRPr="006C7A2C">
        <w:rPr>
          <w:rFonts w:ascii="Garamond" w:eastAsia="Garamond" w:hAnsi="Garamond" w:cs="Garamond"/>
        </w:rPr>
        <w:fldChar w:fldCharType="begin"/>
      </w:r>
      <w:r w:rsidR="002207FE" w:rsidRPr="006C7A2C">
        <w:rPr>
          <w:rFonts w:ascii="Garamond" w:eastAsia="Garamond" w:hAnsi="Garamond" w:cs="Garamond"/>
        </w:rPr>
        <w:instrText xml:space="preserve"> REF CAD \h </w:instrText>
      </w:r>
      <w:r w:rsidR="00721048" w:rsidRPr="006C7A2C">
        <w:rPr>
          <w:rFonts w:ascii="Garamond" w:eastAsia="Garamond" w:hAnsi="Garamond" w:cs="Garamond"/>
        </w:rPr>
        <w:instrText xml:space="preserve"> \* MERGEFORMAT </w:instrText>
      </w:r>
      <w:r w:rsidR="002207FE" w:rsidRPr="006C7A2C">
        <w:rPr>
          <w:rFonts w:ascii="Garamond" w:eastAsia="Garamond" w:hAnsi="Garamond" w:cs="Garamond"/>
        </w:rPr>
      </w:r>
      <w:r w:rsidR="002207FE" w:rsidRPr="006C7A2C">
        <w:rPr>
          <w:rFonts w:ascii="Garamond" w:eastAsia="Garamond" w:hAnsi="Garamond" w:cs="Garamond"/>
        </w:rPr>
        <w:fldChar w:fldCharType="separate"/>
      </w:r>
      <w:r w:rsidR="001F0DE6" w:rsidRPr="001F0DE6">
        <w:rPr>
          <w:rFonts w:eastAsiaTheme="minorEastAsia" w:cstheme="minorBidi"/>
          <w:b/>
          <w:color w:val="00298B"/>
          <w:sz w:val="20"/>
          <w:szCs w:val="22"/>
          <w:lang w:eastAsia="ja-JP"/>
        </w:rPr>
        <w:t>CAD</w:t>
      </w:r>
      <w:r w:rsidR="002207FE" w:rsidRPr="006C7A2C">
        <w:rPr>
          <w:rFonts w:ascii="Garamond" w:eastAsia="Garamond" w:hAnsi="Garamond" w:cs="Garamond"/>
        </w:rPr>
        <w:fldChar w:fldCharType="end"/>
      </w:r>
      <w:r w:rsidRPr="006C7A2C">
        <w:rPr>
          <w:rFonts w:ascii="Garamond" w:eastAsia="Garamond" w:hAnsi="Garamond" w:cs="Garamond"/>
        </w:rPr>
        <w:t xml:space="preserve">, mentre ai terzi sono applicate tariffe per il riutilizzo degli stessi documenti sulla base delle indicazioni di cui al par. </w:t>
      </w:r>
      <w:r w:rsidR="00797390" w:rsidRPr="006C7A2C">
        <w:rPr>
          <w:rFonts w:ascii="Garamond" w:eastAsia="Garamond" w:hAnsi="Garamond" w:cs="Garamond"/>
          <w:b/>
          <w:bCs/>
          <w:color w:val="0059B3"/>
        </w:rPr>
        <w:fldChar w:fldCharType="begin"/>
      </w:r>
      <w:r w:rsidR="00797390" w:rsidRPr="006C7A2C">
        <w:rPr>
          <w:rFonts w:ascii="Garamond" w:eastAsia="Garamond" w:hAnsi="Garamond" w:cs="Garamond"/>
          <w:b/>
          <w:bCs/>
          <w:color w:val="0059B3"/>
        </w:rPr>
        <w:instrText xml:space="preserve"> REF _Ref103273298 \r \h  \* MERGEFORMAT </w:instrText>
      </w:r>
      <w:r w:rsidR="00797390" w:rsidRPr="006C7A2C">
        <w:rPr>
          <w:rFonts w:ascii="Garamond" w:eastAsia="Garamond" w:hAnsi="Garamond" w:cs="Garamond"/>
          <w:b/>
          <w:bCs/>
          <w:color w:val="0059B3"/>
        </w:rPr>
      </w:r>
      <w:r w:rsidR="00797390" w:rsidRPr="006C7A2C">
        <w:rPr>
          <w:rFonts w:ascii="Garamond" w:eastAsia="Garamond" w:hAnsi="Garamond" w:cs="Garamond"/>
          <w:b/>
          <w:bCs/>
          <w:color w:val="0059B3"/>
        </w:rPr>
        <w:fldChar w:fldCharType="separate"/>
      </w:r>
      <w:r w:rsidR="001F0DE6">
        <w:rPr>
          <w:rFonts w:ascii="Garamond" w:eastAsia="Garamond" w:hAnsi="Garamond" w:cs="Garamond"/>
          <w:b/>
          <w:bCs/>
          <w:color w:val="0059B3"/>
        </w:rPr>
        <w:t>6.2</w:t>
      </w:r>
      <w:r w:rsidR="00797390" w:rsidRPr="006C7A2C">
        <w:rPr>
          <w:rFonts w:ascii="Garamond" w:eastAsia="Garamond" w:hAnsi="Garamond" w:cs="Garamond"/>
          <w:b/>
          <w:bCs/>
          <w:color w:val="0059B3"/>
        </w:rPr>
        <w:fldChar w:fldCharType="end"/>
      </w:r>
      <w:r w:rsidRPr="006C7A2C">
        <w:rPr>
          <w:rFonts w:ascii="Garamond" w:eastAsia="Garamond" w:hAnsi="Garamond" w:cs="Garamond"/>
        </w:rPr>
        <w:t>.</w:t>
      </w:r>
    </w:p>
    <w:p w14:paraId="2F4E284B" w14:textId="77777777" w:rsidR="0035300B" w:rsidRPr="006C7A2C" w:rsidRDefault="00163BB0" w:rsidP="00395344">
      <w:pPr>
        <w:spacing w:after="120" w:line="360" w:lineRule="auto"/>
        <w:ind w:firstLine="578"/>
        <w:jc w:val="both"/>
        <w:rPr>
          <w:rFonts w:ascii="Garamond" w:eastAsia="Garamond" w:hAnsi="Garamond" w:cs="Garamond"/>
        </w:rPr>
      </w:pPr>
      <w:r w:rsidRPr="006C7A2C">
        <w:rPr>
          <w:rFonts w:ascii="Garamond" w:eastAsia="Garamond" w:hAnsi="Garamond" w:cs="Garamond"/>
        </w:rPr>
        <w:t>Se, però, una pubblica amministrazione o un organismo di diritto pubblico riutilizza documenti per attività commerciali che esulano dall</w:t>
      </w:r>
      <w:r w:rsidR="007A089D" w:rsidRPr="006C7A2C">
        <w:rPr>
          <w:rFonts w:ascii="Garamond" w:eastAsia="Garamond" w:hAnsi="Garamond" w:cs="Garamond"/>
        </w:rPr>
        <w:t>’</w:t>
      </w:r>
      <w:r w:rsidRPr="006C7A2C">
        <w:rPr>
          <w:rFonts w:ascii="Garamond" w:eastAsia="Garamond" w:hAnsi="Garamond" w:cs="Garamond"/>
        </w:rPr>
        <w:t xml:space="preserve">ambito dei propri compiti di servizio pubblico, il Decreto stabilisce che la messa a disposizione dei documenti in questione per tali attività è soggetta alle stesse condizioni e alle medesime tariffe applicate agli altri </w:t>
      </w:r>
      <w:r w:rsidR="00780821" w:rsidRPr="006C7A2C">
        <w:rPr>
          <w:rFonts w:ascii="Garamond" w:eastAsia="Garamond" w:hAnsi="Garamond" w:cs="Garamond"/>
        </w:rPr>
        <w:t xml:space="preserve">soggetti che </w:t>
      </w:r>
      <w:r w:rsidRPr="006C7A2C">
        <w:rPr>
          <w:rFonts w:ascii="Garamond" w:eastAsia="Garamond" w:hAnsi="Garamond" w:cs="Garamond"/>
        </w:rPr>
        <w:t>riutilizz</w:t>
      </w:r>
      <w:r w:rsidR="00780821" w:rsidRPr="006C7A2C">
        <w:rPr>
          <w:rFonts w:ascii="Garamond" w:eastAsia="Garamond" w:hAnsi="Garamond" w:cs="Garamond"/>
        </w:rPr>
        <w:t>ano quei documenti</w:t>
      </w:r>
      <w:r w:rsidRPr="006C7A2C">
        <w:rPr>
          <w:rFonts w:ascii="Garamond" w:eastAsia="Garamond" w:hAnsi="Garamond" w:cs="Garamond"/>
        </w:rPr>
        <w:t>.</w:t>
      </w:r>
    </w:p>
    <w:p w14:paraId="646C8C20" w14:textId="2B8F6DF2" w:rsidR="0035300B" w:rsidRPr="006C7A2C" w:rsidRDefault="00163BB0" w:rsidP="00395344">
      <w:pPr>
        <w:spacing w:after="120" w:line="360" w:lineRule="auto"/>
        <w:ind w:firstLine="578"/>
        <w:jc w:val="both"/>
      </w:pPr>
      <w:r w:rsidRPr="006C7A2C">
        <w:rPr>
          <w:rFonts w:ascii="Garamond" w:eastAsia="Garamond" w:hAnsi="Garamond" w:cs="Garamond"/>
        </w:rPr>
        <w:t xml:space="preserve">La Direttiva suggerisce </w:t>
      </w:r>
      <w:r w:rsidRPr="00F50E91">
        <w:rPr>
          <w:rFonts w:ascii="Garamond" w:eastAsia="Garamond" w:hAnsi="Garamond" w:cs="Garamond"/>
        </w:rPr>
        <w:t xml:space="preserve">altresì che può essere anche seguita una </w:t>
      </w:r>
      <w:r w:rsidRPr="00F50E91">
        <w:rPr>
          <w:rFonts w:ascii="Garamond" w:eastAsia="Garamond" w:hAnsi="Garamond" w:cs="Garamond"/>
          <w:b/>
        </w:rPr>
        <w:t>politica di tariffe differenziate</w:t>
      </w:r>
      <w:r w:rsidRPr="00F50E91">
        <w:rPr>
          <w:rFonts w:ascii="Garamond" w:eastAsia="Garamond" w:hAnsi="Garamond" w:cs="Garamond"/>
        </w:rPr>
        <w:t xml:space="preserve"> per il riutilizzo a fini commerciali e non commerciali</w:t>
      </w:r>
      <w:r w:rsidRPr="006C7A2C">
        <w:rPr>
          <w:rFonts w:ascii="Garamond" w:eastAsia="Garamond" w:hAnsi="Garamond" w:cs="Garamond"/>
        </w:rPr>
        <w:t>.</w:t>
      </w:r>
    </w:p>
    <w:p w14:paraId="3348A162" w14:textId="77777777" w:rsidR="0035300B" w:rsidRPr="006C7A2C" w:rsidRDefault="00163BB0" w:rsidP="004A21C6">
      <w:pPr>
        <w:pStyle w:val="Titolo2"/>
        <w:numPr>
          <w:ilvl w:val="1"/>
          <w:numId w:val="8"/>
        </w:numPr>
      </w:pPr>
      <w:bookmarkStart w:id="209" w:name="_heading=h.up1nw13twsap" w:colFirst="0" w:colLast="0"/>
      <w:bookmarkStart w:id="210" w:name="_Toc141445332"/>
      <w:bookmarkEnd w:id="209"/>
      <w:r w:rsidRPr="006C7A2C">
        <w:t>Accordi di esclusiva</w:t>
      </w:r>
      <w:bookmarkEnd w:id="210"/>
    </w:p>
    <w:p w14:paraId="04640CD0" w14:textId="77777777" w:rsidR="0035300B" w:rsidRPr="006C7A2C" w:rsidRDefault="00163BB0" w:rsidP="00395344">
      <w:pPr>
        <w:spacing w:after="120" w:line="360" w:lineRule="auto"/>
        <w:ind w:firstLine="576"/>
        <w:jc w:val="both"/>
        <w:rPr>
          <w:rFonts w:ascii="Garamond" w:eastAsia="Garamond" w:hAnsi="Garamond" w:cs="Garamond"/>
        </w:rPr>
      </w:pPr>
      <w:r w:rsidRPr="006C7A2C">
        <w:rPr>
          <w:rFonts w:ascii="Garamond" w:eastAsia="Garamond" w:hAnsi="Garamond" w:cs="Garamond"/>
        </w:rPr>
        <w:t>Si devono evitare, per quanto possibile, accordi di esclusiva tra enti pubblici e partner privati, facendo in modo, sulla base dell</w:t>
      </w:r>
      <w:r w:rsidR="007A089D" w:rsidRPr="006C7A2C">
        <w:rPr>
          <w:rFonts w:ascii="Garamond" w:eastAsia="Garamond" w:hAnsi="Garamond" w:cs="Garamond"/>
        </w:rPr>
        <w:t>’</w:t>
      </w:r>
      <w:r w:rsidRPr="006C7A2C">
        <w:rPr>
          <w:rFonts w:ascii="Garamond" w:eastAsia="Garamond" w:hAnsi="Garamond" w:cs="Garamond"/>
        </w:rPr>
        <w:t xml:space="preserve">art. 11 del Decreto, che i documenti delle pubbliche amministrazioni, degli organismi di diritto pubblico, delle imprese pubbliche e delle imprese private, possano essere riutilizzati da tutti gli operatori interessati alle condizioni previste dal Decreto stesso, anche qualora uno o più soggetti stiano già procedendo allo sfruttamento di prodotti a valore aggiunto basati su tali documenti. A tale riguardo, il citato art. 11 del Decreto precisa che eventuali contratti o accordi siglati tra enti pubblici e partner privati non danno a questi ultimi diritti esclusivi di utilizzo di documenti detenuti dagli enti pubblici. </w:t>
      </w:r>
    </w:p>
    <w:p w14:paraId="0D4C43BC" w14:textId="77777777" w:rsidR="0035300B" w:rsidRPr="006C7A2C" w:rsidRDefault="00163BB0" w:rsidP="00395344">
      <w:pPr>
        <w:spacing w:after="120" w:line="360" w:lineRule="auto"/>
        <w:ind w:firstLine="576"/>
        <w:jc w:val="both"/>
        <w:rPr>
          <w:rFonts w:ascii="Garamond" w:eastAsia="Garamond" w:hAnsi="Garamond" w:cs="Garamond"/>
        </w:rPr>
      </w:pPr>
      <w:r w:rsidRPr="006C7A2C">
        <w:rPr>
          <w:rFonts w:ascii="Garamond" w:eastAsia="Garamond" w:hAnsi="Garamond" w:cs="Garamond"/>
        </w:rPr>
        <w:t xml:space="preserve">In alcuni casi, tuttavia, può essere necessario concedere un diritto esclusivo di riutilizzare determinati documenti del settore pubblico, al fine di garantire un servizio di interesse economico generale. </w:t>
      </w:r>
    </w:p>
    <w:p w14:paraId="41CF314E" w14:textId="2821E5FB" w:rsidR="0035300B" w:rsidRPr="00F50E91" w:rsidRDefault="00163BB0" w:rsidP="00395344">
      <w:pPr>
        <w:spacing w:after="120" w:line="360" w:lineRule="auto"/>
        <w:ind w:firstLine="576"/>
        <w:jc w:val="both"/>
        <w:rPr>
          <w:rFonts w:ascii="Garamond" w:eastAsia="Garamond" w:hAnsi="Garamond" w:cs="Garamond"/>
        </w:rPr>
      </w:pPr>
      <w:r w:rsidRPr="006C7A2C">
        <w:rPr>
          <w:rFonts w:ascii="Garamond" w:eastAsia="Garamond" w:hAnsi="Garamond" w:cs="Garamond"/>
        </w:rPr>
        <w:lastRenderedPageBreak/>
        <w:t xml:space="preserve">Gli enti pubblici possono </w:t>
      </w:r>
      <w:r w:rsidRPr="00F50E91">
        <w:rPr>
          <w:rFonts w:ascii="Garamond" w:eastAsia="Garamond" w:hAnsi="Garamond" w:cs="Garamond"/>
        </w:rPr>
        <w:t xml:space="preserve">anche emanare specifiche disposizioni che, pur non concedendo espressamente un diritto esclusivo, limitino la disponibilità di riutilizzo di documenti da parte di soggetti diversi da coloro che partecipano </w:t>
      </w:r>
      <w:r w:rsidR="00E605FB" w:rsidRPr="00F50E91">
        <w:rPr>
          <w:rFonts w:ascii="Garamond" w:eastAsia="Garamond" w:hAnsi="Garamond" w:cs="Garamond"/>
        </w:rPr>
        <w:t>agli accordi di cui all’art. 11 del Decreto</w:t>
      </w:r>
      <w:r w:rsidRPr="00F50E91">
        <w:rPr>
          <w:rFonts w:ascii="Garamond" w:eastAsia="Garamond" w:hAnsi="Garamond" w:cs="Garamond"/>
        </w:rPr>
        <w:t>.</w:t>
      </w:r>
    </w:p>
    <w:p w14:paraId="44A3450B" w14:textId="77777777" w:rsidR="0035300B" w:rsidRPr="00F50E91" w:rsidRDefault="00163BB0" w:rsidP="00395344">
      <w:pPr>
        <w:spacing w:after="120" w:line="360" w:lineRule="auto"/>
        <w:ind w:firstLine="576"/>
        <w:jc w:val="both"/>
        <w:rPr>
          <w:rFonts w:ascii="Garamond" w:eastAsia="Garamond" w:hAnsi="Garamond" w:cs="Garamond"/>
        </w:rPr>
      </w:pPr>
      <w:r w:rsidRPr="00F50E91">
        <w:rPr>
          <w:rFonts w:ascii="Garamond" w:eastAsia="Garamond" w:hAnsi="Garamond" w:cs="Garamond"/>
        </w:rPr>
        <w:t>In entrambi i casi, gli accordi o le disposizioni devono essere soggetti ad una valutazione periodica con cadenza almeno triennale per verificare la validità del motivo alla base dell</w:t>
      </w:r>
      <w:r w:rsidR="007A089D" w:rsidRPr="00F50E91">
        <w:rPr>
          <w:rFonts w:ascii="Garamond" w:eastAsia="Garamond" w:hAnsi="Garamond" w:cs="Garamond"/>
        </w:rPr>
        <w:t>’</w:t>
      </w:r>
      <w:r w:rsidRPr="00F50E91">
        <w:rPr>
          <w:rFonts w:ascii="Garamond" w:eastAsia="Garamond" w:hAnsi="Garamond" w:cs="Garamond"/>
        </w:rPr>
        <w:t>attribuzione dei diritti esclusivi o l</w:t>
      </w:r>
      <w:r w:rsidR="007A089D" w:rsidRPr="00F50E91">
        <w:rPr>
          <w:rFonts w:ascii="Garamond" w:eastAsia="Garamond" w:hAnsi="Garamond" w:cs="Garamond"/>
        </w:rPr>
        <w:t>’</w:t>
      </w:r>
      <w:r w:rsidRPr="00F50E91">
        <w:rPr>
          <w:rFonts w:ascii="Garamond" w:eastAsia="Garamond" w:hAnsi="Garamond" w:cs="Garamond"/>
        </w:rPr>
        <w:t>effetto delle disposizioni.</w:t>
      </w:r>
    </w:p>
    <w:p w14:paraId="469C8A51" w14:textId="37809059" w:rsidR="0035300B" w:rsidRPr="006C7A2C" w:rsidRDefault="00163BB0" w:rsidP="00395344">
      <w:pPr>
        <w:spacing w:after="120" w:line="360" w:lineRule="auto"/>
        <w:ind w:firstLine="576"/>
        <w:jc w:val="both"/>
        <w:rPr>
          <w:rFonts w:ascii="Garamond" w:eastAsia="Garamond" w:hAnsi="Garamond" w:cs="Garamond"/>
        </w:rPr>
      </w:pPr>
      <w:r w:rsidRPr="00F50E91">
        <w:rPr>
          <w:rFonts w:ascii="Garamond" w:eastAsia="Garamond" w:hAnsi="Garamond" w:cs="Garamond"/>
        </w:rPr>
        <w:t xml:space="preserve">Nel caso di accordi di cooperazione tra biblioteche, </w:t>
      </w:r>
      <w:r w:rsidR="00E605FB" w:rsidRPr="00F50E91">
        <w:rPr>
          <w:rFonts w:ascii="Garamond" w:eastAsia="Garamond" w:hAnsi="Garamond" w:cs="Garamond"/>
        </w:rPr>
        <w:t xml:space="preserve">ivi </w:t>
      </w:r>
      <w:r w:rsidRPr="00F50E91">
        <w:rPr>
          <w:rFonts w:ascii="Garamond" w:eastAsia="Garamond" w:hAnsi="Garamond" w:cs="Garamond"/>
        </w:rPr>
        <w:t xml:space="preserve">comprese le biblioteche universitarie, musei, archivi e soggetti privati che </w:t>
      </w:r>
      <w:r w:rsidR="00E605FB" w:rsidRPr="00F50E91">
        <w:rPr>
          <w:rFonts w:ascii="Garamond" w:eastAsia="Garamond" w:hAnsi="Garamond" w:cs="Garamond"/>
        </w:rPr>
        <w:t xml:space="preserve">prevedano </w:t>
      </w:r>
      <w:r w:rsidRPr="00F50E91">
        <w:rPr>
          <w:rFonts w:ascii="Garamond" w:eastAsia="Garamond" w:hAnsi="Garamond" w:cs="Garamond"/>
        </w:rPr>
        <w:t>la digitalizzazione di risorse culturali garantendo diritti di esclusiva a partner privati, la Direttiva rileva che la prassi</w:t>
      </w:r>
      <w:r w:rsidRPr="006C7A2C">
        <w:rPr>
          <w:rFonts w:ascii="Garamond" w:eastAsia="Garamond" w:hAnsi="Garamond" w:cs="Garamond"/>
        </w:rPr>
        <w:t xml:space="preserve"> ha evidenziato che tali partenariati pubblico-privato possono agevolare un valido utilizzo delle opere culturali e nel contempo accelerare l</w:t>
      </w:r>
      <w:r w:rsidR="007A089D" w:rsidRPr="006C7A2C">
        <w:rPr>
          <w:rFonts w:ascii="Garamond" w:eastAsia="Garamond" w:hAnsi="Garamond" w:cs="Garamond"/>
        </w:rPr>
        <w:t>’</w:t>
      </w:r>
      <w:r w:rsidRPr="006C7A2C">
        <w:rPr>
          <w:rFonts w:ascii="Garamond" w:eastAsia="Garamond" w:hAnsi="Garamond" w:cs="Garamond"/>
        </w:rPr>
        <w:t xml:space="preserve">accesso dei cittadini al patrimonio culturale. </w:t>
      </w:r>
    </w:p>
    <w:p w14:paraId="7E731EA9" w14:textId="77777777" w:rsidR="0035300B" w:rsidRPr="006C7A2C" w:rsidRDefault="00163BB0" w:rsidP="00395344">
      <w:pPr>
        <w:spacing w:after="120" w:line="360" w:lineRule="auto"/>
        <w:ind w:firstLine="576"/>
        <w:jc w:val="both"/>
        <w:rPr>
          <w:rFonts w:ascii="Garamond" w:eastAsia="Garamond" w:hAnsi="Garamond" w:cs="Garamond"/>
        </w:rPr>
      </w:pPr>
      <w:r w:rsidRPr="006C7A2C">
        <w:rPr>
          <w:rFonts w:ascii="Garamond" w:eastAsia="Garamond" w:hAnsi="Garamond" w:cs="Garamond"/>
        </w:rPr>
        <w:t>La Direttiva fa presente, inoltre, che se un diritto esclusivo riguarda la digitalizzazione di risorse culturali, potrebbe essere necessario un certo periodo di esclusiva per dare al partner privato la possibilità di recuperare il suo investimento. Tale periodo dovrebbe tuttavia essere limitato nel tempo ed essere il più breve possibile, al fine di rispettare il principio secondo cui i materiali di dominio pubblico dovrebbero rimanere tali una volta digitalizzati.</w:t>
      </w:r>
    </w:p>
    <w:p w14:paraId="216C4669" w14:textId="5A2E68B8" w:rsidR="0035300B" w:rsidRPr="00F50E91" w:rsidRDefault="00163BB0" w:rsidP="00395344">
      <w:pPr>
        <w:spacing w:after="120" w:line="360" w:lineRule="auto"/>
        <w:ind w:firstLine="576"/>
        <w:jc w:val="both"/>
        <w:rPr>
          <w:rFonts w:ascii="Garamond" w:eastAsia="Garamond" w:hAnsi="Garamond" w:cs="Garamond"/>
        </w:rPr>
      </w:pPr>
      <w:r w:rsidRPr="006C7A2C">
        <w:rPr>
          <w:rFonts w:ascii="Garamond" w:eastAsia="Garamond" w:hAnsi="Garamond" w:cs="Garamond"/>
        </w:rPr>
        <w:t xml:space="preserve">Il </w:t>
      </w:r>
      <w:r w:rsidRPr="00F50E91">
        <w:rPr>
          <w:rFonts w:ascii="Garamond" w:eastAsia="Garamond" w:hAnsi="Garamond" w:cs="Garamond"/>
        </w:rPr>
        <w:t xml:space="preserve">Decreto ha stabilito che questo periodo </w:t>
      </w:r>
      <w:r w:rsidRPr="00F50E91">
        <w:rPr>
          <w:rFonts w:ascii="Garamond" w:eastAsia="Garamond" w:hAnsi="Garamond" w:cs="Garamond"/>
          <w:b/>
        </w:rPr>
        <w:t>non debba eccedere di norma i sette anni</w:t>
      </w:r>
      <w:r w:rsidRPr="00F50E91">
        <w:rPr>
          <w:rFonts w:ascii="Garamond" w:eastAsia="Garamond" w:hAnsi="Garamond" w:cs="Garamond"/>
        </w:rPr>
        <w:t xml:space="preserve"> e che, nel caso di durata superiore, tale durata debba essere soggetta a riesame nel corso dell</w:t>
      </w:r>
      <w:r w:rsidR="007A089D" w:rsidRPr="00F50E91">
        <w:rPr>
          <w:rFonts w:ascii="Garamond" w:eastAsia="Garamond" w:hAnsi="Garamond" w:cs="Garamond"/>
        </w:rPr>
        <w:t>’</w:t>
      </w:r>
      <w:r w:rsidRPr="00F50E91">
        <w:rPr>
          <w:rFonts w:ascii="Garamond" w:eastAsia="Garamond" w:hAnsi="Garamond" w:cs="Garamond"/>
        </w:rPr>
        <w:t xml:space="preserve">ottavo anno e, </w:t>
      </w:r>
      <w:r w:rsidR="00E605FB" w:rsidRPr="00F50E91">
        <w:rPr>
          <w:rFonts w:ascii="Garamond" w:eastAsia="Garamond" w:hAnsi="Garamond" w:cs="Garamond"/>
        </w:rPr>
        <w:t>laddove necessario</w:t>
      </w:r>
      <w:r w:rsidRPr="00F50E91">
        <w:rPr>
          <w:rFonts w:ascii="Garamond" w:eastAsia="Garamond" w:hAnsi="Garamond" w:cs="Garamond"/>
        </w:rPr>
        <w:t xml:space="preserve">, successivamente ogni cinque anni. </w:t>
      </w:r>
    </w:p>
    <w:p w14:paraId="51D5FE4A" w14:textId="41743223" w:rsidR="00122ED5" w:rsidRPr="00F50E91" w:rsidRDefault="00163BB0" w:rsidP="003C6457">
      <w:pPr>
        <w:spacing w:after="120" w:line="360" w:lineRule="auto"/>
        <w:ind w:firstLine="576"/>
        <w:jc w:val="both"/>
        <w:rPr>
          <w:rFonts w:ascii="Garamond" w:eastAsia="Garamond" w:hAnsi="Garamond" w:cs="Garamond"/>
        </w:rPr>
      </w:pPr>
      <w:r w:rsidRPr="00F50E91">
        <w:rPr>
          <w:rFonts w:ascii="Garamond" w:eastAsia="Garamond" w:hAnsi="Garamond" w:cs="Garamond"/>
        </w:rPr>
        <w:t>Nell</w:t>
      </w:r>
      <w:r w:rsidR="007A089D" w:rsidRPr="00F50E91">
        <w:rPr>
          <w:rFonts w:ascii="Garamond" w:eastAsia="Garamond" w:hAnsi="Garamond" w:cs="Garamond"/>
        </w:rPr>
        <w:t>’</w:t>
      </w:r>
      <w:r w:rsidRPr="00F50E91">
        <w:rPr>
          <w:rFonts w:ascii="Garamond" w:eastAsia="Garamond" w:hAnsi="Garamond" w:cs="Garamond"/>
        </w:rPr>
        <w:t xml:space="preserve">ambito </w:t>
      </w:r>
      <w:r w:rsidR="00E605FB" w:rsidRPr="00F50E91">
        <w:rPr>
          <w:rFonts w:ascii="Garamond" w:eastAsia="Garamond" w:hAnsi="Garamond" w:cs="Garamond"/>
        </w:rPr>
        <w:t>degli</w:t>
      </w:r>
      <w:r w:rsidRPr="00F50E91">
        <w:rPr>
          <w:rFonts w:ascii="Garamond" w:eastAsia="Garamond" w:hAnsi="Garamond" w:cs="Garamond"/>
        </w:rPr>
        <w:t xml:space="preserve"> accordi</w:t>
      </w:r>
      <w:r w:rsidR="00E605FB" w:rsidRPr="00F50E91">
        <w:rPr>
          <w:rFonts w:ascii="Garamond" w:eastAsia="Garamond" w:hAnsi="Garamond" w:cs="Garamond"/>
        </w:rPr>
        <w:t xml:space="preserve"> di cui sopra</w:t>
      </w:r>
      <w:r w:rsidRPr="00F50E91">
        <w:rPr>
          <w:rFonts w:ascii="Garamond" w:eastAsia="Garamond" w:hAnsi="Garamond" w:cs="Garamond"/>
        </w:rPr>
        <w:t>, sussiste il diritto delle pubbliche amministrazioni e degli organismi di diritto pubblico interessati di ricevere, a titolo gratuito, una copia delle risorse culturali digitalizzate come parte dell</w:t>
      </w:r>
      <w:r w:rsidR="007A089D" w:rsidRPr="00F50E91">
        <w:rPr>
          <w:rFonts w:ascii="Garamond" w:eastAsia="Garamond" w:hAnsi="Garamond" w:cs="Garamond"/>
        </w:rPr>
        <w:t>’</w:t>
      </w:r>
      <w:r w:rsidRPr="00F50E91">
        <w:rPr>
          <w:rFonts w:ascii="Garamond" w:eastAsia="Garamond" w:hAnsi="Garamond" w:cs="Garamond"/>
        </w:rPr>
        <w:t>accordo stesso, copia che è resa disponibile per il riutilizzo al termine del periodo di esclusiva.</w:t>
      </w:r>
    </w:p>
    <w:p w14:paraId="1989360D" w14:textId="77777777" w:rsidR="0035300B" w:rsidRPr="00F50E91" w:rsidRDefault="00163BB0" w:rsidP="00BE3AB3">
      <w:pPr>
        <w:spacing w:after="120" w:line="360" w:lineRule="auto"/>
        <w:ind w:firstLine="576"/>
        <w:jc w:val="both"/>
        <w:rPr>
          <w:rFonts w:ascii="Garamond" w:eastAsia="Garamond" w:hAnsi="Garamond" w:cs="Garamond"/>
        </w:rPr>
      </w:pPr>
      <w:r w:rsidRPr="00F50E91">
        <w:rPr>
          <w:rFonts w:ascii="Garamond" w:eastAsia="Garamond" w:hAnsi="Garamond" w:cs="Garamond"/>
        </w:rPr>
        <w:t>Gli enti pubblici possono anche emanare specifiche disposizioni che, pur non concedendo espressamente un diritto esclusivo, limitino la disponibilità di riutilizzo di documenti da parte di soggetti diversi da coloro che partecipano all</w:t>
      </w:r>
      <w:r w:rsidR="007A089D" w:rsidRPr="00F50E91">
        <w:rPr>
          <w:rFonts w:ascii="Garamond" w:eastAsia="Garamond" w:hAnsi="Garamond" w:cs="Garamond"/>
        </w:rPr>
        <w:t>’</w:t>
      </w:r>
      <w:r w:rsidRPr="00F50E91">
        <w:rPr>
          <w:rFonts w:ascii="Garamond" w:eastAsia="Garamond" w:hAnsi="Garamond" w:cs="Garamond"/>
        </w:rPr>
        <w:t>accordo.</w:t>
      </w:r>
    </w:p>
    <w:p w14:paraId="3FEB4A0B" w14:textId="6CFE5C32" w:rsidR="0035300B" w:rsidRPr="006C7A2C" w:rsidRDefault="00163BB0" w:rsidP="00395344">
      <w:pPr>
        <w:spacing w:after="120" w:line="360" w:lineRule="auto"/>
        <w:ind w:firstLine="720"/>
        <w:jc w:val="both"/>
        <w:rPr>
          <w:rFonts w:ascii="Garamond" w:eastAsia="Garamond" w:hAnsi="Garamond" w:cs="Garamond"/>
        </w:rPr>
      </w:pPr>
      <w:r w:rsidRPr="00F50E91">
        <w:rPr>
          <w:rFonts w:ascii="Garamond" w:eastAsia="Garamond" w:hAnsi="Garamond" w:cs="Garamond"/>
        </w:rPr>
        <w:t xml:space="preserve">A prescindere dal tipo di accordo (se, cioè, riguardi o meno la digitalizzazione di beni culturali), il Decreto prevede che gli accordi di esclusiva e i relativi termini </w:t>
      </w:r>
      <w:r w:rsidR="00E605FB" w:rsidRPr="00F50E91">
        <w:rPr>
          <w:rFonts w:ascii="Garamond" w:eastAsia="Garamond" w:hAnsi="Garamond" w:cs="Garamond"/>
        </w:rPr>
        <w:t xml:space="preserve">debbano </w:t>
      </w:r>
      <w:r w:rsidRPr="00F50E91">
        <w:rPr>
          <w:rFonts w:ascii="Garamond" w:eastAsia="Garamond" w:hAnsi="Garamond" w:cs="Garamond"/>
        </w:rPr>
        <w:t>ess</w:t>
      </w:r>
      <w:r w:rsidR="00CA3A11" w:rsidRPr="00F50E91">
        <w:rPr>
          <w:rFonts w:ascii="Garamond" w:eastAsia="Garamond" w:hAnsi="Garamond" w:cs="Garamond"/>
        </w:rPr>
        <w:t xml:space="preserve">ere trasparenti e pubblicati </w:t>
      </w:r>
      <w:r w:rsidR="00E605FB" w:rsidRPr="00F50E91">
        <w:rPr>
          <w:rFonts w:ascii="Garamond" w:eastAsia="Garamond" w:hAnsi="Garamond" w:cs="Garamond"/>
        </w:rPr>
        <w:t xml:space="preserve">nei </w:t>
      </w:r>
      <w:r w:rsidR="00CA3A11" w:rsidRPr="00F50E91">
        <w:rPr>
          <w:rFonts w:ascii="Garamond" w:eastAsia="Garamond" w:hAnsi="Garamond" w:cs="Garamond"/>
        </w:rPr>
        <w:t>siti</w:t>
      </w:r>
      <w:r w:rsidRPr="00F50E91">
        <w:rPr>
          <w:rFonts w:ascii="Garamond" w:eastAsia="Garamond" w:hAnsi="Garamond" w:cs="Garamond"/>
        </w:rPr>
        <w:t xml:space="preserve"> istituzionali, nel caso di accordi e disposizioni che non </w:t>
      </w:r>
      <w:r w:rsidR="00E605FB" w:rsidRPr="00F50E91">
        <w:rPr>
          <w:rFonts w:ascii="Garamond" w:eastAsia="Garamond" w:hAnsi="Garamond" w:cs="Garamond"/>
        </w:rPr>
        <w:t xml:space="preserve">riguardino </w:t>
      </w:r>
      <w:r w:rsidRPr="00F50E91">
        <w:rPr>
          <w:rFonts w:ascii="Garamond" w:eastAsia="Garamond" w:hAnsi="Garamond" w:cs="Garamond"/>
        </w:rPr>
        <w:t>la digitalizzazione di beni culturali</w:t>
      </w:r>
      <w:r w:rsidR="00E605FB" w:rsidRPr="00F50E91">
        <w:rPr>
          <w:rFonts w:ascii="Garamond" w:eastAsia="Garamond" w:hAnsi="Garamond" w:cs="Garamond"/>
        </w:rPr>
        <w:t>,</w:t>
      </w:r>
      <w:r w:rsidRPr="00F50E91">
        <w:rPr>
          <w:rFonts w:ascii="Garamond" w:eastAsia="Garamond" w:hAnsi="Garamond" w:cs="Garamond"/>
        </w:rPr>
        <w:t xml:space="preserve"> almeno due mesi prima che abbiano</w:t>
      </w:r>
      <w:r w:rsidRPr="006C7A2C">
        <w:rPr>
          <w:rFonts w:ascii="Garamond" w:eastAsia="Garamond" w:hAnsi="Garamond" w:cs="Garamond"/>
        </w:rPr>
        <w:t xml:space="preserve"> effetto.</w:t>
      </w:r>
    </w:p>
    <w:p w14:paraId="4084601D" w14:textId="77777777" w:rsidR="0035300B" w:rsidRPr="006C7A2C" w:rsidRDefault="00163BB0" w:rsidP="00395344">
      <w:pPr>
        <w:spacing w:after="120" w:line="360" w:lineRule="auto"/>
        <w:ind w:firstLine="360"/>
        <w:jc w:val="both"/>
        <w:rPr>
          <w:rFonts w:ascii="Garamond" w:eastAsia="Garamond" w:hAnsi="Garamond" w:cs="Garamond"/>
        </w:rPr>
      </w:pPr>
      <w:r w:rsidRPr="006C7A2C">
        <w:rPr>
          <w:rFonts w:ascii="Garamond" w:eastAsia="Garamond" w:hAnsi="Garamond" w:cs="Garamond"/>
        </w:rPr>
        <w:lastRenderedPageBreak/>
        <w:t>Il Decreto, infine, dispone le scadenze di diritti di esclusiva già esistenti e conclusi e che non possono essere ulteriormente derogati per mancanza di conformità alle condizioni previste dal Decreto stesso. In particolare:</w:t>
      </w:r>
    </w:p>
    <w:p w14:paraId="31680364" w14:textId="77777777" w:rsidR="00AC3D1A" w:rsidRPr="006C7A2C" w:rsidRDefault="00163BB0" w:rsidP="006C7D77">
      <w:pPr>
        <w:numPr>
          <w:ilvl w:val="0"/>
          <w:numId w:val="31"/>
        </w:numPr>
        <w:spacing w:after="120" w:line="360" w:lineRule="auto"/>
        <w:jc w:val="both"/>
        <w:rPr>
          <w:rFonts w:ascii="Garamond" w:eastAsia="Garamond" w:hAnsi="Garamond" w:cs="Garamond"/>
        </w:rPr>
      </w:pPr>
      <w:r w:rsidRPr="006C7A2C">
        <w:rPr>
          <w:rFonts w:ascii="Garamond" w:eastAsia="Garamond" w:hAnsi="Garamond" w:cs="Garamond"/>
        </w:rPr>
        <w:t>i diritti di esclusiva esistenti al 17 luglio 2013 e conclusi da pubbliche amministrazioni o da organismi di diritto pubblico cessano alla scadenza del contratto e comunque il 18 luglio 2043, ove la scadenza del contratto sia successiva a tale data;</w:t>
      </w:r>
      <w:r w:rsidR="00AC3D1A" w:rsidRPr="006C7A2C">
        <w:rPr>
          <w:rFonts w:ascii="Garamond" w:eastAsia="Garamond" w:hAnsi="Garamond" w:cs="Garamond"/>
        </w:rPr>
        <w:t xml:space="preserve"> </w:t>
      </w:r>
    </w:p>
    <w:p w14:paraId="7E56D869" w14:textId="77777777" w:rsidR="00AC3D1A" w:rsidRPr="006C7A2C" w:rsidRDefault="00E0414E" w:rsidP="006C7D77">
      <w:pPr>
        <w:numPr>
          <w:ilvl w:val="0"/>
          <w:numId w:val="31"/>
        </w:numPr>
        <w:spacing w:after="120" w:line="360" w:lineRule="auto"/>
        <w:jc w:val="both"/>
        <w:rPr>
          <w:rFonts w:ascii="Garamond" w:eastAsia="Garamond" w:hAnsi="Garamond" w:cs="Garamond"/>
        </w:rPr>
      </w:pPr>
      <w:r w:rsidRPr="006C7A2C">
        <w:rPr>
          <w:rFonts w:ascii="Garamond" w:eastAsia="Garamond" w:hAnsi="Garamond" w:cs="Garamond"/>
        </w:rPr>
        <w:t>i diritti di esclusiva esistenti al 16 luglio 2019 e conclusi da imprese pubbliche cessano alla scadenza del contratto e comunque il 17 luglio 2049, ove la scadenza del contratto sia</w:t>
      </w:r>
      <w:r w:rsidR="00AC3D1A" w:rsidRPr="006C7A2C">
        <w:rPr>
          <w:rFonts w:ascii="Garamond" w:eastAsia="Garamond" w:hAnsi="Garamond" w:cs="Garamond"/>
        </w:rPr>
        <w:t xml:space="preserve"> </w:t>
      </w:r>
      <w:r w:rsidRPr="006C7A2C">
        <w:rPr>
          <w:rFonts w:ascii="Garamond" w:eastAsia="Garamond" w:hAnsi="Garamond" w:cs="Garamond"/>
        </w:rPr>
        <w:t>successiva a tale data.</w:t>
      </w:r>
    </w:p>
    <w:p w14:paraId="64B9201D" w14:textId="11460CF6" w:rsidR="00AC3D1A" w:rsidRPr="006C7A2C" w:rsidRDefault="00310997" w:rsidP="00AC3D1A">
      <w:pPr>
        <w:spacing w:after="120" w:line="360" w:lineRule="auto"/>
        <w:ind w:left="720"/>
        <w:jc w:val="both"/>
        <w:rPr>
          <w:rFonts w:ascii="Garamond" w:eastAsia="Garamond" w:hAnsi="Garamond" w:cs="Garamond"/>
        </w:rPr>
      </w:pPr>
      <w:r w:rsidRPr="006C7A2C">
        <w:rPr>
          <w:rFonts w:ascii="Garamond" w:eastAsia="Garamond" w:hAnsi="Garamond" w:cs="Garamond"/>
          <w:noProof/>
          <w:color w:val="000000"/>
        </w:rPr>
        <mc:AlternateContent>
          <mc:Choice Requires="wpg">
            <w:drawing>
              <wp:anchor distT="0" distB="0" distL="114300" distR="114300" simplePos="0" relativeHeight="251873280" behindDoc="0" locked="0" layoutInCell="1" allowOverlap="1" wp14:anchorId="68B51617" wp14:editId="57CFBA23">
                <wp:simplePos x="0" y="0"/>
                <wp:positionH relativeFrom="column">
                  <wp:posOffset>102566</wp:posOffset>
                </wp:positionH>
                <wp:positionV relativeFrom="paragraph">
                  <wp:posOffset>162363</wp:posOffset>
                </wp:positionV>
                <wp:extent cx="5731510" cy="2629535"/>
                <wp:effectExtent l="0" t="0" r="8890" b="12065"/>
                <wp:wrapSquare wrapText="bothSides"/>
                <wp:docPr id="100" name="Gruppo 100"/>
                <wp:cNvGraphicFramePr/>
                <a:graphic xmlns:a="http://schemas.openxmlformats.org/drawingml/2006/main">
                  <a:graphicData uri="http://schemas.microsoft.com/office/word/2010/wordprocessingGroup">
                    <wpg:wgp>
                      <wpg:cNvGrpSpPr/>
                      <wpg:grpSpPr>
                        <a:xfrm>
                          <a:off x="0" y="0"/>
                          <a:ext cx="5731510" cy="2629535"/>
                          <a:chOff x="0" y="0"/>
                          <a:chExt cx="5763260" cy="2644101"/>
                        </a:xfrm>
                      </wpg:grpSpPr>
                      <wps:wsp>
                        <wps:cNvPr id="101" name="Casella di testo 101"/>
                        <wps:cNvSpPr txBox="1"/>
                        <wps:spPr>
                          <a:xfrm>
                            <a:off x="0" y="0"/>
                            <a:ext cx="5763260" cy="2644101"/>
                          </a:xfrm>
                          <a:prstGeom prst="rect">
                            <a:avLst/>
                          </a:prstGeom>
                          <a:noFill/>
                          <a:ln w="6350">
                            <a:solidFill>
                              <a:prstClr val="black"/>
                            </a:solidFill>
                          </a:ln>
                        </wps:spPr>
                        <wps:txbx>
                          <w:txbxContent>
                            <w:p w14:paraId="6FE25224" w14:textId="77777777" w:rsidR="00194788" w:rsidRDefault="00194788" w:rsidP="00AC3D1A">
                              <w:pPr>
                                <w:spacing w:after="360" w:line="360" w:lineRule="auto"/>
                                <w:ind w:firstLine="360"/>
                                <w:jc w:val="both"/>
                                <w:rPr>
                                  <w:rFonts w:ascii="Garamond" w:eastAsia="Garamond" w:hAnsi="Garamond" w:cs="Garamond"/>
                                  <w:b/>
                                  <w:u w:val="single"/>
                                </w:rPr>
                              </w:pPr>
                              <w:r w:rsidRPr="00D02A1A">
                                <w:rPr>
                                  <w:rFonts w:ascii="Garamond" w:eastAsia="Garamond" w:hAnsi="Garamond" w:cs="Garamond"/>
                                  <w:b/>
                                  <w:u w:val="single"/>
                                </w:rPr>
                                <w:t>Risorse utili</w:t>
                              </w:r>
                              <w:r w:rsidRPr="00095004">
                                <w:rPr>
                                  <w:rFonts w:ascii="Garamond" w:eastAsia="Garamond" w:hAnsi="Garamond" w:cs="Garamond"/>
                                  <w:b/>
                                </w:rPr>
                                <w:t xml:space="preserve"> – </w:t>
                              </w:r>
                              <w:proofErr w:type="spellStart"/>
                              <w:r>
                                <w:rPr>
                                  <w:rFonts w:ascii="Garamond" w:eastAsia="Garamond" w:hAnsi="Garamond" w:cs="Garamond"/>
                                  <w:b/>
                                </w:rPr>
                                <w:t>parr</w:t>
                              </w:r>
                              <w:proofErr w:type="spellEnd"/>
                              <w:r w:rsidRPr="00095004">
                                <w:rPr>
                                  <w:rFonts w:ascii="Garamond" w:eastAsia="Garamond" w:hAnsi="Garamond" w:cs="Garamond"/>
                                  <w:b/>
                                </w:rPr>
                                <w:t xml:space="preserve">. </w:t>
                              </w:r>
                              <w:r>
                                <w:rPr>
                                  <w:rFonts w:ascii="Garamond" w:eastAsia="Garamond" w:hAnsi="Garamond" w:cs="Garamond"/>
                                  <w:b/>
                                </w:rPr>
                                <w:t>6.2 e 6.4</w:t>
                              </w:r>
                            </w:p>
                            <w:p w14:paraId="58763400" w14:textId="77777777" w:rsidR="00194788" w:rsidRPr="00A417DA" w:rsidRDefault="00000000" w:rsidP="00AC3D1A">
                              <w:pPr>
                                <w:pStyle w:val="Paragrafoelenco"/>
                                <w:numPr>
                                  <w:ilvl w:val="0"/>
                                  <w:numId w:val="39"/>
                                </w:numPr>
                                <w:spacing w:line="360" w:lineRule="auto"/>
                                <w:jc w:val="both"/>
                                <w:rPr>
                                  <w:rFonts w:ascii="Garamond" w:eastAsia="Garamond" w:hAnsi="Garamond" w:cs="Garamond"/>
                                </w:rPr>
                              </w:pPr>
                              <w:hyperlink r:id="rId157">
                                <w:r w:rsidR="00194788" w:rsidRPr="0062292E">
                                  <w:rPr>
                                    <w:rFonts w:ascii="Garamond" w:eastAsia="Garamond" w:hAnsi="Garamond" w:cs="Garamond"/>
                                    <w:color w:val="1155CC"/>
                                    <w:u w:val="single"/>
                                  </w:rPr>
                                  <w:t>Comunicazione della Commissione Europea 2014/C 240/01</w:t>
                                </w:r>
                              </w:hyperlink>
                              <w:r w:rsidR="00194788" w:rsidRPr="0062292E">
                                <w:rPr>
                                  <w:rFonts w:ascii="Garamond" w:eastAsia="Garamond" w:hAnsi="Garamond" w:cs="Garamond"/>
                                </w:rPr>
                                <w:t xml:space="preserve"> - Orientamenti sulle licenze standard raccomandate, i dataset e la tariffazione del riutilizzo dei documenti - </w:t>
                              </w:r>
                              <w:r w:rsidR="00194788" w:rsidRPr="0062292E">
                                <w:rPr>
                                  <w:rFonts w:ascii="Garamond" w:eastAsia="Garamond" w:hAnsi="Garamond" w:cs="Garamond"/>
                                  <w:b/>
                                </w:rPr>
                                <w:t>Parte 4</w:t>
                              </w:r>
                            </w:p>
                            <w:p w14:paraId="49B5C6D5" w14:textId="41CD9710" w:rsidR="00194788" w:rsidRPr="00DD4B56" w:rsidRDefault="00000000" w:rsidP="00AC3D1A">
                              <w:pPr>
                                <w:pStyle w:val="Paragrafoelenco"/>
                                <w:numPr>
                                  <w:ilvl w:val="0"/>
                                  <w:numId w:val="39"/>
                                </w:numPr>
                                <w:spacing w:after="360" w:line="360" w:lineRule="auto"/>
                                <w:jc w:val="both"/>
                              </w:pPr>
                              <w:hyperlink r:id="rId158" w:history="1">
                                <w:r w:rsidR="00194788" w:rsidRPr="00A93A27">
                                  <w:rPr>
                                    <w:rStyle w:val="Collegamentoipertestuale"/>
                                    <w:rFonts w:ascii="Garamond" w:hAnsi="Garamond"/>
                                    <w:i/>
                                    <w:iCs/>
                                  </w:rPr>
                                  <w:t xml:space="preserve">Piano nazionale di digitalizzazione del patrimonio culturale 2022-2023 </w:t>
                                </w:r>
                                <w:r w:rsidR="00194788" w:rsidRPr="00A93A27">
                                  <w:rPr>
                                    <w:rStyle w:val="Collegamentoipertestuale"/>
                                    <w:rFonts w:ascii="Garamond" w:hAnsi="Garamond"/>
                                  </w:rPr>
                                  <w:t>e relative Linee Guida</w:t>
                                </w:r>
                              </w:hyperlink>
                              <w:r w:rsidR="00194788">
                                <w:rPr>
                                  <w:rFonts w:ascii="Garamond" w:hAnsi="Garamond"/>
                                </w:rPr>
                                <w:t>, Ministero della Cultura</w:t>
                              </w:r>
                            </w:p>
                            <w:p w14:paraId="5D99A342" w14:textId="1AFB7712" w:rsidR="00194788" w:rsidRPr="00DB65E1" w:rsidRDefault="00000000" w:rsidP="00AC3D1A">
                              <w:pPr>
                                <w:pStyle w:val="Paragrafoelenco"/>
                                <w:numPr>
                                  <w:ilvl w:val="0"/>
                                  <w:numId w:val="39"/>
                                </w:numPr>
                                <w:spacing w:after="360" w:line="360" w:lineRule="auto"/>
                                <w:jc w:val="both"/>
                              </w:pPr>
                              <w:hyperlink r:id="rId159" w:history="1">
                                <w:r w:rsidR="00194788" w:rsidRPr="00A93A27">
                                  <w:rPr>
                                    <w:rStyle w:val="Collegamentoipertestuale"/>
                                    <w:rFonts w:ascii="Garamond" w:hAnsi="Garamond"/>
                                    <w:i/>
                                    <w:iCs/>
                                  </w:rPr>
                                  <w:t>Linee Guida per l’acquisizione, la circolazione e il riuso delle riproduzioni dei beni culturali in ambiente digitale</w:t>
                                </w:r>
                              </w:hyperlink>
                              <w:r w:rsidR="00194788" w:rsidRPr="00DB65E1">
                                <w:rPr>
                                  <w:rFonts w:ascii="Garamond" w:eastAsia="Garamond" w:hAnsi="Garamond" w:cs="Garamond"/>
                                </w:rPr>
                                <w:t xml:space="preserve">, </w:t>
                              </w:r>
                              <w:r w:rsidR="00194788">
                                <w:rPr>
                                  <w:rFonts w:ascii="Garamond" w:eastAsia="Garamond" w:hAnsi="Garamond" w:cs="Garamond"/>
                                </w:rPr>
                                <w:t>Ministero della Cultura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102" name="Elemento grafico 102" descr="Libri su uno scaffale con riempimento a tinta unita"/>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1531" y="0"/>
                            <a:ext cx="248285" cy="24828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8B51617" id="Gruppo 100" o:spid="_x0000_s1095" style="position:absolute;left:0;text-align:left;margin-left:8.1pt;margin-top:12.8pt;width:451.3pt;height:207.05pt;z-index:251873280" coordsize="57632,264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">
                <v:shape id="Casella di testo 101" o:spid="_x0000_s1096" type="#_x0000_t202" style="position:absolute;width:57632;height:26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" filled="f" strokeweight=".5pt">
                  <v:textbox style="mso-fit-shape-to-text:t">
                    <w:txbxContent>
                      <w:p w14:paraId="6FE25224" w14:textId="77777777" w:rsidR="00194788" w:rsidRDefault="00194788" w:rsidP="00AC3D1A">
                        <w:pPr>
                          <w:spacing w:after="360" w:line="360" w:lineRule="auto"/>
                          <w:ind w:firstLine="360"/>
                          <w:jc w:val="both"/>
                          <w:rPr>
                            <w:rFonts w:ascii="Garamond" w:eastAsia="Garamond" w:hAnsi="Garamond" w:cs="Garamond"/>
                            <w:b/>
                            <w:u w:val="single"/>
                          </w:rPr>
                        </w:pPr>
                        <w:r w:rsidRPr="00D02A1A">
                          <w:rPr>
                            <w:rFonts w:ascii="Garamond" w:eastAsia="Garamond" w:hAnsi="Garamond" w:cs="Garamond"/>
                            <w:b/>
                            <w:u w:val="single"/>
                          </w:rPr>
                          <w:t>Risorse utili</w:t>
                        </w:r>
                        <w:r w:rsidRPr="00095004">
                          <w:rPr>
                            <w:rFonts w:ascii="Garamond" w:eastAsia="Garamond" w:hAnsi="Garamond" w:cs="Garamond"/>
                            <w:b/>
                          </w:rPr>
                          <w:t xml:space="preserve"> – </w:t>
                        </w:r>
                        <w:r>
                          <w:rPr>
                            <w:rFonts w:ascii="Garamond" w:eastAsia="Garamond" w:hAnsi="Garamond" w:cs="Garamond"/>
                            <w:b/>
                          </w:rPr>
                          <w:t>parr</w:t>
                        </w:r>
                        <w:r w:rsidRPr="00095004">
                          <w:rPr>
                            <w:rFonts w:ascii="Garamond" w:eastAsia="Garamond" w:hAnsi="Garamond" w:cs="Garamond"/>
                            <w:b/>
                          </w:rPr>
                          <w:t xml:space="preserve">. </w:t>
                        </w:r>
                        <w:r>
                          <w:rPr>
                            <w:rFonts w:ascii="Garamond" w:eastAsia="Garamond" w:hAnsi="Garamond" w:cs="Garamond"/>
                            <w:b/>
                          </w:rPr>
                          <w:t>6.2 e 6.4</w:t>
                        </w:r>
                      </w:p>
                      <w:p w14:paraId="58763400" w14:textId="77777777" w:rsidR="00194788" w:rsidRPr="00A417DA" w:rsidRDefault="00000000" w:rsidP="00AC3D1A">
                        <w:pPr>
                          <w:pStyle w:val="Paragrafoelenco"/>
                          <w:numPr>
                            <w:ilvl w:val="0"/>
                            <w:numId w:val="39"/>
                          </w:numPr>
                          <w:spacing w:line="360" w:lineRule="auto"/>
                          <w:jc w:val="both"/>
                          <w:rPr>
                            <w:rFonts w:ascii="Garamond" w:eastAsia="Garamond" w:hAnsi="Garamond" w:cs="Garamond"/>
                          </w:rPr>
                        </w:pPr>
                        <w:hyperlink r:id="rId160">
                          <w:r w:rsidR="00194788" w:rsidRPr="0062292E">
                            <w:rPr>
                              <w:rFonts w:ascii="Garamond" w:eastAsia="Garamond" w:hAnsi="Garamond" w:cs="Garamond"/>
                              <w:color w:val="1155CC"/>
                              <w:u w:val="single"/>
                            </w:rPr>
                            <w:t>Comunicazione della Commissione Europea 2014/C 240/01</w:t>
                          </w:r>
                        </w:hyperlink>
                        <w:r w:rsidR="00194788" w:rsidRPr="0062292E">
                          <w:rPr>
                            <w:rFonts w:ascii="Garamond" w:eastAsia="Garamond" w:hAnsi="Garamond" w:cs="Garamond"/>
                          </w:rPr>
                          <w:t xml:space="preserve"> - Orientamenti sulle licenze standard raccomandate, i dataset e la tariffazione del riutilizzo dei documenti - </w:t>
                        </w:r>
                        <w:r w:rsidR="00194788" w:rsidRPr="0062292E">
                          <w:rPr>
                            <w:rFonts w:ascii="Garamond" w:eastAsia="Garamond" w:hAnsi="Garamond" w:cs="Garamond"/>
                            <w:b/>
                          </w:rPr>
                          <w:t>Parte 4</w:t>
                        </w:r>
                      </w:p>
                      <w:p w14:paraId="49B5C6D5" w14:textId="41CD9710" w:rsidR="00194788" w:rsidRPr="00DD4B56" w:rsidRDefault="00000000" w:rsidP="00AC3D1A">
                        <w:pPr>
                          <w:pStyle w:val="Paragrafoelenco"/>
                          <w:numPr>
                            <w:ilvl w:val="0"/>
                            <w:numId w:val="39"/>
                          </w:numPr>
                          <w:spacing w:after="360" w:line="360" w:lineRule="auto"/>
                          <w:jc w:val="both"/>
                        </w:pPr>
                        <w:hyperlink r:id="rId161" w:history="1">
                          <w:r w:rsidR="00194788" w:rsidRPr="00A93A27">
                            <w:rPr>
                              <w:rStyle w:val="Collegamentoipertestuale"/>
                              <w:rFonts w:ascii="Garamond" w:hAnsi="Garamond"/>
                              <w:i/>
                              <w:iCs/>
                            </w:rPr>
                            <w:t xml:space="preserve">Piano nazionale di digitalizzazione del patrimonio culturale 2022-2023 </w:t>
                          </w:r>
                          <w:r w:rsidR="00194788" w:rsidRPr="00A93A27">
                            <w:rPr>
                              <w:rStyle w:val="Collegamentoipertestuale"/>
                              <w:rFonts w:ascii="Garamond" w:hAnsi="Garamond"/>
                            </w:rPr>
                            <w:t>e relative Linee Guida</w:t>
                          </w:r>
                        </w:hyperlink>
                        <w:r w:rsidR="00194788">
                          <w:rPr>
                            <w:rFonts w:ascii="Garamond" w:hAnsi="Garamond"/>
                          </w:rPr>
                          <w:t>, Ministero della Cultura</w:t>
                        </w:r>
                      </w:p>
                      <w:p w14:paraId="5D99A342" w14:textId="1AFB7712" w:rsidR="00194788" w:rsidRPr="00DB65E1" w:rsidRDefault="00000000" w:rsidP="00AC3D1A">
                        <w:pPr>
                          <w:pStyle w:val="Paragrafoelenco"/>
                          <w:numPr>
                            <w:ilvl w:val="0"/>
                            <w:numId w:val="39"/>
                          </w:numPr>
                          <w:spacing w:after="360" w:line="360" w:lineRule="auto"/>
                          <w:jc w:val="both"/>
                        </w:pPr>
                        <w:hyperlink r:id="rId162" w:history="1">
                          <w:r w:rsidR="00194788" w:rsidRPr="00A93A27">
                            <w:rPr>
                              <w:rStyle w:val="Collegamentoipertestuale"/>
                              <w:rFonts w:ascii="Garamond" w:hAnsi="Garamond"/>
                              <w:i/>
                              <w:iCs/>
                            </w:rPr>
                            <w:t>Linee Guida per l’acquisizione, la circolazione e il riuso delle riproduzioni dei beni culturali in ambiente digitale</w:t>
                          </w:r>
                        </w:hyperlink>
                        <w:r w:rsidR="00194788" w:rsidRPr="00DB65E1">
                          <w:rPr>
                            <w:rFonts w:ascii="Garamond" w:eastAsia="Garamond" w:hAnsi="Garamond" w:cs="Garamond"/>
                          </w:rPr>
                          <w:t xml:space="preserve">, </w:t>
                        </w:r>
                        <w:r w:rsidR="00194788">
                          <w:rPr>
                            <w:rFonts w:ascii="Garamond" w:eastAsia="Garamond" w:hAnsi="Garamond" w:cs="Garamond"/>
                          </w:rPr>
                          <w:t>Ministero della Cultura</w:t>
                        </w:r>
                      </w:p>
                    </w:txbxContent>
                  </v:textbox>
                </v:shape>
                <v:shape id="Elemento grafico 102" o:spid="_x0000_s1097" type="#_x0000_t75" alt="Libri su uno scaffale con riempimento a tinta unita" style="position:absolute;left:315;width:2483;height: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">
                  <v:imagedata r:id="rId27" o:title="Libri su uno scaffale con riempimento a tinta unita"/>
                </v:shape>
                <w10:wrap type="square"/>
              </v:group>
            </w:pict>
          </mc:Fallback>
        </mc:AlternateContent>
      </w:r>
    </w:p>
    <w:p w14:paraId="2D11EF00" w14:textId="007E8878" w:rsidR="00AC3D1A" w:rsidRPr="006C7A2C" w:rsidRDefault="00AC3D1A" w:rsidP="00AC3D1A">
      <w:pPr>
        <w:spacing w:after="120" w:line="360" w:lineRule="auto"/>
        <w:jc w:val="both"/>
        <w:rPr>
          <w:rFonts w:ascii="Garamond" w:eastAsia="Garamond" w:hAnsi="Garamond" w:cs="Garamond"/>
        </w:rPr>
      </w:pPr>
    </w:p>
    <w:p w14:paraId="240A8D25" w14:textId="77777777" w:rsidR="0035300B" w:rsidRPr="006C7A2C" w:rsidRDefault="00163BB0" w:rsidP="004A21C6">
      <w:pPr>
        <w:pStyle w:val="Titolo1"/>
        <w:numPr>
          <w:ilvl w:val="0"/>
          <w:numId w:val="8"/>
        </w:numPr>
        <w:ind w:left="0" w:firstLine="1"/>
        <w:rPr>
          <w:rFonts w:ascii="Garamond" w:eastAsia="Garamond" w:hAnsi="Garamond" w:cs="Garamond"/>
        </w:rPr>
      </w:pPr>
      <w:r w:rsidRPr="006C7A2C">
        <w:lastRenderedPageBreak/>
        <w:t xml:space="preserve">                                                                     </w:t>
      </w:r>
      <w:bookmarkStart w:id="211" w:name="_Ref100523179"/>
      <w:bookmarkStart w:id="212" w:name="_Toc141445333"/>
      <w:r w:rsidRPr="006C7A2C">
        <w:rPr>
          <w:rFonts w:ascii="Garamond" w:eastAsia="Garamond" w:hAnsi="Garamond" w:cs="Garamond"/>
        </w:rPr>
        <w:t>Pubblicazione e strumenti di ricerca</w:t>
      </w:r>
      <w:bookmarkEnd w:id="211"/>
      <w:bookmarkEnd w:id="212"/>
    </w:p>
    <w:p w14:paraId="43D59C7B" w14:textId="492CE721" w:rsidR="0035300B" w:rsidRPr="006C7A2C" w:rsidRDefault="00937D67" w:rsidP="004931FC">
      <w:pPr>
        <w:spacing w:before="360" w:after="120" w:line="360" w:lineRule="auto"/>
        <w:ind w:firstLine="578"/>
        <w:jc w:val="both"/>
        <w:rPr>
          <w:rFonts w:ascii="Garamond" w:eastAsia="Garamond" w:hAnsi="Garamond" w:cs="Garamond"/>
        </w:rPr>
      </w:pPr>
      <w:r w:rsidRPr="006C7A2C">
        <w:rPr>
          <w:rFonts w:ascii="Garamond" w:eastAsia="Garamond" w:hAnsi="Garamond" w:cs="Garamond"/>
        </w:rPr>
        <w:t>L’art. 9 del Decreto contiene le previsioni normative</w:t>
      </w:r>
      <w:r w:rsidR="004931FC" w:rsidRPr="006C7A2C">
        <w:rPr>
          <w:rFonts w:ascii="Garamond" w:eastAsia="Garamond" w:hAnsi="Garamond" w:cs="Garamond"/>
        </w:rPr>
        <w:t xml:space="preserve"> relative alle modalità per facilitare la ricerca di dati e documenti resi disponibili per il riutilizzo</w:t>
      </w:r>
      <w:r w:rsidR="00900971" w:rsidRPr="006C7A2C">
        <w:rPr>
          <w:rFonts w:ascii="Garamond" w:eastAsia="Garamond" w:hAnsi="Garamond" w:cs="Garamond"/>
        </w:rPr>
        <w:t xml:space="preserve">, con l’indicazione dei due strumenti nazionali a tale scopo deputati, ovvero il portale nazionale dei dati aperti </w:t>
      </w:r>
      <w:hyperlink r:id="rId163" w:history="1">
        <w:r w:rsidR="00900971" w:rsidRPr="00B82051">
          <w:rPr>
            <w:rStyle w:val="Collegamentoipertestuale"/>
            <w:rFonts w:ascii="Garamond" w:eastAsia="Garamond" w:hAnsi="Garamond" w:cs="Garamond"/>
          </w:rPr>
          <w:t>dati.gov.it</w:t>
        </w:r>
      </w:hyperlink>
      <w:r w:rsidR="00900971" w:rsidRPr="006C7A2C">
        <w:rPr>
          <w:rFonts w:ascii="Garamond" w:eastAsia="Garamond" w:hAnsi="Garamond" w:cs="Garamond"/>
        </w:rPr>
        <w:t xml:space="preserve"> e il </w:t>
      </w:r>
      <w:hyperlink r:id="rId164" w:history="1">
        <w:r w:rsidR="00900971" w:rsidRPr="00B82051">
          <w:rPr>
            <w:rStyle w:val="Collegamentoipertestuale"/>
            <w:rFonts w:ascii="Garamond" w:eastAsia="Garamond" w:hAnsi="Garamond" w:cs="Garamond"/>
          </w:rPr>
          <w:t>Repertorio Nazionale dei Dati Territoriali</w:t>
        </w:r>
      </w:hyperlink>
      <w:r w:rsidR="00900971" w:rsidRPr="006C7A2C">
        <w:rPr>
          <w:rFonts w:ascii="Garamond" w:eastAsia="Garamond" w:hAnsi="Garamond" w:cs="Garamond"/>
        </w:rPr>
        <w:t>.</w:t>
      </w:r>
    </w:p>
    <w:p w14:paraId="74E104EE" w14:textId="794C4D2C" w:rsidR="00A06DDF" w:rsidRPr="006C7A2C" w:rsidRDefault="00A06DDF" w:rsidP="00A06DDF">
      <w:pPr>
        <w:spacing w:after="120" w:line="360" w:lineRule="auto"/>
        <w:ind w:firstLine="578"/>
        <w:jc w:val="both"/>
        <w:rPr>
          <w:rFonts w:ascii="Garamond" w:eastAsia="Garamond" w:hAnsi="Garamond" w:cs="Garamond"/>
        </w:rPr>
      </w:pPr>
      <w:r w:rsidRPr="006C7A2C">
        <w:rPr>
          <w:rFonts w:ascii="Garamond" w:eastAsia="Garamond" w:hAnsi="Garamond" w:cs="Garamond"/>
        </w:rPr>
        <w:t xml:space="preserve">Quanto alla pubblicazione dei dati, la Direttiva e il Decreto hanno individuato nelle API (Application Programming Interface) lo strumento </w:t>
      </w:r>
      <w:r w:rsidR="00F635D1" w:rsidRPr="006C7A2C">
        <w:rPr>
          <w:rFonts w:ascii="Garamond" w:eastAsia="Garamond" w:hAnsi="Garamond" w:cs="Garamond"/>
        </w:rPr>
        <w:t>per rendere disponibili i dati dinamici e le serie di dati di elevato valore</w:t>
      </w:r>
      <w:r w:rsidR="006D2F1C" w:rsidRPr="006C7A2C">
        <w:rPr>
          <w:rFonts w:ascii="Garamond" w:eastAsia="Garamond" w:hAnsi="Garamond" w:cs="Garamond"/>
        </w:rPr>
        <w:t xml:space="preserve"> (v. art. 6</w:t>
      </w:r>
      <w:r w:rsidR="00327A81">
        <w:rPr>
          <w:rFonts w:ascii="Garamond" w:eastAsia="Garamond" w:hAnsi="Garamond" w:cs="Garamond"/>
        </w:rPr>
        <w:t>,</w:t>
      </w:r>
      <w:r w:rsidR="006D2F1C" w:rsidRPr="006C7A2C">
        <w:rPr>
          <w:rFonts w:ascii="Garamond" w:eastAsia="Garamond" w:hAnsi="Garamond" w:cs="Garamond"/>
        </w:rPr>
        <w:t xml:space="preserve"> comma 5 e art. 12-bis del Decreto)</w:t>
      </w:r>
      <w:r w:rsidR="00F635D1" w:rsidRPr="006C7A2C">
        <w:rPr>
          <w:rFonts w:ascii="Garamond" w:eastAsia="Garamond" w:hAnsi="Garamond" w:cs="Garamond"/>
        </w:rPr>
        <w:t>.</w:t>
      </w:r>
    </w:p>
    <w:p w14:paraId="77870E07" w14:textId="20D2E5D5" w:rsidR="00900971" w:rsidRPr="006C7A2C" w:rsidRDefault="00FB1961" w:rsidP="00900971">
      <w:pPr>
        <w:spacing w:after="120" w:line="360" w:lineRule="auto"/>
        <w:ind w:firstLine="578"/>
        <w:jc w:val="both"/>
        <w:rPr>
          <w:rFonts w:ascii="Garamond" w:hAnsi="Garamond"/>
        </w:rPr>
      </w:pPr>
      <w:r w:rsidRPr="006C7A2C">
        <w:rPr>
          <w:rFonts w:ascii="Garamond" w:hAnsi="Garamond"/>
        </w:rPr>
        <w:t xml:space="preserve">Il </w:t>
      </w:r>
      <w:r w:rsidR="0001391A">
        <w:rPr>
          <w:rFonts w:ascii="Garamond" w:hAnsi="Garamond"/>
        </w:rPr>
        <w:t xml:space="preserve">presente </w:t>
      </w:r>
      <w:r w:rsidRPr="006C7A2C">
        <w:rPr>
          <w:rFonts w:ascii="Garamond" w:hAnsi="Garamond"/>
        </w:rPr>
        <w:t xml:space="preserve">capitolo, oltre alle </w:t>
      </w:r>
      <w:r w:rsidR="000026A2" w:rsidRPr="006C7A2C">
        <w:rPr>
          <w:rFonts w:ascii="Garamond" w:hAnsi="Garamond"/>
        </w:rPr>
        <w:t>indicazioni relative alle disposizioni di cui sopra, contiene anche ulteriori indicazioni</w:t>
      </w:r>
      <w:r w:rsidR="009E2645" w:rsidRPr="006C7A2C">
        <w:rPr>
          <w:rFonts w:ascii="Garamond" w:hAnsi="Garamond"/>
        </w:rPr>
        <w:t xml:space="preserve"> non vincolanti - in quanto non derivanti da specifiche disposizioni</w:t>
      </w:r>
      <w:r w:rsidR="00ED6F54" w:rsidRPr="006C7A2C">
        <w:rPr>
          <w:rFonts w:ascii="Garamond" w:hAnsi="Garamond"/>
        </w:rPr>
        <w:t xml:space="preserve"> normative</w:t>
      </w:r>
      <w:r w:rsidR="009E2645" w:rsidRPr="006C7A2C">
        <w:rPr>
          <w:rFonts w:ascii="Garamond" w:hAnsi="Garamond"/>
        </w:rPr>
        <w:t xml:space="preserve"> - </w:t>
      </w:r>
      <w:r w:rsidR="000026A2" w:rsidRPr="006C7A2C">
        <w:rPr>
          <w:rFonts w:ascii="Garamond" w:hAnsi="Garamond"/>
        </w:rPr>
        <w:t xml:space="preserve">per la pubblicazione dei dati, già presenti nelle </w:t>
      </w:r>
      <w:r w:rsidR="000026A2" w:rsidRPr="006C7A2C">
        <w:rPr>
          <w:rFonts w:ascii="Garamond" w:hAnsi="Garamond"/>
          <w:i/>
          <w:iCs/>
        </w:rPr>
        <w:t>Linee Guida per la valorizzazione del patrimonio informativo pubblico</w:t>
      </w:r>
      <w:r w:rsidR="000026A2" w:rsidRPr="006C7A2C">
        <w:rPr>
          <w:rFonts w:ascii="Garamond" w:hAnsi="Garamond"/>
        </w:rPr>
        <w:t>.</w:t>
      </w:r>
    </w:p>
    <w:p w14:paraId="13320E38" w14:textId="77777777" w:rsidR="0035300B" w:rsidRPr="006C7A2C" w:rsidRDefault="00302392" w:rsidP="009C52E6">
      <w:pPr>
        <w:pStyle w:val="Titolo2"/>
        <w:numPr>
          <w:ilvl w:val="1"/>
          <w:numId w:val="8"/>
        </w:numPr>
      </w:pPr>
      <w:bookmarkStart w:id="213" w:name="_Toc141445334"/>
      <w:r w:rsidRPr="006C7A2C">
        <w:t>P</w:t>
      </w:r>
      <w:r w:rsidR="00163BB0" w:rsidRPr="006C7A2C">
        <w:t>ubblicazione dei dati</w:t>
      </w:r>
      <w:bookmarkEnd w:id="213"/>
    </w:p>
    <w:p w14:paraId="02582E93" w14:textId="77777777" w:rsidR="00313494" w:rsidRPr="006C7A2C" w:rsidRDefault="00313494" w:rsidP="004A21C6">
      <w:pPr>
        <w:pStyle w:val="Titolo2"/>
        <w:numPr>
          <w:ilvl w:val="2"/>
          <w:numId w:val="8"/>
        </w:numPr>
        <w:ind w:left="993"/>
        <w:rPr>
          <w:rFonts w:eastAsia="Garamond"/>
        </w:rPr>
      </w:pPr>
      <w:bookmarkStart w:id="214" w:name="_Ref100581721"/>
      <w:bookmarkStart w:id="215" w:name="_Toc141445335"/>
      <w:r w:rsidRPr="006C7A2C">
        <w:rPr>
          <w:rFonts w:eastAsia="Garamond"/>
        </w:rPr>
        <w:t>API</w:t>
      </w:r>
      <w:bookmarkEnd w:id="214"/>
      <w:bookmarkEnd w:id="215"/>
    </w:p>
    <w:p w14:paraId="0BFF61AC" w14:textId="4A96E7CE" w:rsidR="00313494" w:rsidRPr="00195A60" w:rsidRDefault="00313494" w:rsidP="00313494">
      <w:pPr>
        <w:spacing w:line="360" w:lineRule="auto"/>
        <w:ind w:firstLine="576"/>
        <w:jc w:val="both"/>
        <w:rPr>
          <w:rFonts w:ascii="Garamond" w:eastAsia="Garamond" w:hAnsi="Garamond" w:cs="Garamond"/>
        </w:rPr>
      </w:pPr>
      <w:r w:rsidRPr="006C7A2C">
        <w:rPr>
          <w:rFonts w:ascii="Garamond" w:eastAsia="Garamond" w:hAnsi="Garamond" w:cs="Garamond"/>
        </w:rPr>
        <w:t xml:space="preserve">Per i dati dinamici e le serie di </w:t>
      </w:r>
      <w:r w:rsidRPr="00195A60">
        <w:rPr>
          <w:rFonts w:ascii="Garamond" w:eastAsia="Garamond" w:hAnsi="Garamond" w:cs="Garamond"/>
        </w:rPr>
        <w:t>dati di elevato valore</w:t>
      </w:r>
      <w:r w:rsidR="00E605FB" w:rsidRPr="00195A60">
        <w:rPr>
          <w:rFonts w:ascii="Garamond" w:eastAsia="Garamond" w:hAnsi="Garamond" w:cs="Garamond"/>
        </w:rPr>
        <w:t>,</w:t>
      </w:r>
      <w:r w:rsidRPr="00195A60">
        <w:rPr>
          <w:rFonts w:ascii="Garamond" w:eastAsia="Garamond" w:hAnsi="Garamond" w:cs="Garamond"/>
        </w:rPr>
        <w:t xml:space="preserve"> il Decreto prevede che i dati debbano essere resi disponibili attraverso un’interfaccia per programmi applicativi (API), che, come da definizione, è un insieme di funzioni, procedure, definizioni e protocolli per la comunicazione da macchina a macchina e lo scambio ininterrotto di dati.</w:t>
      </w:r>
      <w:r w:rsidR="00C57ACC" w:rsidRPr="00195A60">
        <w:rPr>
          <w:rFonts w:ascii="Garamond" w:eastAsia="Garamond" w:hAnsi="Garamond" w:cs="Garamond"/>
        </w:rPr>
        <w:t xml:space="preserve"> Questo non impedisce, ovviamente, che i titolari dei dati possano continuare a rendere disponibili i dati anche in modalità diverse. Del resto, lo stesso art. 50-ter</w:t>
      </w:r>
      <w:r w:rsidR="00E733C9">
        <w:rPr>
          <w:rFonts w:ascii="Garamond" w:eastAsia="Garamond" w:hAnsi="Garamond" w:cs="Garamond"/>
        </w:rPr>
        <w:t>,</w:t>
      </w:r>
      <w:r w:rsidR="00C57ACC" w:rsidRPr="00195A60">
        <w:rPr>
          <w:rFonts w:ascii="Garamond" w:eastAsia="Garamond" w:hAnsi="Garamond" w:cs="Garamond"/>
        </w:rPr>
        <w:t xml:space="preserve"> c</w:t>
      </w:r>
      <w:r w:rsidR="00E733C9">
        <w:rPr>
          <w:rFonts w:ascii="Garamond" w:eastAsia="Garamond" w:hAnsi="Garamond" w:cs="Garamond"/>
        </w:rPr>
        <w:t>omma</w:t>
      </w:r>
      <w:r w:rsidR="00C57ACC" w:rsidRPr="00195A60">
        <w:rPr>
          <w:rFonts w:ascii="Garamond" w:eastAsia="Garamond" w:hAnsi="Garamond" w:cs="Garamond"/>
        </w:rPr>
        <w:t xml:space="preserve"> 7 del </w:t>
      </w:r>
      <w:r w:rsidR="00565120">
        <w:rPr>
          <w:rFonts w:ascii="Garamond" w:eastAsia="Garamond" w:hAnsi="Garamond" w:cs="Garamond"/>
        </w:rPr>
        <w:fldChar w:fldCharType="begin"/>
      </w:r>
      <w:r w:rsidR="00565120">
        <w:rPr>
          <w:rFonts w:ascii="Garamond" w:eastAsia="Garamond" w:hAnsi="Garamond" w:cs="Garamond"/>
        </w:rPr>
        <w:instrText xml:space="preserve"> REF CAD \h </w:instrText>
      </w:r>
      <w:r w:rsidR="00565120">
        <w:rPr>
          <w:rFonts w:ascii="Garamond" w:eastAsia="Garamond" w:hAnsi="Garamond" w:cs="Garamond"/>
        </w:rPr>
      </w:r>
      <w:r w:rsidR="00565120">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CAD</w:t>
      </w:r>
      <w:r w:rsidR="00565120">
        <w:rPr>
          <w:rFonts w:ascii="Garamond" w:eastAsia="Garamond" w:hAnsi="Garamond" w:cs="Garamond"/>
        </w:rPr>
        <w:fldChar w:fldCharType="end"/>
      </w:r>
      <w:r w:rsidR="00C57ACC" w:rsidRPr="00195A60">
        <w:rPr>
          <w:rFonts w:ascii="Garamond" w:eastAsia="Garamond" w:hAnsi="Garamond" w:cs="Garamond"/>
        </w:rPr>
        <w:t xml:space="preserve"> prevede che le PA possano “</w:t>
      </w:r>
      <w:r w:rsidR="00C57ACC" w:rsidRPr="00195A60">
        <w:rPr>
          <w:rFonts w:ascii="Garamond" w:eastAsia="Garamond" w:hAnsi="Garamond" w:cs="Garamond"/>
          <w:i/>
          <w:iCs/>
        </w:rPr>
        <w:t>continuare a utilizzare anche i sistemi di interoperabilità già previsti dalla legislazione vigente</w:t>
      </w:r>
      <w:r w:rsidR="00C57ACC" w:rsidRPr="00195A60">
        <w:rPr>
          <w:rFonts w:ascii="Garamond" w:eastAsia="Garamond" w:hAnsi="Garamond" w:cs="Garamond"/>
        </w:rPr>
        <w:t>”.</w:t>
      </w:r>
    </w:p>
    <w:p w14:paraId="5F52B3AA" w14:textId="7523D815" w:rsidR="00313494" w:rsidRPr="006C7A2C" w:rsidRDefault="00313494" w:rsidP="00313494">
      <w:pPr>
        <w:spacing w:line="360" w:lineRule="auto"/>
        <w:ind w:firstLine="576"/>
        <w:jc w:val="both"/>
        <w:rPr>
          <w:rFonts w:ascii="Garamond" w:eastAsia="Garamond" w:hAnsi="Garamond" w:cs="Garamond"/>
        </w:rPr>
      </w:pPr>
      <w:r w:rsidRPr="00195A60">
        <w:rPr>
          <w:rFonts w:ascii="Garamond" w:eastAsia="Garamond" w:hAnsi="Garamond" w:cs="Garamond"/>
        </w:rPr>
        <w:t xml:space="preserve">La Direttiva evidenzia che per la creazione e l’impiego di API </w:t>
      </w:r>
      <w:r w:rsidR="00E605FB" w:rsidRPr="00195A60">
        <w:rPr>
          <w:rFonts w:ascii="Garamond" w:eastAsia="Garamond" w:hAnsi="Garamond" w:cs="Garamond"/>
        </w:rPr>
        <w:t xml:space="preserve">sia </w:t>
      </w:r>
      <w:r w:rsidRPr="00195A60">
        <w:rPr>
          <w:rFonts w:ascii="Garamond" w:eastAsia="Garamond" w:hAnsi="Garamond" w:cs="Garamond"/>
        </w:rPr>
        <w:t>necessario</w:t>
      </w:r>
      <w:r w:rsidRPr="006C7A2C">
        <w:rPr>
          <w:rFonts w:ascii="Garamond" w:eastAsia="Garamond" w:hAnsi="Garamond" w:cs="Garamond"/>
        </w:rPr>
        <w:t xml:space="preserve"> basarsi su alcuni principi: disponibilità, stabilità, manutenzione per tutto il ciclo di vita, uniformità di utilizzo e delle norme, facilità d’uso e sicurezza.</w:t>
      </w:r>
    </w:p>
    <w:p w14:paraId="02C369BA" w14:textId="46F1F284" w:rsidR="00313494" w:rsidRPr="006C7A2C" w:rsidRDefault="00313494" w:rsidP="00313494">
      <w:pPr>
        <w:spacing w:line="360" w:lineRule="auto"/>
        <w:ind w:firstLine="576"/>
        <w:jc w:val="both"/>
        <w:rPr>
          <w:rFonts w:ascii="Garamond" w:eastAsia="Garamond" w:hAnsi="Garamond" w:cs="Garamond"/>
        </w:rPr>
      </w:pPr>
      <w:r w:rsidRPr="006C7A2C">
        <w:rPr>
          <w:rFonts w:ascii="Garamond" w:eastAsia="Garamond" w:hAnsi="Garamond" w:cs="Garamond"/>
        </w:rPr>
        <w:t>In tema di API, con la Determinazione di AgID n. 547/2021 sono state adottate le “</w:t>
      </w:r>
      <w:r w:rsidRPr="006C7A2C">
        <w:rPr>
          <w:rFonts w:ascii="Garamond" w:eastAsia="Garamond" w:hAnsi="Garamond" w:cs="Garamond"/>
          <w:i/>
          <w:iCs/>
        </w:rPr>
        <w:t>Linee Guida sull’interoperabilità tecnica delle Pubbliche Amministrazioni</w:t>
      </w:r>
      <w:r w:rsidRPr="006C7A2C">
        <w:rPr>
          <w:rFonts w:ascii="Garamond" w:eastAsia="Garamond" w:hAnsi="Garamond" w:cs="Garamond"/>
        </w:rPr>
        <w:t>”</w:t>
      </w:r>
      <w:r w:rsidR="009905A5">
        <w:rPr>
          <w:rFonts w:ascii="Garamond" w:eastAsia="Garamond" w:hAnsi="Garamond" w:cs="Garamond"/>
        </w:rPr>
        <w:t xml:space="preserve"> [</w:t>
      </w:r>
      <w:r w:rsidR="009905A5">
        <w:rPr>
          <w:rFonts w:ascii="Garamond" w:eastAsia="Garamond" w:hAnsi="Garamond" w:cs="Garamond"/>
        </w:rPr>
        <w:fldChar w:fldCharType="begin"/>
      </w:r>
      <w:r w:rsidR="009905A5">
        <w:rPr>
          <w:rFonts w:ascii="Garamond" w:eastAsia="Garamond" w:hAnsi="Garamond" w:cs="Garamond"/>
        </w:rPr>
        <w:instrText xml:space="preserve"> REF LGint \h </w:instrText>
      </w:r>
      <w:r w:rsidR="009905A5">
        <w:rPr>
          <w:rFonts w:ascii="Garamond" w:eastAsia="Garamond" w:hAnsi="Garamond" w:cs="Garamond"/>
        </w:rPr>
      </w:r>
      <w:r w:rsidR="009905A5">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LG-INT</w:t>
      </w:r>
      <w:r w:rsidR="009905A5">
        <w:rPr>
          <w:rFonts w:ascii="Garamond" w:eastAsia="Garamond" w:hAnsi="Garamond" w:cs="Garamond"/>
        </w:rPr>
        <w:fldChar w:fldCharType="end"/>
      </w:r>
      <w:r w:rsidR="009905A5">
        <w:rPr>
          <w:rFonts w:ascii="Garamond" w:eastAsia="Garamond" w:hAnsi="Garamond" w:cs="Garamond"/>
        </w:rPr>
        <w:t>]</w:t>
      </w:r>
      <w:r w:rsidRPr="006C7A2C">
        <w:rPr>
          <w:rFonts w:ascii="Garamond" w:eastAsia="Garamond" w:hAnsi="Garamond" w:cs="Garamond"/>
        </w:rPr>
        <w:t xml:space="preserve"> e le “</w:t>
      </w:r>
      <w:r w:rsidRPr="006C7A2C">
        <w:rPr>
          <w:rFonts w:ascii="Garamond" w:eastAsia="Garamond" w:hAnsi="Garamond" w:cs="Garamond"/>
          <w:i/>
          <w:iCs/>
        </w:rPr>
        <w:t>Linee Guida Tecnologie e standard per la sicurezza dell’interoperabilità tramite API dei sistemi informatici</w:t>
      </w:r>
      <w:r w:rsidRPr="006C7A2C">
        <w:rPr>
          <w:rFonts w:ascii="Garamond" w:eastAsia="Garamond" w:hAnsi="Garamond" w:cs="Garamond"/>
        </w:rPr>
        <w:t>”</w:t>
      </w:r>
      <w:r w:rsidR="009905A5">
        <w:rPr>
          <w:rFonts w:ascii="Garamond" w:eastAsia="Garamond" w:hAnsi="Garamond" w:cs="Garamond"/>
        </w:rPr>
        <w:t xml:space="preserve"> [</w:t>
      </w:r>
      <w:r w:rsidR="009905A5">
        <w:rPr>
          <w:rFonts w:ascii="Garamond" w:eastAsia="Garamond" w:hAnsi="Garamond" w:cs="Garamond"/>
        </w:rPr>
        <w:fldChar w:fldCharType="begin"/>
      </w:r>
      <w:r w:rsidR="009905A5">
        <w:rPr>
          <w:rFonts w:ascii="Garamond" w:eastAsia="Garamond" w:hAnsi="Garamond" w:cs="Garamond"/>
        </w:rPr>
        <w:instrText xml:space="preserve"> REF LGsic \h </w:instrText>
      </w:r>
      <w:r w:rsidR="009905A5">
        <w:rPr>
          <w:rFonts w:ascii="Garamond" w:eastAsia="Garamond" w:hAnsi="Garamond" w:cs="Garamond"/>
        </w:rPr>
      </w:r>
      <w:r w:rsidR="009905A5">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LG-SIC</w:t>
      </w:r>
      <w:r w:rsidR="009905A5">
        <w:rPr>
          <w:rFonts w:ascii="Garamond" w:eastAsia="Garamond" w:hAnsi="Garamond" w:cs="Garamond"/>
        </w:rPr>
        <w:fldChar w:fldCharType="end"/>
      </w:r>
      <w:r w:rsidR="009905A5">
        <w:rPr>
          <w:rFonts w:ascii="Garamond" w:eastAsia="Garamond" w:hAnsi="Garamond" w:cs="Garamond"/>
        </w:rPr>
        <w:t>]</w:t>
      </w:r>
      <w:r w:rsidRPr="006C7A2C">
        <w:rPr>
          <w:rFonts w:ascii="Garamond" w:eastAsia="Garamond" w:hAnsi="Garamond" w:cs="Garamond"/>
        </w:rPr>
        <w:t xml:space="preserve">, che definiscono le modalità con cui le Pubbliche Amministrazioni implementano le proprie API, quale elemento </w:t>
      </w:r>
      <w:r w:rsidRPr="006C7A2C">
        <w:rPr>
          <w:rFonts w:ascii="Garamond" w:eastAsia="Garamond" w:hAnsi="Garamond" w:cs="Garamond"/>
        </w:rPr>
        <w:lastRenderedPageBreak/>
        <w:t>tecnologico di base del Modello di Interoperabilità (</w:t>
      </w:r>
      <w:proofErr w:type="spellStart"/>
      <w:r w:rsidRPr="006C7A2C">
        <w:rPr>
          <w:rFonts w:ascii="Garamond" w:eastAsia="Garamond" w:hAnsi="Garamond" w:cs="Garamond"/>
        </w:rPr>
        <w:t>ModI</w:t>
      </w:r>
      <w:proofErr w:type="spellEnd"/>
      <w:r w:rsidRPr="006C7A2C">
        <w:rPr>
          <w:rFonts w:ascii="Garamond" w:eastAsia="Garamond" w:hAnsi="Garamond" w:cs="Garamond"/>
        </w:rPr>
        <w:t xml:space="preserve">), e individuano le soluzioni tecniche idonee a garantire l’autenticazione dei soggetti coinvolti e la protezione, l’integrità e la riservatezza dei dati scambiati nelle interazioni tra sistemi informatici della pubblica amministrazione e di questi con i sistemi informatici di soggetti privati per il tramite di API. </w:t>
      </w:r>
    </w:p>
    <w:p w14:paraId="1DBBBB1F" w14:textId="77777777" w:rsidR="00313494" w:rsidRPr="006C7A2C" w:rsidRDefault="00313494" w:rsidP="00313494">
      <w:pPr>
        <w:spacing w:line="360" w:lineRule="auto"/>
        <w:ind w:firstLine="576"/>
        <w:jc w:val="both"/>
        <w:rPr>
          <w:rFonts w:ascii="Garamond" w:eastAsia="Garamond" w:hAnsi="Garamond" w:cs="Garamond"/>
        </w:rPr>
      </w:pPr>
      <w:r w:rsidRPr="006C7A2C">
        <w:rPr>
          <w:rFonts w:ascii="Garamond" w:eastAsia="Garamond" w:hAnsi="Garamond" w:cs="Garamond"/>
        </w:rPr>
        <w:t>Le API che il Decreto indica di utilizzare per rendere disponibili dati dinamici e serie di dati di elevato valore DEVONO essere sviluppate e pubblicate in conformità con le Linee Guida citate innanzi.</w:t>
      </w:r>
    </w:p>
    <w:p w14:paraId="460650BB" w14:textId="77777777" w:rsidR="00A84D0B" w:rsidRPr="006C7A2C" w:rsidRDefault="00DB2405" w:rsidP="00313494">
      <w:pPr>
        <w:spacing w:line="360" w:lineRule="auto"/>
        <w:ind w:firstLine="576"/>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701248" behindDoc="0" locked="0" layoutInCell="1" allowOverlap="1" wp14:anchorId="2DE20442" wp14:editId="3FDA6E41">
                <wp:simplePos x="0" y="0"/>
                <wp:positionH relativeFrom="column">
                  <wp:posOffset>50625</wp:posOffset>
                </wp:positionH>
                <wp:positionV relativeFrom="paragraph">
                  <wp:posOffset>59077</wp:posOffset>
                </wp:positionV>
                <wp:extent cx="5694307" cy="1361817"/>
                <wp:effectExtent l="25400" t="25400" r="97155" b="99060"/>
                <wp:wrapNone/>
                <wp:docPr id="23" name="Casella di testo 23"/>
                <wp:cNvGraphicFramePr/>
                <a:graphic xmlns:a="http://schemas.openxmlformats.org/drawingml/2006/main">
                  <a:graphicData uri="http://schemas.microsoft.com/office/word/2010/wordprocessingShape">
                    <wps:wsp>
                      <wps:cNvSpPr txBox="1"/>
                      <wps:spPr>
                        <a:xfrm>
                          <a:off x="0" y="0"/>
                          <a:ext cx="5694307" cy="1361817"/>
                        </a:xfrm>
                        <a:prstGeom prst="rect">
                          <a:avLst/>
                        </a:prstGeom>
                        <a:solidFill>
                          <a:schemeClr val="lt1"/>
                        </a:solidFill>
                        <a:ln w="6350">
                          <a:solidFill>
                            <a:srgbClr val="FF0000"/>
                          </a:solidFill>
                        </a:ln>
                        <a:effectLst>
                          <a:outerShdw blurRad="50800" dist="38100" dir="2700000" algn="tl" rotWithShape="0">
                            <a:prstClr val="black">
                              <a:alpha val="40000"/>
                            </a:prstClr>
                          </a:outerShdw>
                        </a:effectLst>
                      </wps:spPr>
                      <wps:txbx>
                        <w:txbxContent>
                          <w:p w14:paraId="5B048121" w14:textId="77777777" w:rsidR="00194788" w:rsidRDefault="00194788" w:rsidP="00313494">
                            <w:pPr>
                              <w:spacing w:line="360" w:lineRule="auto"/>
                              <w:textDirection w:val="btLr"/>
                            </w:pPr>
                            <w:bookmarkStart w:id="216" w:name="Req27"/>
                            <w:r>
                              <w:rPr>
                                <w:rFonts w:ascii="Garamond" w:eastAsia="Garamond" w:hAnsi="Garamond" w:cs="Garamond"/>
                                <w:b/>
                                <w:color w:val="FF0000"/>
                              </w:rPr>
                              <w:t>REQUISITO 27</w:t>
                            </w:r>
                            <w:bookmarkEnd w:id="216"/>
                            <w:r>
                              <w:rPr>
                                <w:rFonts w:ascii="Garamond" w:eastAsia="Garamond" w:hAnsi="Garamond" w:cs="Garamond"/>
                                <w:b/>
                                <w:color w:val="FF0000"/>
                              </w:rPr>
                              <w:t xml:space="preserve">: </w:t>
                            </w:r>
                            <w:r w:rsidRPr="009D0892">
                              <w:rPr>
                                <w:rFonts w:ascii="Garamond" w:eastAsia="Garamond" w:hAnsi="Garamond" w:cs="Garamond"/>
                                <w:b/>
                                <w:color w:val="000000"/>
                              </w:rPr>
                              <w:t>dlgs36-2006/</w:t>
                            </w:r>
                            <w:proofErr w:type="spellStart"/>
                            <w:r w:rsidRPr="009D0892">
                              <w:rPr>
                                <w:rFonts w:ascii="Garamond" w:eastAsia="Garamond" w:hAnsi="Garamond" w:cs="Garamond"/>
                                <w:b/>
                                <w:color w:val="000000"/>
                              </w:rPr>
                              <w:t>opendata</w:t>
                            </w:r>
                            <w:proofErr w:type="spellEnd"/>
                            <w:r w:rsidRPr="009D0892">
                              <w:rPr>
                                <w:rFonts w:ascii="Garamond" w:eastAsia="Garamond" w:hAnsi="Garamond" w:cs="Garamond"/>
                                <w:b/>
                                <w:color w:val="000000"/>
                              </w:rPr>
                              <w:t>/</w:t>
                            </w:r>
                            <w:proofErr w:type="spellStart"/>
                            <w:r w:rsidRPr="009D0892">
                              <w:rPr>
                                <w:rFonts w:ascii="Garamond" w:eastAsia="Garamond" w:hAnsi="Garamond" w:cs="Garamond"/>
                                <w:b/>
                                <w:color w:val="000000"/>
                              </w:rPr>
                              <w:t>req</w:t>
                            </w:r>
                            <w:proofErr w:type="spellEnd"/>
                            <w:r w:rsidRPr="009D0892">
                              <w:rPr>
                                <w:rFonts w:ascii="Garamond" w:eastAsia="Garamond" w:hAnsi="Garamond" w:cs="Garamond"/>
                                <w:b/>
                                <w:color w:val="000000"/>
                              </w:rPr>
                              <w:t>/</w:t>
                            </w:r>
                            <w:proofErr w:type="spellStart"/>
                            <w:r>
                              <w:rPr>
                                <w:rFonts w:ascii="Garamond" w:eastAsia="Garamond" w:hAnsi="Garamond" w:cs="Garamond"/>
                                <w:b/>
                                <w:color w:val="000000"/>
                              </w:rPr>
                              <w:t>publication</w:t>
                            </w:r>
                            <w:proofErr w:type="spellEnd"/>
                            <w:r>
                              <w:rPr>
                                <w:rFonts w:ascii="Garamond" w:eastAsia="Garamond" w:hAnsi="Garamond" w:cs="Garamond"/>
                                <w:b/>
                                <w:color w:val="000000"/>
                              </w:rPr>
                              <w:t>/api</w:t>
                            </w:r>
                          </w:p>
                          <w:p w14:paraId="56DAC081" w14:textId="26A40C67" w:rsidR="00194788" w:rsidRDefault="00194788" w:rsidP="00313494">
                            <w:pPr>
                              <w:spacing w:line="360" w:lineRule="auto"/>
                              <w:jc w:val="both"/>
                              <w:textDirection w:val="btLr"/>
                            </w:pPr>
                            <w:r>
                              <w:rPr>
                                <w:rFonts w:ascii="Garamond" w:eastAsia="Garamond" w:hAnsi="Garamond" w:cs="Garamond"/>
                                <w:color w:val="000000"/>
                              </w:rPr>
                              <w:t>Le API sviluppate per rendere disponibili i dati per il riutilizzo DEVONO essere conformi alle “Linee Guida sull’interoperabilità tecnica delle Pubbliche Amministrazioni” e le “Linee Guida Tecnologie e standard per la sicurezza dell’interoperabilità tramite API dei sistemi informatici”, adottate con la Determinazione di AgID n. 547/2021.</w:t>
                            </w:r>
                          </w:p>
                          <w:p w14:paraId="2117F5D3" w14:textId="77777777" w:rsidR="00194788" w:rsidRDefault="00194788" w:rsidP="003134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E20442" id="Casella di testo 23" o:spid="_x0000_s1098" type="#_x0000_t202" style="position:absolute;left:0;text-align:left;margin-left:4pt;margin-top:4.65pt;width:448.35pt;height:107.2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" fillcolor="white [3201]" strokecolor="red" strokeweight=".5pt">
                <v:shadow on="t" color="black" opacity="26214f" origin="-.5,-.5" offset=".74836mm,.74836mm"/>
                <v:textbox>
                  <w:txbxContent>
                    <w:p w14:paraId="5B048121" w14:textId="77777777" w:rsidR="00194788" w:rsidRDefault="00194788" w:rsidP="00313494">
                      <w:pPr>
                        <w:spacing w:line="360" w:lineRule="auto"/>
                        <w:textDirection w:val="btLr"/>
                      </w:pPr>
                      <w:bookmarkStart w:id="243" w:name="Req27"/>
                      <w:r>
                        <w:rPr>
                          <w:rFonts w:ascii="Garamond" w:eastAsia="Garamond" w:hAnsi="Garamond" w:cs="Garamond"/>
                          <w:b/>
                          <w:color w:val="FF0000"/>
                        </w:rPr>
                        <w:t>REQUISITO 27</w:t>
                      </w:r>
                      <w:bookmarkEnd w:id="243"/>
                      <w:r>
                        <w:rPr>
                          <w:rFonts w:ascii="Garamond" w:eastAsia="Garamond" w:hAnsi="Garamond" w:cs="Garamond"/>
                          <w:b/>
                          <w:color w:val="FF0000"/>
                        </w:rPr>
                        <w:t xml:space="preserve">: </w:t>
                      </w:r>
                      <w:r w:rsidRPr="009D0892">
                        <w:rPr>
                          <w:rFonts w:ascii="Garamond" w:eastAsia="Garamond" w:hAnsi="Garamond" w:cs="Garamond"/>
                          <w:b/>
                          <w:color w:val="000000"/>
                        </w:rPr>
                        <w:t>dlgs36-2006/opendata/req/</w:t>
                      </w:r>
                      <w:r>
                        <w:rPr>
                          <w:rFonts w:ascii="Garamond" w:eastAsia="Garamond" w:hAnsi="Garamond" w:cs="Garamond"/>
                          <w:b/>
                          <w:color w:val="000000"/>
                        </w:rPr>
                        <w:t>publication/api</w:t>
                      </w:r>
                    </w:p>
                    <w:p w14:paraId="56DAC081" w14:textId="26A40C67" w:rsidR="00194788" w:rsidRDefault="00194788" w:rsidP="00313494">
                      <w:pPr>
                        <w:spacing w:line="360" w:lineRule="auto"/>
                        <w:jc w:val="both"/>
                        <w:textDirection w:val="btLr"/>
                      </w:pPr>
                      <w:r>
                        <w:rPr>
                          <w:rFonts w:ascii="Garamond" w:eastAsia="Garamond" w:hAnsi="Garamond" w:cs="Garamond"/>
                          <w:color w:val="000000"/>
                        </w:rPr>
                        <w:t>Le API sviluppate per rendere disponibili i dati per il riutilizzo DEVONO essere conformi alle “Linee Guida sull’interoperabilità tecnica delle Pubbliche Amministrazioni” e le “Linee Guida Tecnologie e standard per la sicurezza dell’interoperabilità tramite API dei sistemi informatici”, adottate con la Determinazione di AgID n. 547/2021.</w:t>
                      </w:r>
                    </w:p>
                    <w:p w14:paraId="2117F5D3" w14:textId="77777777" w:rsidR="00194788" w:rsidRDefault="00194788" w:rsidP="00313494"/>
                  </w:txbxContent>
                </v:textbox>
              </v:shape>
            </w:pict>
          </mc:Fallback>
        </mc:AlternateContent>
      </w:r>
    </w:p>
    <w:p w14:paraId="7B53F6D0" w14:textId="77777777" w:rsidR="00A84D0B" w:rsidRPr="006C7A2C" w:rsidRDefault="00A84D0B" w:rsidP="00313494">
      <w:pPr>
        <w:spacing w:line="360" w:lineRule="auto"/>
        <w:ind w:firstLine="576"/>
        <w:jc w:val="both"/>
        <w:rPr>
          <w:rFonts w:ascii="Garamond" w:eastAsia="Garamond" w:hAnsi="Garamond" w:cs="Garamond"/>
        </w:rPr>
      </w:pPr>
    </w:p>
    <w:p w14:paraId="5F308471" w14:textId="77777777" w:rsidR="00313494" w:rsidRPr="006C7A2C" w:rsidRDefault="00313494" w:rsidP="00313494">
      <w:pPr>
        <w:spacing w:line="360" w:lineRule="auto"/>
        <w:jc w:val="both"/>
        <w:rPr>
          <w:rFonts w:ascii="Garamond" w:eastAsia="Garamond" w:hAnsi="Garamond" w:cs="Garamond"/>
        </w:rPr>
      </w:pPr>
    </w:p>
    <w:p w14:paraId="6355DF0E" w14:textId="77777777" w:rsidR="00313494" w:rsidRPr="006C7A2C" w:rsidRDefault="00313494" w:rsidP="00313494">
      <w:pPr>
        <w:spacing w:line="360" w:lineRule="auto"/>
        <w:jc w:val="both"/>
        <w:rPr>
          <w:rFonts w:ascii="Garamond" w:eastAsia="Garamond" w:hAnsi="Garamond" w:cs="Garamond"/>
        </w:rPr>
      </w:pPr>
    </w:p>
    <w:p w14:paraId="705B0D86" w14:textId="77777777" w:rsidR="00313494" w:rsidRPr="006C7A2C" w:rsidRDefault="00313494" w:rsidP="00313494">
      <w:pPr>
        <w:spacing w:line="360" w:lineRule="auto"/>
        <w:jc w:val="both"/>
        <w:rPr>
          <w:rFonts w:ascii="Garamond" w:eastAsia="Garamond" w:hAnsi="Garamond" w:cs="Garamond"/>
        </w:rPr>
      </w:pPr>
    </w:p>
    <w:p w14:paraId="7022CE07" w14:textId="77777777" w:rsidR="00313494" w:rsidRPr="006C7A2C" w:rsidRDefault="00313494" w:rsidP="00313494">
      <w:pPr>
        <w:spacing w:line="360" w:lineRule="auto"/>
        <w:jc w:val="both"/>
        <w:rPr>
          <w:rFonts w:ascii="Garamond" w:eastAsia="Garamond" w:hAnsi="Garamond" w:cs="Garamond"/>
        </w:rPr>
      </w:pPr>
    </w:p>
    <w:p w14:paraId="0246E898" w14:textId="5F1D8668" w:rsidR="00313494" w:rsidRPr="006C7A2C" w:rsidRDefault="00313494" w:rsidP="00313494">
      <w:pPr>
        <w:spacing w:line="360" w:lineRule="auto"/>
        <w:ind w:firstLine="720"/>
        <w:jc w:val="both"/>
        <w:rPr>
          <w:rFonts w:ascii="Garamond" w:eastAsia="Garamond" w:hAnsi="Garamond" w:cs="Garamond"/>
        </w:rPr>
      </w:pPr>
      <w:r w:rsidRPr="006C7A2C">
        <w:rPr>
          <w:rFonts w:ascii="Garamond" w:eastAsia="Garamond" w:hAnsi="Garamond" w:cs="Garamond"/>
        </w:rPr>
        <w:t xml:space="preserve">Dette </w:t>
      </w:r>
      <w:r w:rsidRPr="00195A60">
        <w:rPr>
          <w:rFonts w:ascii="Garamond" w:eastAsia="Garamond" w:hAnsi="Garamond" w:cs="Garamond"/>
        </w:rPr>
        <w:t xml:space="preserve">Linee Guida individuano il Catalogo delle API quale componente, unica e centralizzata, che </w:t>
      </w:r>
      <w:r w:rsidR="00E605FB" w:rsidRPr="00195A60">
        <w:rPr>
          <w:rFonts w:ascii="Garamond" w:eastAsia="Garamond" w:hAnsi="Garamond" w:cs="Garamond"/>
        </w:rPr>
        <w:t xml:space="preserve">assicuri </w:t>
      </w:r>
      <w:r w:rsidRPr="00195A60">
        <w:rPr>
          <w:rFonts w:ascii="Garamond" w:eastAsia="Garamond" w:hAnsi="Garamond" w:cs="Garamond"/>
        </w:rPr>
        <w:t>alle parti coinvolte nel rapporto di erogazione e fruizione la consapevolezza sulle API disponibili, e per esse, i livelli di servizio dichiarati.</w:t>
      </w:r>
      <w:r w:rsidR="00E174A7" w:rsidRPr="00195A60">
        <w:rPr>
          <w:rFonts w:ascii="Garamond" w:eastAsia="Garamond" w:hAnsi="Garamond" w:cs="Garamond"/>
        </w:rPr>
        <w:t xml:space="preserve"> </w:t>
      </w:r>
      <w:r w:rsidRPr="00195A60">
        <w:rPr>
          <w:rFonts w:ascii="Garamond" w:eastAsia="Garamond" w:hAnsi="Garamond" w:cs="Garamond"/>
        </w:rPr>
        <w:t xml:space="preserve">Tale Catalogo, in applicazione dell’art. 50 ter del </w:t>
      </w:r>
      <w:r w:rsidR="002207FE" w:rsidRPr="00195A60">
        <w:rPr>
          <w:rFonts w:ascii="Garamond" w:eastAsia="Garamond" w:hAnsi="Garamond" w:cs="Garamond"/>
        </w:rPr>
        <w:fldChar w:fldCharType="begin"/>
      </w:r>
      <w:r w:rsidR="002207FE" w:rsidRPr="00195A60">
        <w:rPr>
          <w:rFonts w:ascii="Garamond" w:eastAsia="Garamond" w:hAnsi="Garamond" w:cs="Garamond"/>
        </w:rPr>
        <w:instrText xml:space="preserve"> REF CAD \h </w:instrText>
      </w:r>
      <w:r w:rsidR="00721048" w:rsidRPr="00195A60">
        <w:rPr>
          <w:rFonts w:ascii="Garamond" w:eastAsia="Garamond" w:hAnsi="Garamond" w:cs="Garamond"/>
        </w:rPr>
        <w:instrText xml:space="preserve"> \* MERGEFORMAT </w:instrText>
      </w:r>
      <w:r w:rsidR="002207FE" w:rsidRPr="00195A60">
        <w:rPr>
          <w:rFonts w:ascii="Garamond" w:eastAsia="Garamond" w:hAnsi="Garamond" w:cs="Garamond"/>
        </w:rPr>
      </w:r>
      <w:r w:rsidR="002207FE" w:rsidRPr="00195A60">
        <w:rPr>
          <w:rFonts w:ascii="Garamond" w:eastAsia="Garamond" w:hAnsi="Garamond" w:cs="Garamond"/>
        </w:rPr>
        <w:fldChar w:fldCharType="separate"/>
      </w:r>
      <w:r w:rsidR="001F0DE6" w:rsidRPr="001F0DE6">
        <w:rPr>
          <w:rFonts w:eastAsiaTheme="minorEastAsia" w:cstheme="minorBidi"/>
          <w:b/>
          <w:color w:val="00298B"/>
          <w:sz w:val="20"/>
          <w:szCs w:val="22"/>
          <w:lang w:eastAsia="ja-JP"/>
        </w:rPr>
        <w:t>CAD</w:t>
      </w:r>
      <w:r w:rsidR="002207FE" w:rsidRPr="00195A60">
        <w:rPr>
          <w:rFonts w:ascii="Garamond" w:eastAsia="Garamond" w:hAnsi="Garamond" w:cs="Garamond"/>
        </w:rPr>
        <w:fldChar w:fldCharType="end"/>
      </w:r>
      <w:r w:rsidRPr="006C7A2C">
        <w:rPr>
          <w:rFonts w:ascii="Garamond" w:eastAsia="Garamond" w:hAnsi="Garamond" w:cs="Garamond"/>
        </w:rPr>
        <w:t>, è reso disponibile attraverso la Piattaforma Digitale Nazionale Dati</w:t>
      </w:r>
      <w:r w:rsidR="00D86570">
        <w:rPr>
          <w:rFonts w:ascii="Garamond" w:eastAsia="Garamond" w:hAnsi="Garamond" w:cs="Garamond"/>
        </w:rPr>
        <w:t xml:space="preserve"> (PDND)</w:t>
      </w:r>
      <w:r w:rsidRPr="006C7A2C">
        <w:rPr>
          <w:rFonts w:ascii="Garamond" w:eastAsia="Garamond" w:hAnsi="Garamond" w:cs="Garamond"/>
        </w:rPr>
        <w:t xml:space="preserve"> a cui si applicano le indicazioni delle “</w:t>
      </w:r>
      <w:r w:rsidRPr="006C7A2C">
        <w:rPr>
          <w:rFonts w:ascii="Garamond" w:eastAsia="Garamond" w:hAnsi="Garamond" w:cs="Garamond"/>
          <w:i/>
          <w:iCs/>
        </w:rPr>
        <w:t>Linee Guida sull’infrastruttura tecnologica della Piattaforma Digitale Nazionale Dati per l’interoperabilità dei sistemi informativi e delle basi di dati</w:t>
      </w:r>
      <w:r w:rsidRPr="006C7A2C">
        <w:rPr>
          <w:rFonts w:ascii="Garamond" w:eastAsia="Garamond" w:hAnsi="Garamond" w:cs="Garamond"/>
        </w:rPr>
        <w:t>” adottate con la Determinazione di AgID n. 627/2021</w:t>
      </w:r>
      <w:r w:rsidR="009905A5">
        <w:rPr>
          <w:rFonts w:ascii="Garamond" w:eastAsia="Garamond" w:hAnsi="Garamond" w:cs="Garamond"/>
        </w:rPr>
        <w:t xml:space="preserve"> [</w:t>
      </w:r>
      <w:r w:rsidR="009905A5">
        <w:rPr>
          <w:rFonts w:ascii="Garamond" w:eastAsia="Garamond" w:hAnsi="Garamond" w:cs="Garamond"/>
        </w:rPr>
        <w:fldChar w:fldCharType="begin"/>
      </w:r>
      <w:r w:rsidR="009905A5">
        <w:rPr>
          <w:rFonts w:ascii="Garamond" w:eastAsia="Garamond" w:hAnsi="Garamond" w:cs="Garamond"/>
        </w:rPr>
        <w:instrText xml:space="preserve"> REF LGpdnd \h </w:instrText>
      </w:r>
      <w:r w:rsidR="009905A5">
        <w:rPr>
          <w:rFonts w:ascii="Garamond" w:eastAsia="Garamond" w:hAnsi="Garamond" w:cs="Garamond"/>
        </w:rPr>
      </w:r>
      <w:r w:rsidR="009905A5">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LG-PDND</w:t>
      </w:r>
      <w:r w:rsidR="009905A5">
        <w:rPr>
          <w:rFonts w:ascii="Garamond" w:eastAsia="Garamond" w:hAnsi="Garamond" w:cs="Garamond"/>
        </w:rPr>
        <w:fldChar w:fldCharType="end"/>
      </w:r>
      <w:r w:rsidR="009905A5">
        <w:rPr>
          <w:rFonts w:ascii="Garamond" w:eastAsia="Garamond" w:hAnsi="Garamond" w:cs="Garamond"/>
        </w:rPr>
        <w:t>]</w:t>
      </w:r>
      <w:r w:rsidRPr="006C7A2C">
        <w:rPr>
          <w:rFonts w:ascii="Garamond" w:eastAsia="Garamond" w:hAnsi="Garamond" w:cs="Garamond"/>
        </w:rPr>
        <w:t>.</w:t>
      </w:r>
    </w:p>
    <w:p w14:paraId="7555C10B" w14:textId="59E6BE7C" w:rsidR="00590633" w:rsidRDefault="00590633" w:rsidP="00313494">
      <w:pPr>
        <w:spacing w:line="360" w:lineRule="auto"/>
        <w:ind w:firstLine="720"/>
        <w:jc w:val="both"/>
        <w:rPr>
          <w:rFonts w:ascii="Garamond" w:eastAsia="Garamond" w:hAnsi="Garamond" w:cs="Garamond"/>
        </w:rPr>
      </w:pPr>
      <w:r w:rsidRPr="006C7A2C">
        <w:rPr>
          <w:rFonts w:ascii="Garamond" w:eastAsia="Garamond" w:hAnsi="Garamond" w:cs="Garamond"/>
        </w:rPr>
        <w:t xml:space="preserve">La coerenza con le Linee Guida suddette garantisce anche l’adempimento di quanto previsto </w:t>
      </w:r>
      <w:r w:rsidR="000A4868">
        <w:rPr>
          <w:rFonts w:ascii="Garamond" w:eastAsia="Garamond" w:hAnsi="Garamond" w:cs="Garamond"/>
        </w:rPr>
        <w:t>nel</w:t>
      </w:r>
      <w:r w:rsidRPr="006C7A2C">
        <w:rPr>
          <w:rFonts w:ascii="Garamond" w:eastAsia="Garamond" w:hAnsi="Garamond" w:cs="Garamond"/>
        </w:rPr>
        <w:t xml:space="preserve"> Regolamento </w:t>
      </w:r>
      <w:r w:rsidR="00907F1B">
        <w:rPr>
          <w:rFonts w:ascii="Garamond" w:eastAsia="Garamond" w:hAnsi="Garamond" w:cs="Garamond"/>
        </w:rPr>
        <w:t>(</w:t>
      </w:r>
      <w:r w:rsidRPr="006C7A2C">
        <w:rPr>
          <w:rFonts w:ascii="Garamond" w:eastAsia="Garamond" w:hAnsi="Garamond" w:cs="Garamond"/>
        </w:rPr>
        <w:t>UE</w:t>
      </w:r>
      <w:r w:rsidR="00907F1B">
        <w:rPr>
          <w:rFonts w:ascii="Garamond" w:eastAsia="Garamond" w:hAnsi="Garamond" w:cs="Garamond"/>
        </w:rPr>
        <w:t>) [</w:t>
      </w:r>
      <w:r w:rsidR="00907F1B">
        <w:rPr>
          <w:rFonts w:ascii="Garamond" w:eastAsia="Garamond" w:hAnsi="Garamond" w:cs="Garamond"/>
        </w:rPr>
        <w:fldChar w:fldCharType="begin"/>
      </w:r>
      <w:r w:rsidR="00907F1B">
        <w:rPr>
          <w:rFonts w:ascii="Garamond" w:eastAsia="Garamond" w:hAnsi="Garamond" w:cs="Garamond"/>
        </w:rPr>
        <w:instrText xml:space="preserve"> REF Reg_HVD \h </w:instrText>
      </w:r>
      <w:r w:rsidR="00907F1B">
        <w:rPr>
          <w:rFonts w:ascii="Garamond" w:eastAsia="Garamond" w:hAnsi="Garamond" w:cs="Garamond"/>
        </w:rPr>
      </w:r>
      <w:r w:rsidR="00907F1B">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REG-HVD</w:t>
      </w:r>
      <w:r w:rsidR="00907F1B">
        <w:rPr>
          <w:rFonts w:ascii="Garamond" w:eastAsia="Garamond" w:hAnsi="Garamond" w:cs="Garamond"/>
        </w:rPr>
        <w:fldChar w:fldCharType="end"/>
      </w:r>
      <w:r w:rsidR="00907F1B">
        <w:rPr>
          <w:rFonts w:ascii="Garamond" w:eastAsia="Garamond" w:hAnsi="Garamond" w:cs="Garamond"/>
        </w:rPr>
        <w:t>]</w:t>
      </w:r>
      <w:r w:rsidRPr="006C7A2C">
        <w:rPr>
          <w:rFonts w:ascii="Garamond" w:eastAsia="Garamond" w:hAnsi="Garamond" w:cs="Garamond"/>
        </w:rPr>
        <w:t xml:space="preserve"> relativ</w:t>
      </w:r>
      <w:r w:rsidR="00907F1B">
        <w:rPr>
          <w:rFonts w:ascii="Garamond" w:eastAsia="Garamond" w:hAnsi="Garamond" w:cs="Garamond"/>
        </w:rPr>
        <w:t>o</w:t>
      </w:r>
      <w:r w:rsidRPr="006C7A2C">
        <w:rPr>
          <w:rFonts w:ascii="Garamond" w:eastAsia="Garamond" w:hAnsi="Garamond" w:cs="Garamond"/>
        </w:rPr>
        <w:t xml:space="preserve"> ai dati di elevato valore (v. par. </w:t>
      </w:r>
      <w:r w:rsidRPr="006C7A2C">
        <w:rPr>
          <w:rFonts w:ascii="Garamond" w:eastAsia="Garamond" w:hAnsi="Garamond" w:cs="Garamond"/>
          <w:b/>
          <w:bCs/>
          <w:color w:val="0059B3"/>
        </w:rPr>
        <w:fldChar w:fldCharType="begin"/>
      </w:r>
      <w:r w:rsidRPr="006C7A2C">
        <w:rPr>
          <w:rFonts w:ascii="Garamond" w:eastAsia="Garamond" w:hAnsi="Garamond" w:cs="Garamond"/>
          <w:b/>
          <w:bCs/>
          <w:color w:val="0059B3"/>
        </w:rPr>
        <w:instrText xml:space="preserve"> REF _Ref100520324 \r \h  \* MERGEFORMAT </w:instrText>
      </w:r>
      <w:r w:rsidRPr="006C7A2C">
        <w:rPr>
          <w:rFonts w:ascii="Garamond" w:eastAsia="Garamond" w:hAnsi="Garamond" w:cs="Garamond"/>
          <w:b/>
          <w:bCs/>
          <w:color w:val="0059B3"/>
        </w:rPr>
      </w:r>
      <w:r w:rsidRPr="006C7A2C">
        <w:rPr>
          <w:rFonts w:ascii="Garamond" w:eastAsia="Garamond" w:hAnsi="Garamond" w:cs="Garamond"/>
          <w:b/>
          <w:bCs/>
          <w:color w:val="0059B3"/>
        </w:rPr>
        <w:fldChar w:fldCharType="separate"/>
      </w:r>
      <w:r w:rsidR="001F0DE6">
        <w:rPr>
          <w:rFonts w:ascii="Garamond" w:eastAsia="Garamond" w:hAnsi="Garamond" w:cs="Garamond"/>
          <w:b/>
          <w:bCs/>
          <w:color w:val="0059B3"/>
        </w:rPr>
        <w:t>4.3</w:t>
      </w:r>
      <w:r w:rsidRPr="006C7A2C">
        <w:rPr>
          <w:rFonts w:ascii="Garamond" w:eastAsia="Garamond" w:hAnsi="Garamond" w:cs="Garamond"/>
          <w:b/>
          <w:bCs/>
          <w:color w:val="0059B3"/>
        </w:rPr>
        <w:fldChar w:fldCharType="end"/>
      </w:r>
      <w:r w:rsidRPr="006C7A2C">
        <w:rPr>
          <w:rFonts w:ascii="Garamond" w:eastAsia="Garamond" w:hAnsi="Garamond" w:cs="Garamond"/>
        </w:rPr>
        <w:t>), in particolare con la previsione di cui all’art. 3(2) circa le condizioni di utilizzo delle API e i criteri di qualità del servizio.</w:t>
      </w:r>
    </w:p>
    <w:p w14:paraId="5E66B8E9" w14:textId="72A9FAC9" w:rsidR="002C4E5D" w:rsidRPr="006C7A2C" w:rsidRDefault="00F0108F" w:rsidP="006768BF">
      <w:pPr>
        <w:spacing w:line="360" w:lineRule="auto"/>
        <w:ind w:firstLine="720"/>
        <w:jc w:val="both"/>
        <w:rPr>
          <w:rFonts w:ascii="Garamond" w:eastAsia="Garamond" w:hAnsi="Garamond" w:cs="Garamond"/>
        </w:rPr>
      </w:pPr>
      <w:r>
        <w:rPr>
          <w:rFonts w:ascii="Garamond" w:eastAsia="Garamond" w:hAnsi="Garamond" w:cs="Garamond"/>
        </w:rPr>
        <w:t>Il paragrafo</w:t>
      </w:r>
      <w:r w:rsidR="006768BF">
        <w:rPr>
          <w:rFonts w:ascii="Garamond" w:eastAsia="Garamond" w:hAnsi="Garamond" w:cs="Garamond"/>
        </w:rPr>
        <w:t xml:space="preserve"> del Regolamento</w:t>
      </w:r>
      <w:r>
        <w:rPr>
          <w:rFonts w:ascii="Garamond" w:eastAsia="Garamond" w:hAnsi="Garamond" w:cs="Garamond"/>
        </w:rPr>
        <w:t xml:space="preserve"> citato</w:t>
      </w:r>
      <w:r w:rsidR="006768BF">
        <w:rPr>
          <w:rFonts w:ascii="Garamond" w:eastAsia="Garamond" w:hAnsi="Garamond" w:cs="Garamond"/>
        </w:rPr>
        <w:t xml:space="preserve"> dispone</w:t>
      </w:r>
      <w:r>
        <w:rPr>
          <w:rFonts w:ascii="Garamond" w:eastAsia="Garamond" w:hAnsi="Garamond" w:cs="Garamond"/>
        </w:rPr>
        <w:t>, infatti,</w:t>
      </w:r>
      <w:r w:rsidR="006768BF">
        <w:rPr>
          <w:rFonts w:ascii="Garamond" w:eastAsia="Garamond" w:hAnsi="Garamond" w:cs="Garamond"/>
        </w:rPr>
        <w:t xml:space="preserve"> che debbano essere</w:t>
      </w:r>
      <w:r w:rsidR="006768BF" w:rsidRPr="006768BF">
        <w:rPr>
          <w:rFonts w:ascii="Garamond" w:eastAsia="Garamond" w:hAnsi="Garamond" w:cs="Garamond"/>
        </w:rPr>
        <w:t xml:space="preserve"> stabili</w:t>
      </w:r>
      <w:r w:rsidR="006768BF">
        <w:rPr>
          <w:rFonts w:ascii="Garamond" w:eastAsia="Garamond" w:hAnsi="Garamond" w:cs="Garamond"/>
        </w:rPr>
        <w:t>ti</w:t>
      </w:r>
      <w:r w:rsidR="006768BF" w:rsidRPr="006768BF">
        <w:rPr>
          <w:rFonts w:ascii="Garamond" w:eastAsia="Garamond" w:hAnsi="Garamond" w:cs="Garamond"/>
        </w:rPr>
        <w:t xml:space="preserve"> e pubblica</w:t>
      </w:r>
      <w:r w:rsidR="006768BF">
        <w:rPr>
          <w:rFonts w:ascii="Garamond" w:eastAsia="Garamond" w:hAnsi="Garamond" w:cs="Garamond"/>
        </w:rPr>
        <w:t>ti</w:t>
      </w:r>
      <w:r w:rsidR="006768BF" w:rsidRPr="006768BF">
        <w:rPr>
          <w:rFonts w:ascii="Garamond" w:eastAsia="Garamond" w:hAnsi="Garamond" w:cs="Garamond"/>
        </w:rPr>
        <w:t xml:space="preserve"> i termini di utilizzo dell</w:t>
      </w:r>
      <w:r w:rsidR="006768BF">
        <w:rPr>
          <w:rFonts w:ascii="Garamond" w:eastAsia="Garamond" w:hAnsi="Garamond" w:cs="Garamond"/>
        </w:rPr>
        <w:t xml:space="preserve">e </w:t>
      </w:r>
      <w:r w:rsidR="006768BF" w:rsidRPr="006768BF">
        <w:rPr>
          <w:rFonts w:ascii="Garamond" w:eastAsia="Garamond" w:hAnsi="Garamond" w:cs="Garamond"/>
        </w:rPr>
        <w:t xml:space="preserve">API e i criteri di qualità </w:t>
      </w:r>
      <w:r w:rsidR="002C47E4">
        <w:rPr>
          <w:rFonts w:ascii="Garamond" w:eastAsia="Garamond" w:hAnsi="Garamond" w:cs="Garamond"/>
        </w:rPr>
        <w:t>dei servizi in relazione a</w:t>
      </w:r>
      <w:r w:rsidR="006768BF" w:rsidRPr="006768BF">
        <w:rPr>
          <w:rFonts w:ascii="Garamond" w:eastAsia="Garamond" w:hAnsi="Garamond" w:cs="Garamond"/>
        </w:rPr>
        <w:t xml:space="preserve"> prestazion</w:t>
      </w:r>
      <w:r w:rsidR="002C47E4">
        <w:rPr>
          <w:rFonts w:ascii="Garamond" w:eastAsia="Garamond" w:hAnsi="Garamond" w:cs="Garamond"/>
        </w:rPr>
        <w:t>e</w:t>
      </w:r>
      <w:r w:rsidR="006768BF" w:rsidRPr="006768BF">
        <w:rPr>
          <w:rFonts w:ascii="Garamond" w:eastAsia="Garamond" w:hAnsi="Garamond" w:cs="Garamond"/>
        </w:rPr>
        <w:t xml:space="preserve">, capacità e disponibilità. </w:t>
      </w:r>
      <w:r w:rsidR="006768BF">
        <w:rPr>
          <w:rFonts w:ascii="Garamond" w:eastAsia="Garamond" w:hAnsi="Garamond" w:cs="Garamond"/>
        </w:rPr>
        <w:t xml:space="preserve">Tale disposizione può essere estesa anche oltre l’ambito di applicazione del suddetto Regolamento, applicandola in modo generalizzato in modo che i titolari dei dati assumano impegni precisi e non ci si affidi al criterio del </w:t>
      </w:r>
      <w:r w:rsidR="006768BF" w:rsidRPr="00BA607D">
        <w:rPr>
          <w:rFonts w:ascii="Garamond" w:eastAsia="Garamond" w:hAnsi="Garamond" w:cs="Garamond"/>
          <w:i/>
          <w:iCs/>
        </w:rPr>
        <w:t>best-</w:t>
      </w:r>
      <w:proofErr w:type="spellStart"/>
      <w:r w:rsidR="006768BF" w:rsidRPr="00BA607D">
        <w:rPr>
          <w:rFonts w:ascii="Garamond" w:eastAsia="Garamond" w:hAnsi="Garamond" w:cs="Garamond"/>
          <w:i/>
          <w:iCs/>
        </w:rPr>
        <w:t>effort</w:t>
      </w:r>
      <w:proofErr w:type="spellEnd"/>
      <w:r w:rsidR="006768BF">
        <w:rPr>
          <w:rFonts w:ascii="Garamond" w:eastAsia="Garamond" w:hAnsi="Garamond" w:cs="Garamond"/>
        </w:rPr>
        <w:t>.</w:t>
      </w:r>
      <w:r w:rsidR="00CD06C0">
        <w:rPr>
          <w:rFonts w:ascii="Garamond" w:eastAsia="Garamond" w:hAnsi="Garamond" w:cs="Garamond"/>
        </w:rPr>
        <w:t xml:space="preserve"> Nel caso dei servizi </w:t>
      </w:r>
      <w:r w:rsidR="00FF3A36">
        <w:rPr>
          <w:rFonts w:ascii="Garamond" w:eastAsia="Garamond" w:hAnsi="Garamond" w:cs="Garamond"/>
        </w:rPr>
        <w:t xml:space="preserve">di rete </w:t>
      </w:r>
      <w:r w:rsidR="00CD06C0">
        <w:rPr>
          <w:rFonts w:ascii="Garamond" w:eastAsia="Garamond" w:hAnsi="Garamond" w:cs="Garamond"/>
        </w:rPr>
        <w:t xml:space="preserve">INSPIRE, i criteri di qualità sono definiti con il </w:t>
      </w:r>
      <w:r w:rsidR="008220E4" w:rsidRPr="008220E4">
        <w:rPr>
          <w:rFonts w:ascii="Garamond" w:eastAsia="Garamond" w:hAnsi="Garamond" w:cs="Garamond"/>
        </w:rPr>
        <w:t>Regolamento (CE) n. 976/2009</w:t>
      </w:r>
      <w:r w:rsidR="00FF3A36">
        <w:rPr>
          <w:rFonts w:ascii="Garamond" w:eastAsia="Garamond" w:hAnsi="Garamond" w:cs="Garamond"/>
        </w:rPr>
        <w:t xml:space="preserve"> e </w:t>
      </w:r>
      <w:proofErr w:type="spellStart"/>
      <w:r w:rsidR="00FF3A36">
        <w:rPr>
          <w:rFonts w:ascii="Garamond" w:eastAsia="Garamond" w:hAnsi="Garamond" w:cs="Garamond"/>
        </w:rPr>
        <w:t>s.m.i</w:t>
      </w:r>
      <w:r w:rsidR="008220E4">
        <w:rPr>
          <w:rFonts w:ascii="Garamond" w:eastAsia="Garamond" w:hAnsi="Garamond" w:cs="Garamond"/>
        </w:rPr>
        <w:t>.</w:t>
      </w:r>
      <w:proofErr w:type="spellEnd"/>
      <w:r w:rsidR="00991D8E">
        <w:rPr>
          <w:rFonts w:ascii="Garamond" w:eastAsia="Garamond" w:hAnsi="Garamond" w:cs="Garamond"/>
        </w:rPr>
        <w:t xml:space="preserve"> In generale, occorre fare riferimento ai requisiti e alle indicazioni sulla qualità dei servizi definiti nelle Linee Guida sull’interoperabilità tecnica delle Pubbliche Amministrazioni.</w:t>
      </w:r>
    </w:p>
    <w:p w14:paraId="75DBBB2E" w14:textId="74FB6453" w:rsidR="00313494" w:rsidRDefault="00313494" w:rsidP="00313494">
      <w:pPr>
        <w:spacing w:line="360" w:lineRule="auto"/>
        <w:ind w:firstLine="720"/>
        <w:jc w:val="both"/>
        <w:rPr>
          <w:rFonts w:ascii="Garamond" w:eastAsia="Garamond" w:hAnsi="Garamond" w:cs="Garamond"/>
        </w:rPr>
      </w:pPr>
      <w:r w:rsidRPr="006C7A2C">
        <w:rPr>
          <w:rFonts w:ascii="Garamond" w:eastAsia="Garamond" w:hAnsi="Garamond" w:cs="Garamond"/>
        </w:rPr>
        <w:lastRenderedPageBreak/>
        <w:t>Considerato che, come evidenziato dalla Direttiva, è, in generale, vantaggioso riutilizzare e condividere i dati tramite un impiego adeguato di API, perché possono aiutare gli sviluppatori e le start-up a creare nuovi servizi e prodotti e rappresentano, inoltre, un elemento fondamentale della strutturazione di ecosistemi di valore attorno a un patrimonio di dati spesso inutilizzato, è fortemente raccomandato l’utilizzo di API per rendere disponibili per il riutilizzo anche quelle tipologie di dati per le quali il Decreto non prevede tale disposizione.</w:t>
      </w:r>
    </w:p>
    <w:p w14:paraId="6B44B1B3" w14:textId="2766A7CF" w:rsidR="00F0108F" w:rsidRDefault="009F46A6" w:rsidP="00313494">
      <w:pPr>
        <w:spacing w:line="360" w:lineRule="auto"/>
        <w:ind w:firstLine="720"/>
        <w:jc w:val="both"/>
        <w:rPr>
          <w:rFonts w:ascii="Garamond" w:eastAsia="Garamond" w:hAnsi="Garamond" w:cs="Garamond"/>
        </w:rPr>
      </w:pPr>
      <w:r>
        <w:rPr>
          <w:rFonts w:ascii="Garamond" w:eastAsia="Garamond" w:hAnsi="Garamond" w:cs="Garamond"/>
        </w:rPr>
        <w:t xml:space="preserve">In caso di serie storiche di dati, la pubblicazione dovrebbe riguardare non solo </w:t>
      </w:r>
      <w:r w:rsidR="006B1E8F">
        <w:rPr>
          <w:rFonts w:ascii="Garamond" w:eastAsia="Garamond" w:hAnsi="Garamond" w:cs="Garamond"/>
        </w:rPr>
        <w:t>i dati</w:t>
      </w:r>
      <w:r>
        <w:rPr>
          <w:rFonts w:ascii="Garamond" w:eastAsia="Garamond" w:hAnsi="Garamond" w:cs="Garamond"/>
        </w:rPr>
        <w:t xml:space="preserve"> più recenti</w:t>
      </w:r>
      <w:r w:rsidR="006B1E8F">
        <w:rPr>
          <w:rFonts w:ascii="Garamond" w:eastAsia="Garamond" w:hAnsi="Garamond" w:cs="Garamond"/>
        </w:rPr>
        <w:t xml:space="preserve"> o attuali</w:t>
      </w:r>
      <w:r>
        <w:rPr>
          <w:rFonts w:ascii="Garamond" w:eastAsia="Garamond" w:hAnsi="Garamond" w:cs="Garamond"/>
        </w:rPr>
        <w:t xml:space="preserve">, ma tutta la </w:t>
      </w:r>
      <w:r w:rsidR="008868D1">
        <w:rPr>
          <w:rFonts w:ascii="Garamond" w:eastAsia="Garamond" w:hAnsi="Garamond" w:cs="Garamond"/>
        </w:rPr>
        <w:t>successione</w:t>
      </w:r>
      <w:r>
        <w:rPr>
          <w:rFonts w:ascii="Garamond" w:eastAsia="Garamond" w:hAnsi="Garamond" w:cs="Garamond"/>
        </w:rPr>
        <w:t xml:space="preserve"> in modo da</w:t>
      </w:r>
      <w:r w:rsidR="006B1E8F">
        <w:rPr>
          <w:rFonts w:ascii="Garamond" w:eastAsia="Garamond" w:hAnsi="Garamond" w:cs="Garamond"/>
        </w:rPr>
        <w:t xml:space="preserve"> non disperdere un patrimonio informativo </w:t>
      </w:r>
      <w:r w:rsidR="008868D1">
        <w:rPr>
          <w:rFonts w:ascii="Garamond" w:eastAsia="Garamond" w:hAnsi="Garamond" w:cs="Garamond"/>
        </w:rPr>
        <w:t xml:space="preserve">importante utile, per esempio, per </w:t>
      </w:r>
      <w:r>
        <w:rPr>
          <w:rFonts w:ascii="Garamond" w:eastAsia="Garamond" w:hAnsi="Garamond" w:cs="Garamond"/>
        </w:rPr>
        <w:t xml:space="preserve">analisi </w:t>
      </w:r>
      <w:r w:rsidR="006B1E8F">
        <w:rPr>
          <w:rFonts w:ascii="Garamond" w:eastAsia="Garamond" w:hAnsi="Garamond" w:cs="Garamond"/>
        </w:rPr>
        <w:t>sull’evoluzione dei vari feno</w:t>
      </w:r>
      <w:r w:rsidR="009A3F50">
        <w:rPr>
          <w:rFonts w:ascii="Garamond" w:eastAsia="Garamond" w:hAnsi="Garamond" w:cs="Garamond"/>
        </w:rPr>
        <w:t>m</w:t>
      </w:r>
      <w:r w:rsidR="006B1E8F">
        <w:rPr>
          <w:rFonts w:ascii="Garamond" w:eastAsia="Garamond" w:hAnsi="Garamond" w:cs="Garamond"/>
        </w:rPr>
        <w:t>e</w:t>
      </w:r>
      <w:r w:rsidR="009A3F50">
        <w:rPr>
          <w:rFonts w:ascii="Garamond" w:eastAsia="Garamond" w:hAnsi="Garamond" w:cs="Garamond"/>
        </w:rPr>
        <w:t>n</w:t>
      </w:r>
      <w:r w:rsidR="006B1E8F">
        <w:rPr>
          <w:rFonts w:ascii="Garamond" w:eastAsia="Garamond" w:hAnsi="Garamond" w:cs="Garamond"/>
        </w:rPr>
        <w:t>i di interesse.</w:t>
      </w:r>
    </w:p>
    <w:p w14:paraId="291141E3" w14:textId="35B66871" w:rsidR="002C47E4" w:rsidRDefault="002C47E4" w:rsidP="00313494">
      <w:pPr>
        <w:spacing w:line="360" w:lineRule="auto"/>
        <w:ind w:firstLine="720"/>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703296" behindDoc="0" locked="0" layoutInCell="1" allowOverlap="1" wp14:anchorId="3039A3DE" wp14:editId="39C476F9">
                <wp:simplePos x="0" y="0"/>
                <wp:positionH relativeFrom="margin">
                  <wp:align>left</wp:align>
                </wp:positionH>
                <wp:positionV relativeFrom="paragraph">
                  <wp:posOffset>93980</wp:posOffset>
                </wp:positionV>
                <wp:extent cx="5694504" cy="1046453"/>
                <wp:effectExtent l="38100" t="38100" r="97155" b="116205"/>
                <wp:wrapNone/>
                <wp:docPr id="26" name="Casella di testo 26"/>
                <wp:cNvGraphicFramePr/>
                <a:graphic xmlns:a="http://schemas.openxmlformats.org/drawingml/2006/main">
                  <a:graphicData uri="http://schemas.microsoft.com/office/word/2010/wordprocessingShape">
                    <wps:wsp>
                      <wps:cNvSpPr txBox="1"/>
                      <wps:spPr>
                        <a:xfrm>
                          <a:off x="0" y="0"/>
                          <a:ext cx="5694504" cy="1046453"/>
                        </a:xfrm>
                        <a:prstGeom prst="rect">
                          <a:avLst/>
                        </a:prstGeom>
                        <a:solidFill>
                          <a:schemeClr val="lt1"/>
                        </a:solidFill>
                        <a:ln w="6350">
                          <a:solidFill>
                            <a:srgbClr val="002060"/>
                          </a:solidFill>
                          <a:prstDash val="sysDot"/>
                        </a:ln>
                        <a:effectLst>
                          <a:outerShdw blurRad="50800" dist="38100" dir="2700000" algn="tl" rotWithShape="0">
                            <a:prstClr val="black">
                              <a:alpha val="40000"/>
                            </a:prstClr>
                          </a:outerShdw>
                        </a:effectLst>
                      </wps:spPr>
                      <wps:txbx>
                        <w:txbxContent>
                          <w:p w14:paraId="054727D2" w14:textId="66ABB754" w:rsidR="00194788" w:rsidRDefault="00194788" w:rsidP="00313494">
                            <w:pPr>
                              <w:spacing w:line="360" w:lineRule="auto"/>
                              <w:textDirection w:val="btLr"/>
                            </w:pPr>
                            <w:r>
                              <w:rPr>
                                <w:rFonts w:ascii="Garamond" w:eastAsia="Garamond" w:hAnsi="Garamond" w:cs="Garamond"/>
                                <w:b/>
                                <w:color w:val="003399"/>
                              </w:rPr>
                              <w:t xml:space="preserve">Raccomandazione 15: </w:t>
                            </w:r>
                            <w:r>
                              <w:rPr>
                                <w:rFonts w:ascii="Garamond" w:eastAsia="Garamond" w:hAnsi="Garamond" w:cs="Garamond"/>
                                <w:b/>
                                <w:color w:val="000000"/>
                              </w:rPr>
                              <w:t>dlgs36-2006/</w:t>
                            </w:r>
                            <w:proofErr w:type="spellStart"/>
                            <w:r>
                              <w:rPr>
                                <w:rFonts w:ascii="Garamond" w:eastAsia="Garamond" w:hAnsi="Garamond" w:cs="Garamond"/>
                                <w:b/>
                                <w:color w:val="000000"/>
                              </w:rPr>
                              <w:t>opendata</w:t>
                            </w:r>
                            <w:proofErr w:type="spellEnd"/>
                            <w:r>
                              <w:rPr>
                                <w:rFonts w:ascii="Garamond" w:eastAsia="Garamond" w:hAnsi="Garamond" w:cs="Garamond"/>
                                <w:b/>
                                <w:color w:val="000000"/>
                              </w:rPr>
                              <w:t>/</w:t>
                            </w:r>
                            <w:proofErr w:type="spellStart"/>
                            <w:r>
                              <w:rPr>
                                <w:rFonts w:ascii="Garamond" w:eastAsia="Garamond" w:hAnsi="Garamond" w:cs="Garamond"/>
                                <w:b/>
                                <w:color w:val="000000"/>
                              </w:rPr>
                              <w:t>rec</w:t>
                            </w:r>
                            <w:proofErr w:type="spellEnd"/>
                            <w:r w:rsidRPr="009D0892">
                              <w:rPr>
                                <w:rFonts w:ascii="Garamond" w:eastAsia="Garamond" w:hAnsi="Garamond" w:cs="Garamond"/>
                                <w:b/>
                                <w:color w:val="000000"/>
                              </w:rPr>
                              <w:t>/</w:t>
                            </w:r>
                            <w:proofErr w:type="spellStart"/>
                            <w:r>
                              <w:rPr>
                                <w:rFonts w:ascii="Garamond" w:eastAsia="Garamond" w:hAnsi="Garamond" w:cs="Garamond"/>
                                <w:b/>
                                <w:color w:val="000000"/>
                              </w:rPr>
                              <w:t>publication</w:t>
                            </w:r>
                            <w:proofErr w:type="spellEnd"/>
                            <w:r>
                              <w:rPr>
                                <w:rFonts w:ascii="Garamond" w:eastAsia="Garamond" w:hAnsi="Garamond" w:cs="Garamond"/>
                                <w:b/>
                                <w:color w:val="000000"/>
                              </w:rPr>
                              <w:t>/api</w:t>
                            </w:r>
                          </w:p>
                          <w:p w14:paraId="15CF4862" w14:textId="5181B127" w:rsidR="00194788" w:rsidRDefault="00194788" w:rsidP="00DB2405">
                            <w:pPr>
                              <w:spacing w:line="360" w:lineRule="auto"/>
                              <w:jc w:val="both"/>
                              <w:textDirection w:val="btLr"/>
                            </w:pPr>
                            <w:r>
                              <w:rPr>
                                <w:rFonts w:ascii="Garamond" w:eastAsia="Garamond" w:hAnsi="Garamond" w:cs="Garamond"/>
                                <w:color w:val="000000"/>
                              </w:rPr>
                              <w:t xml:space="preserve">Ove possibile, </w:t>
                            </w:r>
                            <w:r w:rsidRPr="008C3976">
                              <w:rPr>
                                <w:rFonts w:ascii="Garamond" w:eastAsia="Garamond" w:hAnsi="Garamond" w:cs="Garamond"/>
                                <w:caps/>
                                <w:color w:val="000000"/>
                              </w:rPr>
                              <w:t>si raccomanda</w:t>
                            </w:r>
                            <w:r>
                              <w:rPr>
                                <w:rFonts w:ascii="Garamond" w:eastAsia="Garamond" w:hAnsi="Garamond" w:cs="Garamond"/>
                                <w:color w:val="000000"/>
                              </w:rPr>
                              <w:t xml:space="preserve"> di utilizzare API conformi al </w:t>
                            </w:r>
                            <w:r>
                              <w:rPr>
                                <w:rFonts w:ascii="Garamond" w:eastAsia="Garamond" w:hAnsi="Garamond" w:cs="Garamond"/>
                                <w:color w:val="000000"/>
                              </w:rPr>
                              <w:fldChar w:fldCharType="begin"/>
                            </w:r>
                            <w:r>
                              <w:rPr>
                                <w:rFonts w:ascii="Garamond" w:eastAsia="Garamond" w:hAnsi="Garamond" w:cs="Garamond"/>
                                <w:color w:val="000000"/>
                              </w:rPr>
                              <w:instrText xml:space="preserve"> REF Req27 \h  \* MERGEFORMAT </w:instrText>
                            </w:r>
                            <w:r>
                              <w:rPr>
                                <w:rFonts w:ascii="Garamond" w:eastAsia="Garamond" w:hAnsi="Garamond" w:cs="Garamond"/>
                                <w:color w:val="000000"/>
                              </w:rPr>
                            </w:r>
                            <w:r>
                              <w:rPr>
                                <w:rFonts w:ascii="Garamond" w:eastAsia="Garamond" w:hAnsi="Garamond" w:cs="Garamond"/>
                                <w:color w:val="000000"/>
                              </w:rPr>
                              <w:fldChar w:fldCharType="separate"/>
                            </w:r>
                            <w:r w:rsidR="001F0DE6">
                              <w:rPr>
                                <w:rFonts w:ascii="Garamond" w:eastAsia="Garamond" w:hAnsi="Garamond" w:cs="Garamond"/>
                                <w:b/>
                                <w:color w:val="FF0000"/>
                              </w:rPr>
                              <w:t>REQUISITO 27</w:t>
                            </w:r>
                            <w:r>
                              <w:rPr>
                                <w:rFonts w:ascii="Garamond" w:eastAsia="Garamond" w:hAnsi="Garamond" w:cs="Garamond"/>
                                <w:color w:val="000000"/>
                              </w:rPr>
                              <w:fldChar w:fldCharType="end"/>
                            </w:r>
                            <w:r>
                              <w:rPr>
                                <w:rFonts w:ascii="Garamond" w:eastAsia="Garamond" w:hAnsi="Garamond" w:cs="Garamond"/>
                                <w:color w:val="000000"/>
                              </w:rPr>
                              <w:t xml:space="preserve"> per rendere disponibili per il riutilizzo tutte le tipologie di dati, non solo quelli dinamici e/o di elevato valore.</w:t>
                            </w:r>
                          </w:p>
                          <w:p w14:paraId="4C1887B5" w14:textId="77777777" w:rsidR="00194788" w:rsidRDefault="00194788" w:rsidP="003134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39A3DE" id="Casella di testo 26" o:spid="_x0000_s1099" type="#_x0000_t202" style="position:absolute;left:0;text-align:left;margin-left:0;margin-top:7.4pt;width:448.4pt;height:82.4pt;z-index:2517032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" fillcolor="white [3201]" strokecolor="#002060" strokeweight=".5pt">
                <v:stroke dashstyle="1 1"/>
                <v:shadow on="t" color="black" opacity="26214f" origin="-.5,-.5" offset=".74836mm,.74836mm"/>
                <v:textbox>
                  <w:txbxContent>
                    <w:p w14:paraId="054727D2" w14:textId="66ABB754" w:rsidR="00194788" w:rsidRDefault="00194788" w:rsidP="00313494">
                      <w:pPr>
                        <w:spacing w:line="360" w:lineRule="auto"/>
                        <w:textDirection w:val="btLr"/>
                      </w:pPr>
                      <w:r>
                        <w:rPr>
                          <w:rFonts w:ascii="Garamond" w:eastAsia="Garamond" w:hAnsi="Garamond" w:cs="Garamond"/>
                          <w:b/>
                          <w:color w:val="003399"/>
                        </w:rPr>
                        <w:t xml:space="preserve">Raccomandazione 15: </w:t>
                      </w:r>
                      <w:r>
                        <w:rPr>
                          <w:rFonts w:ascii="Garamond" w:eastAsia="Garamond" w:hAnsi="Garamond" w:cs="Garamond"/>
                          <w:b/>
                          <w:color w:val="000000"/>
                        </w:rPr>
                        <w:t>dlgs36-2006/opendata/rec</w:t>
                      </w:r>
                      <w:r w:rsidRPr="009D0892">
                        <w:rPr>
                          <w:rFonts w:ascii="Garamond" w:eastAsia="Garamond" w:hAnsi="Garamond" w:cs="Garamond"/>
                          <w:b/>
                          <w:color w:val="000000"/>
                        </w:rPr>
                        <w:t>/</w:t>
                      </w:r>
                      <w:r>
                        <w:rPr>
                          <w:rFonts w:ascii="Garamond" w:eastAsia="Garamond" w:hAnsi="Garamond" w:cs="Garamond"/>
                          <w:b/>
                          <w:color w:val="000000"/>
                        </w:rPr>
                        <w:t>publication/api</w:t>
                      </w:r>
                    </w:p>
                    <w:p w14:paraId="15CF4862" w14:textId="5181B127" w:rsidR="00194788" w:rsidRDefault="00194788" w:rsidP="00DB2405">
                      <w:pPr>
                        <w:spacing w:line="360" w:lineRule="auto"/>
                        <w:jc w:val="both"/>
                        <w:textDirection w:val="btLr"/>
                      </w:pPr>
                      <w:r>
                        <w:rPr>
                          <w:rFonts w:ascii="Garamond" w:eastAsia="Garamond" w:hAnsi="Garamond" w:cs="Garamond"/>
                          <w:color w:val="000000"/>
                        </w:rPr>
                        <w:t xml:space="preserve">Ove possibile, </w:t>
                      </w:r>
                      <w:r w:rsidRPr="008C3976">
                        <w:rPr>
                          <w:rFonts w:ascii="Garamond" w:eastAsia="Garamond" w:hAnsi="Garamond" w:cs="Garamond"/>
                          <w:caps/>
                          <w:color w:val="000000"/>
                        </w:rPr>
                        <w:t>si raccomanda</w:t>
                      </w:r>
                      <w:r>
                        <w:rPr>
                          <w:rFonts w:ascii="Garamond" w:eastAsia="Garamond" w:hAnsi="Garamond" w:cs="Garamond"/>
                          <w:color w:val="000000"/>
                        </w:rPr>
                        <w:t xml:space="preserve"> di utilizzare API conformi al </w:t>
                      </w:r>
                      <w:r>
                        <w:rPr>
                          <w:rFonts w:ascii="Garamond" w:eastAsia="Garamond" w:hAnsi="Garamond" w:cs="Garamond"/>
                          <w:color w:val="000000"/>
                        </w:rPr>
                        <w:fldChar w:fldCharType="begin"/>
                      </w:r>
                      <w:r>
                        <w:rPr>
                          <w:rFonts w:ascii="Garamond" w:eastAsia="Garamond" w:hAnsi="Garamond" w:cs="Garamond"/>
                          <w:color w:val="000000"/>
                        </w:rPr>
                        <w:instrText xml:space="preserve"> REF Req27 \h  \* MERGEFORMAT </w:instrText>
                      </w:r>
                      <w:r>
                        <w:rPr>
                          <w:rFonts w:ascii="Garamond" w:eastAsia="Garamond" w:hAnsi="Garamond" w:cs="Garamond"/>
                          <w:color w:val="000000"/>
                        </w:rPr>
                      </w:r>
                      <w:r>
                        <w:rPr>
                          <w:rFonts w:ascii="Garamond" w:eastAsia="Garamond" w:hAnsi="Garamond" w:cs="Garamond"/>
                          <w:color w:val="000000"/>
                        </w:rPr>
                        <w:fldChar w:fldCharType="separate"/>
                      </w:r>
                      <w:r w:rsidR="001F0DE6">
                        <w:rPr>
                          <w:rFonts w:ascii="Garamond" w:eastAsia="Garamond" w:hAnsi="Garamond" w:cs="Garamond"/>
                          <w:b/>
                          <w:color w:val="FF0000"/>
                        </w:rPr>
                        <w:t>REQUISITO 27</w:t>
                      </w:r>
                      <w:r>
                        <w:rPr>
                          <w:rFonts w:ascii="Garamond" w:eastAsia="Garamond" w:hAnsi="Garamond" w:cs="Garamond"/>
                          <w:color w:val="000000"/>
                        </w:rPr>
                        <w:fldChar w:fldCharType="end"/>
                      </w:r>
                      <w:r>
                        <w:rPr>
                          <w:rFonts w:ascii="Garamond" w:eastAsia="Garamond" w:hAnsi="Garamond" w:cs="Garamond"/>
                          <w:color w:val="000000"/>
                        </w:rPr>
                        <w:t xml:space="preserve"> per rendere disponibili per il riutilizzo tutte le tipologie di dati, non solo quelli dinamici e/o di elevato valore.</w:t>
                      </w:r>
                    </w:p>
                    <w:p w14:paraId="4C1887B5" w14:textId="77777777" w:rsidR="00194788" w:rsidRDefault="00194788" w:rsidP="00313494"/>
                  </w:txbxContent>
                </v:textbox>
                <w10:wrap anchorx="margin"/>
              </v:shape>
            </w:pict>
          </mc:Fallback>
        </mc:AlternateContent>
      </w:r>
    </w:p>
    <w:p w14:paraId="278C5F2B" w14:textId="77777777" w:rsidR="002C47E4" w:rsidRDefault="002C47E4" w:rsidP="00313494">
      <w:pPr>
        <w:spacing w:line="360" w:lineRule="auto"/>
        <w:ind w:firstLine="720"/>
        <w:jc w:val="both"/>
        <w:rPr>
          <w:rFonts w:ascii="Garamond" w:eastAsia="Garamond" w:hAnsi="Garamond" w:cs="Garamond"/>
        </w:rPr>
      </w:pPr>
    </w:p>
    <w:p w14:paraId="6CF7CDD6" w14:textId="77777777" w:rsidR="002C47E4" w:rsidRPr="006C7A2C" w:rsidRDefault="002C47E4" w:rsidP="00313494">
      <w:pPr>
        <w:spacing w:line="360" w:lineRule="auto"/>
        <w:ind w:firstLine="720"/>
        <w:jc w:val="both"/>
        <w:rPr>
          <w:rFonts w:ascii="Garamond" w:eastAsia="Garamond" w:hAnsi="Garamond" w:cs="Garamond"/>
        </w:rPr>
      </w:pPr>
    </w:p>
    <w:p w14:paraId="09A8D21E" w14:textId="162C9DF8" w:rsidR="00834660" w:rsidRPr="006C7A2C" w:rsidRDefault="00834660" w:rsidP="00313494">
      <w:pPr>
        <w:spacing w:line="360" w:lineRule="auto"/>
        <w:ind w:firstLine="720"/>
        <w:jc w:val="both"/>
        <w:rPr>
          <w:rFonts w:ascii="Garamond" w:eastAsia="Garamond" w:hAnsi="Garamond" w:cs="Garamond"/>
        </w:rPr>
      </w:pPr>
    </w:p>
    <w:p w14:paraId="2C918CDC" w14:textId="77777777" w:rsidR="00834660" w:rsidRPr="006C7A2C" w:rsidRDefault="00834660" w:rsidP="00313494">
      <w:pPr>
        <w:spacing w:line="360" w:lineRule="auto"/>
        <w:ind w:firstLine="720"/>
        <w:jc w:val="both"/>
        <w:rPr>
          <w:rFonts w:ascii="Garamond" w:eastAsia="Garamond" w:hAnsi="Garamond" w:cs="Garamond"/>
        </w:rPr>
      </w:pPr>
    </w:p>
    <w:p w14:paraId="66D5A418" w14:textId="500648AE" w:rsidR="00A84D0B" w:rsidRPr="006C7A2C" w:rsidRDefault="00313494" w:rsidP="00520E25">
      <w:pPr>
        <w:spacing w:after="120" w:line="360" w:lineRule="auto"/>
        <w:ind w:firstLine="578"/>
        <w:jc w:val="both"/>
        <w:rPr>
          <w:rFonts w:ascii="Garamond" w:eastAsia="Garamond" w:hAnsi="Garamond" w:cs="Garamond"/>
        </w:rPr>
      </w:pPr>
      <w:r w:rsidRPr="006C7A2C">
        <w:rPr>
          <w:rFonts w:ascii="Garamond" w:eastAsia="Garamond" w:hAnsi="Garamond" w:cs="Garamond"/>
        </w:rPr>
        <w:t xml:space="preserve">Nel caso di dati territoriali, viste le regole tecniche di cui alle </w:t>
      </w:r>
      <w:r w:rsidR="008B1F2A">
        <w:rPr>
          <w:rFonts w:ascii="Garamond" w:eastAsia="Garamond" w:hAnsi="Garamond" w:cs="Garamond"/>
        </w:rPr>
        <w:t>L</w:t>
      </w:r>
      <w:r w:rsidRPr="006C7A2C">
        <w:rPr>
          <w:rFonts w:ascii="Garamond" w:eastAsia="Garamond" w:hAnsi="Garamond" w:cs="Garamond"/>
        </w:rPr>
        <w:t xml:space="preserve">inee </w:t>
      </w:r>
      <w:r w:rsidR="008B1F2A">
        <w:rPr>
          <w:rFonts w:ascii="Garamond" w:eastAsia="Garamond" w:hAnsi="Garamond" w:cs="Garamond"/>
        </w:rPr>
        <w:t>G</w:t>
      </w:r>
      <w:r w:rsidRPr="006C7A2C">
        <w:rPr>
          <w:rFonts w:ascii="Garamond" w:eastAsia="Garamond" w:hAnsi="Garamond" w:cs="Garamond"/>
        </w:rPr>
        <w:t>uida INSPIRE per l’implementazione dei servizi di rete di cui all’art. 7</w:t>
      </w:r>
      <w:r w:rsidR="00D86570">
        <w:rPr>
          <w:rFonts w:ascii="Garamond" w:eastAsia="Garamond" w:hAnsi="Garamond" w:cs="Garamond"/>
        </w:rPr>
        <w:t>,</w:t>
      </w:r>
      <w:r w:rsidRPr="006C7A2C">
        <w:rPr>
          <w:rFonts w:ascii="Garamond" w:eastAsia="Garamond" w:hAnsi="Garamond" w:cs="Garamond"/>
        </w:rPr>
        <w:t xml:space="preserve"> comma 1 del</w:t>
      </w:r>
      <w:r w:rsidR="00907F1B">
        <w:rPr>
          <w:rFonts w:ascii="Garamond" w:eastAsia="Garamond" w:hAnsi="Garamond" w:cs="Garamond"/>
        </w:rPr>
        <w:t xml:space="preserve"> D. </w:t>
      </w:r>
      <w:proofErr w:type="spellStart"/>
      <w:r w:rsidR="00907F1B">
        <w:rPr>
          <w:rFonts w:ascii="Garamond" w:eastAsia="Garamond" w:hAnsi="Garamond" w:cs="Garamond"/>
        </w:rPr>
        <w:t>Lgs.n</w:t>
      </w:r>
      <w:proofErr w:type="spellEnd"/>
      <w:r w:rsidR="00907F1B">
        <w:rPr>
          <w:rFonts w:ascii="Garamond" w:eastAsia="Garamond" w:hAnsi="Garamond" w:cs="Garamond"/>
        </w:rPr>
        <w:t>. 32/2010</w:t>
      </w:r>
      <w:r w:rsidRPr="006C7A2C">
        <w:rPr>
          <w:rFonts w:ascii="Garamond" w:eastAsia="Garamond" w:hAnsi="Garamond" w:cs="Garamond"/>
        </w:rPr>
        <w:t xml:space="preserve"> </w:t>
      </w:r>
      <w:r w:rsidR="00907F1B">
        <w:rPr>
          <w:rFonts w:ascii="Garamond" w:eastAsia="Garamond" w:hAnsi="Garamond" w:cs="Garamond"/>
        </w:rPr>
        <w:t>[</w:t>
      </w:r>
      <w:r w:rsidR="002207FE" w:rsidRPr="006C7A2C">
        <w:rPr>
          <w:rFonts w:ascii="Garamond" w:eastAsia="Garamond" w:hAnsi="Garamond" w:cs="Garamond"/>
        </w:rPr>
        <w:fldChar w:fldCharType="begin"/>
      </w:r>
      <w:r w:rsidR="002207FE" w:rsidRPr="006C7A2C">
        <w:rPr>
          <w:rFonts w:ascii="Garamond" w:eastAsia="Garamond" w:hAnsi="Garamond" w:cs="Garamond"/>
        </w:rPr>
        <w:instrText xml:space="preserve"> REF D_Lgs_32_2010 \h </w:instrText>
      </w:r>
      <w:r w:rsidR="00721048" w:rsidRPr="006C7A2C">
        <w:rPr>
          <w:rFonts w:ascii="Garamond" w:eastAsia="Garamond" w:hAnsi="Garamond" w:cs="Garamond"/>
        </w:rPr>
        <w:instrText xml:space="preserve"> \* MERGEFORMAT </w:instrText>
      </w:r>
      <w:r w:rsidR="002207FE" w:rsidRPr="006C7A2C">
        <w:rPr>
          <w:rFonts w:ascii="Garamond" w:eastAsia="Garamond" w:hAnsi="Garamond" w:cs="Garamond"/>
        </w:rPr>
      </w:r>
      <w:r w:rsidR="002207FE" w:rsidRPr="006C7A2C">
        <w:rPr>
          <w:rFonts w:ascii="Garamond" w:eastAsia="Garamond" w:hAnsi="Garamond" w:cs="Garamond"/>
        </w:rPr>
        <w:fldChar w:fldCharType="separate"/>
      </w:r>
      <w:r w:rsidR="001F0DE6" w:rsidRPr="001F0DE6">
        <w:rPr>
          <w:rFonts w:eastAsiaTheme="minorEastAsia" w:cstheme="minorBidi"/>
          <w:b/>
          <w:color w:val="00298B"/>
          <w:sz w:val="20"/>
          <w:szCs w:val="22"/>
          <w:lang w:eastAsia="ja-JP"/>
        </w:rPr>
        <w:t>D-LGS-32-2010</w:t>
      </w:r>
      <w:r w:rsidR="002207FE" w:rsidRPr="006C7A2C">
        <w:rPr>
          <w:rFonts w:ascii="Garamond" w:eastAsia="Garamond" w:hAnsi="Garamond" w:cs="Garamond"/>
        </w:rPr>
        <w:fldChar w:fldCharType="end"/>
      </w:r>
      <w:r w:rsidR="00907F1B">
        <w:rPr>
          <w:rFonts w:ascii="Garamond" w:eastAsia="Garamond" w:hAnsi="Garamond" w:cs="Garamond"/>
        </w:rPr>
        <w:t>]</w:t>
      </w:r>
      <w:r w:rsidRPr="006C7A2C">
        <w:rPr>
          <w:rFonts w:ascii="Garamond" w:eastAsia="Garamond" w:hAnsi="Garamond" w:cs="Garamond"/>
        </w:rPr>
        <w:t xml:space="preserve">, </w:t>
      </w:r>
      <w:r w:rsidRPr="006C7A2C">
        <w:rPr>
          <w:rFonts w:ascii="Garamond" w:eastAsia="Garamond" w:hAnsi="Garamond" w:cs="Garamond"/>
          <w:b/>
        </w:rPr>
        <w:t>detti servizi di rete possono essere considerati come API</w:t>
      </w:r>
      <w:r w:rsidRPr="006C7A2C">
        <w:rPr>
          <w:rFonts w:ascii="Garamond" w:eastAsia="Garamond" w:hAnsi="Garamond" w:cs="Garamond"/>
        </w:rPr>
        <w:t xml:space="preserve"> in considerazione del fatto che nell’ambito delle Linee Guida sull’interoperabilità tecnica delle PA, accettando la nomenclatura in uso a livello europeo e più in generale nel contesto internazionale, si utilizza il termine generico API per indicare indifferentemente le Web API, i web service e le API REST.</w:t>
      </w:r>
    </w:p>
    <w:p w14:paraId="2D051432" w14:textId="77777777" w:rsidR="00EF7E68" w:rsidRPr="006C7A2C" w:rsidRDefault="0013631D" w:rsidP="005115DD">
      <w:pPr>
        <w:spacing w:after="160" w:line="360" w:lineRule="auto"/>
        <w:ind w:firstLine="576"/>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849728" behindDoc="0" locked="0" layoutInCell="1" allowOverlap="1" wp14:anchorId="5AE3CE78" wp14:editId="3DFA0618">
                <wp:simplePos x="0" y="0"/>
                <wp:positionH relativeFrom="column">
                  <wp:posOffset>175</wp:posOffset>
                </wp:positionH>
                <wp:positionV relativeFrom="paragraph">
                  <wp:posOffset>29129</wp:posOffset>
                </wp:positionV>
                <wp:extent cx="5694307" cy="1071742"/>
                <wp:effectExtent l="25400" t="25400" r="97155" b="97155"/>
                <wp:wrapNone/>
                <wp:docPr id="190" name="Casella di testo 190"/>
                <wp:cNvGraphicFramePr/>
                <a:graphic xmlns:a="http://schemas.openxmlformats.org/drawingml/2006/main">
                  <a:graphicData uri="http://schemas.microsoft.com/office/word/2010/wordprocessingShape">
                    <wps:wsp>
                      <wps:cNvSpPr txBox="1"/>
                      <wps:spPr>
                        <a:xfrm>
                          <a:off x="0" y="0"/>
                          <a:ext cx="5694307" cy="1071742"/>
                        </a:xfrm>
                        <a:prstGeom prst="rect">
                          <a:avLst/>
                        </a:prstGeom>
                        <a:solidFill>
                          <a:schemeClr val="lt1"/>
                        </a:solidFill>
                        <a:ln w="6350">
                          <a:solidFill>
                            <a:srgbClr val="FF0000"/>
                          </a:solidFill>
                        </a:ln>
                        <a:effectLst>
                          <a:outerShdw blurRad="50800" dist="38100" dir="2700000" algn="tl" rotWithShape="0">
                            <a:prstClr val="black">
                              <a:alpha val="40000"/>
                            </a:prstClr>
                          </a:outerShdw>
                        </a:effectLst>
                      </wps:spPr>
                      <wps:txbx>
                        <w:txbxContent>
                          <w:p w14:paraId="7952E67E" w14:textId="77777777" w:rsidR="00194788" w:rsidRDefault="00194788" w:rsidP="00EF7E68">
                            <w:pPr>
                              <w:spacing w:line="360" w:lineRule="auto"/>
                              <w:textDirection w:val="btLr"/>
                            </w:pPr>
                            <w:bookmarkStart w:id="217" w:name="Req28"/>
                            <w:r w:rsidRPr="00F70188">
                              <w:rPr>
                                <w:rFonts w:ascii="Garamond" w:eastAsia="Garamond" w:hAnsi="Garamond" w:cs="Garamond"/>
                                <w:b/>
                                <w:color w:val="FF0000"/>
                              </w:rPr>
                              <w:t>R</w:t>
                            </w:r>
                            <w:r>
                              <w:rPr>
                                <w:rFonts w:ascii="Garamond" w:eastAsia="Garamond" w:hAnsi="Garamond" w:cs="Garamond"/>
                                <w:b/>
                                <w:color w:val="FF0000"/>
                              </w:rPr>
                              <w:t>EQUISITO</w:t>
                            </w:r>
                            <w:r w:rsidRPr="00F70188">
                              <w:rPr>
                                <w:rFonts w:ascii="Garamond" w:eastAsia="Garamond" w:hAnsi="Garamond" w:cs="Garamond"/>
                                <w:b/>
                                <w:color w:val="FF0000"/>
                              </w:rPr>
                              <w:t xml:space="preserve"> 2</w:t>
                            </w:r>
                            <w:r>
                              <w:rPr>
                                <w:rFonts w:ascii="Garamond" w:eastAsia="Garamond" w:hAnsi="Garamond" w:cs="Garamond"/>
                                <w:b/>
                                <w:color w:val="FF0000"/>
                              </w:rPr>
                              <w:t>8</w:t>
                            </w:r>
                            <w:bookmarkEnd w:id="217"/>
                            <w:r>
                              <w:rPr>
                                <w:rFonts w:ascii="Garamond" w:eastAsia="Garamond" w:hAnsi="Garamond" w:cs="Garamond"/>
                                <w:b/>
                                <w:color w:val="FF0000"/>
                              </w:rPr>
                              <w:t xml:space="preserve">: </w:t>
                            </w:r>
                            <w:r w:rsidRPr="009D0892">
                              <w:rPr>
                                <w:rFonts w:ascii="Garamond" w:eastAsia="Garamond" w:hAnsi="Garamond" w:cs="Garamond"/>
                                <w:b/>
                                <w:color w:val="000000"/>
                              </w:rPr>
                              <w:t>dlgs36-2006/</w:t>
                            </w:r>
                            <w:proofErr w:type="spellStart"/>
                            <w:r w:rsidRPr="009D0892">
                              <w:rPr>
                                <w:rFonts w:ascii="Garamond" w:eastAsia="Garamond" w:hAnsi="Garamond" w:cs="Garamond"/>
                                <w:b/>
                                <w:color w:val="000000"/>
                              </w:rPr>
                              <w:t>opendata</w:t>
                            </w:r>
                            <w:proofErr w:type="spellEnd"/>
                            <w:r w:rsidRPr="009D0892">
                              <w:rPr>
                                <w:rFonts w:ascii="Garamond" w:eastAsia="Garamond" w:hAnsi="Garamond" w:cs="Garamond"/>
                                <w:b/>
                                <w:color w:val="000000"/>
                              </w:rPr>
                              <w:t>/</w:t>
                            </w:r>
                            <w:proofErr w:type="spellStart"/>
                            <w:r w:rsidRPr="009D0892">
                              <w:rPr>
                                <w:rFonts w:ascii="Garamond" w:eastAsia="Garamond" w:hAnsi="Garamond" w:cs="Garamond"/>
                                <w:b/>
                                <w:color w:val="000000"/>
                              </w:rPr>
                              <w:t>req</w:t>
                            </w:r>
                            <w:proofErr w:type="spellEnd"/>
                            <w:r w:rsidRPr="009D0892">
                              <w:rPr>
                                <w:rFonts w:ascii="Garamond" w:eastAsia="Garamond" w:hAnsi="Garamond" w:cs="Garamond"/>
                                <w:b/>
                                <w:color w:val="000000"/>
                              </w:rPr>
                              <w:t>/</w:t>
                            </w:r>
                            <w:proofErr w:type="spellStart"/>
                            <w:r>
                              <w:rPr>
                                <w:rFonts w:ascii="Garamond" w:eastAsia="Garamond" w:hAnsi="Garamond" w:cs="Garamond"/>
                                <w:b/>
                                <w:color w:val="000000"/>
                              </w:rPr>
                              <w:t>publication</w:t>
                            </w:r>
                            <w:proofErr w:type="spellEnd"/>
                            <w:r>
                              <w:rPr>
                                <w:rFonts w:ascii="Garamond" w:eastAsia="Garamond" w:hAnsi="Garamond" w:cs="Garamond"/>
                                <w:b/>
                                <w:color w:val="000000"/>
                              </w:rPr>
                              <w:t>/</w:t>
                            </w:r>
                            <w:proofErr w:type="spellStart"/>
                            <w:r>
                              <w:rPr>
                                <w:rFonts w:ascii="Garamond" w:eastAsia="Garamond" w:hAnsi="Garamond" w:cs="Garamond"/>
                                <w:b/>
                                <w:color w:val="000000"/>
                              </w:rPr>
                              <w:t>inspire</w:t>
                            </w:r>
                            <w:proofErr w:type="spellEnd"/>
                            <w:r>
                              <w:rPr>
                                <w:rFonts w:ascii="Garamond" w:eastAsia="Garamond" w:hAnsi="Garamond" w:cs="Garamond"/>
                                <w:b/>
                                <w:color w:val="000000"/>
                              </w:rPr>
                              <w:t>-ns</w:t>
                            </w:r>
                          </w:p>
                          <w:p w14:paraId="7C6179DD" w14:textId="12208551" w:rsidR="00194788" w:rsidRDefault="00194788" w:rsidP="00EF7E68">
                            <w:pPr>
                              <w:spacing w:line="360" w:lineRule="auto"/>
                              <w:jc w:val="both"/>
                              <w:textDirection w:val="btLr"/>
                            </w:pPr>
                            <w:r>
                              <w:rPr>
                                <w:rFonts w:ascii="Garamond" w:eastAsia="Garamond" w:hAnsi="Garamond" w:cs="Garamond"/>
                                <w:color w:val="000000"/>
                              </w:rPr>
                              <w:t xml:space="preserve">Nel caso di dati territoriali, il </w:t>
                            </w:r>
                            <w:r>
                              <w:rPr>
                                <w:rFonts w:ascii="Garamond" w:eastAsia="Garamond" w:hAnsi="Garamond" w:cs="Garamond"/>
                                <w:color w:val="000000"/>
                              </w:rPr>
                              <w:fldChar w:fldCharType="begin"/>
                            </w:r>
                            <w:r>
                              <w:rPr>
                                <w:rFonts w:ascii="Garamond" w:eastAsia="Garamond" w:hAnsi="Garamond" w:cs="Garamond"/>
                                <w:color w:val="000000"/>
                              </w:rPr>
                              <w:instrText xml:space="preserve"> REF Req27 \h </w:instrText>
                            </w:r>
                            <w:r>
                              <w:rPr>
                                <w:rFonts w:ascii="Garamond" w:eastAsia="Garamond" w:hAnsi="Garamond" w:cs="Garamond"/>
                                <w:color w:val="000000"/>
                              </w:rPr>
                            </w:r>
                            <w:r>
                              <w:rPr>
                                <w:rFonts w:ascii="Garamond" w:eastAsia="Garamond" w:hAnsi="Garamond" w:cs="Garamond"/>
                                <w:color w:val="000000"/>
                              </w:rPr>
                              <w:fldChar w:fldCharType="separate"/>
                            </w:r>
                            <w:r w:rsidR="001F0DE6">
                              <w:rPr>
                                <w:rFonts w:ascii="Garamond" w:eastAsia="Garamond" w:hAnsi="Garamond" w:cs="Garamond"/>
                                <w:b/>
                                <w:color w:val="FF0000"/>
                              </w:rPr>
                              <w:t>REQUISITO 27</w:t>
                            </w:r>
                            <w:r>
                              <w:rPr>
                                <w:rFonts w:ascii="Garamond" w:eastAsia="Garamond" w:hAnsi="Garamond" w:cs="Garamond"/>
                                <w:color w:val="000000"/>
                              </w:rPr>
                              <w:fldChar w:fldCharType="end"/>
                            </w:r>
                            <w:r>
                              <w:rPr>
                                <w:rFonts w:ascii="Garamond" w:eastAsia="Garamond" w:hAnsi="Garamond" w:cs="Garamond"/>
                                <w:color w:val="000000"/>
                              </w:rPr>
                              <w:t xml:space="preserve"> è attuato attraverso l’implementazione dei servizi di rete di cui all’art. 11 della Direttiva 2007/2/CE, del Regolamento (CE) n. 976/2009 e delle relative Linee Guida tecniche.</w:t>
                            </w:r>
                          </w:p>
                          <w:p w14:paraId="428D0A7F" w14:textId="77777777" w:rsidR="00194788" w:rsidRDefault="00194788" w:rsidP="00EF7E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E3CE78" id="Casella di testo 190" o:spid="_x0000_s1100" type="#_x0000_t202" style="position:absolute;left:0;text-align:left;margin-left:0;margin-top:2.3pt;width:448.35pt;height:84.4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" fillcolor="white [3201]" strokecolor="red" strokeweight=".5pt">
                <v:shadow on="t" color="black" opacity="26214f" origin="-.5,-.5" offset=".74836mm,.74836mm"/>
                <v:textbox>
                  <w:txbxContent>
                    <w:p w14:paraId="7952E67E" w14:textId="77777777" w:rsidR="00194788" w:rsidRDefault="00194788" w:rsidP="00EF7E68">
                      <w:pPr>
                        <w:spacing w:line="360" w:lineRule="auto"/>
                        <w:textDirection w:val="btLr"/>
                      </w:pPr>
                      <w:bookmarkStart w:id="245" w:name="Req28"/>
                      <w:r w:rsidRPr="00F70188">
                        <w:rPr>
                          <w:rFonts w:ascii="Garamond" w:eastAsia="Garamond" w:hAnsi="Garamond" w:cs="Garamond"/>
                          <w:b/>
                          <w:color w:val="FF0000"/>
                        </w:rPr>
                        <w:t>R</w:t>
                      </w:r>
                      <w:r>
                        <w:rPr>
                          <w:rFonts w:ascii="Garamond" w:eastAsia="Garamond" w:hAnsi="Garamond" w:cs="Garamond"/>
                          <w:b/>
                          <w:color w:val="FF0000"/>
                        </w:rPr>
                        <w:t>EQUISITO</w:t>
                      </w:r>
                      <w:r w:rsidRPr="00F70188">
                        <w:rPr>
                          <w:rFonts w:ascii="Garamond" w:eastAsia="Garamond" w:hAnsi="Garamond" w:cs="Garamond"/>
                          <w:b/>
                          <w:color w:val="FF0000"/>
                        </w:rPr>
                        <w:t xml:space="preserve"> 2</w:t>
                      </w:r>
                      <w:r>
                        <w:rPr>
                          <w:rFonts w:ascii="Garamond" w:eastAsia="Garamond" w:hAnsi="Garamond" w:cs="Garamond"/>
                          <w:b/>
                          <w:color w:val="FF0000"/>
                        </w:rPr>
                        <w:t>8</w:t>
                      </w:r>
                      <w:bookmarkEnd w:id="245"/>
                      <w:r>
                        <w:rPr>
                          <w:rFonts w:ascii="Garamond" w:eastAsia="Garamond" w:hAnsi="Garamond" w:cs="Garamond"/>
                          <w:b/>
                          <w:color w:val="FF0000"/>
                        </w:rPr>
                        <w:t xml:space="preserve">: </w:t>
                      </w:r>
                      <w:r w:rsidRPr="009D0892">
                        <w:rPr>
                          <w:rFonts w:ascii="Garamond" w:eastAsia="Garamond" w:hAnsi="Garamond" w:cs="Garamond"/>
                          <w:b/>
                          <w:color w:val="000000"/>
                        </w:rPr>
                        <w:t>dlgs36-2006/opendata/req/</w:t>
                      </w:r>
                      <w:r>
                        <w:rPr>
                          <w:rFonts w:ascii="Garamond" w:eastAsia="Garamond" w:hAnsi="Garamond" w:cs="Garamond"/>
                          <w:b/>
                          <w:color w:val="000000"/>
                        </w:rPr>
                        <w:t>publication/inspire-ns</w:t>
                      </w:r>
                    </w:p>
                    <w:p w14:paraId="7C6179DD" w14:textId="12208551" w:rsidR="00194788" w:rsidRDefault="00194788" w:rsidP="00EF7E68">
                      <w:pPr>
                        <w:spacing w:line="360" w:lineRule="auto"/>
                        <w:jc w:val="both"/>
                        <w:textDirection w:val="btLr"/>
                      </w:pPr>
                      <w:r>
                        <w:rPr>
                          <w:rFonts w:ascii="Garamond" w:eastAsia="Garamond" w:hAnsi="Garamond" w:cs="Garamond"/>
                          <w:color w:val="000000"/>
                        </w:rPr>
                        <w:t xml:space="preserve">Nel caso di dati territoriali, il </w:t>
                      </w:r>
                      <w:r>
                        <w:rPr>
                          <w:rFonts w:ascii="Garamond" w:eastAsia="Garamond" w:hAnsi="Garamond" w:cs="Garamond"/>
                          <w:color w:val="000000"/>
                        </w:rPr>
                        <w:fldChar w:fldCharType="begin"/>
                      </w:r>
                      <w:r>
                        <w:rPr>
                          <w:rFonts w:ascii="Garamond" w:eastAsia="Garamond" w:hAnsi="Garamond" w:cs="Garamond"/>
                          <w:color w:val="000000"/>
                        </w:rPr>
                        <w:instrText xml:space="preserve"> REF Req27 \h </w:instrText>
                      </w:r>
                      <w:r>
                        <w:rPr>
                          <w:rFonts w:ascii="Garamond" w:eastAsia="Garamond" w:hAnsi="Garamond" w:cs="Garamond"/>
                          <w:color w:val="000000"/>
                        </w:rPr>
                      </w:r>
                      <w:r>
                        <w:rPr>
                          <w:rFonts w:ascii="Garamond" w:eastAsia="Garamond" w:hAnsi="Garamond" w:cs="Garamond"/>
                          <w:color w:val="000000"/>
                        </w:rPr>
                        <w:fldChar w:fldCharType="separate"/>
                      </w:r>
                      <w:r w:rsidR="001F0DE6">
                        <w:rPr>
                          <w:rFonts w:ascii="Garamond" w:eastAsia="Garamond" w:hAnsi="Garamond" w:cs="Garamond"/>
                          <w:b/>
                          <w:color w:val="FF0000"/>
                        </w:rPr>
                        <w:t>REQUISITO 27</w:t>
                      </w:r>
                      <w:r>
                        <w:rPr>
                          <w:rFonts w:ascii="Garamond" w:eastAsia="Garamond" w:hAnsi="Garamond" w:cs="Garamond"/>
                          <w:color w:val="000000"/>
                        </w:rPr>
                        <w:fldChar w:fldCharType="end"/>
                      </w:r>
                      <w:r>
                        <w:rPr>
                          <w:rFonts w:ascii="Garamond" w:eastAsia="Garamond" w:hAnsi="Garamond" w:cs="Garamond"/>
                          <w:color w:val="000000"/>
                        </w:rPr>
                        <w:t xml:space="preserve"> è attuato attraverso l’implementazione dei servizi di rete di cui all’art. 11 della Direttiva 2007/2/CE, del Regolamento (CE) n. 976/2009 e delle relative Linee Guida tecniche.</w:t>
                      </w:r>
                    </w:p>
                    <w:p w14:paraId="428D0A7F" w14:textId="77777777" w:rsidR="00194788" w:rsidRDefault="00194788" w:rsidP="00EF7E68"/>
                  </w:txbxContent>
                </v:textbox>
              </v:shape>
            </w:pict>
          </mc:Fallback>
        </mc:AlternateContent>
      </w:r>
    </w:p>
    <w:p w14:paraId="36E49616" w14:textId="77777777" w:rsidR="00EF7E68" w:rsidRPr="006C7A2C" w:rsidRDefault="00EF7E68" w:rsidP="005115DD">
      <w:pPr>
        <w:spacing w:after="160" w:line="360" w:lineRule="auto"/>
        <w:ind w:firstLine="576"/>
        <w:jc w:val="both"/>
        <w:rPr>
          <w:rFonts w:ascii="Garamond" w:eastAsia="Garamond" w:hAnsi="Garamond" w:cs="Garamond"/>
        </w:rPr>
      </w:pPr>
    </w:p>
    <w:p w14:paraId="7A5E8E40" w14:textId="77777777" w:rsidR="00EF7E68" w:rsidRPr="006C7A2C" w:rsidRDefault="00EF7E68" w:rsidP="005115DD">
      <w:pPr>
        <w:spacing w:after="160" w:line="360" w:lineRule="auto"/>
        <w:ind w:firstLine="576"/>
        <w:jc w:val="both"/>
        <w:rPr>
          <w:rFonts w:ascii="Garamond" w:eastAsia="Garamond" w:hAnsi="Garamond" w:cs="Garamond"/>
        </w:rPr>
      </w:pPr>
    </w:p>
    <w:p w14:paraId="1884194D" w14:textId="21E54238" w:rsidR="00EF7E68" w:rsidRDefault="00EF7E68" w:rsidP="005115DD">
      <w:pPr>
        <w:spacing w:after="160" w:line="360" w:lineRule="auto"/>
        <w:ind w:firstLine="576"/>
        <w:jc w:val="both"/>
        <w:rPr>
          <w:rFonts w:ascii="Garamond" w:eastAsia="Garamond" w:hAnsi="Garamond" w:cs="Garamond"/>
        </w:rPr>
      </w:pPr>
    </w:p>
    <w:p w14:paraId="732A328F" w14:textId="0027244E" w:rsidR="000F170C" w:rsidRPr="006C7A2C" w:rsidRDefault="000F170C" w:rsidP="00520E25">
      <w:pPr>
        <w:spacing w:after="160" w:line="360" w:lineRule="auto"/>
        <w:ind w:firstLine="270"/>
        <w:jc w:val="both"/>
        <w:rPr>
          <w:rFonts w:ascii="Garamond" w:eastAsia="Garamond" w:hAnsi="Garamond" w:cs="Garamond"/>
        </w:rPr>
      </w:pPr>
      <w:r>
        <w:rPr>
          <w:rFonts w:ascii="Garamond" w:eastAsia="Garamond" w:hAnsi="Garamond" w:cs="Garamond"/>
        </w:rPr>
        <w:t>Nel caso d</w:t>
      </w:r>
      <w:r w:rsidR="00416321">
        <w:rPr>
          <w:rFonts w:ascii="Garamond" w:eastAsia="Garamond" w:hAnsi="Garamond" w:cs="Garamond"/>
        </w:rPr>
        <w:t>ell’</w:t>
      </w:r>
      <w:r>
        <w:rPr>
          <w:rFonts w:ascii="Garamond" w:eastAsia="Garamond" w:hAnsi="Garamond" w:cs="Garamond"/>
        </w:rPr>
        <w:t xml:space="preserve">applicazione del </w:t>
      </w:r>
      <w:r w:rsidR="007451AC">
        <w:rPr>
          <w:rFonts w:ascii="Garamond" w:eastAsia="Garamond" w:hAnsi="Garamond" w:cs="Garamond"/>
          <w:b/>
          <w:bCs/>
        </w:rPr>
        <w:fldChar w:fldCharType="begin"/>
      </w:r>
      <w:r w:rsidR="007451AC">
        <w:rPr>
          <w:rFonts w:ascii="Garamond" w:eastAsia="Garamond" w:hAnsi="Garamond" w:cs="Garamond"/>
        </w:rPr>
        <w:instrText xml:space="preserve"> REF Req28 \h </w:instrText>
      </w:r>
      <w:r w:rsidR="007451AC">
        <w:rPr>
          <w:rFonts w:ascii="Garamond" w:eastAsia="Garamond" w:hAnsi="Garamond" w:cs="Garamond"/>
          <w:b/>
          <w:bCs/>
        </w:rPr>
      </w:r>
      <w:r w:rsidR="007451AC">
        <w:rPr>
          <w:rFonts w:ascii="Garamond" w:eastAsia="Garamond" w:hAnsi="Garamond" w:cs="Garamond"/>
          <w:b/>
          <w:bCs/>
        </w:rPr>
        <w:fldChar w:fldCharType="separate"/>
      </w:r>
      <w:r w:rsidR="001F0DE6" w:rsidRPr="00F70188">
        <w:rPr>
          <w:rFonts w:ascii="Garamond" w:eastAsia="Garamond" w:hAnsi="Garamond" w:cs="Garamond"/>
          <w:b/>
          <w:color w:val="FF0000"/>
        </w:rPr>
        <w:t>R</w:t>
      </w:r>
      <w:r w:rsidR="001F0DE6">
        <w:rPr>
          <w:rFonts w:ascii="Garamond" w:eastAsia="Garamond" w:hAnsi="Garamond" w:cs="Garamond"/>
          <w:b/>
          <w:color w:val="FF0000"/>
        </w:rPr>
        <w:t>EQUISITO</w:t>
      </w:r>
      <w:r w:rsidR="001F0DE6" w:rsidRPr="00F70188">
        <w:rPr>
          <w:rFonts w:ascii="Garamond" w:eastAsia="Garamond" w:hAnsi="Garamond" w:cs="Garamond"/>
          <w:b/>
          <w:color w:val="FF0000"/>
        </w:rPr>
        <w:t xml:space="preserve"> 2</w:t>
      </w:r>
      <w:r w:rsidR="001F0DE6">
        <w:rPr>
          <w:rFonts w:ascii="Garamond" w:eastAsia="Garamond" w:hAnsi="Garamond" w:cs="Garamond"/>
          <w:b/>
          <w:color w:val="FF0000"/>
        </w:rPr>
        <w:t>8</w:t>
      </w:r>
      <w:r w:rsidR="007451AC">
        <w:rPr>
          <w:rFonts w:ascii="Garamond" w:eastAsia="Garamond" w:hAnsi="Garamond" w:cs="Garamond"/>
          <w:b/>
          <w:bCs/>
        </w:rPr>
        <w:fldChar w:fldCharType="end"/>
      </w:r>
      <w:r>
        <w:rPr>
          <w:rFonts w:ascii="Garamond" w:eastAsia="Garamond" w:hAnsi="Garamond" w:cs="Garamond"/>
        </w:rPr>
        <w:t>, fermo restando</w:t>
      </w:r>
      <w:r w:rsidR="00416321">
        <w:rPr>
          <w:rFonts w:ascii="Garamond" w:eastAsia="Garamond" w:hAnsi="Garamond" w:cs="Garamond"/>
        </w:rPr>
        <w:t>,</w:t>
      </w:r>
      <w:r>
        <w:rPr>
          <w:rFonts w:ascii="Garamond" w:eastAsia="Garamond" w:hAnsi="Garamond" w:cs="Garamond"/>
        </w:rPr>
        <w:t xml:space="preserve"> comunque</w:t>
      </w:r>
      <w:r w:rsidR="00416321">
        <w:rPr>
          <w:rFonts w:ascii="Garamond" w:eastAsia="Garamond" w:hAnsi="Garamond" w:cs="Garamond"/>
        </w:rPr>
        <w:t>,</w:t>
      </w:r>
      <w:r>
        <w:rPr>
          <w:rFonts w:ascii="Garamond" w:eastAsia="Garamond" w:hAnsi="Garamond" w:cs="Garamond"/>
        </w:rPr>
        <w:t xml:space="preserve"> quanto previsto dal</w:t>
      </w:r>
      <w:r w:rsidR="00D80D96">
        <w:rPr>
          <w:rFonts w:ascii="Garamond" w:eastAsia="Garamond" w:hAnsi="Garamond" w:cs="Garamond"/>
        </w:rPr>
        <w:t xml:space="preserve"> già citato </w:t>
      </w:r>
      <w:r>
        <w:rPr>
          <w:rFonts w:ascii="Garamond" w:eastAsia="Garamond" w:hAnsi="Garamond" w:cs="Garamond"/>
        </w:rPr>
        <w:t>art. 50-ter</w:t>
      </w:r>
      <w:r w:rsidR="00D86570">
        <w:rPr>
          <w:rFonts w:ascii="Garamond" w:eastAsia="Garamond" w:hAnsi="Garamond" w:cs="Garamond"/>
        </w:rPr>
        <w:t>,</w:t>
      </w:r>
      <w:r>
        <w:rPr>
          <w:rFonts w:ascii="Garamond" w:eastAsia="Garamond" w:hAnsi="Garamond" w:cs="Garamond"/>
        </w:rPr>
        <w:t xml:space="preserve"> c</w:t>
      </w:r>
      <w:r w:rsidR="00D86570">
        <w:rPr>
          <w:rFonts w:ascii="Garamond" w:eastAsia="Garamond" w:hAnsi="Garamond" w:cs="Garamond"/>
        </w:rPr>
        <w:t xml:space="preserve">omma </w:t>
      </w:r>
      <w:r>
        <w:rPr>
          <w:rFonts w:ascii="Garamond" w:eastAsia="Garamond" w:hAnsi="Garamond" w:cs="Garamond"/>
        </w:rPr>
        <w:t xml:space="preserve">7 del </w:t>
      </w:r>
      <w:r w:rsidR="00565120">
        <w:rPr>
          <w:rFonts w:ascii="Garamond" w:eastAsia="Garamond" w:hAnsi="Garamond" w:cs="Garamond"/>
        </w:rPr>
        <w:fldChar w:fldCharType="begin"/>
      </w:r>
      <w:r w:rsidR="00565120">
        <w:rPr>
          <w:rFonts w:ascii="Garamond" w:eastAsia="Garamond" w:hAnsi="Garamond" w:cs="Garamond"/>
        </w:rPr>
        <w:instrText xml:space="preserve"> REF CAD \h </w:instrText>
      </w:r>
      <w:r w:rsidR="00565120">
        <w:rPr>
          <w:rFonts w:ascii="Garamond" w:eastAsia="Garamond" w:hAnsi="Garamond" w:cs="Garamond"/>
        </w:rPr>
      </w:r>
      <w:r w:rsidR="00565120">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CAD</w:t>
      </w:r>
      <w:r w:rsidR="00565120">
        <w:rPr>
          <w:rFonts w:ascii="Garamond" w:eastAsia="Garamond" w:hAnsi="Garamond" w:cs="Garamond"/>
        </w:rPr>
        <w:fldChar w:fldCharType="end"/>
      </w:r>
      <w:r w:rsidR="00416321">
        <w:rPr>
          <w:rFonts w:ascii="Garamond" w:eastAsia="Garamond" w:hAnsi="Garamond" w:cs="Garamond"/>
        </w:rPr>
        <w:t>, detti servizi</w:t>
      </w:r>
      <w:r>
        <w:rPr>
          <w:rFonts w:ascii="Garamond" w:eastAsia="Garamond" w:hAnsi="Garamond" w:cs="Garamond"/>
        </w:rPr>
        <w:t xml:space="preserve"> potrebbero essere documentati anche nel catalogo API </w:t>
      </w:r>
      <w:r w:rsidR="0011346A">
        <w:rPr>
          <w:rFonts w:ascii="Garamond" w:eastAsia="Garamond" w:hAnsi="Garamond" w:cs="Garamond"/>
        </w:rPr>
        <w:t>disponibile n</w:t>
      </w:r>
      <w:r>
        <w:rPr>
          <w:rFonts w:ascii="Garamond" w:eastAsia="Garamond" w:hAnsi="Garamond" w:cs="Garamond"/>
        </w:rPr>
        <w:t>ella PDND.</w:t>
      </w:r>
    </w:p>
    <w:p w14:paraId="1ECB4FC1" w14:textId="77777777" w:rsidR="009C6F6F" w:rsidRPr="006C7A2C" w:rsidRDefault="009C6F6F" w:rsidP="004A21C6">
      <w:pPr>
        <w:pStyle w:val="Titolo2"/>
        <w:numPr>
          <w:ilvl w:val="3"/>
          <w:numId w:val="8"/>
        </w:numPr>
        <w:ind w:left="1134"/>
        <w:rPr>
          <w:rFonts w:eastAsia="Garamond"/>
        </w:rPr>
      </w:pPr>
      <w:bookmarkStart w:id="218" w:name="_Toc141445336"/>
      <w:r w:rsidRPr="006C7A2C">
        <w:rPr>
          <w:rFonts w:eastAsia="Garamond"/>
        </w:rPr>
        <w:lastRenderedPageBreak/>
        <w:t>Sicurezza e disponibilità dei dati</w:t>
      </w:r>
      <w:bookmarkEnd w:id="218"/>
    </w:p>
    <w:p w14:paraId="78BF5C1A" w14:textId="3D1787FE" w:rsidR="009C6F6F" w:rsidRPr="00D769AD" w:rsidRDefault="009C6F6F" w:rsidP="00D33CF0">
      <w:pPr>
        <w:spacing w:after="160" w:line="360" w:lineRule="auto"/>
        <w:ind w:firstLine="576"/>
        <w:jc w:val="both"/>
        <w:rPr>
          <w:rFonts w:ascii="Garamond" w:eastAsia="Garamond" w:hAnsi="Garamond" w:cs="Garamond"/>
        </w:rPr>
      </w:pPr>
      <w:r w:rsidRPr="00D769AD">
        <w:rPr>
          <w:rFonts w:ascii="Garamond" w:eastAsia="Garamond" w:hAnsi="Garamond" w:cs="Garamond"/>
        </w:rPr>
        <w:t>L’art. 51</w:t>
      </w:r>
      <w:r w:rsidR="0001391A">
        <w:rPr>
          <w:rFonts w:ascii="Garamond" w:eastAsia="Garamond" w:hAnsi="Garamond" w:cs="Garamond"/>
        </w:rPr>
        <w:t>,</w:t>
      </w:r>
      <w:r w:rsidR="00C04858" w:rsidRPr="00D769AD">
        <w:rPr>
          <w:rFonts w:ascii="Garamond" w:eastAsia="Garamond" w:hAnsi="Garamond" w:cs="Garamond"/>
        </w:rPr>
        <w:t xml:space="preserve"> comma 1</w:t>
      </w:r>
      <w:r w:rsidRPr="00D769AD">
        <w:rPr>
          <w:rFonts w:ascii="Garamond" w:eastAsia="Garamond" w:hAnsi="Garamond" w:cs="Garamond"/>
        </w:rPr>
        <w:t xml:space="preserve"> del </w:t>
      </w:r>
      <w:r w:rsidR="00D94DEA">
        <w:rPr>
          <w:rFonts w:ascii="Garamond" w:eastAsia="Garamond" w:hAnsi="Garamond" w:cs="Garamond"/>
        </w:rPr>
        <w:fldChar w:fldCharType="begin"/>
      </w:r>
      <w:r w:rsidR="00D94DEA">
        <w:rPr>
          <w:rFonts w:ascii="Garamond" w:eastAsia="Garamond" w:hAnsi="Garamond" w:cs="Garamond"/>
        </w:rPr>
        <w:instrText xml:space="preserve"> REF CAD \h </w:instrText>
      </w:r>
      <w:r w:rsidR="00D94DEA">
        <w:rPr>
          <w:rFonts w:ascii="Garamond" w:eastAsia="Garamond" w:hAnsi="Garamond" w:cs="Garamond"/>
        </w:rPr>
      </w:r>
      <w:r w:rsidR="00D94DEA">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CAD</w:t>
      </w:r>
      <w:r w:rsidR="00D94DEA">
        <w:rPr>
          <w:rFonts w:ascii="Garamond" w:eastAsia="Garamond" w:hAnsi="Garamond" w:cs="Garamond"/>
        </w:rPr>
        <w:fldChar w:fldCharType="end"/>
      </w:r>
      <w:r w:rsidRPr="00D769AD">
        <w:rPr>
          <w:rFonts w:ascii="Garamond" w:eastAsia="Garamond" w:hAnsi="Garamond" w:cs="Garamond"/>
        </w:rPr>
        <w:t xml:space="preserve"> </w:t>
      </w:r>
      <w:r w:rsidR="00D33CF0" w:rsidRPr="00D769AD">
        <w:rPr>
          <w:rFonts w:ascii="Garamond" w:eastAsia="Garamond" w:hAnsi="Garamond" w:cs="Garamond"/>
        </w:rPr>
        <w:t xml:space="preserve">demanda a specifiche Linee guida l’individuazione delle soluzioni tecniche idonee a </w:t>
      </w:r>
      <w:r w:rsidR="00D33CF0" w:rsidRPr="00D769AD">
        <w:rPr>
          <w:rFonts w:ascii="Garamond" w:eastAsia="Garamond" w:hAnsi="Garamond" w:cs="Garamond"/>
          <w:b/>
        </w:rPr>
        <w:t>garantire la protezione, la disponibilità, l’accessibilità, l’integrità e la riservatezza dei dati</w:t>
      </w:r>
      <w:r w:rsidR="00D33CF0" w:rsidRPr="00D769AD">
        <w:rPr>
          <w:rFonts w:ascii="Garamond" w:eastAsia="Garamond" w:hAnsi="Garamond" w:cs="Garamond"/>
        </w:rPr>
        <w:t xml:space="preserve"> e la continuità operativa dei sistemi e delle infrastrutture.</w:t>
      </w:r>
    </w:p>
    <w:p w14:paraId="603D4C1A" w14:textId="40941F53" w:rsidR="00AC64D0" w:rsidRPr="00D769AD" w:rsidRDefault="00D33CF0" w:rsidP="00EF7E68">
      <w:pPr>
        <w:spacing w:after="160" w:line="360" w:lineRule="auto"/>
        <w:ind w:firstLine="576"/>
        <w:jc w:val="both"/>
        <w:rPr>
          <w:rFonts w:ascii="Garamond" w:eastAsia="Garamond" w:hAnsi="Garamond" w:cs="Garamond"/>
        </w:rPr>
      </w:pPr>
      <w:r w:rsidRPr="00D769AD">
        <w:rPr>
          <w:rFonts w:ascii="Garamond" w:eastAsia="Garamond" w:hAnsi="Garamond" w:cs="Garamond"/>
        </w:rPr>
        <w:t xml:space="preserve">Tali Linee Guida sono state </w:t>
      </w:r>
      <w:r w:rsidR="000B05FD" w:rsidRPr="00D769AD">
        <w:rPr>
          <w:rFonts w:ascii="Garamond" w:eastAsia="Garamond" w:hAnsi="Garamond" w:cs="Garamond"/>
        </w:rPr>
        <w:t>definite</w:t>
      </w:r>
      <w:r w:rsidRPr="00D769AD">
        <w:rPr>
          <w:rFonts w:ascii="Garamond" w:eastAsia="Garamond" w:hAnsi="Garamond" w:cs="Garamond"/>
        </w:rPr>
        <w:t xml:space="preserve"> nell’ambito del modello di interoperabilità delle pubbliche amministrazioni e</w:t>
      </w:r>
      <w:r w:rsidR="000B05FD" w:rsidRPr="00D769AD">
        <w:rPr>
          <w:rFonts w:ascii="Garamond" w:eastAsia="Garamond" w:hAnsi="Garamond" w:cs="Garamond"/>
        </w:rPr>
        <w:t xml:space="preserve"> corrispondono alle già citate Linee Guida “</w:t>
      </w:r>
      <w:r w:rsidR="000B05FD" w:rsidRPr="00D769AD">
        <w:rPr>
          <w:rFonts w:ascii="Garamond" w:eastAsia="Garamond" w:hAnsi="Garamond" w:cs="Garamond"/>
          <w:i/>
        </w:rPr>
        <w:t>Tecnologie e standard per la sicurezza dell’interoperabilità tramite API dei sistemi informatici</w:t>
      </w:r>
      <w:r w:rsidR="000B05FD" w:rsidRPr="00D769AD">
        <w:rPr>
          <w:rFonts w:ascii="Garamond" w:eastAsia="Garamond" w:hAnsi="Garamond" w:cs="Garamond"/>
        </w:rPr>
        <w:t>”</w:t>
      </w:r>
      <w:r w:rsidR="005F1094">
        <w:rPr>
          <w:rFonts w:ascii="Garamond" w:eastAsia="Garamond" w:hAnsi="Garamond" w:cs="Garamond"/>
        </w:rPr>
        <w:t xml:space="preserve"> [</w:t>
      </w:r>
      <w:r w:rsidR="005F1094">
        <w:rPr>
          <w:rFonts w:ascii="Garamond" w:eastAsia="Garamond" w:hAnsi="Garamond" w:cs="Garamond"/>
        </w:rPr>
        <w:fldChar w:fldCharType="begin"/>
      </w:r>
      <w:r w:rsidR="005F1094">
        <w:rPr>
          <w:rFonts w:ascii="Garamond" w:eastAsia="Garamond" w:hAnsi="Garamond" w:cs="Garamond"/>
        </w:rPr>
        <w:instrText xml:space="preserve"> REF LGsic \h </w:instrText>
      </w:r>
      <w:r w:rsidR="005F1094">
        <w:rPr>
          <w:rFonts w:ascii="Garamond" w:eastAsia="Garamond" w:hAnsi="Garamond" w:cs="Garamond"/>
        </w:rPr>
      </w:r>
      <w:r w:rsidR="005F1094">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LG-SIC</w:t>
      </w:r>
      <w:r w:rsidR="005F1094">
        <w:rPr>
          <w:rFonts w:ascii="Garamond" w:eastAsia="Garamond" w:hAnsi="Garamond" w:cs="Garamond"/>
        </w:rPr>
        <w:fldChar w:fldCharType="end"/>
      </w:r>
      <w:r w:rsidR="005F1094">
        <w:rPr>
          <w:rFonts w:ascii="Garamond" w:eastAsia="Garamond" w:hAnsi="Garamond" w:cs="Garamond"/>
        </w:rPr>
        <w:t>]</w:t>
      </w:r>
      <w:r w:rsidR="000B05FD" w:rsidRPr="00D769AD">
        <w:rPr>
          <w:rFonts w:ascii="Garamond" w:eastAsia="Garamond" w:hAnsi="Garamond" w:cs="Garamond"/>
        </w:rPr>
        <w:t>, che definiscono le tecnologie e le loro modalità di utilizzo al fine di garantire la sicurezza delle transazioni digitali realizzate tra e verso le pubbliche amministrazioni che utilizzano le API tramite rete di collegamento informatica.</w:t>
      </w:r>
    </w:p>
    <w:p w14:paraId="2A9D68A0" w14:textId="4CA522B3" w:rsidR="00EF7E68" w:rsidRPr="00D769AD" w:rsidRDefault="00AC64D0" w:rsidP="00EF7E68">
      <w:pPr>
        <w:spacing w:after="160" w:line="360" w:lineRule="auto"/>
        <w:ind w:firstLine="576"/>
        <w:jc w:val="both"/>
        <w:rPr>
          <w:rFonts w:ascii="Garamond" w:eastAsia="Garamond" w:hAnsi="Garamond" w:cs="Garamond"/>
        </w:rPr>
      </w:pPr>
      <w:r w:rsidRPr="00D769AD">
        <w:rPr>
          <w:rFonts w:ascii="Garamond" w:eastAsia="Garamond" w:hAnsi="Garamond" w:cs="Garamond"/>
        </w:rPr>
        <w:t xml:space="preserve">L’implementazione di API coerenti con il </w:t>
      </w:r>
      <w:r w:rsidR="00D94DEA">
        <w:rPr>
          <w:rFonts w:ascii="Garamond" w:eastAsia="Garamond" w:hAnsi="Garamond" w:cs="Garamond"/>
        </w:rPr>
        <w:fldChar w:fldCharType="begin"/>
      </w:r>
      <w:r w:rsidR="00D94DEA">
        <w:rPr>
          <w:rFonts w:ascii="Garamond" w:eastAsia="Garamond" w:hAnsi="Garamond" w:cs="Garamond"/>
        </w:rPr>
        <w:instrText xml:space="preserve"> REF Req27 \h </w:instrText>
      </w:r>
      <w:r w:rsidR="00D94DEA">
        <w:rPr>
          <w:rFonts w:ascii="Garamond" w:eastAsia="Garamond" w:hAnsi="Garamond" w:cs="Garamond"/>
        </w:rPr>
      </w:r>
      <w:r w:rsidR="00D94DEA">
        <w:rPr>
          <w:rFonts w:ascii="Garamond" w:eastAsia="Garamond" w:hAnsi="Garamond" w:cs="Garamond"/>
        </w:rPr>
        <w:fldChar w:fldCharType="separate"/>
      </w:r>
      <w:r w:rsidR="001F0DE6">
        <w:rPr>
          <w:rFonts w:ascii="Garamond" w:eastAsia="Garamond" w:hAnsi="Garamond" w:cs="Garamond"/>
          <w:b/>
          <w:color w:val="FF0000"/>
        </w:rPr>
        <w:t>REQUISITO 27</w:t>
      </w:r>
      <w:r w:rsidR="00D94DEA">
        <w:rPr>
          <w:rFonts w:ascii="Garamond" w:eastAsia="Garamond" w:hAnsi="Garamond" w:cs="Garamond"/>
        </w:rPr>
        <w:fldChar w:fldCharType="end"/>
      </w:r>
      <w:r w:rsidRPr="00D769AD">
        <w:rPr>
          <w:rFonts w:ascii="Garamond" w:eastAsia="Garamond" w:hAnsi="Garamond" w:cs="Garamond"/>
        </w:rPr>
        <w:t xml:space="preserve">, pertanto, assicura il rispetto degli adempimenti e la conformità al citato art. 51 del </w:t>
      </w:r>
      <w:r w:rsidRPr="00A706DD">
        <w:rPr>
          <w:rFonts w:eastAsiaTheme="minorEastAsia" w:cstheme="minorBidi"/>
          <w:b/>
          <w:color w:val="00298B"/>
          <w:sz w:val="20"/>
          <w:szCs w:val="22"/>
          <w:lang w:eastAsia="ja-JP"/>
        </w:rPr>
        <w:fldChar w:fldCharType="begin"/>
      </w:r>
      <w:r w:rsidRPr="00A706DD">
        <w:rPr>
          <w:rFonts w:eastAsiaTheme="minorEastAsia" w:cstheme="minorBidi"/>
          <w:b/>
          <w:color w:val="00298B"/>
          <w:sz w:val="20"/>
          <w:szCs w:val="22"/>
          <w:lang w:eastAsia="ja-JP"/>
        </w:rPr>
        <w:instrText xml:space="preserve"> REF CAD \h </w:instrText>
      </w:r>
      <w:r w:rsidR="00721048" w:rsidRPr="00A706DD">
        <w:rPr>
          <w:rFonts w:eastAsiaTheme="minorEastAsia" w:cstheme="minorBidi"/>
          <w:b/>
          <w:color w:val="00298B"/>
          <w:sz w:val="20"/>
          <w:szCs w:val="22"/>
          <w:lang w:eastAsia="ja-JP"/>
        </w:rPr>
        <w:instrText xml:space="preserve"> \* MERGEFORMAT </w:instrText>
      </w:r>
      <w:r w:rsidRPr="00A706DD">
        <w:rPr>
          <w:rFonts w:eastAsiaTheme="minorEastAsia" w:cstheme="minorBidi"/>
          <w:b/>
          <w:color w:val="00298B"/>
          <w:sz w:val="20"/>
          <w:szCs w:val="22"/>
          <w:lang w:eastAsia="ja-JP"/>
        </w:rPr>
      </w:r>
      <w:r w:rsidRPr="00A706DD">
        <w:rPr>
          <w:rFonts w:eastAsiaTheme="minorEastAsia" w:cstheme="minorBidi"/>
          <w:b/>
          <w:color w:val="00298B"/>
          <w:sz w:val="20"/>
          <w:szCs w:val="22"/>
          <w:lang w:eastAsia="ja-JP"/>
        </w:rPr>
        <w:fldChar w:fldCharType="separate"/>
      </w:r>
      <w:r w:rsidR="001F0DE6" w:rsidRPr="001F0DE6">
        <w:rPr>
          <w:rFonts w:eastAsiaTheme="minorEastAsia" w:cstheme="minorBidi"/>
          <w:b/>
          <w:color w:val="00298B"/>
          <w:sz w:val="20"/>
          <w:szCs w:val="22"/>
          <w:lang w:eastAsia="ja-JP"/>
        </w:rPr>
        <w:t>CAD</w:t>
      </w:r>
      <w:r w:rsidRPr="00A706DD">
        <w:rPr>
          <w:rFonts w:eastAsiaTheme="minorEastAsia" w:cstheme="minorBidi"/>
          <w:b/>
          <w:color w:val="00298B"/>
          <w:sz w:val="20"/>
          <w:szCs w:val="22"/>
          <w:lang w:eastAsia="ja-JP"/>
        </w:rPr>
        <w:fldChar w:fldCharType="end"/>
      </w:r>
      <w:r w:rsidRPr="00D769AD">
        <w:rPr>
          <w:rFonts w:ascii="Garamond" w:eastAsia="Garamond" w:hAnsi="Garamond" w:cs="Garamond"/>
        </w:rPr>
        <w:t>.</w:t>
      </w:r>
    </w:p>
    <w:p w14:paraId="73C37A2B" w14:textId="1D9A9E4A" w:rsidR="0005374B" w:rsidRPr="00D769AD" w:rsidRDefault="0005374B" w:rsidP="0005374B">
      <w:pPr>
        <w:spacing w:after="160" w:line="360" w:lineRule="auto"/>
        <w:ind w:firstLine="576"/>
        <w:jc w:val="both"/>
        <w:rPr>
          <w:rFonts w:ascii="Garamond" w:eastAsia="Garamond" w:hAnsi="Garamond" w:cs="Garamond"/>
        </w:rPr>
      </w:pPr>
      <w:r w:rsidRPr="000873B1">
        <w:rPr>
          <w:rFonts w:ascii="Garamond" w:eastAsia="Garamond" w:hAnsi="Garamond" w:cs="Garamond"/>
        </w:rPr>
        <w:t>Nell’ambito della Strategia Cloud Italia</w:t>
      </w:r>
      <w:r w:rsidR="00D94DEA">
        <w:rPr>
          <w:rFonts w:ascii="Garamond" w:eastAsia="Garamond" w:hAnsi="Garamond" w:cs="Garamond"/>
        </w:rPr>
        <w:t xml:space="preserve"> (v. box “Risorse utili”)</w:t>
      </w:r>
      <w:r w:rsidRPr="000873B1">
        <w:rPr>
          <w:rFonts w:ascii="Garamond" w:eastAsia="Garamond" w:hAnsi="Garamond" w:cs="Garamond"/>
        </w:rPr>
        <w:t xml:space="preserve">, </w:t>
      </w:r>
      <w:r w:rsidR="00750AE0" w:rsidRPr="000873B1">
        <w:rPr>
          <w:rFonts w:ascii="Garamond" w:eastAsia="Garamond" w:hAnsi="Garamond" w:cs="Garamond"/>
        </w:rPr>
        <w:t xml:space="preserve">a cui si rimanda, </w:t>
      </w:r>
      <w:r w:rsidRPr="000873B1">
        <w:rPr>
          <w:rFonts w:ascii="Garamond" w:eastAsia="Garamond" w:hAnsi="Garamond" w:cs="Garamond"/>
        </w:rPr>
        <w:t xml:space="preserve">inoltre, al fine di regolamentare l’offerta di servizi cloud disponibili sul mercato per mitigare i rischi sistemici di sicurezza e affidabilità, è stata definita una classificazione dei dati e dei servizi allo scopo di definire un processo di classificazione dei dati, in base al danno che una loro compromissione potrebbe provocare al sistema Paese (strategici, critici e ordinari). Il risultato della classificazione, si legge nella strategia, consente di uniformare e guidare il processo di migrazione al Cloud della PA. </w:t>
      </w:r>
      <w:r w:rsidRPr="00D769AD">
        <w:rPr>
          <w:rFonts w:ascii="Garamond" w:eastAsia="Garamond" w:hAnsi="Garamond" w:cs="Garamond"/>
        </w:rPr>
        <w:t>Le classi individuate sono:</w:t>
      </w:r>
    </w:p>
    <w:p w14:paraId="2D32BEBB" w14:textId="77777777" w:rsidR="0005374B" w:rsidRPr="00D769AD" w:rsidRDefault="0005374B" w:rsidP="00BF41CE">
      <w:pPr>
        <w:pStyle w:val="Paragrafoelenco"/>
        <w:numPr>
          <w:ilvl w:val="0"/>
          <w:numId w:val="61"/>
        </w:numPr>
        <w:spacing w:after="160" w:line="360" w:lineRule="auto"/>
        <w:jc w:val="both"/>
        <w:rPr>
          <w:rFonts w:ascii="Garamond" w:eastAsia="Garamond" w:hAnsi="Garamond" w:cs="Garamond"/>
        </w:rPr>
      </w:pPr>
      <w:r w:rsidRPr="00A706DD">
        <w:rPr>
          <w:rFonts w:ascii="Garamond" w:eastAsia="Garamond" w:hAnsi="Garamond" w:cs="Garamond"/>
          <w:b/>
          <w:bCs/>
        </w:rPr>
        <w:t>Strategico</w:t>
      </w:r>
      <w:r w:rsidRPr="00D769AD">
        <w:rPr>
          <w:rFonts w:ascii="Garamond" w:eastAsia="Garamond" w:hAnsi="Garamond" w:cs="Garamond"/>
        </w:rPr>
        <w:t>: dati e servizi la cui compromissione può avere un impatto sulla sicurezza nazionale;</w:t>
      </w:r>
    </w:p>
    <w:p w14:paraId="55618AEC" w14:textId="6A7E8599" w:rsidR="00195A60" w:rsidRPr="00D769AD" w:rsidRDefault="0005374B" w:rsidP="001158FB">
      <w:pPr>
        <w:pStyle w:val="Paragrafoelenco"/>
        <w:numPr>
          <w:ilvl w:val="0"/>
          <w:numId w:val="61"/>
        </w:numPr>
        <w:spacing w:after="160" w:line="360" w:lineRule="auto"/>
        <w:jc w:val="both"/>
        <w:rPr>
          <w:rFonts w:ascii="Garamond" w:eastAsia="Garamond" w:hAnsi="Garamond" w:cs="Garamond"/>
        </w:rPr>
      </w:pPr>
      <w:r w:rsidRPr="00A706DD">
        <w:rPr>
          <w:rFonts w:ascii="Garamond" w:eastAsia="Garamond" w:hAnsi="Garamond" w:cs="Garamond"/>
          <w:b/>
          <w:bCs/>
        </w:rPr>
        <w:t>Critico</w:t>
      </w:r>
      <w:r w:rsidRPr="00D769AD">
        <w:rPr>
          <w:rFonts w:ascii="Garamond" w:eastAsia="Garamond" w:hAnsi="Garamond" w:cs="Garamond"/>
        </w:rPr>
        <w:t>: dati e servizi la cui compromissione potrebbe determinare un pregiudizio al mantenimento di funzioni rilevanti per la società, la salute, la sicurezza e il benessere economico e sociale del Paese;</w:t>
      </w:r>
      <w:r w:rsidR="00195A60" w:rsidRPr="00D769AD">
        <w:rPr>
          <w:rFonts w:ascii="Garamond" w:eastAsia="Garamond" w:hAnsi="Garamond" w:cs="Garamond"/>
        </w:rPr>
        <w:t xml:space="preserve"> </w:t>
      </w:r>
    </w:p>
    <w:p w14:paraId="12D83E30" w14:textId="27BB78A4" w:rsidR="00195A60" w:rsidRPr="00D769AD" w:rsidRDefault="00195A60" w:rsidP="001158FB">
      <w:pPr>
        <w:pStyle w:val="Paragrafoelenco"/>
        <w:numPr>
          <w:ilvl w:val="0"/>
          <w:numId w:val="61"/>
        </w:numPr>
        <w:spacing w:after="160" w:line="360" w:lineRule="auto"/>
        <w:jc w:val="both"/>
        <w:rPr>
          <w:rFonts w:ascii="Garamond" w:eastAsia="Garamond" w:hAnsi="Garamond" w:cs="Garamond"/>
        </w:rPr>
      </w:pPr>
      <w:r w:rsidRPr="00A706DD">
        <w:rPr>
          <w:rFonts w:ascii="Garamond" w:eastAsia="Garamond" w:hAnsi="Garamond" w:cs="Garamond"/>
          <w:b/>
          <w:bCs/>
        </w:rPr>
        <w:t>Ordinario</w:t>
      </w:r>
      <w:r w:rsidRPr="00D769AD">
        <w:rPr>
          <w:rFonts w:ascii="Garamond" w:eastAsia="Garamond" w:hAnsi="Garamond" w:cs="Garamond"/>
        </w:rPr>
        <w:t>: dati e servizi la cui compromissione non provochi l’interruzione di servizi dello Stato o, comunque, un pregiudizio per il benessere economico e sociale del Paese.</w:t>
      </w:r>
    </w:p>
    <w:p w14:paraId="1605A41B" w14:textId="2B3E26B5" w:rsidR="009C52E6" w:rsidRPr="006C7A2C" w:rsidRDefault="00AE7125" w:rsidP="00AC64D0">
      <w:pPr>
        <w:spacing w:after="160" w:line="360" w:lineRule="auto"/>
        <w:jc w:val="both"/>
        <w:rPr>
          <w:rFonts w:ascii="Garamond" w:eastAsia="Garamond" w:hAnsi="Garamond" w:cs="Garamond"/>
          <w:color w:val="444444"/>
        </w:rPr>
      </w:pPr>
      <w:r>
        <w:rPr>
          <w:rFonts w:ascii="Garamond" w:eastAsia="Garamond" w:hAnsi="Garamond" w:cs="Garamond"/>
          <w:noProof/>
          <w:color w:val="444444"/>
        </w:rPr>
        <w:lastRenderedPageBreak/>
        <mc:AlternateContent>
          <mc:Choice Requires="wpg">
            <w:drawing>
              <wp:anchor distT="0" distB="0" distL="114300" distR="114300" simplePos="0" relativeHeight="251900928" behindDoc="0" locked="0" layoutInCell="1" allowOverlap="1" wp14:anchorId="0A5FC6C6" wp14:editId="7E408BB0">
                <wp:simplePos x="0" y="0"/>
                <wp:positionH relativeFrom="column">
                  <wp:posOffset>51515</wp:posOffset>
                </wp:positionH>
                <wp:positionV relativeFrom="paragraph">
                  <wp:posOffset>94445</wp:posOffset>
                </wp:positionV>
                <wp:extent cx="5763260" cy="2480945"/>
                <wp:effectExtent l="0" t="0" r="27940" b="14605"/>
                <wp:wrapSquare wrapText="bothSides"/>
                <wp:docPr id="1093152257" name="Gruppo 11"/>
                <wp:cNvGraphicFramePr/>
                <a:graphic xmlns:a="http://schemas.openxmlformats.org/drawingml/2006/main">
                  <a:graphicData uri="http://schemas.microsoft.com/office/word/2010/wordprocessingGroup">
                    <wpg:wgp>
                      <wpg:cNvGrpSpPr/>
                      <wpg:grpSpPr>
                        <a:xfrm>
                          <a:off x="0" y="0"/>
                          <a:ext cx="5763260" cy="2480945"/>
                          <a:chOff x="0" y="0"/>
                          <a:chExt cx="5763260" cy="2480945"/>
                        </a:xfrm>
                      </wpg:grpSpPr>
                      <wps:wsp>
                        <wps:cNvPr id="107" name="Casella di testo 9"/>
                        <wps:cNvSpPr txBox="1"/>
                        <wps:spPr>
                          <a:xfrm>
                            <a:off x="0" y="0"/>
                            <a:ext cx="5763260" cy="2480945"/>
                          </a:xfrm>
                          <a:prstGeom prst="rect">
                            <a:avLst/>
                          </a:prstGeom>
                          <a:noFill/>
                          <a:ln w="6350">
                            <a:solidFill>
                              <a:prstClr val="black"/>
                            </a:solidFill>
                          </a:ln>
                        </wps:spPr>
                        <wps:txbx>
                          <w:txbxContent>
                            <w:p w14:paraId="08406003" w14:textId="77777777" w:rsidR="00194788" w:rsidRDefault="00194788" w:rsidP="005115DD">
                              <w:pPr>
                                <w:spacing w:after="360" w:line="360" w:lineRule="auto"/>
                                <w:ind w:firstLine="360"/>
                                <w:jc w:val="both"/>
                                <w:rPr>
                                  <w:rFonts w:ascii="Garamond" w:eastAsia="Garamond" w:hAnsi="Garamond" w:cs="Garamond"/>
                                  <w:b/>
                                  <w:u w:val="single"/>
                                </w:rPr>
                              </w:pPr>
                              <w:r w:rsidRPr="00D02A1A">
                                <w:rPr>
                                  <w:rFonts w:ascii="Garamond" w:eastAsia="Garamond" w:hAnsi="Garamond" w:cs="Garamond"/>
                                  <w:b/>
                                  <w:u w:val="single"/>
                                </w:rPr>
                                <w:t>Risorse utili</w:t>
                              </w:r>
                              <w:r w:rsidRPr="00095004">
                                <w:rPr>
                                  <w:rFonts w:ascii="Garamond" w:eastAsia="Garamond" w:hAnsi="Garamond" w:cs="Garamond"/>
                                  <w:b/>
                                </w:rPr>
                                <w:t xml:space="preserve"> – </w:t>
                              </w:r>
                              <w:r>
                                <w:rPr>
                                  <w:rFonts w:ascii="Garamond" w:eastAsia="Garamond" w:hAnsi="Garamond" w:cs="Garamond"/>
                                  <w:b/>
                                </w:rPr>
                                <w:t>par</w:t>
                              </w:r>
                              <w:r w:rsidRPr="00095004">
                                <w:rPr>
                                  <w:rFonts w:ascii="Garamond" w:eastAsia="Garamond" w:hAnsi="Garamond" w:cs="Garamond"/>
                                  <w:b/>
                                </w:rPr>
                                <w:t xml:space="preserve">. </w:t>
                              </w:r>
                              <w:r>
                                <w:rPr>
                                  <w:rFonts w:ascii="Garamond" w:eastAsia="Garamond" w:hAnsi="Garamond" w:cs="Garamond"/>
                                  <w:b/>
                                </w:rPr>
                                <w:t>7.1.1</w:t>
                              </w:r>
                            </w:p>
                            <w:p w14:paraId="1E0CAFD4" w14:textId="77777777" w:rsidR="00194788" w:rsidRPr="00723375" w:rsidRDefault="00000000" w:rsidP="00BF41CE">
                              <w:pPr>
                                <w:pStyle w:val="Paragrafoelenco"/>
                                <w:numPr>
                                  <w:ilvl w:val="0"/>
                                  <w:numId w:val="39"/>
                                </w:numPr>
                                <w:spacing w:after="360" w:line="360" w:lineRule="auto"/>
                                <w:jc w:val="both"/>
                                <w:rPr>
                                  <w:rFonts w:ascii="Garamond" w:hAnsi="Garamond"/>
                                </w:rPr>
                              </w:pPr>
                              <w:hyperlink r:id="rId165" w:history="1">
                                <w:proofErr w:type="spellStart"/>
                                <w:r w:rsidR="00194788" w:rsidRPr="00723375">
                                  <w:rPr>
                                    <w:rStyle w:val="Collegamentoipertestuale"/>
                                    <w:rFonts w:ascii="Garamond" w:hAnsi="Garamond"/>
                                  </w:rPr>
                                  <w:t>OpenAPI</w:t>
                                </w:r>
                                <w:proofErr w:type="spellEnd"/>
                                <w:r w:rsidR="00194788" w:rsidRPr="00723375">
                                  <w:rPr>
                                    <w:rStyle w:val="Collegamentoipertestuale"/>
                                    <w:rFonts w:ascii="Garamond" w:hAnsi="Garamond"/>
                                  </w:rPr>
                                  <w:t xml:space="preserve"> Checker</w:t>
                                </w:r>
                              </w:hyperlink>
                              <w:r w:rsidR="00194788" w:rsidRPr="00723375">
                                <w:rPr>
                                  <w:rFonts w:ascii="Garamond" w:hAnsi="Garamond"/>
                                </w:rPr>
                                <w:t>, Developers Italia</w:t>
                              </w:r>
                            </w:p>
                            <w:p w14:paraId="67C20B0A" w14:textId="032742AE" w:rsidR="00194788" w:rsidRPr="00022664" w:rsidRDefault="00000000" w:rsidP="00BF41CE">
                              <w:pPr>
                                <w:pStyle w:val="Paragrafoelenco"/>
                                <w:numPr>
                                  <w:ilvl w:val="0"/>
                                  <w:numId w:val="39"/>
                                </w:numPr>
                                <w:spacing w:after="360" w:line="360" w:lineRule="auto"/>
                                <w:jc w:val="both"/>
                                <w:rPr>
                                  <w:rStyle w:val="Collegamentoipertestuale"/>
                                  <w:rFonts w:ascii="Garamond" w:hAnsi="Garamond"/>
                                  <w:color w:val="auto"/>
                                  <w:u w:val="none"/>
                                </w:rPr>
                              </w:pPr>
                              <w:hyperlink r:id="rId166" w:history="1">
                                <w:r w:rsidR="00194788" w:rsidRPr="00723375">
                                  <w:rPr>
                                    <w:rStyle w:val="Collegamentoipertestuale"/>
                                    <w:rFonts w:ascii="Garamond" w:hAnsi="Garamond"/>
                                  </w:rPr>
                                  <w:t>Guide tecniche INSPIRE per i servizi di rete</w:t>
                                </w:r>
                              </w:hyperlink>
                            </w:p>
                            <w:p w14:paraId="1435C08A" w14:textId="05EABFA9" w:rsidR="00194788" w:rsidRDefault="00000000" w:rsidP="00BF41CE">
                              <w:pPr>
                                <w:pStyle w:val="Paragrafoelenco"/>
                                <w:numPr>
                                  <w:ilvl w:val="0"/>
                                  <w:numId w:val="39"/>
                                </w:numPr>
                                <w:spacing w:after="360" w:line="360" w:lineRule="auto"/>
                                <w:jc w:val="both"/>
                                <w:rPr>
                                  <w:rStyle w:val="Collegamentoipertestuale"/>
                                  <w:rFonts w:ascii="Garamond" w:hAnsi="Garamond"/>
                                  <w:color w:val="auto"/>
                                  <w:u w:val="none"/>
                                  <w:lang w:val="en-US"/>
                                </w:rPr>
                              </w:pPr>
                              <w:hyperlink r:id="rId167" w:history="1">
                                <w:r w:rsidR="00194788" w:rsidRPr="00022664">
                                  <w:rPr>
                                    <w:rStyle w:val="Collegamentoipertestuale"/>
                                    <w:rFonts w:ascii="Garamond" w:hAnsi="Garamond"/>
                                    <w:i/>
                                    <w:iCs/>
                                    <w:lang w:val="en-US"/>
                                  </w:rPr>
                                  <w:t>Evaluation of Application Programming Interfaces for INSPIRE</w:t>
                                </w:r>
                              </w:hyperlink>
                              <w:r w:rsidR="00194788">
                                <w:rPr>
                                  <w:rStyle w:val="Collegamentoipertestuale"/>
                                  <w:rFonts w:ascii="Garamond" w:hAnsi="Garamond"/>
                                  <w:color w:val="auto"/>
                                  <w:u w:val="none"/>
                                  <w:lang w:val="en-US"/>
                                </w:rPr>
                                <w:t>, Publications Office of the European Union, 2022</w:t>
                              </w:r>
                            </w:p>
                            <w:p w14:paraId="19C7580A" w14:textId="11514CC4" w:rsidR="00194788" w:rsidRDefault="00000000" w:rsidP="00BF41CE">
                              <w:pPr>
                                <w:pStyle w:val="Paragrafoelenco"/>
                                <w:numPr>
                                  <w:ilvl w:val="0"/>
                                  <w:numId w:val="39"/>
                                </w:numPr>
                                <w:spacing w:after="360" w:line="360" w:lineRule="auto"/>
                                <w:jc w:val="both"/>
                                <w:rPr>
                                  <w:rStyle w:val="Collegamentoipertestuale"/>
                                  <w:rFonts w:ascii="Garamond" w:hAnsi="Garamond"/>
                                  <w:color w:val="auto"/>
                                  <w:u w:val="none"/>
                                  <w:lang w:val="en-US"/>
                                </w:rPr>
                              </w:pPr>
                              <w:hyperlink r:id="rId168" w:history="1">
                                <w:r w:rsidR="00194788" w:rsidRPr="00022664">
                                  <w:rPr>
                                    <w:rStyle w:val="Collegamentoipertestuale"/>
                                    <w:rFonts w:ascii="Garamond" w:hAnsi="Garamond"/>
                                    <w:lang w:val="en-US"/>
                                  </w:rPr>
                                  <w:t>OGC API – Features as an INSPIRE download service</w:t>
                                </w:r>
                              </w:hyperlink>
                            </w:p>
                            <w:p w14:paraId="6935B37B" w14:textId="60B9E38A" w:rsidR="00194788" w:rsidRPr="00022664" w:rsidRDefault="00000000" w:rsidP="00BF41CE">
                              <w:pPr>
                                <w:pStyle w:val="Paragrafoelenco"/>
                                <w:numPr>
                                  <w:ilvl w:val="0"/>
                                  <w:numId w:val="39"/>
                                </w:numPr>
                                <w:spacing w:after="360" w:line="360" w:lineRule="auto"/>
                                <w:jc w:val="both"/>
                                <w:rPr>
                                  <w:rStyle w:val="Collegamentoipertestuale"/>
                                  <w:rFonts w:ascii="Garamond" w:hAnsi="Garamond"/>
                                  <w:color w:val="auto"/>
                                  <w:u w:val="none"/>
                                  <w:lang w:val="en-US"/>
                                </w:rPr>
                              </w:pPr>
                              <w:hyperlink r:id="rId169" w:history="1">
                                <w:r w:rsidR="00194788" w:rsidRPr="00076D7D">
                                  <w:rPr>
                                    <w:rStyle w:val="Collegamentoipertestuale"/>
                                    <w:rFonts w:ascii="Garamond" w:hAnsi="Garamond"/>
                                    <w:lang w:val="en-US"/>
                                  </w:rPr>
                                  <w:t xml:space="preserve">OGC </w:t>
                                </w:r>
                                <w:proofErr w:type="spellStart"/>
                                <w:r w:rsidR="00194788" w:rsidRPr="00076D7D">
                                  <w:rPr>
                                    <w:rStyle w:val="Collegamentoipertestuale"/>
                                    <w:rFonts w:ascii="Garamond" w:hAnsi="Garamond"/>
                                    <w:lang w:val="en-US"/>
                                  </w:rPr>
                                  <w:t>SensorThings</w:t>
                                </w:r>
                                <w:proofErr w:type="spellEnd"/>
                                <w:r w:rsidR="00194788" w:rsidRPr="00076D7D">
                                  <w:rPr>
                                    <w:rStyle w:val="Collegamentoipertestuale"/>
                                    <w:rFonts w:ascii="Garamond" w:hAnsi="Garamond"/>
                                    <w:lang w:val="en-US"/>
                                  </w:rPr>
                                  <w:t xml:space="preserve"> API as an INSPIRE download service</w:t>
                                </w:r>
                              </w:hyperlink>
                              <w:r w:rsidR="00194788" w:rsidRPr="00076D7D">
                                <w:rPr>
                                  <w:lang w:val="en-US"/>
                                </w:rPr>
                                <w:t xml:space="preserve"> </w:t>
                              </w:r>
                            </w:p>
                            <w:p w14:paraId="1A2E7339" w14:textId="77777777" w:rsidR="00194788" w:rsidRPr="00057465" w:rsidRDefault="00000000" w:rsidP="00BF41CE">
                              <w:pPr>
                                <w:pStyle w:val="Paragrafoelenco"/>
                                <w:numPr>
                                  <w:ilvl w:val="0"/>
                                  <w:numId w:val="39"/>
                                </w:numPr>
                                <w:spacing w:after="360" w:line="360" w:lineRule="auto"/>
                                <w:jc w:val="both"/>
                              </w:pPr>
                              <w:hyperlink r:id="rId170" w:history="1">
                                <w:r w:rsidR="00194788" w:rsidRPr="0031121E">
                                  <w:rPr>
                                    <w:rStyle w:val="Collegamentoipertestuale"/>
                                    <w:rFonts w:ascii="Garamond" w:hAnsi="Garamond"/>
                                  </w:rPr>
                                  <w:t>Strategia Cloud Italia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35098061" name="Elemento grafico 435098061" descr="Libri su uno scaffale con riempimento a tinta unita"/>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8586" y="4293"/>
                            <a:ext cx="248285" cy="248285"/>
                          </a:xfrm>
                          <a:prstGeom prst="rect">
                            <a:avLst/>
                          </a:prstGeom>
                        </pic:spPr>
                      </pic:pic>
                    </wpg:wgp>
                  </a:graphicData>
                </a:graphic>
              </wp:anchor>
            </w:drawing>
          </mc:Choice>
          <mc:Fallback>
            <w:pict>
              <v:group w14:anchorId="0A5FC6C6" id="Gruppo 11" o:spid="_x0000_s1101" style="position:absolute;left:0;text-align:left;margin-left:4.05pt;margin-top:7.45pt;width:453.8pt;height:195.35pt;z-index:251900928" coordsize="57632,2480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">
                <v:shape id="Casella di testo 9" o:spid="_x0000_s1102" type="#_x0000_t202" style="position:absolute;width:57632;height:24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" filled="f" strokeweight=".5pt">
                  <v:textbox>
                    <w:txbxContent>
                      <w:p w14:paraId="08406003" w14:textId="77777777" w:rsidR="00194788" w:rsidRDefault="00194788" w:rsidP="005115DD">
                        <w:pPr>
                          <w:spacing w:after="360" w:line="360" w:lineRule="auto"/>
                          <w:ind w:firstLine="360"/>
                          <w:jc w:val="both"/>
                          <w:rPr>
                            <w:rFonts w:ascii="Garamond" w:eastAsia="Garamond" w:hAnsi="Garamond" w:cs="Garamond"/>
                            <w:b/>
                            <w:u w:val="single"/>
                          </w:rPr>
                        </w:pPr>
                        <w:r w:rsidRPr="00D02A1A">
                          <w:rPr>
                            <w:rFonts w:ascii="Garamond" w:eastAsia="Garamond" w:hAnsi="Garamond" w:cs="Garamond"/>
                            <w:b/>
                            <w:u w:val="single"/>
                          </w:rPr>
                          <w:t>Risorse utili</w:t>
                        </w:r>
                        <w:r w:rsidRPr="00095004">
                          <w:rPr>
                            <w:rFonts w:ascii="Garamond" w:eastAsia="Garamond" w:hAnsi="Garamond" w:cs="Garamond"/>
                            <w:b/>
                          </w:rPr>
                          <w:t xml:space="preserve"> – </w:t>
                        </w:r>
                        <w:r>
                          <w:rPr>
                            <w:rFonts w:ascii="Garamond" w:eastAsia="Garamond" w:hAnsi="Garamond" w:cs="Garamond"/>
                            <w:b/>
                          </w:rPr>
                          <w:t>par</w:t>
                        </w:r>
                        <w:r w:rsidRPr="00095004">
                          <w:rPr>
                            <w:rFonts w:ascii="Garamond" w:eastAsia="Garamond" w:hAnsi="Garamond" w:cs="Garamond"/>
                            <w:b/>
                          </w:rPr>
                          <w:t xml:space="preserve">. </w:t>
                        </w:r>
                        <w:r>
                          <w:rPr>
                            <w:rFonts w:ascii="Garamond" w:eastAsia="Garamond" w:hAnsi="Garamond" w:cs="Garamond"/>
                            <w:b/>
                          </w:rPr>
                          <w:t>7.1.1</w:t>
                        </w:r>
                      </w:p>
                      <w:p w14:paraId="1E0CAFD4" w14:textId="77777777" w:rsidR="00194788" w:rsidRPr="00723375" w:rsidRDefault="00000000" w:rsidP="00BF41CE">
                        <w:pPr>
                          <w:pStyle w:val="Paragrafoelenco"/>
                          <w:numPr>
                            <w:ilvl w:val="0"/>
                            <w:numId w:val="39"/>
                          </w:numPr>
                          <w:spacing w:after="360" w:line="360" w:lineRule="auto"/>
                          <w:jc w:val="both"/>
                          <w:rPr>
                            <w:rFonts w:ascii="Garamond" w:hAnsi="Garamond"/>
                          </w:rPr>
                        </w:pPr>
                        <w:hyperlink r:id="rId171" w:history="1">
                          <w:proofErr w:type="spellStart"/>
                          <w:r w:rsidR="00194788" w:rsidRPr="00723375">
                            <w:rPr>
                              <w:rStyle w:val="Collegamentoipertestuale"/>
                              <w:rFonts w:ascii="Garamond" w:hAnsi="Garamond"/>
                            </w:rPr>
                            <w:t>OpenAPI</w:t>
                          </w:r>
                          <w:proofErr w:type="spellEnd"/>
                          <w:r w:rsidR="00194788" w:rsidRPr="00723375">
                            <w:rPr>
                              <w:rStyle w:val="Collegamentoipertestuale"/>
                              <w:rFonts w:ascii="Garamond" w:hAnsi="Garamond"/>
                            </w:rPr>
                            <w:t xml:space="preserve"> Checker</w:t>
                          </w:r>
                        </w:hyperlink>
                        <w:r w:rsidR="00194788" w:rsidRPr="00723375">
                          <w:rPr>
                            <w:rFonts w:ascii="Garamond" w:hAnsi="Garamond"/>
                          </w:rPr>
                          <w:t>, Developers Italia</w:t>
                        </w:r>
                      </w:p>
                      <w:p w14:paraId="67C20B0A" w14:textId="032742AE" w:rsidR="00194788" w:rsidRPr="00022664" w:rsidRDefault="00000000" w:rsidP="00BF41CE">
                        <w:pPr>
                          <w:pStyle w:val="Paragrafoelenco"/>
                          <w:numPr>
                            <w:ilvl w:val="0"/>
                            <w:numId w:val="39"/>
                          </w:numPr>
                          <w:spacing w:after="360" w:line="360" w:lineRule="auto"/>
                          <w:jc w:val="both"/>
                          <w:rPr>
                            <w:rStyle w:val="Collegamentoipertestuale"/>
                            <w:rFonts w:ascii="Garamond" w:hAnsi="Garamond"/>
                            <w:color w:val="auto"/>
                            <w:u w:val="none"/>
                          </w:rPr>
                        </w:pPr>
                        <w:hyperlink r:id="rId172" w:history="1">
                          <w:r w:rsidR="00194788" w:rsidRPr="00723375">
                            <w:rPr>
                              <w:rStyle w:val="Collegamentoipertestuale"/>
                              <w:rFonts w:ascii="Garamond" w:hAnsi="Garamond"/>
                            </w:rPr>
                            <w:t>Guide tecniche INSPIRE per i servizi di rete</w:t>
                          </w:r>
                        </w:hyperlink>
                      </w:p>
                      <w:p w14:paraId="1435C08A" w14:textId="05EABFA9" w:rsidR="00194788" w:rsidRDefault="00000000" w:rsidP="00BF41CE">
                        <w:pPr>
                          <w:pStyle w:val="Paragrafoelenco"/>
                          <w:numPr>
                            <w:ilvl w:val="0"/>
                            <w:numId w:val="39"/>
                          </w:numPr>
                          <w:spacing w:after="360" w:line="360" w:lineRule="auto"/>
                          <w:jc w:val="both"/>
                          <w:rPr>
                            <w:rStyle w:val="Collegamentoipertestuale"/>
                            <w:rFonts w:ascii="Garamond" w:hAnsi="Garamond"/>
                            <w:color w:val="auto"/>
                            <w:u w:val="none"/>
                            <w:lang w:val="en-US"/>
                          </w:rPr>
                        </w:pPr>
                        <w:hyperlink r:id="rId173" w:history="1">
                          <w:r w:rsidR="00194788" w:rsidRPr="00022664">
                            <w:rPr>
                              <w:rStyle w:val="Collegamentoipertestuale"/>
                              <w:rFonts w:ascii="Garamond" w:hAnsi="Garamond"/>
                              <w:i/>
                              <w:iCs/>
                              <w:lang w:val="en-US"/>
                            </w:rPr>
                            <w:t>Evaluation of Application Programming Interfaces for INSPIRE</w:t>
                          </w:r>
                        </w:hyperlink>
                        <w:r w:rsidR="00194788">
                          <w:rPr>
                            <w:rStyle w:val="Collegamentoipertestuale"/>
                            <w:rFonts w:ascii="Garamond" w:hAnsi="Garamond"/>
                            <w:color w:val="auto"/>
                            <w:u w:val="none"/>
                            <w:lang w:val="en-US"/>
                          </w:rPr>
                          <w:t>, Publications Office of the European Union, 2022</w:t>
                        </w:r>
                      </w:p>
                      <w:p w14:paraId="19C7580A" w14:textId="11514CC4" w:rsidR="00194788" w:rsidRDefault="00000000" w:rsidP="00BF41CE">
                        <w:pPr>
                          <w:pStyle w:val="Paragrafoelenco"/>
                          <w:numPr>
                            <w:ilvl w:val="0"/>
                            <w:numId w:val="39"/>
                          </w:numPr>
                          <w:spacing w:after="360" w:line="360" w:lineRule="auto"/>
                          <w:jc w:val="both"/>
                          <w:rPr>
                            <w:rStyle w:val="Collegamentoipertestuale"/>
                            <w:rFonts w:ascii="Garamond" w:hAnsi="Garamond"/>
                            <w:color w:val="auto"/>
                            <w:u w:val="none"/>
                            <w:lang w:val="en-US"/>
                          </w:rPr>
                        </w:pPr>
                        <w:hyperlink r:id="rId174" w:history="1">
                          <w:r w:rsidR="00194788" w:rsidRPr="00022664">
                            <w:rPr>
                              <w:rStyle w:val="Collegamentoipertestuale"/>
                              <w:rFonts w:ascii="Garamond" w:hAnsi="Garamond"/>
                              <w:lang w:val="en-US"/>
                            </w:rPr>
                            <w:t>OGC API – Features as an INSPIRE download service</w:t>
                          </w:r>
                        </w:hyperlink>
                      </w:p>
                      <w:p w14:paraId="6935B37B" w14:textId="60B9E38A" w:rsidR="00194788" w:rsidRPr="00022664" w:rsidRDefault="00000000" w:rsidP="00BF41CE">
                        <w:pPr>
                          <w:pStyle w:val="Paragrafoelenco"/>
                          <w:numPr>
                            <w:ilvl w:val="0"/>
                            <w:numId w:val="39"/>
                          </w:numPr>
                          <w:spacing w:after="360" w:line="360" w:lineRule="auto"/>
                          <w:jc w:val="both"/>
                          <w:rPr>
                            <w:rStyle w:val="Collegamentoipertestuale"/>
                            <w:rFonts w:ascii="Garamond" w:hAnsi="Garamond"/>
                            <w:color w:val="auto"/>
                            <w:u w:val="none"/>
                            <w:lang w:val="en-US"/>
                          </w:rPr>
                        </w:pPr>
                        <w:hyperlink r:id="rId175" w:history="1">
                          <w:r w:rsidR="00194788" w:rsidRPr="00076D7D">
                            <w:rPr>
                              <w:rStyle w:val="Collegamentoipertestuale"/>
                              <w:rFonts w:ascii="Garamond" w:hAnsi="Garamond"/>
                              <w:lang w:val="en-US"/>
                            </w:rPr>
                            <w:t xml:space="preserve">OGC </w:t>
                          </w:r>
                          <w:proofErr w:type="spellStart"/>
                          <w:r w:rsidR="00194788" w:rsidRPr="00076D7D">
                            <w:rPr>
                              <w:rStyle w:val="Collegamentoipertestuale"/>
                              <w:rFonts w:ascii="Garamond" w:hAnsi="Garamond"/>
                              <w:lang w:val="en-US"/>
                            </w:rPr>
                            <w:t>SensorThings</w:t>
                          </w:r>
                          <w:proofErr w:type="spellEnd"/>
                          <w:r w:rsidR="00194788" w:rsidRPr="00076D7D">
                            <w:rPr>
                              <w:rStyle w:val="Collegamentoipertestuale"/>
                              <w:rFonts w:ascii="Garamond" w:hAnsi="Garamond"/>
                              <w:lang w:val="en-US"/>
                            </w:rPr>
                            <w:t xml:space="preserve"> API as an INSPIRE download service</w:t>
                          </w:r>
                        </w:hyperlink>
                        <w:r w:rsidR="00194788" w:rsidRPr="00076D7D">
                          <w:rPr>
                            <w:lang w:val="en-US"/>
                          </w:rPr>
                          <w:t xml:space="preserve"> </w:t>
                        </w:r>
                      </w:p>
                      <w:p w14:paraId="1A2E7339" w14:textId="77777777" w:rsidR="00194788" w:rsidRPr="00057465" w:rsidRDefault="00000000" w:rsidP="00BF41CE">
                        <w:pPr>
                          <w:pStyle w:val="Paragrafoelenco"/>
                          <w:numPr>
                            <w:ilvl w:val="0"/>
                            <w:numId w:val="39"/>
                          </w:numPr>
                          <w:spacing w:after="360" w:line="360" w:lineRule="auto"/>
                          <w:jc w:val="both"/>
                        </w:pPr>
                        <w:hyperlink r:id="rId176" w:history="1">
                          <w:r w:rsidR="00194788" w:rsidRPr="0031121E">
                            <w:rPr>
                              <w:rStyle w:val="Collegamentoipertestuale"/>
                              <w:rFonts w:ascii="Garamond" w:hAnsi="Garamond"/>
                            </w:rPr>
                            <w:t>Strategia Cloud Italia</w:t>
                          </w:r>
                        </w:hyperlink>
                      </w:p>
                    </w:txbxContent>
                  </v:textbox>
                </v:shape>
                <v:shape id="Elemento grafico 435098061" o:spid="_x0000_s1103" type="#_x0000_t75" alt="Libri su uno scaffale con riempimento a tinta unita" style="position:absolute;left:85;top:42;width:2483;height:2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">
                  <v:imagedata r:id="rId58" o:title="Libri su uno scaffale con riempimento a tinta unita"/>
                </v:shape>
                <w10:wrap type="square"/>
              </v:group>
            </w:pict>
          </mc:Fallback>
        </mc:AlternateContent>
      </w:r>
    </w:p>
    <w:p w14:paraId="71756D95" w14:textId="77777777" w:rsidR="009C52E6" w:rsidRPr="006C7A2C" w:rsidRDefault="009C52E6" w:rsidP="009C52E6">
      <w:pPr>
        <w:pStyle w:val="Titolo2"/>
        <w:numPr>
          <w:ilvl w:val="2"/>
          <w:numId w:val="8"/>
        </w:numPr>
        <w:ind w:left="993"/>
        <w:rPr>
          <w:rFonts w:eastAsia="Garamond"/>
        </w:rPr>
      </w:pPr>
      <w:bookmarkStart w:id="219" w:name="_Toc141445337"/>
      <w:r w:rsidRPr="006C7A2C">
        <w:rPr>
          <w:rFonts w:eastAsia="Garamond"/>
        </w:rPr>
        <w:t>Elementi architetturali</w:t>
      </w:r>
      <w:bookmarkEnd w:id="219"/>
    </w:p>
    <w:p w14:paraId="40F9DBCC" w14:textId="72C7911D" w:rsidR="009C52E6" w:rsidRPr="007812C2" w:rsidRDefault="009C52E6" w:rsidP="009C52E6">
      <w:pPr>
        <w:spacing w:line="360" w:lineRule="auto"/>
        <w:ind w:firstLine="272"/>
        <w:jc w:val="both"/>
        <w:rPr>
          <w:rFonts w:ascii="Garamond" w:eastAsia="Garamond" w:hAnsi="Garamond" w:cs="Garamond"/>
        </w:rPr>
      </w:pPr>
      <w:r w:rsidRPr="006C7A2C">
        <w:rPr>
          <w:rFonts w:ascii="Garamond" w:eastAsia="Garamond" w:hAnsi="Garamond" w:cs="Garamond"/>
        </w:rPr>
        <w:t xml:space="preserve">I principali livelli architetturali che compongono una soluzione per la pubblicazione e </w:t>
      </w:r>
      <w:r w:rsidR="00E605FB">
        <w:rPr>
          <w:rFonts w:ascii="Garamond" w:eastAsia="Garamond" w:hAnsi="Garamond" w:cs="Garamond"/>
        </w:rPr>
        <w:t>l’</w:t>
      </w:r>
      <w:r w:rsidRPr="006C7A2C">
        <w:rPr>
          <w:rFonts w:ascii="Garamond" w:eastAsia="Garamond" w:hAnsi="Garamond" w:cs="Garamond"/>
        </w:rPr>
        <w:t xml:space="preserve">interrogazione di dati aperti possono essere istanziati in diverso modo a seconda delle capacità economiche e tecniche delle amministrazioni, nonché della qualità del servizio che si vuole offrire agli utenti. Si distinguono due livelli: livello di front-end e livello infrastrutturale. Il livello di front-end consiste di una parte di presentazione che può essere sia un sito Web, sia una sezione in un sito esistente. In </w:t>
      </w:r>
      <w:r w:rsidRPr="007812C2">
        <w:rPr>
          <w:rFonts w:ascii="Garamond" w:eastAsia="Garamond" w:hAnsi="Garamond" w:cs="Garamond"/>
        </w:rPr>
        <w:t xml:space="preserve">questa parte rientrano tutti quegli </w:t>
      </w:r>
      <w:r w:rsidR="005905EE" w:rsidRPr="007812C2">
        <w:rPr>
          <w:rFonts w:ascii="Garamond" w:eastAsia="Garamond" w:hAnsi="Garamond" w:cs="Garamond"/>
        </w:rPr>
        <w:t xml:space="preserve">strumenti che consentono di </w:t>
      </w:r>
      <w:r w:rsidRPr="007812C2">
        <w:rPr>
          <w:rFonts w:ascii="Garamond" w:eastAsia="Garamond" w:hAnsi="Garamond" w:cs="Garamond"/>
        </w:rPr>
        <w:t>dare massima visibi</w:t>
      </w:r>
      <w:r w:rsidR="005905EE" w:rsidRPr="007812C2">
        <w:rPr>
          <w:rFonts w:ascii="Garamond" w:eastAsia="Garamond" w:hAnsi="Garamond" w:cs="Garamond"/>
        </w:rPr>
        <w:t xml:space="preserve">lità ai dati disponibili e </w:t>
      </w:r>
      <w:r w:rsidRPr="007812C2">
        <w:rPr>
          <w:rFonts w:ascii="Garamond" w:eastAsia="Garamond" w:hAnsi="Garamond" w:cs="Garamond"/>
        </w:rPr>
        <w:t xml:space="preserve">di interagire in maniera “user-friendly” con gli utenti stessi, per esempio per capire quali dati </w:t>
      </w:r>
      <w:r w:rsidR="008679CF" w:rsidRPr="007812C2">
        <w:rPr>
          <w:rFonts w:ascii="Garamond" w:eastAsia="Garamond" w:hAnsi="Garamond" w:cs="Garamond"/>
        </w:rPr>
        <w:t xml:space="preserve">siano </w:t>
      </w:r>
      <w:r w:rsidRPr="007812C2">
        <w:rPr>
          <w:rFonts w:ascii="Garamond" w:eastAsia="Garamond" w:hAnsi="Garamond" w:cs="Garamond"/>
        </w:rPr>
        <w:t xml:space="preserve">di loro interesse, quali nuovi dati </w:t>
      </w:r>
      <w:r w:rsidR="008679CF" w:rsidRPr="007812C2">
        <w:rPr>
          <w:rFonts w:ascii="Garamond" w:eastAsia="Garamond" w:hAnsi="Garamond" w:cs="Garamond"/>
        </w:rPr>
        <w:t xml:space="preserve">siano </w:t>
      </w:r>
      <w:r w:rsidRPr="007812C2">
        <w:rPr>
          <w:rFonts w:ascii="Garamond" w:eastAsia="Garamond" w:hAnsi="Garamond" w:cs="Garamond"/>
        </w:rPr>
        <w:t xml:space="preserve">richiesti, quali suggerimenti </w:t>
      </w:r>
      <w:r w:rsidR="008679CF" w:rsidRPr="007812C2">
        <w:rPr>
          <w:rFonts w:ascii="Garamond" w:eastAsia="Garamond" w:hAnsi="Garamond" w:cs="Garamond"/>
        </w:rPr>
        <w:t xml:space="preserve">vogliano </w:t>
      </w:r>
      <w:r w:rsidRPr="007812C2">
        <w:rPr>
          <w:rFonts w:ascii="Garamond" w:eastAsia="Garamond" w:hAnsi="Garamond" w:cs="Garamond"/>
        </w:rPr>
        <w:t xml:space="preserve">dare per migliorare anche la qualità dei dati. Il livello di presentazione si completa con l’interfaccia di accesso via web per interrogazioni puntuali sui dati e </w:t>
      </w:r>
      <w:r w:rsidR="008679CF" w:rsidRPr="007812C2">
        <w:rPr>
          <w:rFonts w:ascii="Garamond" w:eastAsia="Garamond" w:hAnsi="Garamond" w:cs="Garamond"/>
        </w:rPr>
        <w:t xml:space="preserve">sui </w:t>
      </w:r>
      <w:r w:rsidRPr="007812C2">
        <w:rPr>
          <w:rFonts w:ascii="Garamond" w:eastAsia="Garamond" w:hAnsi="Garamond" w:cs="Garamond"/>
        </w:rPr>
        <w:t xml:space="preserve">metadati. </w:t>
      </w:r>
      <w:r w:rsidR="008679CF" w:rsidRPr="007812C2">
        <w:rPr>
          <w:rFonts w:ascii="Garamond" w:eastAsia="Garamond" w:hAnsi="Garamond" w:cs="Garamond"/>
        </w:rPr>
        <w:t xml:space="preserve">L’interfaccia </w:t>
      </w:r>
      <w:r w:rsidRPr="007812C2">
        <w:rPr>
          <w:rFonts w:ascii="Garamond" w:eastAsia="Garamond" w:hAnsi="Garamond" w:cs="Garamond"/>
        </w:rPr>
        <w:t>ha come obiettivo quello di aumentare l’interazione machine-to-machine attraverso il dispiegamento di una piattaforma di esposizione dati basata su API di servizio (o Open Data Service). Nel caso di dati dei livelli 4 e 5 del modello per i dati</w:t>
      </w:r>
      <w:r w:rsidR="000F0147">
        <w:rPr>
          <w:rFonts w:ascii="Garamond" w:eastAsia="Garamond" w:hAnsi="Garamond" w:cs="Garamond"/>
        </w:rPr>
        <w:t xml:space="preserve"> di cui all’Allegato A</w:t>
      </w:r>
      <w:r w:rsidRPr="007812C2">
        <w:rPr>
          <w:rFonts w:ascii="Garamond" w:eastAsia="Garamond" w:hAnsi="Garamond" w:cs="Garamond"/>
        </w:rPr>
        <w:t>, l’interfaccia di accesso via web è rappresentata dallo SPARQL endpoint.</w:t>
      </w:r>
    </w:p>
    <w:p w14:paraId="4C7205E3" w14:textId="77777777" w:rsidR="009C52E6" w:rsidRPr="006C7A2C" w:rsidRDefault="009C52E6" w:rsidP="009C52E6">
      <w:pPr>
        <w:spacing w:line="360" w:lineRule="auto"/>
        <w:ind w:firstLine="272"/>
        <w:jc w:val="both"/>
        <w:rPr>
          <w:rFonts w:ascii="Garamond" w:eastAsia="Garamond" w:hAnsi="Garamond" w:cs="Garamond"/>
        </w:rPr>
      </w:pPr>
      <w:r w:rsidRPr="007812C2">
        <w:rPr>
          <w:rFonts w:ascii="Garamond" w:eastAsia="Garamond" w:hAnsi="Garamond" w:cs="Garamond"/>
        </w:rPr>
        <w:t xml:space="preserve">In generale, </w:t>
      </w:r>
      <w:r w:rsidRPr="008C3976">
        <w:rPr>
          <w:rFonts w:ascii="Garamond" w:eastAsia="Garamond" w:hAnsi="Garamond" w:cs="Garamond"/>
          <w:caps/>
        </w:rPr>
        <w:t>si raccomanda</w:t>
      </w:r>
      <w:r w:rsidRPr="007812C2">
        <w:rPr>
          <w:rFonts w:ascii="Garamond" w:eastAsia="Garamond" w:hAnsi="Garamond" w:cs="Garamond"/>
        </w:rPr>
        <w:t xml:space="preserve"> di:</w:t>
      </w:r>
    </w:p>
    <w:p w14:paraId="4D58BB11" w14:textId="77777777" w:rsidR="009C52E6" w:rsidRPr="006C7A2C" w:rsidRDefault="009C52E6" w:rsidP="009C52E6">
      <w:pPr>
        <w:numPr>
          <w:ilvl w:val="0"/>
          <w:numId w:val="5"/>
        </w:numPr>
        <w:spacing w:line="360" w:lineRule="auto"/>
        <w:jc w:val="both"/>
        <w:rPr>
          <w:rFonts w:ascii="Garamond" w:eastAsia="Garamond" w:hAnsi="Garamond" w:cs="Garamond"/>
        </w:rPr>
      </w:pPr>
      <w:r w:rsidRPr="006C7A2C">
        <w:rPr>
          <w:rFonts w:ascii="Garamond" w:eastAsia="Garamond" w:hAnsi="Garamond" w:cs="Garamond"/>
        </w:rPr>
        <w:t xml:space="preserve">assegnare ai dataset nomi </w:t>
      </w:r>
      <w:proofErr w:type="spellStart"/>
      <w:r w:rsidRPr="006C7A2C">
        <w:rPr>
          <w:rFonts w:ascii="Garamond" w:eastAsia="Garamond" w:hAnsi="Garamond" w:cs="Garamond"/>
        </w:rPr>
        <w:t>autoesplicativi</w:t>
      </w:r>
      <w:proofErr w:type="spellEnd"/>
      <w:r w:rsidRPr="006C7A2C">
        <w:rPr>
          <w:rFonts w:ascii="Garamond" w:eastAsia="Garamond" w:hAnsi="Garamond" w:cs="Garamond"/>
        </w:rPr>
        <w:t xml:space="preserve"> per comprenderne il principale contenuto;</w:t>
      </w:r>
    </w:p>
    <w:p w14:paraId="600D60B4" w14:textId="77777777" w:rsidR="009C52E6" w:rsidRPr="006C7A2C" w:rsidRDefault="009C52E6" w:rsidP="009C52E6">
      <w:pPr>
        <w:numPr>
          <w:ilvl w:val="0"/>
          <w:numId w:val="5"/>
        </w:numPr>
        <w:spacing w:line="360" w:lineRule="auto"/>
        <w:jc w:val="both"/>
        <w:rPr>
          <w:rFonts w:ascii="Garamond" w:eastAsia="Garamond" w:hAnsi="Garamond" w:cs="Garamond"/>
        </w:rPr>
      </w:pPr>
      <w:r w:rsidRPr="006C7A2C">
        <w:rPr>
          <w:rFonts w:ascii="Garamond" w:eastAsia="Garamond" w:hAnsi="Garamond" w:cs="Garamond"/>
        </w:rPr>
        <w:t>fornire, ove possibile, descrizioni testuali dei dataset;</w:t>
      </w:r>
    </w:p>
    <w:p w14:paraId="7C43B7F2" w14:textId="77777777" w:rsidR="009C52E6" w:rsidRPr="006C7A2C" w:rsidRDefault="009C52E6" w:rsidP="009C52E6">
      <w:pPr>
        <w:numPr>
          <w:ilvl w:val="0"/>
          <w:numId w:val="5"/>
        </w:numPr>
        <w:spacing w:line="360" w:lineRule="auto"/>
        <w:jc w:val="both"/>
        <w:rPr>
          <w:rFonts w:ascii="Garamond" w:eastAsia="Garamond" w:hAnsi="Garamond" w:cs="Garamond"/>
        </w:rPr>
      </w:pPr>
      <w:r w:rsidRPr="006C7A2C">
        <w:rPr>
          <w:rFonts w:ascii="Garamond" w:eastAsia="Garamond" w:hAnsi="Garamond" w:cs="Garamond"/>
        </w:rPr>
        <w:t>mettere in evidenza la licenza in uso in forma “human and machine-</w:t>
      </w:r>
      <w:proofErr w:type="spellStart"/>
      <w:r w:rsidRPr="006C7A2C">
        <w:rPr>
          <w:rFonts w:ascii="Garamond" w:eastAsia="Garamond" w:hAnsi="Garamond" w:cs="Garamond"/>
        </w:rPr>
        <w:t>readable</w:t>
      </w:r>
      <w:proofErr w:type="spellEnd"/>
      <w:r w:rsidRPr="006C7A2C">
        <w:rPr>
          <w:rFonts w:ascii="Garamond" w:eastAsia="Garamond" w:hAnsi="Garamond" w:cs="Garamond"/>
        </w:rPr>
        <w:t>”;</w:t>
      </w:r>
    </w:p>
    <w:p w14:paraId="4CF4C7F5" w14:textId="77777777" w:rsidR="009C52E6" w:rsidRPr="006C7A2C" w:rsidRDefault="009C52E6" w:rsidP="009C52E6">
      <w:pPr>
        <w:numPr>
          <w:ilvl w:val="0"/>
          <w:numId w:val="5"/>
        </w:numPr>
        <w:spacing w:line="360" w:lineRule="auto"/>
        <w:jc w:val="both"/>
        <w:rPr>
          <w:rFonts w:ascii="Garamond" w:eastAsia="Garamond" w:hAnsi="Garamond" w:cs="Garamond"/>
        </w:rPr>
      </w:pPr>
      <w:r w:rsidRPr="006C7A2C">
        <w:rPr>
          <w:rFonts w:ascii="Garamond" w:eastAsia="Garamond" w:hAnsi="Garamond" w:cs="Garamond"/>
        </w:rPr>
        <w:t xml:space="preserve">fornire, ove possibile, strumenti di visualizzazione e navigazione, anche </w:t>
      </w:r>
      <w:proofErr w:type="spellStart"/>
      <w:r w:rsidRPr="006C7A2C">
        <w:rPr>
          <w:rFonts w:ascii="Garamond" w:eastAsia="Garamond" w:hAnsi="Garamond" w:cs="Garamond"/>
        </w:rPr>
        <w:t>georiferita</w:t>
      </w:r>
      <w:proofErr w:type="spellEnd"/>
      <w:r w:rsidRPr="006C7A2C">
        <w:rPr>
          <w:rFonts w:ascii="Garamond" w:eastAsia="Garamond" w:hAnsi="Garamond" w:cs="Garamond"/>
        </w:rPr>
        <w:t>, dei dati, che possano facilitare la lettura degli stessi;</w:t>
      </w:r>
    </w:p>
    <w:p w14:paraId="65A7E462" w14:textId="77777777" w:rsidR="009C52E6" w:rsidRPr="006C7A2C" w:rsidRDefault="009C52E6" w:rsidP="009C52E6">
      <w:pPr>
        <w:numPr>
          <w:ilvl w:val="0"/>
          <w:numId w:val="5"/>
        </w:numPr>
        <w:spacing w:line="360" w:lineRule="auto"/>
        <w:jc w:val="both"/>
        <w:rPr>
          <w:rFonts w:ascii="Garamond" w:eastAsia="Garamond" w:hAnsi="Garamond" w:cs="Garamond"/>
        </w:rPr>
      </w:pPr>
      <w:r w:rsidRPr="006C7A2C">
        <w:rPr>
          <w:rFonts w:ascii="Garamond" w:eastAsia="Garamond" w:hAnsi="Garamond" w:cs="Garamond"/>
        </w:rPr>
        <w:lastRenderedPageBreak/>
        <w:t>fornire, ove possibile, statistiche di uso, accesso e produzione;</w:t>
      </w:r>
    </w:p>
    <w:p w14:paraId="74F17065" w14:textId="77777777" w:rsidR="009C52E6" w:rsidRPr="006C7A2C" w:rsidRDefault="009C52E6" w:rsidP="009C52E6">
      <w:pPr>
        <w:numPr>
          <w:ilvl w:val="0"/>
          <w:numId w:val="5"/>
        </w:numPr>
        <w:spacing w:line="360" w:lineRule="auto"/>
        <w:jc w:val="both"/>
        <w:rPr>
          <w:rFonts w:ascii="Garamond" w:eastAsia="Garamond" w:hAnsi="Garamond" w:cs="Garamond"/>
        </w:rPr>
      </w:pPr>
      <w:r w:rsidRPr="006C7A2C">
        <w:rPr>
          <w:rFonts w:ascii="Garamond" w:eastAsia="Garamond" w:hAnsi="Garamond" w:cs="Garamond"/>
        </w:rPr>
        <w:t>fornire notifiche di cambiamenti nel sito web, di aggiornamenti ai dataset (per es., RSS feed);</w:t>
      </w:r>
    </w:p>
    <w:p w14:paraId="6D71C900" w14:textId="339B6C5D" w:rsidR="009C52E6" w:rsidRPr="006C7A2C" w:rsidRDefault="009C52E6" w:rsidP="009C52E6">
      <w:pPr>
        <w:numPr>
          <w:ilvl w:val="0"/>
          <w:numId w:val="5"/>
        </w:numPr>
        <w:spacing w:line="360" w:lineRule="auto"/>
        <w:ind w:left="1434" w:hanging="357"/>
        <w:jc w:val="both"/>
        <w:rPr>
          <w:rFonts w:ascii="Garamond" w:eastAsia="Garamond" w:hAnsi="Garamond" w:cs="Garamond"/>
        </w:rPr>
      </w:pPr>
      <w:r w:rsidRPr="006C7A2C">
        <w:rPr>
          <w:rFonts w:ascii="Garamond" w:eastAsia="Garamond" w:hAnsi="Garamond" w:cs="Garamond"/>
        </w:rPr>
        <w:t>fornire strumenti per rendere le interrogazioni più agevoli, anche per utenti non del tutto esperti. Nel caso dei dati dei livelli 4 e 5 non si può pubblicare solo dataset RDF ma è bene mettere in evidenza la presenza dello SPARQL endpoint (cioè, un servizio Web che accetta interrogazioni SPARQL, le risolve e restituisce i risultati in output), pubblicando il link di accesso, fornendo altresì un ampio insieme di “query” di esempio che possono essere eseguite producendo risultati disponibili in diversi formati di più comune utilizzo soprattutto nell’ambito delle comunità open data (per es., CSV, JSON, XML).</w:t>
      </w:r>
    </w:p>
    <w:p w14:paraId="4138FE02" w14:textId="5093D352" w:rsidR="009C52E6" w:rsidRPr="007812C2" w:rsidRDefault="009C52E6" w:rsidP="009C52E6">
      <w:pPr>
        <w:spacing w:line="360" w:lineRule="auto"/>
        <w:ind w:firstLine="720"/>
        <w:jc w:val="both"/>
        <w:rPr>
          <w:rFonts w:ascii="Garamond" w:eastAsia="Garamond" w:hAnsi="Garamond" w:cs="Garamond"/>
        </w:rPr>
      </w:pPr>
      <w:r w:rsidRPr="006C7A2C">
        <w:rPr>
          <w:rFonts w:ascii="Garamond" w:eastAsia="Garamond" w:hAnsi="Garamond" w:cs="Garamond"/>
        </w:rPr>
        <w:t xml:space="preserve">Nei casi di amministrazioni di minori dimensioni o amministrazioni che non siano nelle condizioni di poter fornire un servizio con le caratteristiche sopra elencate, si consiglia di implementare azioni di sussidiarietà verticale (ad esempio, i comuni di medio-piccole dimensioni possono riferirsi alla Regione di appartenenza) </w:t>
      </w:r>
      <w:r w:rsidRPr="007812C2">
        <w:rPr>
          <w:rFonts w:ascii="Garamond" w:eastAsia="Garamond" w:hAnsi="Garamond" w:cs="Garamond"/>
        </w:rPr>
        <w:t>o di unirsi in iniziative comuni</w:t>
      </w:r>
      <w:r w:rsidR="000F0147">
        <w:rPr>
          <w:rFonts w:ascii="Garamond" w:eastAsia="Garamond" w:hAnsi="Garamond" w:cs="Garamond"/>
        </w:rPr>
        <w:t xml:space="preserve"> (v. paragrafo </w:t>
      </w:r>
      <w:r w:rsidR="000F0147" w:rsidRPr="00A706DD">
        <w:rPr>
          <w:rFonts w:eastAsiaTheme="minorEastAsia" w:cstheme="minorBidi"/>
          <w:b/>
          <w:color w:val="00298B"/>
          <w:sz w:val="20"/>
          <w:szCs w:val="22"/>
          <w:lang w:eastAsia="ja-JP"/>
        </w:rPr>
        <w:fldChar w:fldCharType="begin"/>
      </w:r>
      <w:r w:rsidR="000F0147" w:rsidRPr="00A706DD">
        <w:rPr>
          <w:rFonts w:eastAsiaTheme="minorEastAsia" w:cstheme="minorBidi"/>
          <w:b/>
          <w:color w:val="00298B"/>
          <w:sz w:val="20"/>
          <w:szCs w:val="22"/>
          <w:lang w:eastAsia="ja-JP"/>
        </w:rPr>
        <w:instrText xml:space="preserve"> REF _Ref123648893 \r \h </w:instrText>
      </w:r>
      <w:r w:rsidR="000F0147">
        <w:rPr>
          <w:rFonts w:eastAsiaTheme="minorEastAsia" w:cstheme="minorBidi"/>
          <w:b/>
          <w:color w:val="00298B"/>
          <w:sz w:val="20"/>
          <w:szCs w:val="22"/>
          <w:lang w:eastAsia="ja-JP"/>
        </w:rPr>
        <w:instrText xml:space="preserve"> \* MERGEFORMAT </w:instrText>
      </w:r>
      <w:r w:rsidR="000F0147" w:rsidRPr="00A706DD">
        <w:rPr>
          <w:rFonts w:eastAsiaTheme="minorEastAsia" w:cstheme="minorBidi"/>
          <w:b/>
          <w:color w:val="00298B"/>
          <w:sz w:val="20"/>
          <w:szCs w:val="22"/>
          <w:lang w:eastAsia="ja-JP"/>
        </w:rPr>
      </w:r>
      <w:r w:rsidR="000F0147" w:rsidRPr="00A706DD">
        <w:rPr>
          <w:rFonts w:eastAsiaTheme="minorEastAsia" w:cstheme="minorBidi"/>
          <w:b/>
          <w:color w:val="00298B"/>
          <w:sz w:val="20"/>
          <w:szCs w:val="22"/>
          <w:lang w:eastAsia="ja-JP"/>
        </w:rPr>
        <w:fldChar w:fldCharType="separate"/>
      </w:r>
      <w:r w:rsidR="001F0DE6">
        <w:rPr>
          <w:rFonts w:eastAsiaTheme="minorEastAsia" w:cstheme="minorBidi"/>
          <w:b/>
          <w:color w:val="00298B"/>
          <w:sz w:val="20"/>
          <w:szCs w:val="22"/>
          <w:lang w:eastAsia="ja-JP"/>
        </w:rPr>
        <w:t>5.1.1.1</w:t>
      </w:r>
      <w:r w:rsidR="000F0147" w:rsidRPr="00A706DD">
        <w:rPr>
          <w:rFonts w:eastAsiaTheme="minorEastAsia" w:cstheme="minorBidi"/>
          <w:b/>
          <w:color w:val="00298B"/>
          <w:sz w:val="20"/>
          <w:szCs w:val="22"/>
          <w:lang w:eastAsia="ja-JP"/>
        </w:rPr>
        <w:fldChar w:fldCharType="end"/>
      </w:r>
      <w:r w:rsidR="000F0147">
        <w:rPr>
          <w:rFonts w:ascii="Garamond" w:eastAsia="Garamond" w:hAnsi="Garamond" w:cs="Garamond"/>
        </w:rPr>
        <w:t>)</w:t>
      </w:r>
      <w:r w:rsidRPr="007812C2">
        <w:rPr>
          <w:rFonts w:ascii="Garamond" w:eastAsia="Garamond" w:hAnsi="Garamond" w:cs="Garamond"/>
        </w:rPr>
        <w:t>.</w:t>
      </w:r>
    </w:p>
    <w:p w14:paraId="42757A0E" w14:textId="77777777" w:rsidR="009C52E6" w:rsidRPr="006C7A2C" w:rsidRDefault="009C52E6" w:rsidP="009C52E6">
      <w:pPr>
        <w:spacing w:line="360" w:lineRule="auto"/>
        <w:ind w:firstLine="720"/>
        <w:jc w:val="both"/>
        <w:rPr>
          <w:rFonts w:ascii="Garamond" w:eastAsia="Garamond" w:hAnsi="Garamond" w:cs="Garamond"/>
        </w:rPr>
      </w:pPr>
      <w:r w:rsidRPr="007812C2">
        <w:rPr>
          <w:rFonts w:ascii="Garamond" w:eastAsia="Garamond" w:hAnsi="Garamond" w:cs="Garamond"/>
        </w:rPr>
        <w:t xml:space="preserve">Il livello infrastrutturale è rappresentato dall’infrastruttura che ospita i dati e i metadati. Nel caso di dati aperti, tenuto conto della loro natura intrinseca, ovvero </w:t>
      </w:r>
      <w:r w:rsidR="008679CF" w:rsidRPr="007812C2">
        <w:rPr>
          <w:rFonts w:ascii="Garamond" w:eastAsia="Garamond" w:hAnsi="Garamond" w:cs="Garamond"/>
        </w:rPr>
        <w:t xml:space="preserve">di </w:t>
      </w:r>
      <w:r w:rsidRPr="007812C2">
        <w:rPr>
          <w:rFonts w:ascii="Garamond" w:eastAsia="Garamond" w:hAnsi="Garamond" w:cs="Garamond"/>
        </w:rPr>
        <w:t>dati tipicamente non riferibili a singole persone e per i quali solitamente non si richiede il soddisfacimento di specifici requisiti di protezione dei dati personali, tecnologie basate sul paradigma del cloud computing pubblico possono essere facilmente impiegabili al fine di ospitare le infrastrutture per la pubblicazione di dati aperti.</w:t>
      </w:r>
    </w:p>
    <w:p w14:paraId="2FD83112" w14:textId="29A16F81" w:rsidR="009C52E6" w:rsidRPr="006C7A2C" w:rsidRDefault="009C52E6" w:rsidP="009C52E6">
      <w:pPr>
        <w:spacing w:line="360" w:lineRule="auto"/>
        <w:ind w:firstLine="720"/>
        <w:jc w:val="both"/>
        <w:rPr>
          <w:rFonts w:ascii="Garamond" w:eastAsia="Garamond" w:hAnsi="Garamond" w:cs="Garamond"/>
        </w:rPr>
      </w:pPr>
      <w:r w:rsidRPr="006C7A2C">
        <w:rPr>
          <w:rFonts w:ascii="Garamond" w:eastAsia="Garamond" w:hAnsi="Garamond" w:cs="Garamond"/>
        </w:rPr>
        <w:t>In tema di cloud, la Strategia Cloud Italia</w:t>
      </w:r>
      <w:r w:rsidR="006916CD">
        <w:rPr>
          <w:rFonts w:ascii="Garamond" w:eastAsia="Garamond" w:hAnsi="Garamond" w:cs="Garamond"/>
        </w:rPr>
        <w:t xml:space="preserve"> (v. box “Risorse utili”)</w:t>
      </w:r>
      <w:r w:rsidRPr="006C7A2C">
        <w:rPr>
          <w:rFonts w:ascii="Garamond" w:eastAsia="Garamond" w:hAnsi="Garamond" w:cs="Garamond"/>
        </w:rPr>
        <w:t>,</w:t>
      </w:r>
      <w:r w:rsidR="00057465" w:rsidRPr="006C7A2C">
        <w:rPr>
          <w:rFonts w:ascii="Garamond" w:eastAsia="Garamond" w:hAnsi="Garamond" w:cs="Garamond"/>
        </w:rPr>
        <w:t xml:space="preserve"> già citata innanzi,</w:t>
      </w:r>
      <w:r w:rsidRPr="006C7A2C">
        <w:rPr>
          <w:rFonts w:ascii="Garamond" w:eastAsia="Garamond" w:hAnsi="Garamond" w:cs="Garamond"/>
        </w:rPr>
        <w:t xml:space="preserve"> definita dal Dipartimento per la trasformazione digitale</w:t>
      </w:r>
      <w:r w:rsidR="006916CD">
        <w:rPr>
          <w:rFonts w:ascii="Garamond" w:eastAsia="Garamond" w:hAnsi="Garamond" w:cs="Garamond"/>
        </w:rPr>
        <w:t xml:space="preserve"> della Presidenza del Consiglio dei Ministri</w:t>
      </w:r>
      <w:r w:rsidRPr="006C7A2C">
        <w:rPr>
          <w:rFonts w:ascii="Garamond" w:eastAsia="Garamond" w:hAnsi="Garamond" w:cs="Garamond"/>
        </w:rPr>
        <w:t xml:space="preserve"> e dall’Agenzia per la cybersicurezza nazionale (ACN), contiene gli indirizzi strategici per il percorso di migrazione verso il cloud di dati e servizi digitali della Pubblica Amministrazione. Per l’attuazione della strategia</w:t>
      </w:r>
      <w:r w:rsidR="000A053C" w:rsidRPr="006C7A2C">
        <w:rPr>
          <w:rFonts w:ascii="Garamond" w:eastAsia="Garamond" w:hAnsi="Garamond" w:cs="Garamond"/>
        </w:rPr>
        <w:t>,</w:t>
      </w:r>
      <w:r w:rsidRPr="006C7A2C">
        <w:rPr>
          <w:rFonts w:ascii="Garamond" w:eastAsia="Garamond" w:hAnsi="Garamond" w:cs="Garamond"/>
        </w:rPr>
        <w:t xml:space="preserve"> AgID ha adottato, con la Determinazione n. 628/2021, il Regolamento che definisce i requisiti minimi per le infrastrutture digitali e le caratteristiche e le modalità di qualificazione e migrazione dei servizi cloud. </w:t>
      </w:r>
    </w:p>
    <w:p w14:paraId="13DF4C0B" w14:textId="77777777" w:rsidR="009C52E6" w:rsidRPr="006C7A2C" w:rsidRDefault="009C52E6" w:rsidP="009C52E6">
      <w:pPr>
        <w:spacing w:line="360" w:lineRule="auto"/>
        <w:jc w:val="both"/>
        <w:rPr>
          <w:rFonts w:ascii="Garamond" w:eastAsia="Garamond" w:hAnsi="Garamond" w:cs="Garamond"/>
        </w:rPr>
      </w:pPr>
      <w:r w:rsidRPr="006C7A2C">
        <w:rPr>
          <w:rFonts w:ascii="Garamond" w:eastAsia="Garamond" w:hAnsi="Garamond" w:cs="Garamond"/>
          <w:noProof/>
          <w:color w:val="000000"/>
        </w:rPr>
        <w:lastRenderedPageBreak/>
        <mc:AlternateContent>
          <mc:Choice Requires="wpg">
            <w:drawing>
              <wp:anchor distT="0" distB="0" distL="114300" distR="114300" simplePos="0" relativeHeight="251871232" behindDoc="0" locked="0" layoutInCell="1" allowOverlap="1" wp14:anchorId="3B48FCE1" wp14:editId="65BECBA9">
                <wp:simplePos x="0" y="0"/>
                <wp:positionH relativeFrom="column">
                  <wp:posOffset>18415</wp:posOffset>
                </wp:positionH>
                <wp:positionV relativeFrom="paragraph">
                  <wp:posOffset>19795</wp:posOffset>
                </wp:positionV>
                <wp:extent cx="5763260" cy="2383155"/>
                <wp:effectExtent l="0" t="0" r="15240" b="17145"/>
                <wp:wrapSquare wrapText="bothSides"/>
                <wp:docPr id="103" name="Gruppo 103"/>
                <wp:cNvGraphicFramePr/>
                <a:graphic xmlns:a="http://schemas.openxmlformats.org/drawingml/2006/main">
                  <a:graphicData uri="http://schemas.microsoft.com/office/word/2010/wordprocessingGroup">
                    <wpg:wgp>
                      <wpg:cNvGrpSpPr/>
                      <wpg:grpSpPr>
                        <a:xfrm>
                          <a:off x="0" y="0"/>
                          <a:ext cx="5763260" cy="2383155"/>
                          <a:chOff x="0" y="0"/>
                          <a:chExt cx="5763260" cy="2384051"/>
                        </a:xfrm>
                      </wpg:grpSpPr>
                      <wps:wsp>
                        <wps:cNvPr id="104" name="Casella di testo 104"/>
                        <wps:cNvSpPr txBox="1"/>
                        <wps:spPr>
                          <a:xfrm>
                            <a:off x="0" y="0"/>
                            <a:ext cx="5763260" cy="2384051"/>
                          </a:xfrm>
                          <a:prstGeom prst="rect">
                            <a:avLst/>
                          </a:prstGeom>
                          <a:noFill/>
                          <a:ln w="6350">
                            <a:solidFill>
                              <a:prstClr val="black"/>
                            </a:solidFill>
                          </a:ln>
                        </wps:spPr>
                        <wps:txbx>
                          <w:txbxContent>
                            <w:p w14:paraId="430203D8" w14:textId="77777777" w:rsidR="00194788" w:rsidRDefault="00194788" w:rsidP="009C52E6">
                              <w:pPr>
                                <w:spacing w:after="360" w:line="360" w:lineRule="auto"/>
                                <w:ind w:firstLine="360"/>
                                <w:jc w:val="both"/>
                                <w:rPr>
                                  <w:rFonts w:ascii="Garamond" w:eastAsia="Garamond" w:hAnsi="Garamond" w:cs="Garamond"/>
                                  <w:b/>
                                  <w:u w:val="single"/>
                                </w:rPr>
                              </w:pPr>
                              <w:r w:rsidRPr="00D02A1A">
                                <w:rPr>
                                  <w:rFonts w:ascii="Garamond" w:eastAsia="Garamond" w:hAnsi="Garamond" w:cs="Garamond"/>
                                  <w:b/>
                                  <w:u w:val="single"/>
                                </w:rPr>
                                <w:t>Risorse utili</w:t>
                              </w:r>
                              <w:r w:rsidRPr="00095004">
                                <w:rPr>
                                  <w:rFonts w:ascii="Garamond" w:eastAsia="Garamond" w:hAnsi="Garamond" w:cs="Garamond"/>
                                  <w:b/>
                                </w:rPr>
                                <w:t xml:space="preserve"> – </w:t>
                              </w:r>
                              <w:r>
                                <w:rPr>
                                  <w:rFonts w:ascii="Garamond" w:eastAsia="Garamond" w:hAnsi="Garamond" w:cs="Garamond"/>
                                  <w:b/>
                                </w:rPr>
                                <w:t>par</w:t>
                              </w:r>
                              <w:r w:rsidRPr="00095004">
                                <w:rPr>
                                  <w:rFonts w:ascii="Garamond" w:eastAsia="Garamond" w:hAnsi="Garamond" w:cs="Garamond"/>
                                  <w:b/>
                                </w:rPr>
                                <w:t xml:space="preserve">. </w:t>
                              </w:r>
                              <w:r>
                                <w:rPr>
                                  <w:rFonts w:ascii="Garamond" w:eastAsia="Garamond" w:hAnsi="Garamond" w:cs="Garamond"/>
                                  <w:b/>
                                </w:rPr>
                                <w:t>7.1.2</w:t>
                              </w:r>
                            </w:p>
                            <w:p w14:paraId="3F5A565B" w14:textId="77777777" w:rsidR="00194788" w:rsidRPr="0031121E" w:rsidRDefault="00000000" w:rsidP="00BF41CE">
                              <w:pPr>
                                <w:pStyle w:val="Paragrafoelenco"/>
                                <w:numPr>
                                  <w:ilvl w:val="0"/>
                                  <w:numId w:val="39"/>
                                </w:numPr>
                                <w:spacing w:after="360" w:line="360" w:lineRule="auto"/>
                                <w:jc w:val="both"/>
                              </w:pPr>
                              <w:hyperlink r:id="rId177" w:history="1">
                                <w:r w:rsidR="00194788" w:rsidRPr="0031121E">
                                  <w:rPr>
                                    <w:rStyle w:val="Collegamentoipertestuale"/>
                                    <w:rFonts w:ascii="Garamond" w:hAnsi="Garamond"/>
                                  </w:rPr>
                                  <w:t>Strategia Cloud Italia</w:t>
                                </w:r>
                              </w:hyperlink>
                            </w:p>
                            <w:p w14:paraId="07AFA639" w14:textId="77777777" w:rsidR="00194788" w:rsidRPr="00DB65E1" w:rsidRDefault="00000000" w:rsidP="00BF41CE">
                              <w:pPr>
                                <w:pStyle w:val="Paragrafoelenco"/>
                                <w:numPr>
                                  <w:ilvl w:val="0"/>
                                  <w:numId w:val="39"/>
                                </w:numPr>
                                <w:spacing w:after="360" w:line="360" w:lineRule="auto"/>
                                <w:jc w:val="both"/>
                              </w:pPr>
                              <w:hyperlink r:id="rId178" w:history="1">
                                <w:r w:rsidR="00194788" w:rsidRPr="004D46A4">
                                  <w:rPr>
                                    <w:rStyle w:val="Collegamentoipertestuale"/>
                                    <w:rFonts w:ascii="Garamond" w:eastAsia="Garamond" w:hAnsi="Garamond" w:cs="Garamond"/>
                                    <w:i/>
                                    <w:iCs/>
                                  </w:rPr>
                                  <w:t xml:space="preserve">Regolamento recante i livelli minimi di sicurezza, capacità elaborativa, risparmio energetico e affidabilità delle infrastrutture digitali per la PA e le caratteristiche di qualità, sicurezza, performance e scalabilità, portabilità dei servizi cloud per </w:t>
                                </w:r>
                                <w:proofErr w:type="spellStart"/>
                                <w:r w:rsidR="00194788" w:rsidRPr="004D46A4">
                                  <w:rPr>
                                    <w:rStyle w:val="Collegamentoipertestuale"/>
                                    <w:rFonts w:ascii="Garamond" w:eastAsia="Garamond" w:hAnsi="Garamond" w:cs="Garamond"/>
                                    <w:i/>
                                    <w:iCs/>
                                  </w:rPr>
                                  <w:t>per</w:t>
                                </w:r>
                                <w:proofErr w:type="spellEnd"/>
                                <w:r w:rsidR="00194788" w:rsidRPr="004D46A4">
                                  <w:rPr>
                                    <w:rStyle w:val="Collegamentoipertestuale"/>
                                    <w:rFonts w:ascii="Garamond" w:eastAsia="Garamond" w:hAnsi="Garamond" w:cs="Garamond"/>
                                    <w:i/>
                                    <w:iCs/>
                                  </w:rPr>
                                  <w:t xml:space="preserve"> la pubblica amministrazione, le modalità di migrazione, nonché le modalità di qualificazione dei servizi cloud per la pubblica amministrazione</w:t>
                                </w:r>
                              </w:hyperlink>
                              <w:r w:rsidR="00194788">
                                <w:rPr>
                                  <w:rFonts w:ascii="Garamond" w:eastAsia="Garamond" w:hAnsi="Garamond" w:cs="Garamond"/>
                                </w:rPr>
                                <w:t>, adottato con la Determinazione AgID n. 628/2021 del 15 dicembre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5" name="Elemento grafico 105" descr="Libri su uno scaffale con riempimento a tinta unita"/>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1531" y="0"/>
                            <a:ext cx="248285" cy="248285"/>
                          </a:xfrm>
                          <a:prstGeom prst="rect">
                            <a:avLst/>
                          </a:prstGeom>
                        </pic:spPr>
                      </pic:pic>
                    </wpg:wgp>
                  </a:graphicData>
                </a:graphic>
                <wp14:sizeRelV relativeFrom="margin">
                  <wp14:pctHeight>0</wp14:pctHeight>
                </wp14:sizeRelV>
              </wp:anchor>
            </w:drawing>
          </mc:Choice>
          <mc:Fallback>
            <w:pict>
              <v:group w14:anchorId="3B48FCE1" id="Gruppo 103" o:spid="_x0000_s1104" style="position:absolute;left:0;text-align:left;margin-left:1.45pt;margin-top:1.55pt;width:453.8pt;height:187.65pt;z-index:251871232;mso-height-relative:margin" coordsize="57632,2384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">
                <v:shape id="Casella di testo 104" o:spid="_x0000_s1105" type="#_x0000_t202" style="position:absolute;width:57632;height:23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" filled="f" strokeweight=".5pt">
                  <v:textbox>
                    <w:txbxContent>
                      <w:p w14:paraId="430203D8" w14:textId="77777777" w:rsidR="00194788" w:rsidRDefault="00194788" w:rsidP="009C52E6">
                        <w:pPr>
                          <w:spacing w:after="360" w:line="360" w:lineRule="auto"/>
                          <w:ind w:firstLine="360"/>
                          <w:jc w:val="both"/>
                          <w:rPr>
                            <w:rFonts w:ascii="Garamond" w:eastAsia="Garamond" w:hAnsi="Garamond" w:cs="Garamond"/>
                            <w:b/>
                            <w:u w:val="single"/>
                          </w:rPr>
                        </w:pPr>
                        <w:r w:rsidRPr="00D02A1A">
                          <w:rPr>
                            <w:rFonts w:ascii="Garamond" w:eastAsia="Garamond" w:hAnsi="Garamond" w:cs="Garamond"/>
                            <w:b/>
                            <w:u w:val="single"/>
                          </w:rPr>
                          <w:t>Risorse utili</w:t>
                        </w:r>
                        <w:r w:rsidRPr="00095004">
                          <w:rPr>
                            <w:rFonts w:ascii="Garamond" w:eastAsia="Garamond" w:hAnsi="Garamond" w:cs="Garamond"/>
                            <w:b/>
                          </w:rPr>
                          <w:t xml:space="preserve"> – </w:t>
                        </w:r>
                        <w:r>
                          <w:rPr>
                            <w:rFonts w:ascii="Garamond" w:eastAsia="Garamond" w:hAnsi="Garamond" w:cs="Garamond"/>
                            <w:b/>
                          </w:rPr>
                          <w:t>par</w:t>
                        </w:r>
                        <w:r w:rsidRPr="00095004">
                          <w:rPr>
                            <w:rFonts w:ascii="Garamond" w:eastAsia="Garamond" w:hAnsi="Garamond" w:cs="Garamond"/>
                            <w:b/>
                          </w:rPr>
                          <w:t xml:space="preserve">. </w:t>
                        </w:r>
                        <w:r>
                          <w:rPr>
                            <w:rFonts w:ascii="Garamond" w:eastAsia="Garamond" w:hAnsi="Garamond" w:cs="Garamond"/>
                            <w:b/>
                          </w:rPr>
                          <w:t>7.1.2</w:t>
                        </w:r>
                      </w:p>
                      <w:p w14:paraId="3F5A565B" w14:textId="77777777" w:rsidR="00194788" w:rsidRPr="0031121E" w:rsidRDefault="00000000" w:rsidP="00BF41CE">
                        <w:pPr>
                          <w:pStyle w:val="Paragrafoelenco"/>
                          <w:numPr>
                            <w:ilvl w:val="0"/>
                            <w:numId w:val="39"/>
                          </w:numPr>
                          <w:spacing w:after="360" w:line="360" w:lineRule="auto"/>
                          <w:jc w:val="both"/>
                        </w:pPr>
                        <w:hyperlink r:id="rId179" w:history="1">
                          <w:r w:rsidR="00194788" w:rsidRPr="0031121E">
                            <w:rPr>
                              <w:rStyle w:val="Collegamentoipertestuale"/>
                              <w:rFonts w:ascii="Garamond" w:hAnsi="Garamond"/>
                            </w:rPr>
                            <w:t>Strategia Cloud Italia</w:t>
                          </w:r>
                        </w:hyperlink>
                      </w:p>
                      <w:p w14:paraId="07AFA639" w14:textId="77777777" w:rsidR="00194788" w:rsidRPr="00DB65E1" w:rsidRDefault="00000000" w:rsidP="00BF41CE">
                        <w:pPr>
                          <w:pStyle w:val="Paragrafoelenco"/>
                          <w:numPr>
                            <w:ilvl w:val="0"/>
                            <w:numId w:val="39"/>
                          </w:numPr>
                          <w:spacing w:after="360" w:line="360" w:lineRule="auto"/>
                          <w:jc w:val="both"/>
                        </w:pPr>
                        <w:hyperlink r:id="rId180" w:history="1">
                          <w:r w:rsidR="00194788" w:rsidRPr="004D46A4">
                            <w:rPr>
                              <w:rStyle w:val="Collegamentoipertestuale"/>
                              <w:rFonts w:ascii="Garamond" w:eastAsia="Garamond" w:hAnsi="Garamond" w:cs="Garamond"/>
                              <w:i/>
                              <w:iCs/>
                            </w:rPr>
                            <w:t>Regolamento recante i livelli minimi di sicurezza, capacità elaborativa, risparmio energetico e affidabilità delle infrastrutture digitali per la PA e le caratteristiche di qualità, sicurezza, performance e scalabilità, portabilità dei servizi cloud per per la pubblica amministrazione, le modalità di migrazione, nonché le modalità di qualificazione dei servizi cloud per la pubblica amministrazione</w:t>
                          </w:r>
                        </w:hyperlink>
                        <w:r w:rsidR="00194788">
                          <w:rPr>
                            <w:rFonts w:ascii="Garamond" w:eastAsia="Garamond" w:hAnsi="Garamond" w:cs="Garamond"/>
                          </w:rPr>
                          <w:t>, adottato con la Determinazione AgID n. 628/2021 del 15 dicembre 2021.</w:t>
                        </w:r>
                      </w:p>
                    </w:txbxContent>
                  </v:textbox>
                </v:shape>
                <v:shape id="Elemento grafico 105" o:spid="_x0000_s1106" type="#_x0000_t75" alt="Libri su uno scaffale con riempimento a tinta unita" style="position:absolute;left:315;width:2483;height: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">
                  <v:imagedata r:id="rId27" o:title="Libri su uno scaffale con riempimento a tinta unita"/>
                </v:shape>
                <w10:wrap type="square"/>
              </v:group>
            </w:pict>
          </mc:Fallback>
        </mc:AlternateContent>
      </w:r>
    </w:p>
    <w:p w14:paraId="787506ED" w14:textId="77777777" w:rsidR="009C52E6" w:rsidRPr="006C7A2C" w:rsidRDefault="009C52E6" w:rsidP="009C52E6">
      <w:pPr>
        <w:pStyle w:val="Titolo2"/>
        <w:numPr>
          <w:ilvl w:val="2"/>
          <w:numId w:val="8"/>
        </w:numPr>
        <w:ind w:left="993"/>
        <w:rPr>
          <w:rFonts w:eastAsia="Garamond"/>
        </w:rPr>
      </w:pPr>
      <w:bookmarkStart w:id="220" w:name="_Ref100575348"/>
      <w:bookmarkStart w:id="221" w:name="_Ref100575699"/>
      <w:bookmarkStart w:id="222" w:name="_Toc141445338"/>
      <w:r w:rsidRPr="006C7A2C">
        <w:rPr>
          <w:rFonts w:eastAsia="Garamond"/>
        </w:rPr>
        <w:t>Identificatori univoci e persistenti</w:t>
      </w:r>
      <w:bookmarkEnd w:id="220"/>
      <w:bookmarkEnd w:id="221"/>
      <w:bookmarkEnd w:id="222"/>
    </w:p>
    <w:p w14:paraId="3C97B67F" w14:textId="04EB3629" w:rsidR="009C52E6" w:rsidRPr="006C7A2C" w:rsidRDefault="009C52E6" w:rsidP="009C52E6">
      <w:pPr>
        <w:spacing w:after="160" w:line="360" w:lineRule="auto"/>
        <w:ind w:firstLine="273"/>
        <w:jc w:val="both"/>
        <w:rPr>
          <w:rFonts w:ascii="Garamond" w:eastAsia="Garamond" w:hAnsi="Garamond" w:cs="Garamond"/>
          <w:color w:val="444444"/>
        </w:rPr>
      </w:pPr>
      <w:r w:rsidRPr="006C7A2C">
        <w:rPr>
          <w:rFonts w:ascii="Garamond" w:eastAsia="Garamond" w:hAnsi="Garamond" w:cs="Garamond"/>
          <w:color w:val="444444"/>
        </w:rPr>
        <w:t xml:space="preserve">Nei requisiti per i dati della ricerca volti a rendere tali dati conformi ai principi FAIR si è fatto riferimento </w:t>
      </w:r>
      <w:r w:rsidRPr="007812C2">
        <w:rPr>
          <w:rFonts w:ascii="Garamond" w:eastAsia="Garamond" w:hAnsi="Garamond" w:cs="Garamond"/>
          <w:color w:val="444444"/>
        </w:rPr>
        <w:t xml:space="preserve">più volte a identificatori univoci e persistenti. Tali identificatori (che è buona prassi applicare a tutti i dati </w:t>
      </w:r>
      <w:r w:rsidR="008679CF" w:rsidRPr="007812C2">
        <w:rPr>
          <w:rFonts w:ascii="Garamond" w:eastAsia="Garamond" w:hAnsi="Garamond" w:cs="Garamond"/>
          <w:color w:val="444444"/>
        </w:rPr>
        <w:t xml:space="preserve">e </w:t>
      </w:r>
      <w:r w:rsidRPr="007812C2">
        <w:rPr>
          <w:rFonts w:ascii="Garamond" w:eastAsia="Garamond" w:hAnsi="Garamond" w:cs="Garamond"/>
          <w:color w:val="444444"/>
        </w:rPr>
        <w:t xml:space="preserve">non solo </w:t>
      </w:r>
      <w:r w:rsidR="00E934F9">
        <w:rPr>
          <w:rFonts w:ascii="Garamond" w:eastAsia="Garamond" w:hAnsi="Garamond" w:cs="Garamond"/>
          <w:color w:val="444444"/>
        </w:rPr>
        <w:t xml:space="preserve">a </w:t>
      </w:r>
      <w:r w:rsidRPr="007812C2">
        <w:rPr>
          <w:rFonts w:ascii="Garamond" w:eastAsia="Garamond" w:hAnsi="Garamond" w:cs="Garamond"/>
          <w:color w:val="444444"/>
        </w:rPr>
        <w:t>quelli della ricerca) sono generalmente rappresentati dagli URI (</w:t>
      </w:r>
      <w:proofErr w:type="spellStart"/>
      <w:r w:rsidRPr="007812C2">
        <w:rPr>
          <w:rFonts w:ascii="Garamond" w:eastAsia="Garamond" w:hAnsi="Garamond" w:cs="Garamond"/>
          <w:color w:val="444444"/>
        </w:rPr>
        <w:t>Uniform</w:t>
      </w:r>
      <w:proofErr w:type="spellEnd"/>
      <w:r w:rsidRPr="007812C2">
        <w:rPr>
          <w:rFonts w:ascii="Garamond" w:eastAsia="Garamond" w:hAnsi="Garamond" w:cs="Garamond"/>
          <w:color w:val="444444"/>
        </w:rPr>
        <w:t xml:space="preserve"> Resource </w:t>
      </w:r>
      <w:proofErr w:type="spellStart"/>
      <w:r w:rsidRPr="007812C2">
        <w:rPr>
          <w:rFonts w:ascii="Garamond" w:eastAsia="Garamond" w:hAnsi="Garamond" w:cs="Garamond"/>
          <w:color w:val="444444"/>
        </w:rPr>
        <w:t>Identifier</w:t>
      </w:r>
      <w:proofErr w:type="spellEnd"/>
      <w:r w:rsidRPr="007812C2">
        <w:rPr>
          <w:rFonts w:ascii="Garamond" w:eastAsia="Garamond" w:hAnsi="Garamond" w:cs="Garamond"/>
          <w:color w:val="444444"/>
        </w:rPr>
        <w:t>), una sequenza</w:t>
      </w:r>
      <w:r w:rsidRPr="006C7A2C">
        <w:rPr>
          <w:rFonts w:ascii="Garamond" w:eastAsia="Garamond" w:hAnsi="Garamond" w:cs="Garamond"/>
          <w:color w:val="444444"/>
        </w:rPr>
        <w:t xml:space="preserve"> di caratteri che identifica una risorsa astratta o fisica. Essi sono utilizzati nei </w:t>
      </w:r>
      <w:proofErr w:type="spellStart"/>
      <w:r w:rsidRPr="006C7A2C">
        <w:rPr>
          <w:rFonts w:ascii="Garamond" w:eastAsia="Garamond" w:hAnsi="Garamond" w:cs="Garamond"/>
          <w:color w:val="444444"/>
        </w:rPr>
        <w:t>linked</w:t>
      </w:r>
      <w:proofErr w:type="spellEnd"/>
      <w:r w:rsidRPr="006C7A2C">
        <w:rPr>
          <w:rFonts w:ascii="Garamond" w:eastAsia="Garamond" w:hAnsi="Garamond" w:cs="Garamond"/>
          <w:color w:val="444444"/>
        </w:rPr>
        <w:t xml:space="preserve"> data (v. par. </w:t>
      </w:r>
      <w:r w:rsidRPr="006C7A2C">
        <w:rPr>
          <w:rFonts w:ascii="Garamond" w:eastAsia="Garamond" w:hAnsi="Garamond" w:cs="Garamond"/>
          <w:b/>
          <w:bCs/>
          <w:color w:val="0059B3"/>
        </w:rPr>
        <w:fldChar w:fldCharType="begin"/>
      </w:r>
      <w:r w:rsidRPr="006C7A2C">
        <w:rPr>
          <w:rFonts w:ascii="Garamond" w:eastAsia="Garamond" w:hAnsi="Garamond" w:cs="Garamond"/>
          <w:b/>
          <w:bCs/>
          <w:color w:val="0059B3"/>
        </w:rPr>
        <w:instrText xml:space="preserve"> REF _Ref100580482 \r \h  \* MERGEFORMAT </w:instrText>
      </w:r>
      <w:r w:rsidRPr="006C7A2C">
        <w:rPr>
          <w:rFonts w:ascii="Garamond" w:eastAsia="Garamond" w:hAnsi="Garamond" w:cs="Garamond"/>
          <w:b/>
          <w:bCs/>
          <w:color w:val="0059B3"/>
        </w:rPr>
      </w:r>
      <w:r w:rsidRPr="006C7A2C">
        <w:rPr>
          <w:rFonts w:ascii="Garamond" w:eastAsia="Garamond" w:hAnsi="Garamond" w:cs="Garamond"/>
          <w:b/>
          <w:bCs/>
          <w:color w:val="0059B3"/>
        </w:rPr>
        <w:fldChar w:fldCharType="separate"/>
      </w:r>
      <w:r w:rsidR="001F0DE6">
        <w:rPr>
          <w:rFonts w:ascii="Garamond" w:eastAsia="Garamond" w:hAnsi="Garamond" w:cs="Garamond"/>
          <w:b/>
          <w:bCs/>
          <w:color w:val="0059B3"/>
        </w:rPr>
        <w:t>5.1.4</w:t>
      </w:r>
      <w:r w:rsidRPr="006C7A2C">
        <w:rPr>
          <w:rFonts w:ascii="Garamond" w:eastAsia="Garamond" w:hAnsi="Garamond" w:cs="Garamond"/>
          <w:b/>
          <w:bCs/>
          <w:color w:val="0059B3"/>
        </w:rPr>
        <w:fldChar w:fldCharType="end"/>
      </w:r>
      <w:r w:rsidRPr="006C7A2C">
        <w:rPr>
          <w:rFonts w:ascii="Garamond" w:eastAsia="Garamond" w:hAnsi="Garamond" w:cs="Garamond"/>
          <w:color w:val="444444"/>
        </w:rPr>
        <w:t>) per risolvere il problema dell’identità.</w:t>
      </w:r>
    </w:p>
    <w:p w14:paraId="2340FE7B" w14:textId="63858D8E" w:rsidR="009C52E6" w:rsidRPr="006C7A2C" w:rsidRDefault="009C52E6" w:rsidP="009C52E6">
      <w:pPr>
        <w:spacing w:after="160" w:line="360" w:lineRule="auto"/>
        <w:ind w:firstLine="273"/>
        <w:jc w:val="both"/>
        <w:rPr>
          <w:rFonts w:ascii="Garamond" w:eastAsia="Garamond" w:hAnsi="Garamond" w:cs="Garamond"/>
          <w:color w:val="444444"/>
        </w:rPr>
      </w:pPr>
      <w:r w:rsidRPr="006C7A2C">
        <w:rPr>
          <w:rFonts w:ascii="Garamond" w:eastAsia="Garamond" w:hAnsi="Garamond" w:cs="Garamond"/>
          <w:color w:val="444444"/>
        </w:rPr>
        <w:t xml:space="preserve">Gli URI </w:t>
      </w:r>
      <w:r w:rsidR="00607369">
        <w:rPr>
          <w:rFonts w:ascii="Garamond" w:eastAsia="Garamond" w:hAnsi="Garamond" w:cs="Garamond"/>
          <w:color w:val="444444"/>
        </w:rPr>
        <w:t>DEVONO</w:t>
      </w:r>
      <w:r w:rsidRPr="006C7A2C">
        <w:rPr>
          <w:rFonts w:ascii="Garamond" w:eastAsia="Garamond" w:hAnsi="Garamond" w:cs="Garamond"/>
          <w:color w:val="444444"/>
        </w:rPr>
        <w:t xml:space="preserve"> essere persistenti e </w:t>
      </w:r>
      <w:proofErr w:type="spellStart"/>
      <w:r w:rsidRPr="006C7A2C">
        <w:rPr>
          <w:rFonts w:ascii="Garamond" w:eastAsia="Garamond" w:hAnsi="Garamond" w:cs="Garamond"/>
          <w:color w:val="444444"/>
        </w:rPr>
        <w:t>dereferenziabili</w:t>
      </w:r>
      <w:proofErr w:type="spellEnd"/>
      <w:r w:rsidRPr="006C7A2C">
        <w:rPr>
          <w:rFonts w:ascii="Garamond" w:eastAsia="Garamond" w:hAnsi="Garamond" w:cs="Garamond"/>
          <w:color w:val="444444"/>
        </w:rPr>
        <w:t>. Una politica per garantire URI persistenti e fornire aspetti di naming è proposta in uno studio dalla Commissione Europea (v. box “Risorse utili” in calce). Facendo riferimento a tale documento, per la creazione di URI persistenti sono da evitare quelli che contengano:</w:t>
      </w:r>
    </w:p>
    <w:p w14:paraId="0F6F6E15" w14:textId="77777777" w:rsidR="009C52E6" w:rsidRPr="007812C2" w:rsidRDefault="009C52E6" w:rsidP="00BF41CE">
      <w:pPr>
        <w:numPr>
          <w:ilvl w:val="0"/>
          <w:numId w:val="23"/>
        </w:numPr>
        <w:spacing w:line="360" w:lineRule="auto"/>
        <w:jc w:val="both"/>
        <w:rPr>
          <w:rFonts w:ascii="Garamond" w:eastAsia="Garamond" w:hAnsi="Garamond" w:cs="Garamond"/>
          <w:color w:val="444444"/>
        </w:rPr>
      </w:pPr>
      <w:r w:rsidRPr="006C7A2C">
        <w:rPr>
          <w:rFonts w:ascii="Garamond" w:eastAsia="Garamond" w:hAnsi="Garamond" w:cs="Garamond"/>
          <w:color w:val="444444"/>
        </w:rPr>
        <w:t>nome del progetto/</w:t>
      </w:r>
      <w:r w:rsidRPr="007812C2">
        <w:rPr>
          <w:rFonts w:ascii="Garamond" w:eastAsia="Garamond" w:hAnsi="Garamond" w:cs="Garamond"/>
          <w:color w:val="444444"/>
        </w:rPr>
        <w:t>ufficio/unità amministrativa che detiene la risorsa per evitare problemi derivanti dalla fine del progetto stesso o fusioni o chiusure di uffici nell’organizzazione;</w:t>
      </w:r>
    </w:p>
    <w:p w14:paraId="40DED45A" w14:textId="77777777" w:rsidR="009C52E6" w:rsidRPr="007812C2" w:rsidRDefault="009C52E6" w:rsidP="00BF41CE">
      <w:pPr>
        <w:numPr>
          <w:ilvl w:val="0"/>
          <w:numId w:val="23"/>
        </w:numPr>
        <w:spacing w:line="360" w:lineRule="auto"/>
        <w:jc w:val="both"/>
        <w:rPr>
          <w:rFonts w:ascii="Garamond" w:eastAsia="Garamond" w:hAnsi="Garamond" w:cs="Garamond"/>
          <w:color w:val="444444"/>
        </w:rPr>
      </w:pPr>
      <w:r w:rsidRPr="007812C2">
        <w:rPr>
          <w:rFonts w:ascii="Garamond" w:eastAsia="Garamond" w:hAnsi="Garamond" w:cs="Garamond"/>
          <w:color w:val="444444"/>
        </w:rPr>
        <w:t>numeri di versione;</w:t>
      </w:r>
    </w:p>
    <w:p w14:paraId="3F85476E" w14:textId="1E888042" w:rsidR="009C52E6" w:rsidRPr="006C7A2C" w:rsidRDefault="009C52E6" w:rsidP="00BF41CE">
      <w:pPr>
        <w:numPr>
          <w:ilvl w:val="0"/>
          <w:numId w:val="23"/>
        </w:numPr>
        <w:spacing w:line="360" w:lineRule="auto"/>
        <w:jc w:val="both"/>
        <w:rPr>
          <w:rFonts w:ascii="Garamond" w:eastAsia="Garamond" w:hAnsi="Garamond" w:cs="Garamond"/>
          <w:color w:val="444444"/>
        </w:rPr>
      </w:pPr>
      <w:r w:rsidRPr="007812C2">
        <w:rPr>
          <w:rFonts w:ascii="Garamond" w:eastAsia="Garamond" w:hAnsi="Garamond" w:cs="Garamond"/>
          <w:color w:val="444444"/>
        </w:rPr>
        <w:t xml:space="preserve">identificatori esistenti che in passato </w:t>
      </w:r>
      <w:r w:rsidR="008679CF" w:rsidRPr="007812C2">
        <w:rPr>
          <w:rFonts w:ascii="Garamond" w:eastAsia="Garamond" w:hAnsi="Garamond" w:cs="Garamond"/>
          <w:color w:val="444444"/>
        </w:rPr>
        <w:t xml:space="preserve">siano </w:t>
      </w:r>
      <w:r w:rsidRPr="007812C2">
        <w:rPr>
          <w:rFonts w:ascii="Garamond" w:eastAsia="Garamond" w:hAnsi="Garamond" w:cs="Garamond"/>
          <w:color w:val="444444"/>
        </w:rPr>
        <w:t>stati</w:t>
      </w:r>
      <w:r w:rsidRPr="006C7A2C">
        <w:rPr>
          <w:rFonts w:ascii="Garamond" w:eastAsia="Garamond" w:hAnsi="Garamond" w:cs="Garamond"/>
          <w:color w:val="444444"/>
        </w:rPr>
        <w:t xml:space="preserve"> utilizzati per identificare risorse differenti;</w:t>
      </w:r>
    </w:p>
    <w:p w14:paraId="77120C6B" w14:textId="77777777" w:rsidR="009C52E6" w:rsidRPr="006C7A2C" w:rsidRDefault="009C52E6" w:rsidP="00BF41CE">
      <w:pPr>
        <w:numPr>
          <w:ilvl w:val="0"/>
          <w:numId w:val="23"/>
        </w:numPr>
        <w:spacing w:line="360" w:lineRule="auto"/>
        <w:jc w:val="both"/>
        <w:rPr>
          <w:rFonts w:ascii="Garamond" w:eastAsia="Garamond" w:hAnsi="Garamond" w:cs="Garamond"/>
          <w:color w:val="444444"/>
        </w:rPr>
      </w:pPr>
      <w:r w:rsidRPr="006C7A2C">
        <w:rPr>
          <w:rFonts w:ascii="Garamond" w:eastAsia="Garamond" w:hAnsi="Garamond" w:cs="Garamond"/>
          <w:color w:val="444444"/>
        </w:rPr>
        <w:t>riferimenti generati in modo automatico e incrementale a meno che non vi sia la garanzia che il processo non venga mai più ripetuto o, se ripetuto, generi sicuramente gli stessi identificatori per gli stessi dati di input;</w:t>
      </w:r>
    </w:p>
    <w:p w14:paraId="0A734D53" w14:textId="77777777" w:rsidR="009C52E6" w:rsidRPr="006C7A2C" w:rsidRDefault="009C52E6" w:rsidP="00BF41CE">
      <w:pPr>
        <w:numPr>
          <w:ilvl w:val="0"/>
          <w:numId w:val="23"/>
        </w:numPr>
        <w:spacing w:line="360" w:lineRule="auto"/>
        <w:jc w:val="both"/>
        <w:rPr>
          <w:rFonts w:ascii="Garamond" w:eastAsia="Garamond" w:hAnsi="Garamond" w:cs="Garamond"/>
          <w:color w:val="444444"/>
        </w:rPr>
      </w:pPr>
      <w:r w:rsidRPr="006C7A2C">
        <w:rPr>
          <w:rFonts w:ascii="Garamond" w:eastAsia="Garamond" w:hAnsi="Garamond" w:cs="Garamond"/>
          <w:color w:val="444444"/>
        </w:rPr>
        <w:t>stringhe rappresentanti “query” a database;</w:t>
      </w:r>
    </w:p>
    <w:p w14:paraId="046A24B9" w14:textId="77777777" w:rsidR="009C52E6" w:rsidRPr="006C7A2C" w:rsidRDefault="009C52E6" w:rsidP="00BF41CE">
      <w:pPr>
        <w:numPr>
          <w:ilvl w:val="0"/>
          <w:numId w:val="23"/>
        </w:numPr>
        <w:spacing w:after="160" w:line="360" w:lineRule="auto"/>
        <w:jc w:val="both"/>
        <w:rPr>
          <w:rFonts w:ascii="Garamond" w:eastAsia="Garamond" w:hAnsi="Garamond" w:cs="Garamond"/>
          <w:color w:val="444444"/>
        </w:rPr>
      </w:pPr>
      <w:r w:rsidRPr="006C7A2C">
        <w:rPr>
          <w:rFonts w:ascii="Garamond" w:eastAsia="Garamond" w:hAnsi="Garamond" w:cs="Garamond"/>
          <w:color w:val="444444"/>
        </w:rPr>
        <w:t>estensione del file.</w:t>
      </w:r>
    </w:p>
    <w:p w14:paraId="770F9031" w14:textId="77777777" w:rsidR="009C52E6" w:rsidRPr="006C7A2C" w:rsidRDefault="009C52E6" w:rsidP="009C52E6">
      <w:pPr>
        <w:spacing w:after="160" w:line="360" w:lineRule="auto"/>
        <w:ind w:firstLine="720"/>
        <w:jc w:val="both"/>
        <w:rPr>
          <w:rFonts w:ascii="Garamond" w:eastAsia="Garamond" w:hAnsi="Garamond" w:cs="Garamond"/>
          <w:color w:val="444444"/>
        </w:rPr>
      </w:pPr>
      <w:r w:rsidRPr="006C7A2C">
        <w:rPr>
          <w:rFonts w:ascii="Garamond" w:eastAsia="Garamond" w:hAnsi="Garamond" w:cs="Garamond"/>
          <w:color w:val="444444"/>
        </w:rPr>
        <w:lastRenderedPageBreak/>
        <w:t>Sono, invece, da ritenersi buone pratiche le seguenti:</w:t>
      </w:r>
    </w:p>
    <w:p w14:paraId="2B1B907A" w14:textId="77777777" w:rsidR="009C52E6" w:rsidRPr="006C7A2C" w:rsidRDefault="009C52E6" w:rsidP="009C52E6">
      <w:pPr>
        <w:numPr>
          <w:ilvl w:val="0"/>
          <w:numId w:val="4"/>
        </w:numPr>
        <w:spacing w:after="160" w:line="360" w:lineRule="auto"/>
        <w:jc w:val="both"/>
        <w:rPr>
          <w:rFonts w:ascii="Garamond" w:eastAsia="Garamond" w:hAnsi="Garamond" w:cs="Garamond"/>
          <w:color w:val="444444"/>
        </w:rPr>
      </w:pPr>
      <w:r w:rsidRPr="006C7A2C">
        <w:rPr>
          <w:rFonts w:ascii="Garamond" w:eastAsia="Garamond" w:hAnsi="Garamond" w:cs="Garamond"/>
          <w:color w:val="444444"/>
        </w:rPr>
        <w:t>strutturare l’URI come segue:</w:t>
      </w:r>
    </w:p>
    <w:p w14:paraId="5B8268B8" w14:textId="77777777" w:rsidR="009C52E6" w:rsidRPr="006C7A2C" w:rsidRDefault="009C52E6" w:rsidP="009C52E6">
      <w:pPr>
        <w:spacing w:after="160" w:line="360" w:lineRule="auto"/>
        <w:ind w:left="1440"/>
        <w:jc w:val="both"/>
        <w:rPr>
          <w:rFonts w:ascii="Courier New" w:eastAsia="Courier New" w:hAnsi="Courier New" w:cs="Courier New"/>
          <w:color w:val="444444"/>
        </w:rPr>
      </w:pPr>
      <w:r w:rsidRPr="006C7A2C">
        <w:rPr>
          <w:rFonts w:ascii="Courier New" w:eastAsia="Courier New" w:hAnsi="Courier New" w:cs="Courier New"/>
          <w:color w:val="444444"/>
        </w:rPr>
        <w:t>http://{dominio}/{tipo}/{concetto}/{riferimento}</w:t>
      </w:r>
    </w:p>
    <w:p w14:paraId="34F830DD" w14:textId="77777777" w:rsidR="009C52E6" w:rsidRPr="006C7A2C" w:rsidRDefault="009C52E6" w:rsidP="00BF41CE">
      <w:pPr>
        <w:numPr>
          <w:ilvl w:val="0"/>
          <w:numId w:val="27"/>
        </w:numPr>
        <w:spacing w:line="360" w:lineRule="auto"/>
        <w:jc w:val="both"/>
        <w:rPr>
          <w:rFonts w:ascii="Garamond" w:eastAsia="Garamond" w:hAnsi="Garamond" w:cs="Garamond"/>
          <w:color w:val="444444"/>
        </w:rPr>
      </w:pPr>
      <w:r w:rsidRPr="006C7A2C">
        <w:rPr>
          <w:rFonts w:ascii="Garamond" w:eastAsia="Garamond" w:hAnsi="Garamond" w:cs="Garamond"/>
          <w:color w:val="444444"/>
        </w:rPr>
        <w:t>includere nell’ URI i seguenti elementi:</w:t>
      </w:r>
    </w:p>
    <w:p w14:paraId="307755D8" w14:textId="77777777" w:rsidR="009C52E6" w:rsidRPr="006C7A2C" w:rsidRDefault="009C52E6" w:rsidP="00BF41CE">
      <w:pPr>
        <w:numPr>
          <w:ilvl w:val="1"/>
          <w:numId w:val="27"/>
        </w:numPr>
        <w:spacing w:line="360" w:lineRule="auto"/>
        <w:jc w:val="both"/>
        <w:rPr>
          <w:color w:val="444444"/>
        </w:rPr>
      </w:pPr>
      <w:r w:rsidRPr="00A706DD">
        <w:rPr>
          <w:rFonts w:ascii="Garamond" w:eastAsia="Garamond" w:hAnsi="Garamond" w:cs="Garamond"/>
          <w:i/>
          <w:iCs/>
          <w:color w:val="444444"/>
        </w:rPr>
        <w:t>dominio</w:t>
      </w:r>
      <w:r w:rsidRPr="006C7A2C">
        <w:rPr>
          <w:rFonts w:ascii="Garamond" w:eastAsia="Garamond" w:hAnsi="Garamond" w:cs="Garamond"/>
          <w:color w:val="444444"/>
        </w:rPr>
        <w:t>: il dominio Web su cui reperire la risorsa</w:t>
      </w:r>
    </w:p>
    <w:p w14:paraId="6D2504DA" w14:textId="77777777" w:rsidR="009C52E6" w:rsidRPr="006C7A2C" w:rsidRDefault="009C52E6" w:rsidP="00BF41CE">
      <w:pPr>
        <w:numPr>
          <w:ilvl w:val="1"/>
          <w:numId w:val="27"/>
        </w:numPr>
        <w:spacing w:line="360" w:lineRule="auto"/>
        <w:jc w:val="both"/>
        <w:rPr>
          <w:color w:val="444444"/>
        </w:rPr>
      </w:pPr>
      <w:r w:rsidRPr="00A706DD">
        <w:rPr>
          <w:rFonts w:ascii="Garamond" w:eastAsia="Garamond" w:hAnsi="Garamond" w:cs="Garamond"/>
          <w:i/>
          <w:iCs/>
          <w:color w:val="444444"/>
        </w:rPr>
        <w:t>tipo</w:t>
      </w:r>
      <w:r w:rsidRPr="006C7A2C">
        <w:rPr>
          <w:rFonts w:ascii="Garamond" w:eastAsia="Garamond" w:hAnsi="Garamond" w:cs="Garamond"/>
          <w:color w:val="444444"/>
        </w:rPr>
        <w:t>: l’elemento che specifica il tipo di risorsa. Dovrebbe poter assumere un numero limitato di valori come “doc” se la risorsa identificata è un documento descrittivo, “set” se la risorsa è un dataset, “id” o “item” se la risorsa è un oggetto del mondo reale</w:t>
      </w:r>
    </w:p>
    <w:p w14:paraId="403800AD" w14:textId="77777777" w:rsidR="009C52E6" w:rsidRPr="006C7A2C" w:rsidRDefault="009C52E6" w:rsidP="00BF41CE">
      <w:pPr>
        <w:numPr>
          <w:ilvl w:val="1"/>
          <w:numId w:val="27"/>
        </w:numPr>
        <w:spacing w:line="360" w:lineRule="auto"/>
        <w:jc w:val="both"/>
        <w:rPr>
          <w:rFonts w:ascii="Garamond" w:eastAsia="Garamond" w:hAnsi="Garamond" w:cs="Garamond"/>
          <w:color w:val="444444"/>
        </w:rPr>
      </w:pPr>
      <w:r w:rsidRPr="00A706DD">
        <w:rPr>
          <w:rFonts w:ascii="Garamond" w:eastAsia="Garamond" w:hAnsi="Garamond" w:cs="Garamond"/>
          <w:i/>
          <w:iCs/>
          <w:color w:val="444444"/>
        </w:rPr>
        <w:t>concetto</w:t>
      </w:r>
      <w:r w:rsidRPr="006C7A2C">
        <w:rPr>
          <w:rFonts w:ascii="Garamond" w:eastAsia="Garamond" w:hAnsi="Garamond" w:cs="Garamond"/>
          <w:color w:val="444444"/>
        </w:rPr>
        <w:t>: il tipo di un oggetto del mondo reale</w:t>
      </w:r>
    </w:p>
    <w:p w14:paraId="3F7ED2D3" w14:textId="77777777" w:rsidR="009C52E6" w:rsidRPr="006C7A2C" w:rsidRDefault="009C52E6" w:rsidP="00BF41CE">
      <w:pPr>
        <w:numPr>
          <w:ilvl w:val="1"/>
          <w:numId w:val="27"/>
        </w:numPr>
        <w:spacing w:line="360" w:lineRule="auto"/>
        <w:jc w:val="both"/>
        <w:rPr>
          <w:rFonts w:ascii="Garamond" w:eastAsia="Garamond" w:hAnsi="Garamond" w:cs="Garamond"/>
          <w:color w:val="444444"/>
        </w:rPr>
      </w:pPr>
      <w:r w:rsidRPr="00A706DD">
        <w:rPr>
          <w:rFonts w:ascii="Garamond" w:eastAsia="Garamond" w:hAnsi="Garamond" w:cs="Garamond"/>
          <w:i/>
          <w:iCs/>
          <w:color w:val="444444"/>
        </w:rPr>
        <w:t>riferimento</w:t>
      </w:r>
      <w:r w:rsidRPr="006C7A2C">
        <w:rPr>
          <w:rFonts w:ascii="Garamond" w:eastAsia="Garamond" w:hAnsi="Garamond" w:cs="Garamond"/>
          <w:color w:val="444444"/>
        </w:rPr>
        <w:t>: lo specifico elemento, termine o concetto che rappresenta la risorsa</w:t>
      </w:r>
    </w:p>
    <w:p w14:paraId="7F6ACAA8" w14:textId="77777777" w:rsidR="009C52E6" w:rsidRPr="006C7A2C" w:rsidRDefault="009C52E6" w:rsidP="00BF41CE">
      <w:pPr>
        <w:numPr>
          <w:ilvl w:val="0"/>
          <w:numId w:val="27"/>
        </w:numPr>
        <w:spacing w:line="360" w:lineRule="auto"/>
        <w:jc w:val="both"/>
        <w:rPr>
          <w:rFonts w:ascii="Garamond" w:eastAsia="Garamond" w:hAnsi="Garamond" w:cs="Garamond"/>
          <w:color w:val="444444"/>
        </w:rPr>
      </w:pPr>
      <w:r w:rsidRPr="006C7A2C">
        <w:rPr>
          <w:rFonts w:ascii="Garamond" w:eastAsia="Garamond" w:hAnsi="Garamond" w:cs="Garamond"/>
          <w:color w:val="444444"/>
        </w:rPr>
        <w:t>costruire URI per più formati al fine di identificare al meglio la risorsa</w:t>
      </w:r>
    </w:p>
    <w:p w14:paraId="3EED7F59" w14:textId="77777777" w:rsidR="009C52E6" w:rsidRPr="006C7A2C" w:rsidRDefault="009C52E6" w:rsidP="00BF41CE">
      <w:pPr>
        <w:numPr>
          <w:ilvl w:val="0"/>
          <w:numId w:val="27"/>
        </w:numPr>
        <w:spacing w:line="360" w:lineRule="auto"/>
        <w:jc w:val="both"/>
        <w:rPr>
          <w:rFonts w:ascii="Garamond" w:eastAsia="Garamond" w:hAnsi="Garamond" w:cs="Garamond"/>
          <w:color w:val="444444"/>
        </w:rPr>
      </w:pPr>
      <w:r w:rsidRPr="006C7A2C">
        <w:rPr>
          <w:rFonts w:ascii="Garamond" w:eastAsia="Garamond" w:hAnsi="Garamond" w:cs="Garamond"/>
          <w:color w:val="444444"/>
        </w:rPr>
        <w:t>collegare tra loro le rappresentazioni multiple della stessa risorsa</w:t>
      </w:r>
    </w:p>
    <w:p w14:paraId="383B5DF6" w14:textId="6C98EDF2" w:rsidR="009C52E6" w:rsidRPr="006C7A2C" w:rsidRDefault="009C52E6" w:rsidP="00BF41CE">
      <w:pPr>
        <w:numPr>
          <w:ilvl w:val="0"/>
          <w:numId w:val="27"/>
        </w:numPr>
        <w:spacing w:line="360" w:lineRule="auto"/>
        <w:jc w:val="both"/>
        <w:rPr>
          <w:rFonts w:ascii="Garamond" w:eastAsia="Garamond" w:hAnsi="Garamond" w:cs="Garamond"/>
          <w:color w:val="444444"/>
        </w:rPr>
      </w:pPr>
      <w:r w:rsidRPr="006C7A2C">
        <w:rPr>
          <w:rFonts w:ascii="Garamond" w:eastAsia="Garamond" w:hAnsi="Garamond" w:cs="Garamond"/>
          <w:color w:val="444444"/>
        </w:rPr>
        <w:t xml:space="preserve">implementare il codice di risposta 303 per gli oggetti del mondo reale </w:t>
      </w:r>
      <w:r w:rsidR="00D71E2F">
        <w:rPr>
          <w:rFonts w:ascii="Garamond" w:eastAsia="Garamond" w:hAnsi="Garamond" w:cs="Garamond"/>
          <w:color w:val="444444"/>
        </w:rPr>
        <w:t xml:space="preserve">e risorse in generale </w:t>
      </w:r>
      <w:r w:rsidRPr="006C7A2C">
        <w:rPr>
          <w:rFonts w:ascii="Garamond" w:eastAsia="Garamond" w:hAnsi="Garamond" w:cs="Garamond"/>
          <w:color w:val="444444"/>
        </w:rPr>
        <w:t xml:space="preserve">(si veda </w:t>
      </w:r>
      <w:r w:rsidR="00EE7FB0">
        <w:rPr>
          <w:rFonts w:ascii="Garamond" w:eastAsia="Garamond" w:hAnsi="Garamond" w:cs="Garamond"/>
          <w:color w:val="444444"/>
        </w:rPr>
        <w:t>di seguito</w:t>
      </w:r>
      <w:r w:rsidR="00EE7FB0" w:rsidRPr="006C7A2C">
        <w:rPr>
          <w:rFonts w:ascii="Garamond" w:eastAsia="Garamond" w:hAnsi="Garamond" w:cs="Garamond"/>
          <w:color w:val="444444"/>
        </w:rPr>
        <w:t xml:space="preserve"> </w:t>
      </w:r>
      <w:r w:rsidRPr="006C7A2C">
        <w:rPr>
          <w:rFonts w:ascii="Garamond" w:eastAsia="Garamond" w:hAnsi="Garamond" w:cs="Garamond"/>
          <w:color w:val="444444"/>
        </w:rPr>
        <w:t>“</w:t>
      </w:r>
      <w:proofErr w:type="spellStart"/>
      <w:r w:rsidRPr="006C7A2C">
        <w:rPr>
          <w:rFonts w:ascii="Garamond" w:eastAsia="Garamond" w:hAnsi="Garamond" w:cs="Garamond"/>
          <w:color w:val="444444"/>
        </w:rPr>
        <w:t>content</w:t>
      </w:r>
      <w:proofErr w:type="spellEnd"/>
      <w:r w:rsidRPr="006C7A2C">
        <w:rPr>
          <w:rFonts w:ascii="Garamond" w:eastAsia="Garamond" w:hAnsi="Garamond" w:cs="Garamond"/>
          <w:color w:val="444444"/>
        </w:rPr>
        <w:t xml:space="preserve"> </w:t>
      </w:r>
      <w:proofErr w:type="spellStart"/>
      <w:r w:rsidRPr="006C7A2C">
        <w:rPr>
          <w:rFonts w:ascii="Garamond" w:eastAsia="Garamond" w:hAnsi="Garamond" w:cs="Garamond"/>
          <w:color w:val="444444"/>
        </w:rPr>
        <w:t>negotiation</w:t>
      </w:r>
      <w:proofErr w:type="spellEnd"/>
      <w:r w:rsidRPr="006C7A2C">
        <w:rPr>
          <w:rFonts w:ascii="Garamond" w:eastAsia="Garamond" w:hAnsi="Garamond" w:cs="Garamond"/>
          <w:color w:val="444444"/>
        </w:rPr>
        <w:t>” e “</w:t>
      </w:r>
      <w:proofErr w:type="spellStart"/>
      <w:r w:rsidRPr="006C7A2C">
        <w:rPr>
          <w:rFonts w:ascii="Garamond" w:eastAsia="Garamond" w:hAnsi="Garamond" w:cs="Garamond"/>
          <w:color w:val="444444"/>
        </w:rPr>
        <w:t>dereferenziazione</w:t>
      </w:r>
      <w:proofErr w:type="spellEnd"/>
      <w:r w:rsidRPr="006C7A2C">
        <w:rPr>
          <w:rFonts w:ascii="Garamond" w:eastAsia="Garamond" w:hAnsi="Garamond" w:cs="Garamond"/>
          <w:color w:val="444444"/>
        </w:rPr>
        <w:t>” degli URI)</w:t>
      </w:r>
    </w:p>
    <w:p w14:paraId="58907E08" w14:textId="77777777" w:rsidR="009C52E6" w:rsidRPr="006C7A2C" w:rsidRDefault="009C52E6" w:rsidP="00BF41CE">
      <w:pPr>
        <w:numPr>
          <w:ilvl w:val="0"/>
          <w:numId w:val="27"/>
        </w:numPr>
        <w:spacing w:after="160" w:line="360" w:lineRule="auto"/>
        <w:jc w:val="both"/>
        <w:rPr>
          <w:rFonts w:ascii="Garamond" w:eastAsia="Garamond" w:hAnsi="Garamond" w:cs="Garamond"/>
          <w:color w:val="444444"/>
        </w:rPr>
      </w:pPr>
      <w:r w:rsidRPr="006C7A2C">
        <w:rPr>
          <w:rFonts w:ascii="Garamond" w:eastAsia="Garamond" w:hAnsi="Garamond" w:cs="Garamond"/>
          <w:color w:val="444444"/>
        </w:rPr>
        <w:t>utilizzare servizi dedicati.</w:t>
      </w:r>
    </w:p>
    <w:p w14:paraId="5831237B" w14:textId="77777777" w:rsidR="00DB358A" w:rsidRDefault="009C52E6" w:rsidP="00A706DD">
      <w:pPr>
        <w:spacing w:after="160" w:line="360" w:lineRule="auto"/>
        <w:ind w:firstLine="576"/>
        <w:jc w:val="both"/>
        <w:rPr>
          <w:rFonts w:ascii="Garamond" w:eastAsia="Garamond" w:hAnsi="Garamond" w:cs="Garamond"/>
          <w:color w:val="444444"/>
        </w:rPr>
      </w:pPr>
      <w:r w:rsidRPr="006C7A2C">
        <w:rPr>
          <w:rFonts w:ascii="Garamond" w:eastAsia="Garamond" w:hAnsi="Garamond" w:cs="Garamond"/>
          <w:color w:val="444444"/>
        </w:rPr>
        <w:t xml:space="preserve">Nella </w:t>
      </w:r>
      <w:r w:rsidRPr="007812C2">
        <w:rPr>
          <w:rFonts w:ascii="Garamond" w:eastAsia="Garamond" w:hAnsi="Garamond" w:cs="Garamond"/>
          <w:color w:val="444444"/>
        </w:rPr>
        <w:t>gestione degli URI è opportuno utilizzare il meccanismo cosiddetto di “</w:t>
      </w:r>
      <w:proofErr w:type="spellStart"/>
      <w:r w:rsidRPr="007812C2">
        <w:rPr>
          <w:rFonts w:ascii="Garamond" w:eastAsia="Garamond" w:hAnsi="Garamond" w:cs="Garamond"/>
          <w:i/>
          <w:color w:val="444444"/>
        </w:rPr>
        <w:t>content</w:t>
      </w:r>
      <w:proofErr w:type="spellEnd"/>
      <w:r w:rsidRPr="007812C2">
        <w:rPr>
          <w:rFonts w:ascii="Garamond" w:eastAsia="Garamond" w:hAnsi="Garamond" w:cs="Garamond"/>
          <w:i/>
          <w:color w:val="444444"/>
        </w:rPr>
        <w:t xml:space="preserve"> </w:t>
      </w:r>
      <w:proofErr w:type="spellStart"/>
      <w:r w:rsidRPr="007812C2">
        <w:rPr>
          <w:rFonts w:ascii="Garamond" w:eastAsia="Garamond" w:hAnsi="Garamond" w:cs="Garamond"/>
          <w:i/>
          <w:color w:val="444444"/>
        </w:rPr>
        <w:t>negotiation</w:t>
      </w:r>
      <w:proofErr w:type="spellEnd"/>
      <w:r w:rsidRPr="007812C2">
        <w:rPr>
          <w:rFonts w:ascii="Garamond" w:eastAsia="Garamond" w:hAnsi="Garamond" w:cs="Garamond"/>
          <w:color w:val="444444"/>
        </w:rPr>
        <w:t xml:space="preserve">” che consente di rendere disponibile, allo stesso URI, diverse rappresentazioni di una risorsa in caso di molteplici rappresentazioni possibili (per es. URI che rappresentano sia entità del web semantico sia risorse web). </w:t>
      </w:r>
      <w:r w:rsidR="008679CF" w:rsidRPr="007812C2">
        <w:rPr>
          <w:rFonts w:ascii="Garamond" w:eastAsia="Garamond" w:hAnsi="Garamond" w:cs="Garamond"/>
          <w:color w:val="444444"/>
        </w:rPr>
        <w:t xml:space="preserve">Analogamente, </w:t>
      </w:r>
      <w:r w:rsidRPr="007812C2">
        <w:rPr>
          <w:rFonts w:ascii="Garamond" w:eastAsia="Garamond" w:hAnsi="Garamond" w:cs="Garamond"/>
          <w:color w:val="444444"/>
        </w:rPr>
        <w:t>è una buona prassi utilizzare sempre URI</w:t>
      </w:r>
      <w:r w:rsidR="00DB358A">
        <w:rPr>
          <w:rFonts w:ascii="Garamond" w:eastAsia="Garamond" w:hAnsi="Garamond" w:cs="Garamond"/>
          <w:color w:val="444444"/>
        </w:rPr>
        <w:t xml:space="preserve"> </w:t>
      </w:r>
      <w:r w:rsidR="00DB358A" w:rsidRPr="007812C2">
        <w:rPr>
          <w:rFonts w:ascii="Garamond" w:eastAsia="Garamond" w:hAnsi="Garamond" w:cs="Garamond"/>
          <w:color w:val="444444"/>
        </w:rPr>
        <w:t>“deferenziabili”, come già indicato prima, cioè URI che</w:t>
      </w:r>
      <w:r w:rsidR="00DB358A" w:rsidRPr="006C7A2C">
        <w:rPr>
          <w:rFonts w:ascii="Garamond" w:eastAsia="Garamond" w:hAnsi="Garamond" w:cs="Garamond"/>
          <w:color w:val="444444"/>
        </w:rPr>
        <w:t xml:space="preserve"> restituiscono una rappresentazione web</w:t>
      </w:r>
      <w:r w:rsidR="00DB358A">
        <w:rPr>
          <w:rFonts w:ascii="Garamond" w:eastAsia="Garamond" w:hAnsi="Garamond" w:cs="Garamond"/>
          <w:color w:val="444444"/>
        </w:rPr>
        <w:t xml:space="preserve"> (ad es. una pagina web informativa) di una risorsa.</w:t>
      </w:r>
    </w:p>
    <w:p w14:paraId="3A3FE6AD" w14:textId="27BBEB7B" w:rsidR="009C52E6" w:rsidRPr="006C7A2C" w:rsidRDefault="00DB358A" w:rsidP="00A706DD">
      <w:pPr>
        <w:spacing w:after="160" w:line="360" w:lineRule="auto"/>
        <w:ind w:firstLine="576"/>
        <w:jc w:val="both"/>
        <w:rPr>
          <w:rFonts w:ascii="Garamond" w:eastAsia="Garamond" w:hAnsi="Garamond" w:cs="Garamond"/>
          <w:color w:val="444444"/>
        </w:rPr>
      </w:pPr>
      <w:r w:rsidRPr="006C7A2C">
        <w:rPr>
          <w:noProof/>
        </w:rPr>
        <mc:AlternateContent>
          <mc:Choice Requires="wps">
            <w:drawing>
              <wp:anchor distT="0" distB="0" distL="114300" distR="114300" simplePos="0" relativeHeight="251872256" behindDoc="0" locked="0" layoutInCell="1" allowOverlap="1" wp14:anchorId="56860D18" wp14:editId="6397F646">
                <wp:simplePos x="0" y="0"/>
                <wp:positionH relativeFrom="margin">
                  <wp:align>left</wp:align>
                </wp:positionH>
                <wp:positionV relativeFrom="paragraph">
                  <wp:posOffset>5080</wp:posOffset>
                </wp:positionV>
                <wp:extent cx="1828800" cy="1828800"/>
                <wp:effectExtent l="0" t="0" r="15240" b="26670"/>
                <wp:wrapSquare wrapText="bothSides"/>
                <wp:docPr id="199" name="Casella di testo 1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2779EFA3" w14:textId="77777777" w:rsidR="00194788" w:rsidRPr="00E93759" w:rsidRDefault="00194788" w:rsidP="009C52E6">
                            <w:pPr>
                              <w:spacing w:after="360" w:line="360" w:lineRule="auto"/>
                              <w:jc w:val="both"/>
                              <w:rPr>
                                <w:rFonts w:ascii="Garamond" w:eastAsia="Garamond" w:hAnsi="Garamond" w:cs="Garamond"/>
                                <w:b/>
                                <w:color w:val="444444"/>
                                <w:u w:val="single"/>
                              </w:rPr>
                            </w:pPr>
                            <w:r>
                              <w:rPr>
                                <w:noProof/>
                              </w:rPr>
                              <w:drawing>
                                <wp:inline distT="0" distB="0" distL="0" distR="0" wp14:anchorId="6781074B" wp14:editId="5C01B231">
                                  <wp:extent cx="248285" cy="248285"/>
                                  <wp:effectExtent l="0" t="0" r="5715" b="5715"/>
                                  <wp:docPr id="795517860" name="Elemento grafico 795517860" descr="Libri su uno scaffale con riempimento a tinta unita"/>
                                  <wp:cNvGraphicFramePr/>
                                  <a:graphic xmlns:a="http://schemas.openxmlformats.org/drawingml/2006/main">
                                    <a:graphicData uri="http://schemas.openxmlformats.org/drawingml/2006/picture">
                                      <pic:pic xmlns:pic="http://schemas.openxmlformats.org/drawingml/2006/picture">
                                        <pic:nvPicPr>
                                          <pic:cNvPr id="28" name="Elemento grafico 28" descr="Libri su uno scaffale con riempimento a tinta unita"/>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48285" cy="248285"/>
                                          </a:xfrm>
                                          <a:prstGeom prst="rect">
                                            <a:avLst/>
                                          </a:prstGeom>
                                        </pic:spPr>
                                      </pic:pic>
                                    </a:graphicData>
                                  </a:graphic>
                                </wp:inline>
                              </w:drawing>
                            </w:r>
                            <w:r>
                              <w:rPr>
                                <w:rFonts w:ascii="Garamond" w:eastAsia="Garamond" w:hAnsi="Garamond" w:cs="Garamond"/>
                                <w:b/>
                                <w:color w:val="444444"/>
                                <w:u w:val="single"/>
                              </w:rPr>
                              <w:t xml:space="preserve"> </w:t>
                            </w:r>
                            <w:r w:rsidRPr="00E93759">
                              <w:rPr>
                                <w:rFonts w:ascii="Garamond" w:eastAsia="Garamond" w:hAnsi="Garamond" w:cs="Garamond"/>
                                <w:b/>
                                <w:color w:val="444444"/>
                                <w:u w:val="single"/>
                              </w:rPr>
                              <w:t>Risorse utili</w:t>
                            </w:r>
                            <w:r w:rsidRPr="00E11250">
                              <w:rPr>
                                <w:rFonts w:ascii="Garamond" w:eastAsia="Garamond" w:hAnsi="Garamond" w:cs="Garamond"/>
                                <w:b/>
                                <w:color w:val="444444"/>
                              </w:rPr>
                              <w:t xml:space="preserve"> – par. 7.1.</w:t>
                            </w:r>
                            <w:r>
                              <w:rPr>
                                <w:rFonts w:ascii="Garamond" w:eastAsia="Garamond" w:hAnsi="Garamond" w:cs="Garamond"/>
                                <w:b/>
                                <w:color w:val="444444"/>
                              </w:rPr>
                              <w:t>3</w:t>
                            </w:r>
                          </w:p>
                          <w:p w14:paraId="0BEB1A35" w14:textId="77777777" w:rsidR="00194788" w:rsidRDefault="00000000" w:rsidP="00BF41CE">
                            <w:pPr>
                              <w:pStyle w:val="Paragrafoelenco"/>
                              <w:numPr>
                                <w:ilvl w:val="0"/>
                                <w:numId w:val="40"/>
                              </w:numPr>
                              <w:spacing w:after="160" w:line="360" w:lineRule="auto"/>
                              <w:jc w:val="both"/>
                              <w:rPr>
                                <w:rFonts w:ascii="Garamond" w:eastAsia="Garamond" w:hAnsi="Garamond" w:cs="Garamond"/>
                                <w:color w:val="444444"/>
                                <w:lang w:val="en-US"/>
                              </w:rPr>
                            </w:pPr>
                            <w:hyperlink r:id="rId181" w:history="1">
                              <w:r w:rsidR="00194788" w:rsidRPr="009D0892">
                                <w:rPr>
                                  <w:rStyle w:val="Collegamentoipertestuale"/>
                                  <w:rFonts w:ascii="Garamond" w:eastAsia="Garamond" w:hAnsi="Garamond" w:cs="Garamond"/>
                                  <w:lang w:val="en-US"/>
                                </w:rPr>
                                <w:t>Cool URIs for the Semantic Web</w:t>
                              </w:r>
                            </w:hyperlink>
                            <w:r w:rsidR="00194788" w:rsidRPr="009D0892">
                              <w:rPr>
                                <w:rFonts w:ascii="Garamond" w:eastAsia="Garamond" w:hAnsi="Garamond" w:cs="Garamond"/>
                                <w:color w:val="444444"/>
                                <w:lang w:val="en-US"/>
                              </w:rPr>
                              <w:t>, W3C</w:t>
                            </w:r>
                          </w:p>
                          <w:p w14:paraId="55591C80" w14:textId="77777777" w:rsidR="00194788" w:rsidRPr="009C52E6" w:rsidRDefault="00000000" w:rsidP="00BF41CE">
                            <w:pPr>
                              <w:pStyle w:val="Paragrafoelenco"/>
                              <w:numPr>
                                <w:ilvl w:val="0"/>
                                <w:numId w:val="40"/>
                              </w:numPr>
                              <w:spacing w:after="160" w:line="360" w:lineRule="auto"/>
                              <w:jc w:val="both"/>
                              <w:rPr>
                                <w:lang w:val="en-US"/>
                              </w:rPr>
                            </w:pPr>
                            <w:hyperlink r:id="rId182" w:history="1">
                              <w:r w:rsidR="00194788" w:rsidRPr="001C7294">
                                <w:rPr>
                                  <w:rStyle w:val="Collegamentoipertestuale"/>
                                  <w:rFonts w:ascii="Garamond" w:eastAsia="Garamond" w:hAnsi="Garamond" w:cs="Garamond"/>
                                  <w:lang w:val="en-US"/>
                                </w:rPr>
                                <w:t>Study on persistent URIs, with identification of best practices and recommendations on the topic for the MSs and the EC</w:t>
                              </w:r>
                            </w:hyperlink>
                            <w:r w:rsidR="00194788" w:rsidRPr="001C7294">
                              <w:rPr>
                                <w:rFonts w:ascii="Garamond" w:eastAsia="Garamond" w:hAnsi="Garamond" w:cs="Garamond"/>
                                <w:color w:val="444444"/>
                                <w:lang w:val="en-US"/>
                              </w:rPr>
                              <w:t xml:space="preserve">, </w:t>
                            </w:r>
                            <w:proofErr w:type="spellStart"/>
                            <w:r w:rsidR="00194788" w:rsidRPr="001C7294">
                              <w:rPr>
                                <w:rFonts w:ascii="Garamond" w:eastAsia="Garamond" w:hAnsi="Garamond" w:cs="Garamond"/>
                                <w:color w:val="444444"/>
                                <w:lang w:val="en-US"/>
                              </w:rPr>
                              <w:t>programma</w:t>
                            </w:r>
                            <w:proofErr w:type="spellEnd"/>
                            <w:r w:rsidR="00194788" w:rsidRPr="001C7294">
                              <w:rPr>
                                <w:rFonts w:ascii="Garamond" w:eastAsia="Garamond" w:hAnsi="Garamond" w:cs="Garamond"/>
                                <w:color w:val="444444"/>
                                <w:lang w:val="en-US"/>
                              </w:rPr>
                              <w:t xml:space="preserve"> ISA</w:t>
                            </w:r>
                            <w:r w:rsidR="00194788">
                              <w:rPr>
                                <w:rFonts w:ascii="Garamond" w:eastAsia="Garamond" w:hAnsi="Garamond" w:cs="Garamond"/>
                                <w:color w:val="444444"/>
                                <w:lang w:val="en-US"/>
                              </w:rPr>
                              <w:t>,</w:t>
                            </w:r>
                            <w:r w:rsidR="00194788" w:rsidRPr="001C7294">
                              <w:rPr>
                                <w:rFonts w:ascii="Garamond" w:eastAsia="Garamond" w:hAnsi="Garamond" w:cs="Garamond"/>
                                <w:color w:val="444444"/>
                                <w:lang w:val="en-US"/>
                              </w:rPr>
                              <w:t xml:space="preserve"> </w:t>
                            </w:r>
                            <w:proofErr w:type="spellStart"/>
                            <w:r w:rsidR="00194788" w:rsidRPr="001C7294">
                              <w:rPr>
                                <w:rFonts w:ascii="Garamond" w:eastAsia="Garamond" w:hAnsi="Garamond" w:cs="Garamond"/>
                                <w:color w:val="444444"/>
                                <w:lang w:val="en-US"/>
                              </w:rPr>
                              <w:t>Commissione</w:t>
                            </w:r>
                            <w:proofErr w:type="spellEnd"/>
                            <w:r w:rsidR="00194788" w:rsidRPr="001C7294">
                              <w:rPr>
                                <w:rFonts w:ascii="Garamond" w:eastAsia="Garamond" w:hAnsi="Garamond" w:cs="Garamond"/>
                                <w:color w:val="444444"/>
                                <w:lang w:val="en-US"/>
                              </w:rPr>
                              <w:t xml:space="preserve"> </w:t>
                            </w:r>
                            <w:proofErr w:type="spellStart"/>
                            <w:r w:rsidR="00194788" w:rsidRPr="001C7294">
                              <w:rPr>
                                <w:rFonts w:ascii="Garamond" w:eastAsia="Garamond" w:hAnsi="Garamond" w:cs="Garamond"/>
                                <w:color w:val="444444"/>
                                <w:lang w:val="en-US"/>
                              </w:rPr>
                              <w:t>Europea</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860D18" id="Casella di testo 199" o:spid="_x0000_s1107" type="#_x0000_t202" style="position:absolute;left:0;text-align:left;margin-left:0;margin-top:.4pt;width:2in;height:2in;z-index:25187225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" filled="f" strokeweight=".5pt">
                <v:textbox style="mso-fit-shape-to-text:t">
                  <w:txbxContent>
                    <w:p w14:paraId="2779EFA3" w14:textId="77777777" w:rsidR="00194788" w:rsidRPr="00E93759" w:rsidRDefault="00194788" w:rsidP="009C52E6">
                      <w:pPr>
                        <w:spacing w:after="360" w:line="360" w:lineRule="auto"/>
                        <w:jc w:val="both"/>
                        <w:rPr>
                          <w:rFonts w:ascii="Garamond" w:eastAsia="Garamond" w:hAnsi="Garamond" w:cs="Garamond"/>
                          <w:b/>
                          <w:color w:val="444444"/>
                          <w:u w:val="single"/>
                        </w:rPr>
                      </w:pPr>
                      <w:r>
                        <w:rPr>
                          <w:noProof/>
                        </w:rPr>
                        <w:drawing>
                          <wp:inline distT="0" distB="0" distL="0" distR="0" wp14:anchorId="6781074B" wp14:editId="5C01B231">
                            <wp:extent cx="248285" cy="248285"/>
                            <wp:effectExtent l="0" t="0" r="5715" b="5715"/>
                            <wp:docPr id="795517860" name="Elemento grafico 795517860" descr="Libri su uno scaffale con riempimento a tinta unita"/>
                            <wp:cNvGraphicFramePr/>
                            <a:graphic xmlns:a="http://schemas.openxmlformats.org/drawingml/2006/main">
                              <a:graphicData uri="http://schemas.openxmlformats.org/drawingml/2006/picture">
                                <pic:pic xmlns:pic="http://schemas.openxmlformats.org/drawingml/2006/picture">
                                  <pic:nvPicPr>
                                    <pic:cNvPr id="28" name="Elemento grafico 28" descr="Libri su uno scaffale con riempimento a tinta unita"/>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48285" cy="248285"/>
                                    </a:xfrm>
                                    <a:prstGeom prst="rect">
                                      <a:avLst/>
                                    </a:prstGeom>
                                  </pic:spPr>
                                </pic:pic>
                              </a:graphicData>
                            </a:graphic>
                          </wp:inline>
                        </w:drawing>
                      </w:r>
                      <w:r>
                        <w:rPr>
                          <w:rFonts w:ascii="Garamond" w:eastAsia="Garamond" w:hAnsi="Garamond" w:cs="Garamond"/>
                          <w:b/>
                          <w:color w:val="444444"/>
                          <w:u w:val="single"/>
                        </w:rPr>
                        <w:t xml:space="preserve"> </w:t>
                      </w:r>
                      <w:r w:rsidRPr="00E93759">
                        <w:rPr>
                          <w:rFonts w:ascii="Garamond" w:eastAsia="Garamond" w:hAnsi="Garamond" w:cs="Garamond"/>
                          <w:b/>
                          <w:color w:val="444444"/>
                          <w:u w:val="single"/>
                        </w:rPr>
                        <w:t>Risorse utili</w:t>
                      </w:r>
                      <w:r w:rsidRPr="00E11250">
                        <w:rPr>
                          <w:rFonts w:ascii="Garamond" w:eastAsia="Garamond" w:hAnsi="Garamond" w:cs="Garamond"/>
                          <w:b/>
                          <w:color w:val="444444"/>
                        </w:rPr>
                        <w:t xml:space="preserve"> – par. 7.1.</w:t>
                      </w:r>
                      <w:r>
                        <w:rPr>
                          <w:rFonts w:ascii="Garamond" w:eastAsia="Garamond" w:hAnsi="Garamond" w:cs="Garamond"/>
                          <w:b/>
                          <w:color w:val="444444"/>
                        </w:rPr>
                        <w:t>3</w:t>
                      </w:r>
                    </w:p>
                    <w:p w14:paraId="0BEB1A35" w14:textId="77777777" w:rsidR="00194788" w:rsidRDefault="00000000" w:rsidP="00BF41CE">
                      <w:pPr>
                        <w:pStyle w:val="Paragrafoelenco"/>
                        <w:numPr>
                          <w:ilvl w:val="0"/>
                          <w:numId w:val="40"/>
                        </w:numPr>
                        <w:spacing w:after="160" w:line="360" w:lineRule="auto"/>
                        <w:jc w:val="both"/>
                        <w:rPr>
                          <w:rFonts w:ascii="Garamond" w:eastAsia="Garamond" w:hAnsi="Garamond" w:cs="Garamond"/>
                          <w:color w:val="444444"/>
                          <w:lang w:val="en-US"/>
                        </w:rPr>
                      </w:pPr>
                      <w:hyperlink r:id="rId183" w:history="1">
                        <w:r w:rsidR="00194788" w:rsidRPr="009D0892">
                          <w:rPr>
                            <w:rStyle w:val="Collegamentoipertestuale"/>
                            <w:rFonts w:ascii="Garamond" w:eastAsia="Garamond" w:hAnsi="Garamond" w:cs="Garamond"/>
                            <w:lang w:val="en-US"/>
                          </w:rPr>
                          <w:t>Cool URIs for the Semantic Web</w:t>
                        </w:r>
                      </w:hyperlink>
                      <w:r w:rsidR="00194788" w:rsidRPr="009D0892">
                        <w:rPr>
                          <w:rFonts w:ascii="Garamond" w:eastAsia="Garamond" w:hAnsi="Garamond" w:cs="Garamond"/>
                          <w:color w:val="444444"/>
                          <w:lang w:val="en-US"/>
                        </w:rPr>
                        <w:t>, W3C</w:t>
                      </w:r>
                    </w:p>
                    <w:p w14:paraId="55591C80" w14:textId="77777777" w:rsidR="00194788" w:rsidRPr="009C52E6" w:rsidRDefault="00000000" w:rsidP="00BF41CE">
                      <w:pPr>
                        <w:pStyle w:val="Paragrafoelenco"/>
                        <w:numPr>
                          <w:ilvl w:val="0"/>
                          <w:numId w:val="40"/>
                        </w:numPr>
                        <w:spacing w:after="160" w:line="360" w:lineRule="auto"/>
                        <w:jc w:val="both"/>
                        <w:rPr>
                          <w:lang w:val="en-US"/>
                        </w:rPr>
                      </w:pPr>
                      <w:hyperlink r:id="rId184" w:history="1">
                        <w:r w:rsidR="00194788" w:rsidRPr="001C7294">
                          <w:rPr>
                            <w:rStyle w:val="Collegamentoipertestuale"/>
                            <w:rFonts w:ascii="Garamond" w:eastAsia="Garamond" w:hAnsi="Garamond" w:cs="Garamond"/>
                            <w:lang w:val="en-US"/>
                          </w:rPr>
                          <w:t>Study on persistent URIs, with identification of best practices and recommendations on the topic for the MSs and the EC</w:t>
                        </w:r>
                      </w:hyperlink>
                      <w:r w:rsidR="00194788" w:rsidRPr="001C7294">
                        <w:rPr>
                          <w:rFonts w:ascii="Garamond" w:eastAsia="Garamond" w:hAnsi="Garamond" w:cs="Garamond"/>
                          <w:color w:val="444444"/>
                          <w:lang w:val="en-US"/>
                        </w:rPr>
                        <w:t xml:space="preserve">, </w:t>
                      </w:r>
                      <w:proofErr w:type="spellStart"/>
                      <w:r w:rsidR="00194788" w:rsidRPr="001C7294">
                        <w:rPr>
                          <w:rFonts w:ascii="Garamond" w:eastAsia="Garamond" w:hAnsi="Garamond" w:cs="Garamond"/>
                          <w:color w:val="444444"/>
                          <w:lang w:val="en-US"/>
                        </w:rPr>
                        <w:t>programma</w:t>
                      </w:r>
                      <w:proofErr w:type="spellEnd"/>
                      <w:r w:rsidR="00194788" w:rsidRPr="001C7294">
                        <w:rPr>
                          <w:rFonts w:ascii="Garamond" w:eastAsia="Garamond" w:hAnsi="Garamond" w:cs="Garamond"/>
                          <w:color w:val="444444"/>
                          <w:lang w:val="en-US"/>
                        </w:rPr>
                        <w:t xml:space="preserve"> ISA</w:t>
                      </w:r>
                      <w:r w:rsidR="00194788">
                        <w:rPr>
                          <w:rFonts w:ascii="Garamond" w:eastAsia="Garamond" w:hAnsi="Garamond" w:cs="Garamond"/>
                          <w:color w:val="444444"/>
                          <w:lang w:val="en-US"/>
                        </w:rPr>
                        <w:t>,</w:t>
                      </w:r>
                      <w:r w:rsidR="00194788" w:rsidRPr="001C7294">
                        <w:rPr>
                          <w:rFonts w:ascii="Garamond" w:eastAsia="Garamond" w:hAnsi="Garamond" w:cs="Garamond"/>
                          <w:color w:val="444444"/>
                          <w:lang w:val="en-US"/>
                        </w:rPr>
                        <w:t xml:space="preserve"> </w:t>
                      </w:r>
                      <w:proofErr w:type="spellStart"/>
                      <w:r w:rsidR="00194788" w:rsidRPr="001C7294">
                        <w:rPr>
                          <w:rFonts w:ascii="Garamond" w:eastAsia="Garamond" w:hAnsi="Garamond" w:cs="Garamond"/>
                          <w:color w:val="444444"/>
                          <w:lang w:val="en-US"/>
                        </w:rPr>
                        <w:t>Commissione</w:t>
                      </w:r>
                      <w:proofErr w:type="spellEnd"/>
                      <w:r w:rsidR="00194788" w:rsidRPr="001C7294">
                        <w:rPr>
                          <w:rFonts w:ascii="Garamond" w:eastAsia="Garamond" w:hAnsi="Garamond" w:cs="Garamond"/>
                          <w:color w:val="444444"/>
                          <w:lang w:val="en-US"/>
                        </w:rPr>
                        <w:t xml:space="preserve"> </w:t>
                      </w:r>
                      <w:proofErr w:type="spellStart"/>
                      <w:r w:rsidR="00194788" w:rsidRPr="001C7294">
                        <w:rPr>
                          <w:rFonts w:ascii="Garamond" w:eastAsia="Garamond" w:hAnsi="Garamond" w:cs="Garamond"/>
                          <w:color w:val="444444"/>
                          <w:lang w:val="en-US"/>
                        </w:rPr>
                        <w:t>Europea</w:t>
                      </w:r>
                      <w:proofErr w:type="spellEnd"/>
                    </w:p>
                  </w:txbxContent>
                </v:textbox>
                <w10:wrap type="square" anchorx="margin"/>
              </v:shape>
            </w:pict>
          </mc:Fallback>
        </mc:AlternateContent>
      </w:r>
    </w:p>
    <w:p w14:paraId="3D330EC1" w14:textId="77777777" w:rsidR="0035300B" w:rsidRPr="006C7A2C" w:rsidRDefault="00163BB0" w:rsidP="004A21C6">
      <w:pPr>
        <w:pStyle w:val="Titolo2"/>
        <w:numPr>
          <w:ilvl w:val="1"/>
          <w:numId w:val="8"/>
        </w:numPr>
      </w:pPr>
      <w:bookmarkStart w:id="223" w:name="_Toc141445339"/>
      <w:r w:rsidRPr="006C7A2C">
        <w:lastRenderedPageBreak/>
        <w:t>Strumenti per la ricerca</w:t>
      </w:r>
      <w:bookmarkEnd w:id="223"/>
    </w:p>
    <w:p w14:paraId="6AC9E744" w14:textId="37C66A5A" w:rsidR="0035300B" w:rsidRPr="006C7A2C" w:rsidRDefault="00163BB0" w:rsidP="00F153A9">
      <w:pPr>
        <w:spacing w:after="120" w:line="360" w:lineRule="auto"/>
        <w:ind w:firstLine="576"/>
        <w:jc w:val="both"/>
        <w:rPr>
          <w:rFonts w:ascii="Garamond" w:eastAsia="Garamond" w:hAnsi="Garamond" w:cs="Garamond"/>
        </w:rPr>
      </w:pPr>
      <w:r w:rsidRPr="006C7A2C">
        <w:rPr>
          <w:rFonts w:ascii="Garamond" w:eastAsia="Garamond" w:hAnsi="Garamond" w:cs="Garamond"/>
        </w:rPr>
        <w:t xml:space="preserve">Il Decreto individua come strumenti per la ricerca dei dati il </w:t>
      </w:r>
      <w:r w:rsidRPr="006C7A2C">
        <w:rPr>
          <w:rFonts w:ascii="Garamond" w:eastAsia="Garamond" w:hAnsi="Garamond" w:cs="Garamond"/>
          <w:b/>
        </w:rPr>
        <w:t>catalogo nazionale dei dati aperti</w:t>
      </w:r>
      <w:r w:rsidRPr="006C7A2C">
        <w:rPr>
          <w:rFonts w:ascii="Garamond" w:eastAsia="Garamond" w:hAnsi="Garamond" w:cs="Garamond"/>
          <w:vertAlign w:val="superscript"/>
        </w:rPr>
        <w:footnoteReference w:id="51"/>
      </w:r>
      <w:r w:rsidRPr="006C7A2C">
        <w:rPr>
          <w:rFonts w:ascii="Garamond" w:eastAsia="Garamond" w:hAnsi="Garamond" w:cs="Garamond"/>
        </w:rPr>
        <w:t xml:space="preserve"> e, per i dati territoriali, il </w:t>
      </w:r>
      <w:r w:rsidRPr="006C7A2C">
        <w:rPr>
          <w:rFonts w:ascii="Garamond" w:eastAsia="Garamond" w:hAnsi="Garamond" w:cs="Garamond"/>
          <w:b/>
        </w:rPr>
        <w:t>Repertorio Nazionale dei Dati Territoriali (RNDT)</w:t>
      </w:r>
      <w:r w:rsidRPr="006C7A2C">
        <w:rPr>
          <w:rFonts w:ascii="Garamond" w:eastAsia="Garamond" w:hAnsi="Garamond" w:cs="Garamond"/>
          <w:vertAlign w:val="superscript"/>
        </w:rPr>
        <w:footnoteReference w:id="52"/>
      </w:r>
      <w:r w:rsidRPr="006C7A2C">
        <w:rPr>
          <w:rFonts w:ascii="Garamond" w:eastAsia="Garamond" w:hAnsi="Garamond" w:cs="Garamond"/>
        </w:rPr>
        <w:t xml:space="preserve"> di cui all</w:t>
      </w:r>
      <w:r w:rsidR="007A089D" w:rsidRPr="006C7A2C">
        <w:rPr>
          <w:rFonts w:ascii="Garamond" w:eastAsia="Garamond" w:hAnsi="Garamond" w:cs="Garamond"/>
        </w:rPr>
        <w:t>’</w:t>
      </w:r>
      <w:r w:rsidRPr="006C7A2C">
        <w:rPr>
          <w:rFonts w:ascii="Garamond" w:eastAsia="Garamond" w:hAnsi="Garamond" w:cs="Garamond"/>
        </w:rPr>
        <w:t xml:space="preserve">art. 59 del </w:t>
      </w:r>
      <w:r w:rsidR="002207FE" w:rsidRPr="006C7A2C">
        <w:rPr>
          <w:rFonts w:ascii="Garamond" w:eastAsia="Garamond" w:hAnsi="Garamond" w:cs="Garamond"/>
        </w:rPr>
        <w:fldChar w:fldCharType="begin"/>
      </w:r>
      <w:r w:rsidR="002207FE" w:rsidRPr="006C7A2C">
        <w:rPr>
          <w:rFonts w:ascii="Garamond" w:eastAsia="Garamond" w:hAnsi="Garamond" w:cs="Garamond"/>
        </w:rPr>
        <w:instrText xml:space="preserve"> REF CAD \h </w:instrText>
      </w:r>
      <w:r w:rsidR="00721048" w:rsidRPr="006C7A2C">
        <w:rPr>
          <w:rFonts w:ascii="Garamond" w:eastAsia="Garamond" w:hAnsi="Garamond" w:cs="Garamond"/>
        </w:rPr>
        <w:instrText xml:space="preserve"> \* MERGEFORMAT </w:instrText>
      </w:r>
      <w:r w:rsidR="002207FE" w:rsidRPr="006C7A2C">
        <w:rPr>
          <w:rFonts w:ascii="Garamond" w:eastAsia="Garamond" w:hAnsi="Garamond" w:cs="Garamond"/>
        </w:rPr>
      </w:r>
      <w:r w:rsidR="002207FE" w:rsidRPr="006C7A2C">
        <w:rPr>
          <w:rFonts w:ascii="Garamond" w:eastAsia="Garamond" w:hAnsi="Garamond" w:cs="Garamond"/>
        </w:rPr>
        <w:fldChar w:fldCharType="separate"/>
      </w:r>
      <w:r w:rsidR="001F0DE6" w:rsidRPr="001F0DE6">
        <w:rPr>
          <w:rFonts w:eastAsiaTheme="minorEastAsia" w:cstheme="minorBidi"/>
          <w:b/>
          <w:color w:val="00298B"/>
          <w:sz w:val="20"/>
          <w:szCs w:val="22"/>
          <w:lang w:eastAsia="ja-JP"/>
        </w:rPr>
        <w:t>CAD</w:t>
      </w:r>
      <w:r w:rsidR="002207FE" w:rsidRPr="006C7A2C">
        <w:rPr>
          <w:rFonts w:ascii="Garamond" w:eastAsia="Garamond" w:hAnsi="Garamond" w:cs="Garamond"/>
        </w:rPr>
        <w:fldChar w:fldCharType="end"/>
      </w:r>
      <w:r w:rsidRPr="006C7A2C">
        <w:rPr>
          <w:rFonts w:ascii="Garamond" w:eastAsia="Garamond" w:hAnsi="Garamond" w:cs="Garamond"/>
        </w:rPr>
        <w:t>, entrambi gestiti da AgID.</w:t>
      </w:r>
    </w:p>
    <w:p w14:paraId="2049D905" w14:textId="36B331C6" w:rsidR="00872D4E" w:rsidRDefault="00163BB0" w:rsidP="00F153A9">
      <w:pPr>
        <w:spacing w:after="120" w:line="360" w:lineRule="auto"/>
        <w:ind w:firstLine="576"/>
        <w:jc w:val="both"/>
        <w:rPr>
          <w:rFonts w:ascii="Garamond" w:eastAsia="Garamond" w:hAnsi="Garamond" w:cs="Garamond"/>
        </w:rPr>
      </w:pPr>
      <w:r w:rsidRPr="006C7A2C">
        <w:rPr>
          <w:rFonts w:ascii="Garamond" w:eastAsia="Garamond" w:hAnsi="Garamond" w:cs="Garamond"/>
        </w:rPr>
        <w:t>Ai sensi dell</w:t>
      </w:r>
      <w:r w:rsidR="007A089D" w:rsidRPr="006C7A2C">
        <w:rPr>
          <w:rFonts w:ascii="Garamond" w:eastAsia="Garamond" w:hAnsi="Garamond" w:cs="Garamond"/>
        </w:rPr>
        <w:t>’</w:t>
      </w:r>
      <w:r w:rsidRPr="006C7A2C">
        <w:rPr>
          <w:rFonts w:ascii="Garamond" w:eastAsia="Garamond" w:hAnsi="Garamond" w:cs="Garamond"/>
        </w:rPr>
        <w:t xml:space="preserve">articolo 9 del Decreto, </w:t>
      </w:r>
      <w:r w:rsidRPr="006C7A2C">
        <w:rPr>
          <w:rFonts w:ascii="Garamond" w:eastAsia="Garamond" w:hAnsi="Garamond" w:cs="Garamond"/>
          <w:b/>
        </w:rPr>
        <w:t>il portale nazionale dei dati aperti (dati.gov.it) è l</w:t>
      </w:r>
      <w:r w:rsidR="007A089D" w:rsidRPr="006C7A2C">
        <w:rPr>
          <w:rFonts w:ascii="Garamond" w:eastAsia="Garamond" w:hAnsi="Garamond" w:cs="Garamond"/>
          <w:b/>
        </w:rPr>
        <w:t>’</w:t>
      </w:r>
      <w:r w:rsidRPr="006C7A2C">
        <w:rPr>
          <w:rFonts w:ascii="Garamond" w:eastAsia="Garamond" w:hAnsi="Garamond" w:cs="Garamond"/>
          <w:b/>
        </w:rPr>
        <w:t>unico riferimento per la documentazione e la ricerca di tutti i dati aperti della pubblica amministrazione</w:t>
      </w:r>
      <w:r w:rsidRPr="006C7A2C">
        <w:rPr>
          <w:rFonts w:ascii="Garamond" w:eastAsia="Garamond" w:hAnsi="Garamond" w:cs="Garamond"/>
        </w:rPr>
        <w:t xml:space="preserve">. Esso, in quanto punto di accesso nazionale per i metadati dei dati aperti, </w:t>
      </w:r>
      <w:r w:rsidRPr="006C7A2C">
        <w:rPr>
          <w:rFonts w:ascii="Garamond" w:eastAsia="Garamond" w:hAnsi="Garamond" w:cs="Garamond"/>
          <w:b/>
        </w:rPr>
        <w:t>è l</w:t>
      </w:r>
      <w:r w:rsidR="007A089D" w:rsidRPr="006C7A2C">
        <w:rPr>
          <w:rFonts w:ascii="Garamond" w:eastAsia="Garamond" w:hAnsi="Garamond" w:cs="Garamond"/>
          <w:b/>
        </w:rPr>
        <w:t>’</w:t>
      </w:r>
      <w:r w:rsidRPr="006C7A2C">
        <w:rPr>
          <w:rFonts w:ascii="Garamond" w:eastAsia="Garamond" w:hAnsi="Garamond" w:cs="Garamond"/>
          <w:b/>
        </w:rPr>
        <w:t>unico ad abilitare il colloquio con l</w:t>
      </w:r>
      <w:r w:rsidR="007A089D" w:rsidRPr="006C7A2C">
        <w:rPr>
          <w:rFonts w:ascii="Garamond" w:eastAsia="Garamond" w:hAnsi="Garamond" w:cs="Garamond"/>
          <w:b/>
        </w:rPr>
        <w:t>’</w:t>
      </w:r>
      <w:r w:rsidRPr="006C7A2C">
        <w:rPr>
          <w:rFonts w:ascii="Garamond" w:eastAsia="Garamond" w:hAnsi="Garamond" w:cs="Garamond"/>
          <w:b/>
        </w:rPr>
        <w:t>analogo</w:t>
      </w:r>
      <w:r w:rsidR="000C2B71">
        <w:rPr>
          <w:rFonts w:ascii="Garamond" w:eastAsia="Garamond" w:hAnsi="Garamond" w:cs="Garamond"/>
          <w:b/>
        </w:rPr>
        <w:t xml:space="preserve"> </w:t>
      </w:r>
      <w:hyperlink r:id="rId185">
        <w:r w:rsidRPr="006C7A2C">
          <w:rPr>
            <w:rFonts w:ascii="Garamond" w:eastAsia="Garamond" w:hAnsi="Garamond" w:cs="Garamond"/>
            <w:color w:val="1155CC"/>
            <w:u w:val="single"/>
          </w:rPr>
          <w:t>portale ufficiale dei dati europei</w:t>
        </w:r>
      </w:hyperlink>
      <w:r w:rsidRPr="006C7A2C">
        <w:rPr>
          <w:rFonts w:ascii="Garamond" w:eastAsia="Garamond" w:hAnsi="Garamond" w:cs="Garamond"/>
        </w:rPr>
        <w:t xml:space="preserve"> data.europa.eu.</w:t>
      </w:r>
      <w:r w:rsidR="00232733">
        <w:rPr>
          <w:rFonts w:ascii="Garamond" w:eastAsia="Garamond" w:hAnsi="Garamond" w:cs="Garamond"/>
        </w:rPr>
        <w:t xml:space="preserve"> </w:t>
      </w:r>
      <w:r w:rsidRPr="006C7A2C">
        <w:rPr>
          <w:rFonts w:ascii="Garamond" w:eastAsia="Garamond" w:hAnsi="Garamond" w:cs="Garamond"/>
        </w:rPr>
        <w:t xml:space="preserve">Il portale nazionale include i metadati, conformi al profilo DCAT-AP_IT, che descrivono i dati aperti delle amministrazioni secondo quanto indicato al par. </w:t>
      </w:r>
      <w:r w:rsidR="00C509A5" w:rsidRPr="006C7A2C">
        <w:rPr>
          <w:rFonts w:ascii="Garamond" w:eastAsia="Garamond" w:hAnsi="Garamond" w:cs="Garamond"/>
          <w:b/>
          <w:bCs/>
          <w:color w:val="0059B3"/>
        </w:rPr>
        <w:fldChar w:fldCharType="begin"/>
      </w:r>
      <w:r w:rsidR="00C509A5" w:rsidRPr="006C7A2C">
        <w:rPr>
          <w:rFonts w:ascii="Garamond" w:eastAsia="Garamond" w:hAnsi="Garamond" w:cs="Garamond"/>
          <w:b/>
          <w:bCs/>
          <w:color w:val="0059B3"/>
        </w:rPr>
        <w:instrText xml:space="preserve"> REF _Ref100512905 \r \h  \* MERGEFORMAT </w:instrText>
      </w:r>
      <w:r w:rsidR="00C509A5" w:rsidRPr="006C7A2C">
        <w:rPr>
          <w:rFonts w:ascii="Garamond" w:eastAsia="Garamond" w:hAnsi="Garamond" w:cs="Garamond"/>
          <w:b/>
          <w:bCs/>
          <w:color w:val="0059B3"/>
        </w:rPr>
      </w:r>
      <w:r w:rsidR="00C509A5" w:rsidRPr="006C7A2C">
        <w:rPr>
          <w:rFonts w:ascii="Garamond" w:eastAsia="Garamond" w:hAnsi="Garamond" w:cs="Garamond"/>
          <w:b/>
          <w:bCs/>
          <w:color w:val="0059B3"/>
        </w:rPr>
        <w:fldChar w:fldCharType="separate"/>
      </w:r>
      <w:r w:rsidR="001F0DE6">
        <w:rPr>
          <w:rFonts w:ascii="Garamond" w:eastAsia="Garamond" w:hAnsi="Garamond" w:cs="Garamond"/>
          <w:b/>
          <w:bCs/>
          <w:color w:val="0059B3"/>
        </w:rPr>
        <w:t>4.6</w:t>
      </w:r>
      <w:r w:rsidR="00C509A5" w:rsidRPr="006C7A2C">
        <w:rPr>
          <w:rFonts w:ascii="Garamond" w:eastAsia="Garamond" w:hAnsi="Garamond" w:cs="Garamond"/>
          <w:b/>
          <w:bCs/>
          <w:color w:val="0059B3"/>
        </w:rPr>
        <w:fldChar w:fldCharType="end"/>
      </w:r>
      <w:r w:rsidRPr="006C7A2C">
        <w:rPr>
          <w:rFonts w:ascii="Garamond" w:eastAsia="Garamond" w:hAnsi="Garamond" w:cs="Garamond"/>
        </w:rPr>
        <w:t xml:space="preserve">. </w:t>
      </w:r>
    </w:p>
    <w:p w14:paraId="2DE3C660" w14:textId="41F7A4B6" w:rsidR="00133B93" w:rsidRDefault="00232733" w:rsidP="00F153A9">
      <w:pPr>
        <w:spacing w:after="120" w:line="360" w:lineRule="auto"/>
        <w:ind w:firstLine="576"/>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816960" behindDoc="0" locked="0" layoutInCell="1" allowOverlap="1" wp14:anchorId="7A11E7EE" wp14:editId="32293DD8">
                <wp:simplePos x="0" y="0"/>
                <wp:positionH relativeFrom="margin">
                  <wp:align>left</wp:align>
                </wp:positionH>
                <wp:positionV relativeFrom="paragraph">
                  <wp:posOffset>111125</wp:posOffset>
                </wp:positionV>
                <wp:extent cx="5694307" cy="1032874"/>
                <wp:effectExtent l="38100" t="38100" r="116205" b="110490"/>
                <wp:wrapNone/>
                <wp:docPr id="81" name="Casella di testo 81"/>
                <wp:cNvGraphicFramePr/>
                <a:graphic xmlns:a="http://schemas.openxmlformats.org/drawingml/2006/main">
                  <a:graphicData uri="http://schemas.microsoft.com/office/word/2010/wordprocessingShape">
                    <wps:wsp>
                      <wps:cNvSpPr txBox="1"/>
                      <wps:spPr>
                        <a:xfrm>
                          <a:off x="0" y="0"/>
                          <a:ext cx="5694307" cy="1032874"/>
                        </a:xfrm>
                        <a:prstGeom prst="rect">
                          <a:avLst/>
                        </a:prstGeom>
                        <a:solidFill>
                          <a:schemeClr val="lt1"/>
                        </a:solidFill>
                        <a:ln w="6350">
                          <a:solidFill>
                            <a:srgbClr val="FF0000"/>
                          </a:solidFill>
                        </a:ln>
                        <a:effectLst>
                          <a:outerShdw blurRad="50800" dist="38100" dir="2700000" algn="tl" rotWithShape="0">
                            <a:prstClr val="black">
                              <a:alpha val="40000"/>
                            </a:prstClr>
                          </a:outerShdw>
                        </a:effectLst>
                      </wps:spPr>
                      <wps:txbx>
                        <w:txbxContent>
                          <w:p w14:paraId="66424E47" w14:textId="77777777" w:rsidR="00194788" w:rsidRDefault="00194788" w:rsidP="00872D4E">
                            <w:pPr>
                              <w:spacing w:line="360" w:lineRule="auto"/>
                              <w:textDirection w:val="btLr"/>
                            </w:pPr>
                            <w:bookmarkStart w:id="224" w:name="Req29"/>
                            <w:r>
                              <w:rPr>
                                <w:rFonts w:ascii="Garamond" w:eastAsia="Garamond" w:hAnsi="Garamond" w:cs="Garamond"/>
                                <w:b/>
                                <w:color w:val="FF0000"/>
                              </w:rPr>
                              <w:t>REQUISITO 29</w:t>
                            </w:r>
                            <w:bookmarkEnd w:id="224"/>
                            <w:r>
                              <w:rPr>
                                <w:rFonts w:ascii="Garamond" w:eastAsia="Garamond" w:hAnsi="Garamond" w:cs="Garamond"/>
                                <w:b/>
                                <w:color w:val="FF0000"/>
                              </w:rPr>
                              <w:t xml:space="preserve">: </w:t>
                            </w:r>
                            <w:r w:rsidRPr="009D0892">
                              <w:rPr>
                                <w:rFonts w:ascii="Garamond" w:eastAsia="Garamond" w:hAnsi="Garamond" w:cs="Garamond"/>
                                <w:b/>
                                <w:color w:val="000000"/>
                              </w:rPr>
                              <w:t>dlgs36-2006/</w:t>
                            </w:r>
                            <w:proofErr w:type="spellStart"/>
                            <w:r w:rsidRPr="009D0892">
                              <w:rPr>
                                <w:rFonts w:ascii="Garamond" w:eastAsia="Garamond" w:hAnsi="Garamond" w:cs="Garamond"/>
                                <w:b/>
                                <w:color w:val="000000"/>
                              </w:rPr>
                              <w:t>opendata</w:t>
                            </w:r>
                            <w:proofErr w:type="spellEnd"/>
                            <w:r w:rsidRPr="009D0892">
                              <w:rPr>
                                <w:rFonts w:ascii="Garamond" w:eastAsia="Garamond" w:hAnsi="Garamond" w:cs="Garamond"/>
                                <w:b/>
                                <w:color w:val="000000"/>
                              </w:rPr>
                              <w:t>/</w:t>
                            </w:r>
                            <w:proofErr w:type="spellStart"/>
                            <w:r w:rsidRPr="009D0892">
                              <w:rPr>
                                <w:rFonts w:ascii="Garamond" w:eastAsia="Garamond" w:hAnsi="Garamond" w:cs="Garamond"/>
                                <w:b/>
                                <w:color w:val="000000"/>
                              </w:rPr>
                              <w:t>req</w:t>
                            </w:r>
                            <w:proofErr w:type="spellEnd"/>
                            <w:r w:rsidRPr="009D0892">
                              <w:rPr>
                                <w:rFonts w:ascii="Garamond" w:eastAsia="Garamond" w:hAnsi="Garamond" w:cs="Garamond"/>
                                <w:b/>
                                <w:color w:val="000000"/>
                              </w:rPr>
                              <w:t>/</w:t>
                            </w:r>
                            <w:proofErr w:type="spellStart"/>
                            <w:r>
                              <w:rPr>
                                <w:rFonts w:ascii="Garamond" w:eastAsia="Garamond" w:hAnsi="Garamond" w:cs="Garamond"/>
                                <w:b/>
                                <w:color w:val="000000"/>
                              </w:rPr>
                              <w:t>publication</w:t>
                            </w:r>
                            <w:proofErr w:type="spellEnd"/>
                            <w:r>
                              <w:rPr>
                                <w:rFonts w:ascii="Garamond" w:eastAsia="Garamond" w:hAnsi="Garamond" w:cs="Garamond"/>
                                <w:b/>
                                <w:color w:val="000000"/>
                              </w:rPr>
                              <w:t>/od-</w:t>
                            </w:r>
                            <w:proofErr w:type="spellStart"/>
                            <w:r>
                              <w:rPr>
                                <w:rFonts w:ascii="Garamond" w:eastAsia="Garamond" w:hAnsi="Garamond" w:cs="Garamond"/>
                                <w:b/>
                                <w:color w:val="000000"/>
                              </w:rPr>
                              <w:t>portal</w:t>
                            </w:r>
                            <w:proofErr w:type="spellEnd"/>
                          </w:p>
                          <w:p w14:paraId="18C1E4DE" w14:textId="77777777" w:rsidR="00194788" w:rsidRDefault="00194788" w:rsidP="00872D4E">
                            <w:pPr>
                              <w:spacing w:line="360" w:lineRule="auto"/>
                              <w:jc w:val="both"/>
                              <w:textDirection w:val="btLr"/>
                            </w:pPr>
                            <w:r w:rsidRPr="00872D4E">
                              <w:rPr>
                                <w:rFonts w:ascii="Garamond" w:eastAsia="Garamond" w:hAnsi="Garamond" w:cs="Garamond"/>
                                <w:color w:val="000000"/>
                              </w:rPr>
                              <w:t>Le amministrazioni sono tenute a inserire e a mantenere aggiornati</w:t>
                            </w:r>
                            <w:r>
                              <w:rPr>
                                <w:rFonts w:ascii="Garamond" w:eastAsia="Garamond" w:hAnsi="Garamond" w:cs="Garamond"/>
                                <w:color w:val="000000"/>
                              </w:rPr>
                              <w:t xml:space="preserve"> nel portale dati.gov.it</w:t>
                            </w:r>
                            <w:r w:rsidRPr="00872D4E">
                              <w:rPr>
                                <w:rFonts w:ascii="Garamond" w:eastAsia="Garamond" w:hAnsi="Garamond" w:cs="Garamond"/>
                                <w:color w:val="000000"/>
                              </w:rPr>
                              <w:t>, attraverso le modalità di alimentazione previste dal catalogo,</w:t>
                            </w:r>
                            <w:r>
                              <w:rPr>
                                <w:rFonts w:ascii="Garamond" w:eastAsia="Garamond" w:hAnsi="Garamond" w:cs="Garamond"/>
                                <w:color w:val="000000"/>
                              </w:rPr>
                              <w:t xml:space="preserve"> </w:t>
                            </w:r>
                            <w:r w:rsidRPr="00872D4E">
                              <w:rPr>
                                <w:rFonts w:ascii="Garamond" w:eastAsia="Garamond" w:hAnsi="Garamond" w:cs="Garamond"/>
                                <w:color w:val="000000"/>
                              </w:rPr>
                              <w:t>i metadati</w:t>
                            </w:r>
                            <w:r>
                              <w:rPr>
                                <w:rFonts w:ascii="Garamond" w:eastAsia="Garamond" w:hAnsi="Garamond" w:cs="Garamond"/>
                                <w:color w:val="000000"/>
                              </w:rPr>
                              <w:t xml:space="preserve"> dei dati, ad esclusione di quelli territoriali</w:t>
                            </w:r>
                            <w:r w:rsidRPr="00872D4E">
                              <w:rPr>
                                <w:rFonts w:ascii="Garamond" w:eastAsia="Garamond" w:hAnsi="Garamond" w:cs="Garamond"/>
                                <w:color w:val="000000"/>
                              </w:rPr>
                              <w:t>.</w:t>
                            </w:r>
                          </w:p>
                          <w:p w14:paraId="6175E1C7" w14:textId="77777777" w:rsidR="00194788" w:rsidRDefault="00194788" w:rsidP="00872D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11E7EE" id="Casella di testo 81" o:spid="_x0000_s1108" type="#_x0000_t202" style="position:absolute;left:0;text-align:left;margin-left:0;margin-top:8.75pt;width:448.35pt;height:81.35pt;z-index:251816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" fillcolor="white [3201]" strokecolor="red" strokeweight=".5pt">
                <v:shadow on="t" color="black" opacity="26214f" origin="-.5,-.5" offset=".74836mm,.74836mm"/>
                <v:textbox>
                  <w:txbxContent>
                    <w:p w14:paraId="66424E47" w14:textId="77777777" w:rsidR="00194788" w:rsidRDefault="00194788" w:rsidP="00872D4E">
                      <w:pPr>
                        <w:spacing w:line="360" w:lineRule="auto"/>
                        <w:textDirection w:val="btLr"/>
                      </w:pPr>
                      <w:bookmarkStart w:id="253" w:name="Req29"/>
                      <w:r>
                        <w:rPr>
                          <w:rFonts w:ascii="Garamond" w:eastAsia="Garamond" w:hAnsi="Garamond" w:cs="Garamond"/>
                          <w:b/>
                          <w:color w:val="FF0000"/>
                        </w:rPr>
                        <w:t>REQUISITO 29</w:t>
                      </w:r>
                      <w:bookmarkEnd w:id="253"/>
                      <w:r>
                        <w:rPr>
                          <w:rFonts w:ascii="Garamond" w:eastAsia="Garamond" w:hAnsi="Garamond" w:cs="Garamond"/>
                          <w:b/>
                          <w:color w:val="FF0000"/>
                        </w:rPr>
                        <w:t xml:space="preserve">: </w:t>
                      </w:r>
                      <w:r w:rsidRPr="009D0892">
                        <w:rPr>
                          <w:rFonts w:ascii="Garamond" w:eastAsia="Garamond" w:hAnsi="Garamond" w:cs="Garamond"/>
                          <w:b/>
                          <w:color w:val="000000"/>
                        </w:rPr>
                        <w:t>dlgs36-2006/opendata/req/</w:t>
                      </w:r>
                      <w:r>
                        <w:rPr>
                          <w:rFonts w:ascii="Garamond" w:eastAsia="Garamond" w:hAnsi="Garamond" w:cs="Garamond"/>
                          <w:b/>
                          <w:color w:val="000000"/>
                        </w:rPr>
                        <w:t>publication/od-portal</w:t>
                      </w:r>
                    </w:p>
                    <w:p w14:paraId="18C1E4DE" w14:textId="77777777" w:rsidR="00194788" w:rsidRDefault="00194788" w:rsidP="00872D4E">
                      <w:pPr>
                        <w:spacing w:line="360" w:lineRule="auto"/>
                        <w:jc w:val="both"/>
                        <w:textDirection w:val="btLr"/>
                      </w:pPr>
                      <w:r w:rsidRPr="00872D4E">
                        <w:rPr>
                          <w:rFonts w:ascii="Garamond" w:eastAsia="Garamond" w:hAnsi="Garamond" w:cs="Garamond"/>
                          <w:color w:val="000000"/>
                        </w:rPr>
                        <w:t>Le amministrazioni sono tenute a inserire e a mantenere aggiornati</w:t>
                      </w:r>
                      <w:r>
                        <w:rPr>
                          <w:rFonts w:ascii="Garamond" w:eastAsia="Garamond" w:hAnsi="Garamond" w:cs="Garamond"/>
                          <w:color w:val="000000"/>
                        </w:rPr>
                        <w:t xml:space="preserve"> nel portale dati.gov.it</w:t>
                      </w:r>
                      <w:r w:rsidRPr="00872D4E">
                        <w:rPr>
                          <w:rFonts w:ascii="Garamond" w:eastAsia="Garamond" w:hAnsi="Garamond" w:cs="Garamond"/>
                          <w:color w:val="000000"/>
                        </w:rPr>
                        <w:t>, attraverso le modalità di alimentazione previste dal catalogo,</w:t>
                      </w:r>
                      <w:r>
                        <w:rPr>
                          <w:rFonts w:ascii="Garamond" w:eastAsia="Garamond" w:hAnsi="Garamond" w:cs="Garamond"/>
                          <w:color w:val="000000"/>
                        </w:rPr>
                        <w:t xml:space="preserve"> </w:t>
                      </w:r>
                      <w:r w:rsidRPr="00872D4E">
                        <w:rPr>
                          <w:rFonts w:ascii="Garamond" w:eastAsia="Garamond" w:hAnsi="Garamond" w:cs="Garamond"/>
                          <w:color w:val="000000"/>
                        </w:rPr>
                        <w:t>i metadati</w:t>
                      </w:r>
                      <w:r>
                        <w:rPr>
                          <w:rFonts w:ascii="Garamond" w:eastAsia="Garamond" w:hAnsi="Garamond" w:cs="Garamond"/>
                          <w:color w:val="000000"/>
                        </w:rPr>
                        <w:t xml:space="preserve"> dei dati, ad esclusione di quelli territoriali</w:t>
                      </w:r>
                      <w:r w:rsidRPr="00872D4E">
                        <w:rPr>
                          <w:rFonts w:ascii="Garamond" w:eastAsia="Garamond" w:hAnsi="Garamond" w:cs="Garamond"/>
                          <w:color w:val="000000"/>
                        </w:rPr>
                        <w:t>.</w:t>
                      </w:r>
                    </w:p>
                    <w:p w14:paraId="6175E1C7" w14:textId="77777777" w:rsidR="00194788" w:rsidRDefault="00194788" w:rsidP="00872D4E"/>
                  </w:txbxContent>
                </v:textbox>
                <w10:wrap anchorx="margin"/>
              </v:shape>
            </w:pict>
          </mc:Fallback>
        </mc:AlternateContent>
      </w:r>
    </w:p>
    <w:p w14:paraId="66F16311" w14:textId="4759D1A2" w:rsidR="00133B93" w:rsidRDefault="00133B93" w:rsidP="00F153A9">
      <w:pPr>
        <w:spacing w:after="120" w:line="360" w:lineRule="auto"/>
        <w:ind w:firstLine="576"/>
        <w:jc w:val="both"/>
        <w:rPr>
          <w:rFonts w:ascii="Garamond" w:eastAsia="Garamond" w:hAnsi="Garamond" w:cs="Garamond"/>
        </w:rPr>
      </w:pPr>
    </w:p>
    <w:p w14:paraId="0CA3B54F" w14:textId="6661318E" w:rsidR="00133B93" w:rsidRDefault="00133B93" w:rsidP="00F153A9">
      <w:pPr>
        <w:spacing w:after="120" w:line="360" w:lineRule="auto"/>
        <w:ind w:firstLine="576"/>
        <w:jc w:val="both"/>
        <w:rPr>
          <w:rFonts w:ascii="Garamond" w:eastAsia="Garamond" w:hAnsi="Garamond" w:cs="Garamond"/>
        </w:rPr>
      </w:pPr>
    </w:p>
    <w:p w14:paraId="39B6F77E" w14:textId="77777777" w:rsidR="00232733" w:rsidRPr="006C7A2C" w:rsidRDefault="00232733" w:rsidP="00F153A9">
      <w:pPr>
        <w:spacing w:after="120" w:line="360" w:lineRule="auto"/>
        <w:ind w:firstLine="576"/>
        <w:jc w:val="both"/>
        <w:rPr>
          <w:rFonts w:ascii="Garamond" w:eastAsia="Garamond" w:hAnsi="Garamond" w:cs="Garamond"/>
        </w:rPr>
      </w:pPr>
    </w:p>
    <w:p w14:paraId="36457F83" w14:textId="769C50F6" w:rsidR="0035300B" w:rsidRDefault="00163BB0" w:rsidP="00F153A9">
      <w:pPr>
        <w:spacing w:after="120" w:line="360" w:lineRule="auto"/>
        <w:ind w:firstLine="576"/>
        <w:jc w:val="both"/>
        <w:rPr>
          <w:rFonts w:ascii="Garamond" w:eastAsia="Garamond" w:hAnsi="Garamond" w:cs="Garamond"/>
        </w:rPr>
      </w:pPr>
      <w:r w:rsidRPr="006C7A2C">
        <w:rPr>
          <w:rFonts w:ascii="Garamond" w:eastAsia="Garamond" w:hAnsi="Garamond" w:cs="Garamond"/>
        </w:rPr>
        <w:t xml:space="preserve">I dati, il cui riferimento è pubblicato sul portale nazionale, rimangono presso il titolare del dato che conserva la responsabilità della loro correttezza, tenuta, gestione, aggiornamento e divulgazione a livello nazionale. </w:t>
      </w:r>
    </w:p>
    <w:p w14:paraId="1EFD30CC" w14:textId="65DAE686" w:rsidR="005C384A" w:rsidRPr="006C7A2C" w:rsidRDefault="005C384A" w:rsidP="00F153A9">
      <w:pPr>
        <w:spacing w:after="120" w:line="360" w:lineRule="auto"/>
        <w:ind w:firstLine="576"/>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820032" behindDoc="0" locked="0" layoutInCell="1" allowOverlap="1" wp14:anchorId="1C16FE9D" wp14:editId="733663C7">
                <wp:simplePos x="0" y="0"/>
                <wp:positionH relativeFrom="margin">
                  <wp:align>left</wp:align>
                </wp:positionH>
                <wp:positionV relativeFrom="paragraph">
                  <wp:posOffset>41168</wp:posOffset>
                </wp:positionV>
                <wp:extent cx="5694307" cy="1142119"/>
                <wp:effectExtent l="38100" t="38100" r="116205" b="115570"/>
                <wp:wrapNone/>
                <wp:docPr id="112" name="Casella di testo 112"/>
                <wp:cNvGraphicFramePr/>
                <a:graphic xmlns:a="http://schemas.openxmlformats.org/drawingml/2006/main">
                  <a:graphicData uri="http://schemas.microsoft.com/office/word/2010/wordprocessingShape">
                    <wps:wsp>
                      <wps:cNvSpPr txBox="1"/>
                      <wps:spPr>
                        <a:xfrm>
                          <a:off x="0" y="0"/>
                          <a:ext cx="5694307" cy="1142119"/>
                        </a:xfrm>
                        <a:prstGeom prst="rect">
                          <a:avLst/>
                        </a:prstGeom>
                        <a:solidFill>
                          <a:schemeClr val="lt1"/>
                        </a:solidFill>
                        <a:ln w="6350">
                          <a:solidFill>
                            <a:srgbClr val="FF0000"/>
                          </a:solidFill>
                        </a:ln>
                        <a:effectLst>
                          <a:outerShdw blurRad="50800" dist="38100" dir="2700000" algn="tl" rotWithShape="0">
                            <a:prstClr val="black">
                              <a:alpha val="40000"/>
                            </a:prstClr>
                          </a:outerShdw>
                        </a:effectLst>
                      </wps:spPr>
                      <wps:txbx>
                        <w:txbxContent>
                          <w:p w14:paraId="3C62FC67" w14:textId="77777777" w:rsidR="00194788" w:rsidRDefault="00194788" w:rsidP="00B82DB7">
                            <w:pPr>
                              <w:spacing w:line="360" w:lineRule="auto"/>
                              <w:textDirection w:val="btLr"/>
                            </w:pPr>
                            <w:bookmarkStart w:id="225" w:name="Req30"/>
                            <w:r>
                              <w:rPr>
                                <w:rFonts w:ascii="Garamond" w:eastAsia="Garamond" w:hAnsi="Garamond" w:cs="Garamond"/>
                                <w:b/>
                                <w:color w:val="FF0000"/>
                              </w:rPr>
                              <w:t>REQUISITO 30</w:t>
                            </w:r>
                            <w:bookmarkEnd w:id="225"/>
                            <w:r>
                              <w:rPr>
                                <w:rFonts w:ascii="Garamond" w:eastAsia="Garamond" w:hAnsi="Garamond" w:cs="Garamond"/>
                                <w:b/>
                                <w:color w:val="FF0000"/>
                              </w:rPr>
                              <w:t xml:space="preserve">: </w:t>
                            </w:r>
                            <w:r w:rsidRPr="009D0892">
                              <w:rPr>
                                <w:rFonts w:ascii="Garamond" w:eastAsia="Garamond" w:hAnsi="Garamond" w:cs="Garamond"/>
                                <w:b/>
                                <w:color w:val="000000"/>
                              </w:rPr>
                              <w:t>dlgs36-2006/</w:t>
                            </w:r>
                            <w:proofErr w:type="spellStart"/>
                            <w:r w:rsidRPr="009D0892">
                              <w:rPr>
                                <w:rFonts w:ascii="Garamond" w:eastAsia="Garamond" w:hAnsi="Garamond" w:cs="Garamond"/>
                                <w:b/>
                                <w:color w:val="000000"/>
                              </w:rPr>
                              <w:t>opendata</w:t>
                            </w:r>
                            <w:proofErr w:type="spellEnd"/>
                            <w:r w:rsidRPr="009D0892">
                              <w:rPr>
                                <w:rFonts w:ascii="Garamond" w:eastAsia="Garamond" w:hAnsi="Garamond" w:cs="Garamond"/>
                                <w:b/>
                                <w:color w:val="000000"/>
                              </w:rPr>
                              <w:t>/</w:t>
                            </w:r>
                            <w:proofErr w:type="spellStart"/>
                            <w:r w:rsidRPr="009D0892">
                              <w:rPr>
                                <w:rFonts w:ascii="Garamond" w:eastAsia="Garamond" w:hAnsi="Garamond" w:cs="Garamond"/>
                                <w:b/>
                                <w:color w:val="000000"/>
                              </w:rPr>
                              <w:t>req</w:t>
                            </w:r>
                            <w:proofErr w:type="spellEnd"/>
                            <w:r w:rsidRPr="009D0892">
                              <w:rPr>
                                <w:rFonts w:ascii="Garamond" w:eastAsia="Garamond" w:hAnsi="Garamond" w:cs="Garamond"/>
                                <w:b/>
                                <w:color w:val="000000"/>
                              </w:rPr>
                              <w:t>/</w:t>
                            </w:r>
                            <w:proofErr w:type="spellStart"/>
                            <w:r>
                              <w:rPr>
                                <w:rFonts w:ascii="Garamond" w:eastAsia="Garamond" w:hAnsi="Garamond" w:cs="Garamond"/>
                                <w:b/>
                                <w:color w:val="000000"/>
                              </w:rPr>
                              <w:t>publication</w:t>
                            </w:r>
                            <w:proofErr w:type="spellEnd"/>
                            <w:r>
                              <w:rPr>
                                <w:rFonts w:ascii="Garamond" w:eastAsia="Garamond" w:hAnsi="Garamond" w:cs="Garamond"/>
                                <w:b/>
                                <w:color w:val="000000"/>
                              </w:rPr>
                              <w:t>/</w:t>
                            </w:r>
                            <w:proofErr w:type="spellStart"/>
                            <w:r>
                              <w:rPr>
                                <w:rFonts w:ascii="Garamond" w:eastAsia="Garamond" w:hAnsi="Garamond" w:cs="Garamond"/>
                                <w:b/>
                                <w:color w:val="000000"/>
                              </w:rPr>
                              <w:t>rndt</w:t>
                            </w:r>
                            <w:proofErr w:type="spellEnd"/>
                          </w:p>
                          <w:p w14:paraId="3C79C2D4" w14:textId="47D10578" w:rsidR="00194788" w:rsidRDefault="00194788" w:rsidP="00B82DB7">
                            <w:pPr>
                              <w:spacing w:line="360" w:lineRule="auto"/>
                              <w:jc w:val="both"/>
                              <w:textDirection w:val="btLr"/>
                            </w:pPr>
                            <w:r>
                              <w:rPr>
                                <w:rFonts w:ascii="Garamond" w:eastAsia="Garamond" w:hAnsi="Garamond" w:cs="Garamond"/>
                                <w:color w:val="000000"/>
                              </w:rPr>
                              <w:t>I</w:t>
                            </w:r>
                            <w:r w:rsidRPr="00B82DB7">
                              <w:rPr>
                                <w:rFonts w:ascii="Garamond" w:eastAsia="Garamond" w:hAnsi="Garamond" w:cs="Garamond"/>
                                <w:color w:val="000000"/>
                              </w:rPr>
                              <w:t xml:space="preserve"> dati territoriali </w:t>
                            </w:r>
                            <w:r>
                              <w:rPr>
                                <w:rFonts w:ascii="Garamond" w:eastAsia="Garamond" w:hAnsi="Garamond" w:cs="Garamond"/>
                                <w:color w:val="000000"/>
                              </w:rPr>
                              <w:t>DEVONO</w:t>
                            </w:r>
                            <w:r w:rsidRPr="00B82DB7">
                              <w:rPr>
                                <w:rFonts w:ascii="Garamond" w:eastAsia="Garamond" w:hAnsi="Garamond" w:cs="Garamond"/>
                                <w:color w:val="000000"/>
                              </w:rPr>
                              <w:t xml:space="preserve"> essere documentati esclusivamente presso il Repertorio Nazionale dei Dati Territoriali (RNDT) che, in maniera automatizzata, si occupa dell’allineamento con il portale nazionale dei dati aperti</w:t>
                            </w:r>
                            <w:r>
                              <w:rPr>
                                <w:rFonts w:ascii="Garamond" w:eastAsia="Garamond" w:hAnsi="Garamond" w:cs="Garamond"/>
                                <w:color w:val="000000"/>
                              </w:rPr>
                              <w:t xml:space="preserve"> dati.gov.it</w:t>
                            </w:r>
                            <w:r w:rsidRPr="00872D4E">
                              <w:rPr>
                                <w:rFonts w:ascii="Garamond" w:eastAsia="Garamond" w:hAnsi="Garamond" w:cs="Garamond"/>
                                <w:color w:val="000000"/>
                              </w:rPr>
                              <w:t>.</w:t>
                            </w:r>
                          </w:p>
                          <w:p w14:paraId="26340D78" w14:textId="77777777" w:rsidR="00194788" w:rsidRDefault="00194788" w:rsidP="00B82D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16FE9D" id="Casella di testo 112" o:spid="_x0000_s1109" type="#_x0000_t202" style="position:absolute;left:0;text-align:left;margin-left:0;margin-top:3.25pt;width:448.35pt;height:89.95pt;z-index:251820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" fillcolor="white [3201]" strokecolor="red" strokeweight=".5pt">
                <v:shadow on="t" color="black" opacity="26214f" origin="-.5,-.5" offset=".74836mm,.74836mm"/>
                <v:textbox>
                  <w:txbxContent>
                    <w:p w14:paraId="3C62FC67" w14:textId="77777777" w:rsidR="00194788" w:rsidRDefault="00194788" w:rsidP="00B82DB7">
                      <w:pPr>
                        <w:spacing w:line="360" w:lineRule="auto"/>
                        <w:textDirection w:val="btLr"/>
                      </w:pPr>
                      <w:bookmarkStart w:id="255" w:name="Req30"/>
                      <w:r>
                        <w:rPr>
                          <w:rFonts w:ascii="Garamond" w:eastAsia="Garamond" w:hAnsi="Garamond" w:cs="Garamond"/>
                          <w:b/>
                          <w:color w:val="FF0000"/>
                        </w:rPr>
                        <w:t>REQUISITO 30</w:t>
                      </w:r>
                      <w:bookmarkEnd w:id="255"/>
                      <w:r>
                        <w:rPr>
                          <w:rFonts w:ascii="Garamond" w:eastAsia="Garamond" w:hAnsi="Garamond" w:cs="Garamond"/>
                          <w:b/>
                          <w:color w:val="FF0000"/>
                        </w:rPr>
                        <w:t xml:space="preserve">: </w:t>
                      </w:r>
                      <w:r w:rsidRPr="009D0892">
                        <w:rPr>
                          <w:rFonts w:ascii="Garamond" w:eastAsia="Garamond" w:hAnsi="Garamond" w:cs="Garamond"/>
                          <w:b/>
                          <w:color w:val="000000"/>
                        </w:rPr>
                        <w:t>dlgs36-2006/opendata/req/</w:t>
                      </w:r>
                      <w:r>
                        <w:rPr>
                          <w:rFonts w:ascii="Garamond" w:eastAsia="Garamond" w:hAnsi="Garamond" w:cs="Garamond"/>
                          <w:b/>
                          <w:color w:val="000000"/>
                        </w:rPr>
                        <w:t>publication/rndt</w:t>
                      </w:r>
                    </w:p>
                    <w:p w14:paraId="3C79C2D4" w14:textId="47D10578" w:rsidR="00194788" w:rsidRDefault="00194788" w:rsidP="00B82DB7">
                      <w:pPr>
                        <w:spacing w:line="360" w:lineRule="auto"/>
                        <w:jc w:val="both"/>
                        <w:textDirection w:val="btLr"/>
                      </w:pPr>
                      <w:r>
                        <w:rPr>
                          <w:rFonts w:ascii="Garamond" w:eastAsia="Garamond" w:hAnsi="Garamond" w:cs="Garamond"/>
                          <w:color w:val="000000"/>
                        </w:rPr>
                        <w:t>I</w:t>
                      </w:r>
                      <w:r w:rsidRPr="00B82DB7">
                        <w:rPr>
                          <w:rFonts w:ascii="Garamond" w:eastAsia="Garamond" w:hAnsi="Garamond" w:cs="Garamond"/>
                          <w:color w:val="000000"/>
                        </w:rPr>
                        <w:t xml:space="preserve"> dati territoriali </w:t>
                      </w:r>
                      <w:r>
                        <w:rPr>
                          <w:rFonts w:ascii="Garamond" w:eastAsia="Garamond" w:hAnsi="Garamond" w:cs="Garamond"/>
                          <w:color w:val="000000"/>
                        </w:rPr>
                        <w:t>DEVONO</w:t>
                      </w:r>
                      <w:r w:rsidRPr="00B82DB7">
                        <w:rPr>
                          <w:rFonts w:ascii="Garamond" w:eastAsia="Garamond" w:hAnsi="Garamond" w:cs="Garamond"/>
                          <w:color w:val="000000"/>
                        </w:rPr>
                        <w:t xml:space="preserve"> essere documentati esclusivamente presso il Repertorio Nazionale dei Dati Territoriali (RNDT) che, in maniera automatizzata, si occupa dell’allineamento con il portale nazionale dei dati aperti</w:t>
                      </w:r>
                      <w:r>
                        <w:rPr>
                          <w:rFonts w:ascii="Garamond" w:eastAsia="Garamond" w:hAnsi="Garamond" w:cs="Garamond"/>
                          <w:color w:val="000000"/>
                        </w:rPr>
                        <w:t xml:space="preserve"> dati.gov.it</w:t>
                      </w:r>
                      <w:r w:rsidRPr="00872D4E">
                        <w:rPr>
                          <w:rFonts w:ascii="Garamond" w:eastAsia="Garamond" w:hAnsi="Garamond" w:cs="Garamond"/>
                          <w:color w:val="000000"/>
                        </w:rPr>
                        <w:t>.</w:t>
                      </w:r>
                    </w:p>
                    <w:p w14:paraId="26340D78" w14:textId="77777777" w:rsidR="00194788" w:rsidRDefault="00194788" w:rsidP="00B82DB7"/>
                  </w:txbxContent>
                </v:textbox>
                <w10:wrap anchorx="margin"/>
              </v:shape>
            </w:pict>
          </mc:Fallback>
        </mc:AlternateContent>
      </w:r>
    </w:p>
    <w:p w14:paraId="23398CF9" w14:textId="6AC1DD34" w:rsidR="00B82DB7" w:rsidRPr="006C7A2C" w:rsidRDefault="00B82DB7" w:rsidP="00F153A9">
      <w:pPr>
        <w:spacing w:after="120" w:line="360" w:lineRule="auto"/>
        <w:ind w:firstLine="576"/>
        <w:jc w:val="both"/>
        <w:rPr>
          <w:rFonts w:ascii="Garamond" w:eastAsia="Garamond" w:hAnsi="Garamond" w:cs="Garamond"/>
        </w:rPr>
      </w:pPr>
    </w:p>
    <w:p w14:paraId="71E1F1C3" w14:textId="77777777" w:rsidR="00B82DB7" w:rsidRPr="006C7A2C" w:rsidRDefault="00B82DB7" w:rsidP="00F153A9">
      <w:pPr>
        <w:spacing w:after="120" w:line="360" w:lineRule="auto"/>
        <w:ind w:firstLine="576"/>
        <w:jc w:val="both"/>
        <w:rPr>
          <w:rFonts w:ascii="Garamond" w:eastAsia="Garamond" w:hAnsi="Garamond" w:cs="Garamond"/>
        </w:rPr>
      </w:pPr>
    </w:p>
    <w:p w14:paraId="0404C6B8" w14:textId="77777777" w:rsidR="00B82DB7" w:rsidRPr="006C7A2C" w:rsidRDefault="00B82DB7" w:rsidP="00F153A9">
      <w:pPr>
        <w:spacing w:after="120" w:line="360" w:lineRule="auto"/>
        <w:ind w:firstLine="576"/>
        <w:jc w:val="both"/>
        <w:rPr>
          <w:rFonts w:ascii="Garamond" w:eastAsia="Garamond" w:hAnsi="Garamond" w:cs="Garamond"/>
        </w:rPr>
      </w:pPr>
    </w:p>
    <w:p w14:paraId="5D78E386" w14:textId="61127939" w:rsidR="0035300B" w:rsidRPr="006C7A2C" w:rsidRDefault="00163BB0" w:rsidP="00F153A9">
      <w:pPr>
        <w:spacing w:after="120" w:line="360" w:lineRule="auto"/>
        <w:ind w:firstLine="576"/>
        <w:jc w:val="both"/>
        <w:rPr>
          <w:rFonts w:ascii="Garamond" w:eastAsia="Garamond" w:hAnsi="Garamond" w:cs="Garamond"/>
        </w:rPr>
      </w:pPr>
      <w:r w:rsidRPr="006C7A2C">
        <w:rPr>
          <w:rFonts w:ascii="Garamond" w:eastAsia="Garamond" w:hAnsi="Garamond" w:cs="Garamond"/>
        </w:rPr>
        <w:t>L</w:t>
      </w:r>
      <w:r w:rsidR="007A089D" w:rsidRPr="006C7A2C">
        <w:rPr>
          <w:rFonts w:ascii="Garamond" w:eastAsia="Garamond" w:hAnsi="Garamond" w:cs="Garamond"/>
        </w:rPr>
        <w:t>’</w:t>
      </w:r>
      <w:r w:rsidRPr="006C7A2C">
        <w:rPr>
          <w:rFonts w:ascii="Garamond" w:eastAsia="Garamond" w:hAnsi="Garamond" w:cs="Garamond"/>
        </w:rPr>
        <w:t xml:space="preserve">integrazione dei due cataloghi avviene attraverso la specifica GeoDCAT-AP che fornisce una sintassi RDF per i metadati INSPIRE e ISO 19115 (profilo core) e la sua estensione italiana che è stata definita con la </w:t>
      </w:r>
      <w:r w:rsidRPr="006C7A2C">
        <w:rPr>
          <w:rFonts w:ascii="Garamond" w:eastAsia="Garamond" w:hAnsi="Garamond" w:cs="Garamond"/>
          <w:i/>
        </w:rPr>
        <w:t>Guida nazionale per l</w:t>
      </w:r>
      <w:r w:rsidR="007A089D" w:rsidRPr="006C7A2C">
        <w:rPr>
          <w:rFonts w:ascii="Garamond" w:eastAsia="Garamond" w:hAnsi="Garamond" w:cs="Garamond"/>
          <w:i/>
        </w:rPr>
        <w:t>’</w:t>
      </w:r>
      <w:r w:rsidRPr="006C7A2C">
        <w:rPr>
          <w:rFonts w:ascii="Garamond" w:eastAsia="Garamond" w:hAnsi="Garamond" w:cs="Garamond"/>
          <w:i/>
        </w:rPr>
        <w:t>implementazione della specifica GeoDCAT-AP</w:t>
      </w:r>
      <w:r w:rsidR="009F7E90" w:rsidRPr="006C7A2C">
        <w:rPr>
          <w:rFonts w:ascii="Garamond" w:eastAsia="Garamond" w:hAnsi="Garamond" w:cs="Garamond"/>
          <w:iCs/>
        </w:rPr>
        <w:t xml:space="preserve"> (v. box </w:t>
      </w:r>
      <w:r w:rsidR="005C384A">
        <w:rPr>
          <w:rFonts w:ascii="Garamond" w:eastAsia="Garamond" w:hAnsi="Garamond" w:cs="Garamond"/>
          <w:iCs/>
        </w:rPr>
        <w:t>“</w:t>
      </w:r>
      <w:r w:rsidR="009F7E90" w:rsidRPr="006C7A2C">
        <w:rPr>
          <w:rFonts w:ascii="Garamond" w:eastAsia="Garamond" w:hAnsi="Garamond" w:cs="Garamond"/>
          <w:iCs/>
        </w:rPr>
        <w:t>Risorse utili</w:t>
      </w:r>
      <w:r w:rsidR="005C384A">
        <w:rPr>
          <w:rFonts w:ascii="Garamond" w:eastAsia="Garamond" w:hAnsi="Garamond" w:cs="Garamond"/>
          <w:iCs/>
        </w:rPr>
        <w:t>”</w:t>
      </w:r>
      <w:r w:rsidR="009F7E90" w:rsidRPr="006C7A2C">
        <w:rPr>
          <w:rFonts w:ascii="Garamond" w:eastAsia="Garamond" w:hAnsi="Garamond" w:cs="Garamond"/>
          <w:iCs/>
        </w:rPr>
        <w:t>)</w:t>
      </w:r>
      <w:r w:rsidRPr="006C7A2C">
        <w:rPr>
          <w:rFonts w:ascii="Garamond" w:eastAsia="Garamond" w:hAnsi="Garamond" w:cs="Garamond"/>
        </w:rPr>
        <w:t>.</w:t>
      </w:r>
    </w:p>
    <w:p w14:paraId="01BD83A5" w14:textId="77777777" w:rsidR="0035300B" w:rsidRPr="006C7A2C" w:rsidRDefault="00163BB0" w:rsidP="00492001">
      <w:pPr>
        <w:spacing w:after="120" w:line="360" w:lineRule="auto"/>
        <w:ind w:firstLine="360"/>
        <w:jc w:val="both"/>
        <w:rPr>
          <w:rFonts w:ascii="Garamond" w:eastAsia="Garamond" w:hAnsi="Garamond" w:cs="Garamond"/>
        </w:rPr>
      </w:pPr>
      <w:r w:rsidRPr="006C7A2C">
        <w:rPr>
          <w:rFonts w:ascii="Garamond" w:eastAsia="Garamond" w:hAnsi="Garamond" w:cs="Garamond"/>
        </w:rPr>
        <w:t>Nella citata Guida sono definite, tra l</w:t>
      </w:r>
      <w:r w:rsidR="007A089D" w:rsidRPr="006C7A2C">
        <w:rPr>
          <w:rFonts w:ascii="Garamond" w:eastAsia="Garamond" w:hAnsi="Garamond" w:cs="Garamond"/>
        </w:rPr>
        <w:t>’</w:t>
      </w:r>
      <w:r w:rsidRPr="006C7A2C">
        <w:rPr>
          <w:rFonts w:ascii="Garamond" w:eastAsia="Garamond" w:hAnsi="Garamond" w:cs="Garamond"/>
        </w:rPr>
        <w:t>altro, le due regole principali così formulate:</w:t>
      </w:r>
    </w:p>
    <w:p w14:paraId="5E6FFCFF" w14:textId="116E7502" w:rsidR="0035300B" w:rsidRPr="006C7A2C" w:rsidRDefault="00163BB0" w:rsidP="00BF41CE">
      <w:pPr>
        <w:numPr>
          <w:ilvl w:val="0"/>
          <w:numId w:val="24"/>
        </w:numPr>
        <w:spacing w:after="120" w:line="360" w:lineRule="auto"/>
        <w:jc w:val="both"/>
        <w:rPr>
          <w:rFonts w:ascii="Garamond" w:eastAsia="Garamond" w:hAnsi="Garamond" w:cs="Garamond"/>
        </w:rPr>
      </w:pPr>
      <w:r w:rsidRPr="006C7A2C">
        <w:rPr>
          <w:rFonts w:ascii="Garamond" w:eastAsia="Garamond" w:hAnsi="Garamond" w:cs="Garamond"/>
        </w:rPr>
        <w:lastRenderedPageBreak/>
        <w:t xml:space="preserve">I dati territoriali, anche quando </w:t>
      </w:r>
      <w:r w:rsidR="008679CF">
        <w:rPr>
          <w:rFonts w:ascii="Garamond" w:eastAsia="Garamond" w:hAnsi="Garamond" w:cs="Garamond"/>
        </w:rPr>
        <w:t>siano</w:t>
      </w:r>
      <w:r w:rsidR="008679CF" w:rsidRPr="006C7A2C">
        <w:rPr>
          <w:rFonts w:ascii="Garamond" w:eastAsia="Garamond" w:hAnsi="Garamond" w:cs="Garamond"/>
        </w:rPr>
        <w:t xml:space="preserve"> </w:t>
      </w:r>
      <w:r w:rsidRPr="006C7A2C">
        <w:rPr>
          <w:rFonts w:ascii="Garamond" w:eastAsia="Garamond" w:hAnsi="Garamond" w:cs="Garamond"/>
        </w:rPr>
        <w:t xml:space="preserve">resi disponibili secondo il paradigma open data, </w:t>
      </w:r>
      <w:r w:rsidRPr="00A706DD">
        <w:rPr>
          <w:rFonts w:ascii="Garamond" w:eastAsia="Garamond" w:hAnsi="Garamond" w:cs="Garamond"/>
          <w:b/>
          <w:bCs/>
          <w:caps/>
        </w:rPr>
        <w:t>devono</w:t>
      </w:r>
      <w:r w:rsidRPr="006C7A2C">
        <w:rPr>
          <w:rFonts w:ascii="Garamond" w:eastAsia="Garamond" w:hAnsi="Garamond" w:cs="Garamond"/>
          <w:b/>
          <w:bCs/>
        </w:rPr>
        <w:t xml:space="preserve"> essere documentati ESCLUSIVAMENTE nel RNDT</w:t>
      </w:r>
      <w:r w:rsidRPr="006C7A2C">
        <w:rPr>
          <w:rFonts w:ascii="Garamond" w:eastAsia="Garamond" w:hAnsi="Garamond" w:cs="Garamond"/>
        </w:rPr>
        <w:t xml:space="preserve"> secondo le regole nazionali sui metadati dei dati territoriali e le relative guide operative;</w:t>
      </w:r>
    </w:p>
    <w:p w14:paraId="0949BB5A" w14:textId="77777777" w:rsidR="0035300B" w:rsidRPr="006C7A2C" w:rsidRDefault="00163BB0" w:rsidP="00BF41CE">
      <w:pPr>
        <w:numPr>
          <w:ilvl w:val="0"/>
          <w:numId w:val="24"/>
        </w:numPr>
        <w:spacing w:after="120" w:line="360" w:lineRule="auto"/>
        <w:jc w:val="both"/>
        <w:rPr>
          <w:rFonts w:ascii="Garamond" w:eastAsia="Garamond" w:hAnsi="Garamond" w:cs="Garamond"/>
        </w:rPr>
      </w:pPr>
      <w:r w:rsidRPr="006C7A2C">
        <w:rPr>
          <w:rFonts w:ascii="Garamond" w:eastAsia="Garamond" w:hAnsi="Garamond" w:cs="Garamond"/>
        </w:rPr>
        <w:t>Il RNDT garantirà l</w:t>
      </w:r>
      <w:r w:rsidR="007A089D" w:rsidRPr="006C7A2C">
        <w:rPr>
          <w:rFonts w:ascii="Garamond" w:eastAsia="Garamond" w:hAnsi="Garamond" w:cs="Garamond"/>
        </w:rPr>
        <w:t>’</w:t>
      </w:r>
      <w:r w:rsidRPr="006C7A2C">
        <w:rPr>
          <w:rFonts w:ascii="Garamond" w:eastAsia="Garamond" w:hAnsi="Garamond" w:cs="Garamond"/>
        </w:rPr>
        <w:t>accesso ai dati territoriali “di tipo aperto” anche nel catalogo nazionale dei dati aperti (dati.gov.it), secondo lo standard DCAT-AP_IT, attraverso GeoDCAT-AP e sulla base delle corrispondenze definite nel documento.</w:t>
      </w:r>
    </w:p>
    <w:p w14:paraId="6CA527B6" w14:textId="77777777" w:rsidR="0035300B" w:rsidRPr="006C7A2C" w:rsidRDefault="00163BB0" w:rsidP="00F153A9">
      <w:pPr>
        <w:spacing w:after="120" w:line="360" w:lineRule="auto"/>
        <w:ind w:firstLine="360"/>
        <w:jc w:val="both"/>
        <w:rPr>
          <w:rFonts w:ascii="Garamond" w:eastAsia="Garamond" w:hAnsi="Garamond" w:cs="Garamond"/>
        </w:rPr>
      </w:pPr>
      <w:r w:rsidRPr="006C7A2C">
        <w:rPr>
          <w:rFonts w:ascii="Garamond" w:eastAsia="Garamond" w:hAnsi="Garamond" w:cs="Garamond"/>
        </w:rPr>
        <w:t>Sulla base di queste regole e delle corrispondenze definite tra i metadati dei due standard di riferimento, i dati territoriali aperti documentati nel RNDT sono resi accessibili attraverso le funzionalità tipiche del catalogo nazionale dei dati aperti, dati.gov.it, senza nessun ulteriore adempimento da parte dei titolari di dati.</w:t>
      </w:r>
    </w:p>
    <w:p w14:paraId="16F15DEA" w14:textId="3DA2028E" w:rsidR="0035300B" w:rsidRPr="006C7A2C" w:rsidRDefault="00163BB0" w:rsidP="00F153A9">
      <w:pPr>
        <w:spacing w:after="120" w:line="360" w:lineRule="auto"/>
        <w:ind w:firstLine="360"/>
        <w:jc w:val="both"/>
        <w:rPr>
          <w:rFonts w:ascii="Garamond" w:eastAsia="Garamond" w:hAnsi="Garamond" w:cs="Garamond"/>
        </w:rPr>
      </w:pPr>
      <w:r w:rsidRPr="006C7A2C">
        <w:rPr>
          <w:rFonts w:ascii="Garamond" w:eastAsia="Garamond" w:hAnsi="Garamond" w:cs="Garamond"/>
        </w:rPr>
        <w:t>Come indicato nelle Linee Guida RNDT</w:t>
      </w:r>
      <w:r w:rsidR="00ED02A3">
        <w:rPr>
          <w:rFonts w:ascii="Garamond" w:eastAsia="Garamond" w:hAnsi="Garamond" w:cs="Garamond"/>
        </w:rPr>
        <w:t xml:space="preserve"> </w:t>
      </w:r>
      <w:r w:rsidR="00332E0C">
        <w:rPr>
          <w:rFonts w:ascii="Garamond" w:eastAsia="Garamond" w:hAnsi="Garamond" w:cs="Garamond"/>
        </w:rPr>
        <w:t>[</w:t>
      </w:r>
      <w:r w:rsidR="00332E0C">
        <w:rPr>
          <w:rFonts w:ascii="Garamond" w:eastAsia="Garamond" w:hAnsi="Garamond" w:cs="Garamond"/>
        </w:rPr>
        <w:fldChar w:fldCharType="begin"/>
      </w:r>
      <w:r w:rsidR="00332E0C">
        <w:rPr>
          <w:rFonts w:ascii="Garamond" w:eastAsia="Garamond" w:hAnsi="Garamond" w:cs="Garamond"/>
        </w:rPr>
        <w:instrText xml:space="preserve"> REF LGrndt \h </w:instrText>
      </w:r>
      <w:r w:rsidR="00332E0C">
        <w:rPr>
          <w:rFonts w:ascii="Garamond" w:eastAsia="Garamond" w:hAnsi="Garamond" w:cs="Garamond"/>
        </w:rPr>
      </w:r>
      <w:r w:rsidR="00332E0C">
        <w:rPr>
          <w:rFonts w:ascii="Garamond" w:eastAsia="Garamond" w:hAnsi="Garamond" w:cs="Garamond"/>
        </w:rPr>
        <w:fldChar w:fldCharType="separate"/>
      </w:r>
      <w:r w:rsidR="001F0DE6" w:rsidRPr="002E6EEF">
        <w:rPr>
          <w:rFonts w:ascii="Garamond" w:eastAsiaTheme="minorEastAsia" w:hAnsi="Garamond" w:cstheme="minorBidi"/>
          <w:b/>
          <w:color w:val="00298B"/>
          <w:sz w:val="20"/>
          <w:szCs w:val="22"/>
          <w:lang w:eastAsia="ja-JP"/>
        </w:rPr>
        <w:t>LG-RNDT</w:t>
      </w:r>
      <w:r w:rsidR="00332E0C">
        <w:rPr>
          <w:rFonts w:ascii="Garamond" w:eastAsia="Garamond" w:hAnsi="Garamond" w:cs="Garamond"/>
        </w:rPr>
        <w:fldChar w:fldCharType="end"/>
      </w:r>
      <w:r w:rsidR="00332E0C">
        <w:rPr>
          <w:rFonts w:ascii="Garamond" w:eastAsia="Garamond" w:hAnsi="Garamond" w:cs="Garamond"/>
        </w:rPr>
        <w:t>]</w:t>
      </w:r>
      <w:r w:rsidRPr="006C7A2C">
        <w:rPr>
          <w:rFonts w:ascii="Garamond" w:eastAsia="Garamond" w:hAnsi="Garamond" w:cs="Garamond"/>
        </w:rPr>
        <w:t xml:space="preserve">, il Repertorio, in quanto punto di accesso nazionale per i metadati dei dati territoriali, provvede a rendere disponibili i metadati anche al </w:t>
      </w:r>
      <w:proofErr w:type="spellStart"/>
      <w:r w:rsidRPr="006C7A2C">
        <w:rPr>
          <w:rFonts w:ascii="Garamond" w:eastAsia="Garamond" w:hAnsi="Garamond" w:cs="Garamond"/>
        </w:rPr>
        <w:t>geoportale</w:t>
      </w:r>
      <w:proofErr w:type="spellEnd"/>
      <w:r w:rsidRPr="006C7A2C">
        <w:rPr>
          <w:rFonts w:ascii="Garamond" w:eastAsia="Garamond" w:hAnsi="Garamond" w:cs="Garamond"/>
        </w:rPr>
        <w:t xml:space="preserve"> INSPIRE</w:t>
      </w:r>
      <w:r w:rsidRPr="006C7A2C">
        <w:rPr>
          <w:rFonts w:ascii="Garamond" w:eastAsia="Garamond" w:hAnsi="Garamond" w:cs="Garamond"/>
          <w:vertAlign w:val="superscript"/>
        </w:rPr>
        <w:footnoteReference w:id="53"/>
      </w:r>
      <w:r w:rsidRPr="006C7A2C">
        <w:rPr>
          <w:rFonts w:ascii="Garamond" w:eastAsia="Garamond" w:hAnsi="Garamond" w:cs="Garamond"/>
        </w:rPr>
        <w:t xml:space="preserve"> secondo le modalità individuate per l</w:t>
      </w:r>
      <w:r w:rsidR="007A089D" w:rsidRPr="006C7A2C">
        <w:rPr>
          <w:rFonts w:ascii="Garamond" w:eastAsia="Garamond" w:hAnsi="Garamond" w:cs="Garamond"/>
        </w:rPr>
        <w:t>’</w:t>
      </w:r>
      <w:r w:rsidRPr="006C7A2C">
        <w:rPr>
          <w:rFonts w:ascii="Garamond" w:eastAsia="Garamond" w:hAnsi="Garamond" w:cs="Garamond"/>
        </w:rPr>
        <w:t>applicazione d</w:t>
      </w:r>
      <w:r w:rsidR="002207FE" w:rsidRPr="006C7A2C">
        <w:rPr>
          <w:rFonts w:ascii="Garamond" w:eastAsia="Garamond" w:hAnsi="Garamond" w:cs="Garamond"/>
        </w:rPr>
        <w:t>i</w:t>
      </w:r>
      <w:r w:rsidRPr="006C7A2C">
        <w:rPr>
          <w:rFonts w:ascii="Garamond" w:eastAsia="Garamond" w:hAnsi="Garamond" w:cs="Garamond"/>
        </w:rPr>
        <w:t xml:space="preserve"> </w:t>
      </w:r>
      <w:r w:rsidR="002207FE" w:rsidRPr="006C7A2C">
        <w:rPr>
          <w:rFonts w:ascii="Garamond" w:eastAsia="Garamond" w:hAnsi="Garamond" w:cs="Garamond"/>
        </w:rPr>
        <w:fldChar w:fldCharType="begin"/>
      </w:r>
      <w:r w:rsidR="002207FE" w:rsidRPr="006C7A2C">
        <w:rPr>
          <w:rFonts w:ascii="Garamond" w:eastAsia="Garamond" w:hAnsi="Garamond" w:cs="Garamond"/>
        </w:rPr>
        <w:instrText xml:space="preserve"> REF INSPIRE_Dir \h </w:instrText>
      </w:r>
      <w:r w:rsidR="00721048" w:rsidRPr="006C7A2C">
        <w:rPr>
          <w:rFonts w:ascii="Garamond" w:eastAsia="Garamond" w:hAnsi="Garamond" w:cs="Garamond"/>
        </w:rPr>
        <w:instrText xml:space="preserve"> \* MERGEFORMAT </w:instrText>
      </w:r>
      <w:r w:rsidR="002207FE" w:rsidRPr="006C7A2C">
        <w:rPr>
          <w:rFonts w:ascii="Garamond" w:eastAsia="Garamond" w:hAnsi="Garamond" w:cs="Garamond"/>
        </w:rPr>
      </w:r>
      <w:r w:rsidR="002207FE" w:rsidRPr="006C7A2C">
        <w:rPr>
          <w:rFonts w:ascii="Garamond" w:eastAsia="Garamond" w:hAnsi="Garamond" w:cs="Garamond"/>
        </w:rPr>
        <w:fldChar w:fldCharType="separate"/>
      </w:r>
      <w:r w:rsidR="001F0DE6" w:rsidRPr="001F0DE6">
        <w:rPr>
          <w:rFonts w:eastAsiaTheme="minorEastAsia" w:cstheme="minorBidi"/>
          <w:b/>
          <w:color w:val="00298B"/>
          <w:sz w:val="20"/>
          <w:szCs w:val="22"/>
          <w:lang w:eastAsia="ja-JP"/>
        </w:rPr>
        <w:t>INSPIRE-DIR</w:t>
      </w:r>
      <w:r w:rsidR="002207FE" w:rsidRPr="006C7A2C">
        <w:rPr>
          <w:rFonts w:ascii="Garamond" w:eastAsia="Garamond" w:hAnsi="Garamond" w:cs="Garamond"/>
        </w:rPr>
        <w:fldChar w:fldCharType="end"/>
      </w:r>
      <w:r w:rsidRPr="006C7A2C">
        <w:rPr>
          <w:rFonts w:ascii="Garamond" w:eastAsia="Garamond" w:hAnsi="Garamond" w:cs="Garamond"/>
        </w:rPr>
        <w:t>, anche ai fini delle</w:t>
      </w:r>
      <w:r w:rsidR="0042097C" w:rsidRPr="006C7A2C">
        <w:rPr>
          <w:rFonts w:ascii="Garamond" w:eastAsia="Garamond" w:hAnsi="Garamond" w:cs="Garamond"/>
        </w:rPr>
        <w:t xml:space="preserve"> </w:t>
      </w:r>
      <w:r w:rsidRPr="006C7A2C">
        <w:rPr>
          <w:rFonts w:ascii="Garamond" w:eastAsia="Garamond" w:hAnsi="Garamond" w:cs="Garamond"/>
        </w:rPr>
        <w:t>operazioni di monitoraggio di cui alla Decisione di esecuzione (UE) 2019/1372 della Commissione Europea</w:t>
      </w:r>
      <w:r w:rsidRPr="006C7A2C">
        <w:rPr>
          <w:rFonts w:ascii="Garamond" w:eastAsia="Garamond" w:hAnsi="Garamond" w:cs="Garamond"/>
          <w:vertAlign w:val="superscript"/>
        </w:rPr>
        <w:footnoteReference w:id="54"/>
      </w:r>
      <w:r w:rsidRPr="006C7A2C">
        <w:rPr>
          <w:rFonts w:ascii="Garamond" w:eastAsia="Garamond" w:hAnsi="Garamond" w:cs="Garamond"/>
        </w:rPr>
        <w:t>.</w:t>
      </w:r>
    </w:p>
    <w:p w14:paraId="44ACA9F5" w14:textId="77777777" w:rsidR="0035300B" w:rsidRPr="006C7A2C" w:rsidRDefault="00163BB0" w:rsidP="00D769AD">
      <w:pPr>
        <w:spacing w:after="120" w:line="360" w:lineRule="auto"/>
        <w:ind w:firstLine="357"/>
        <w:jc w:val="both"/>
        <w:rPr>
          <w:rFonts w:ascii="Garamond" w:eastAsia="Garamond" w:hAnsi="Garamond" w:cs="Garamond"/>
        </w:rPr>
      </w:pPr>
      <w:r w:rsidRPr="006C7A2C">
        <w:rPr>
          <w:rFonts w:ascii="Garamond" w:eastAsia="Garamond" w:hAnsi="Garamond" w:cs="Garamond"/>
        </w:rPr>
        <w:t>Nella figura che segue è rappresentato lo schema di coordinamento e integrazione tra i due cataloghi nazionali e la loro interazione con i portali europei.</w:t>
      </w:r>
    </w:p>
    <w:p w14:paraId="2F00EE94" w14:textId="77777777" w:rsidR="00FC4FE8" w:rsidRPr="006C7A2C" w:rsidRDefault="00163BB0" w:rsidP="00086C67">
      <w:pPr>
        <w:keepNext/>
        <w:tabs>
          <w:tab w:val="left" w:pos="2271"/>
        </w:tabs>
        <w:spacing w:after="160" w:line="360" w:lineRule="auto"/>
        <w:jc w:val="center"/>
      </w:pPr>
      <w:r w:rsidRPr="006C7A2C">
        <w:rPr>
          <w:rFonts w:ascii="Garamond" w:eastAsia="Garamond" w:hAnsi="Garamond" w:cs="Garamond"/>
          <w:noProof/>
        </w:rPr>
        <w:drawing>
          <wp:inline distT="114300" distB="114300" distL="114300" distR="114300" wp14:anchorId="62AC856C" wp14:editId="0B41FBE9">
            <wp:extent cx="5337175" cy="2089150"/>
            <wp:effectExtent l="0" t="0" r="0" b="6350"/>
            <wp:docPr id="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6"/>
                    <a:srcRect/>
                    <a:stretch>
                      <a:fillRect/>
                    </a:stretch>
                  </pic:blipFill>
                  <pic:spPr>
                    <a:xfrm>
                      <a:off x="0" y="0"/>
                      <a:ext cx="5337482" cy="2089270"/>
                    </a:xfrm>
                    <a:prstGeom prst="rect">
                      <a:avLst/>
                    </a:prstGeom>
                    <a:ln/>
                  </pic:spPr>
                </pic:pic>
              </a:graphicData>
            </a:graphic>
          </wp:inline>
        </w:drawing>
      </w:r>
    </w:p>
    <w:p w14:paraId="51CD5DAF" w14:textId="3E2489DF" w:rsidR="0035300B" w:rsidRDefault="00FC4FE8" w:rsidP="00FC4FE8">
      <w:pPr>
        <w:pStyle w:val="Didascalia"/>
      </w:pPr>
      <w:r w:rsidRPr="006C7A2C">
        <w:rPr>
          <w:b/>
          <w:bCs/>
        </w:rPr>
        <w:t xml:space="preserve">Figura </w:t>
      </w:r>
      <w:r w:rsidRPr="006C7A2C">
        <w:rPr>
          <w:b/>
          <w:bCs/>
        </w:rPr>
        <w:fldChar w:fldCharType="begin"/>
      </w:r>
      <w:r w:rsidRPr="006C7A2C">
        <w:rPr>
          <w:b/>
          <w:bCs/>
        </w:rPr>
        <w:instrText xml:space="preserve"> SEQ Figura \* ARABIC </w:instrText>
      </w:r>
      <w:r w:rsidRPr="006C7A2C">
        <w:rPr>
          <w:b/>
          <w:bCs/>
        </w:rPr>
        <w:fldChar w:fldCharType="separate"/>
      </w:r>
      <w:r w:rsidR="001F0DE6">
        <w:rPr>
          <w:b/>
          <w:bCs/>
          <w:noProof/>
        </w:rPr>
        <w:t>4</w:t>
      </w:r>
      <w:r w:rsidRPr="006C7A2C">
        <w:rPr>
          <w:b/>
          <w:bCs/>
        </w:rPr>
        <w:fldChar w:fldCharType="end"/>
      </w:r>
      <w:r w:rsidRPr="006C7A2C">
        <w:t xml:space="preserve"> - Interoperabilità tra cataloghi nazionali ed europei</w:t>
      </w:r>
    </w:p>
    <w:p w14:paraId="5ADD9B98" w14:textId="664341A4" w:rsidR="009E425F" w:rsidRDefault="009E425F" w:rsidP="009E425F">
      <w:pPr>
        <w:spacing w:after="120" w:line="360" w:lineRule="auto"/>
        <w:ind w:firstLine="720"/>
        <w:jc w:val="both"/>
        <w:rPr>
          <w:rFonts w:ascii="Garamond" w:eastAsia="Garamond" w:hAnsi="Garamond" w:cs="Garamond"/>
        </w:rPr>
      </w:pPr>
      <w:r w:rsidRPr="00D769AD">
        <w:rPr>
          <w:rFonts w:ascii="Garamond" w:eastAsia="Garamond" w:hAnsi="Garamond" w:cs="Garamond"/>
        </w:rPr>
        <w:t>Come indicato nella guida nazionale su GeoDCAT-AP, quanto sopra è riferit</w:t>
      </w:r>
      <w:r>
        <w:rPr>
          <w:rFonts w:ascii="Garamond" w:eastAsia="Garamond" w:hAnsi="Garamond" w:cs="Garamond"/>
        </w:rPr>
        <w:t>o</w:t>
      </w:r>
      <w:r w:rsidRPr="00D769AD">
        <w:rPr>
          <w:rFonts w:ascii="Garamond" w:eastAsia="Garamond" w:hAnsi="Garamond" w:cs="Garamond"/>
        </w:rPr>
        <w:t xml:space="preserve"> alla integrazione dei cataloghi nazionali RNDT e dati.gov.it </w:t>
      </w:r>
      <w:r>
        <w:rPr>
          <w:rFonts w:ascii="Garamond" w:eastAsia="Garamond" w:hAnsi="Garamond" w:cs="Garamond"/>
        </w:rPr>
        <w:t>e</w:t>
      </w:r>
      <w:r w:rsidRPr="00D769AD">
        <w:rPr>
          <w:rFonts w:ascii="Garamond" w:eastAsia="Garamond" w:hAnsi="Garamond" w:cs="Garamond"/>
        </w:rPr>
        <w:t xml:space="preserve"> all’allineamento delle informazioni in essi</w:t>
      </w:r>
      <w:r>
        <w:rPr>
          <w:rFonts w:ascii="Garamond" w:eastAsia="Garamond" w:hAnsi="Garamond" w:cs="Garamond"/>
        </w:rPr>
        <w:t xml:space="preserve"> </w:t>
      </w:r>
      <w:r w:rsidRPr="00D769AD">
        <w:rPr>
          <w:rFonts w:ascii="Garamond" w:eastAsia="Garamond" w:hAnsi="Garamond" w:cs="Garamond"/>
        </w:rPr>
        <w:lastRenderedPageBreak/>
        <w:t>contenute</w:t>
      </w:r>
      <w:r>
        <w:rPr>
          <w:rFonts w:ascii="Garamond" w:eastAsia="Garamond" w:hAnsi="Garamond" w:cs="Garamond"/>
        </w:rPr>
        <w:t>; f</w:t>
      </w:r>
      <w:r w:rsidRPr="00D769AD">
        <w:rPr>
          <w:rFonts w:ascii="Garamond" w:eastAsia="Garamond" w:hAnsi="Garamond" w:cs="Garamond"/>
        </w:rPr>
        <w:t>erma restando la possibilità di un diverso orientamento,</w:t>
      </w:r>
      <w:r>
        <w:rPr>
          <w:rFonts w:ascii="Garamond" w:eastAsia="Garamond" w:hAnsi="Garamond" w:cs="Garamond"/>
        </w:rPr>
        <w:t xml:space="preserve"> </w:t>
      </w:r>
      <w:r w:rsidRPr="008C3976">
        <w:rPr>
          <w:rFonts w:ascii="Garamond" w:eastAsia="Garamond" w:hAnsi="Garamond" w:cs="Garamond"/>
          <w:caps/>
        </w:rPr>
        <w:t>si raccomanda</w:t>
      </w:r>
      <w:r w:rsidRPr="00D769AD">
        <w:rPr>
          <w:rFonts w:ascii="Garamond" w:eastAsia="Garamond" w:hAnsi="Garamond" w:cs="Garamond"/>
        </w:rPr>
        <w:t xml:space="preserve"> alle amministrazioni di adottare l’approccio nazionale anche nella gestione dei cataloghi “locali”.</w:t>
      </w:r>
    </w:p>
    <w:p w14:paraId="126B28CD" w14:textId="24107968" w:rsidR="002D02D6" w:rsidRDefault="001120A4" w:rsidP="009E425F">
      <w:pPr>
        <w:spacing w:after="120" w:line="360" w:lineRule="auto"/>
        <w:ind w:firstLine="720"/>
        <w:jc w:val="both"/>
        <w:rPr>
          <w:rFonts w:ascii="Garamond" w:eastAsia="Garamond" w:hAnsi="Garamond" w:cs="Garamond"/>
        </w:rPr>
      </w:pPr>
      <w:r>
        <w:rPr>
          <w:rFonts w:ascii="Garamond" w:eastAsia="Garamond" w:hAnsi="Garamond" w:cs="Garamond"/>
        </w:rPr>
        <w:t>Analogamente ai dati territoriali, anche p</w:t>
      </w:r>
      <w:r w:rsidR="004213C3">
        <w:rPr>
          <w:rFonts w:ascii="Garamond" w:eastAsia="Garamond" w:hAnsi="Garamond" w:cs="Garamond"/>
        </w:rPr>
        <w:t>er i dati statistici</w:t>
      </w:r>
      <w:r>
        <w:rPr>
          <w:rFonts w:ascii="Garamond" w:eastAsia="Garamond" w:hAnsi="Garamond" w:cs="Garamond"/>
        </w:rPr>
        <w:t xml:space="preserve"> è stata definita un’estensione della specifica DCAT-AP, denominata </w:t>
      </w:r>
      <w:proofErr w:type="spellStart"/>
      <w:r>
        <w:rPr>
          <w:rFonts w:ascii="Garamond" w:eastAsia="Garamond" w:hAnsi="Garamond" w:cs="Garamond"/>
        </w:rPr>
        <w:t>StatDCAT</w:t>
      </w:r>
      <w:proofErr w:type="spellEnd"/>
      <w:r>
        <w:rPr>
          <w:rFonts w:ascii="Garamond" w:eastAsia="Garamond" w:hAnsi="Garamond" w:cs="Garamond"/>
        </w:rPr>
        <w:t>-AP</w:t>
      </w:r>
      <w:r w:rsidR="009F36F8">
        <w:rPr>
          <w:rStyle w:val="Rimandonotaapidipagina"/>
          <w:rFonts w:ascii="Garamond" w:eastAsia="Garamond" w:hAnsi="Garamond" w:cs="Garamond"/>
        </w:rPr>
        <w:footnoteReference w:id="55"/>
      </w:r>
      <w:r w:rsidR="00250337">
        <w:rPr>
          <w:rFonts w:ascii="Garamond" w:eastAsia="Garamond" w:hAnsi="Garamond" w:cs="Garamond"/>
        </w:rPr>
        <w:t xml:space="preserve"> (v. box “Risorse utili”)</w:t>
      </w:r>
      <w:r>
        <w:rPr>
          <w:rFonts w:ascii="Garamond" w:eastAsia="Garamond" w:hAnsi="Garamond" w:cs="Garamond"/>
        </w:rPr>
        <w:t xml:space="preserve">, allo scopo di garantire la disponibilità dei dati statistici, utilizzando gli standard specifici, come SDMX, anche nei portali generalisti dei dati aperti. </w:t>
      </w:r>
    </w:p>
    <w:p w14:paraId="1BDD8095" w14:textId="7A50408F" w:rsidR="002D02D6" w:rsidRDefault="002D02D6" w:rsidP="009E425F">
      <w:pPr>
        <w:spacing w:after="120" w:line="360" w:lineRule="auto"/>
        <w:ind w:firstLine="720"/>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877376" behindDoc="0" locked="0" layoutInCell="1" allowOverlap="1" wp14:anchorId="73C9AB27" wp14:editId="3819B3F2">
                <wp:simplePos x="0" y="0"/>
                <wp:positionH relativeFrom="margin">
                  <wp:posOffset>0</wp:posOffset>
                </wp:positionH>
                <wp:positionV relativeFrom="paragraph">
                  <wp:posOffset>38100</wp:posOffset>
                </wp:positionV>
                <wp:extent cx="5694504" cy="1314450"/>
                <wp:effectExtent l="38100" t="38100" r="97155" b="114300"/>
                <wp:wrapNone/>
                <wp:docPr id="1" name="Casella di testo 1"/>
                <wp:cNvGraphicFramePr/>
                <a:graphic xmlns:a="http://schemas.openxmlformats.org/drawingml/2006/main">
                  <a:graphicData uri="http://schemas.microsoft.com/office/word/2010/wordprocessingShape">
                    <wps:wsp>
                      <wps:cNvSpPr txBox="1"/>
                      <wps:spPr>
                        <a:xfrm>
                          <a:off x="0" y="0"/>
                          <a:ext cx="5694504" cy="1314450"/>
                        </a:xfrm>
                        <a:prstGeom prst="rect">
                          <a:avLst/>
                        </a:prstGeom>
                        <a:solidFill>
                          <a:schemeClr val="lt1"/>
                        </a:solidFill>
                        <a:ln w="6350">
                          <a:solidFill>
                            <a:srgbClr val="002060"/>
                          </a:solidFill>
                          <a:prstDash val="sysDot"/>
                        </a:ln>
                        <a:effectLst>
                          <a:outerShdw blurRad="50800" dist="38100" dir="2700000" algn="tl" rotWithShape="0">
                            <a:prstClr val="black">
                              <a:alpha val="40000"/>
                            </a:prstClr>
                          </a:outerShdw>
                        </a:effectLst>
                      </wps:spPr>
                      <wps:txbx>
                        <w:txbxContent>
                          <w:p w14:paraId="2FC3E55E" w14:textId="21A1B76A" w:rsidR="00194788" w:rsidRDefault="00194788" w:rsidP="002D02D6">
                            <w:pPr>
                              <w:spacing w:line="360" w:lineRule="auto"/>
                              <w:textDirection w:val="btLr"/>
                            </w:pPr>
                            <w:r>
                              <w:rPr>
                                <w:rFonts w:ascii="Garamond" w:eastAsia="Garamond" w:hAnsi="Garamond" w:cs="Garamond"/>
                                <w:b/>
                                <w:color w:val="003399"/>
                              </w:rPr>
                              <w:t xml:space="preserve">Raccomandazione </w:t>
                            </w:r>
                            <w:r w:rsidRPr="00355D18">
                              <w:rPr>
                                <w:rFonts w:ascii="Garamond" w:eastAsia="Garamond" w:hAnsi="Garamond" w:cs="Garamond"/>
                                <w:b/>
                                <w:color w:val="003399"/>
                              </w:rPr>
                              <w:t>16:</w:t>
                            </w:r>
                            <w:r>
                              <w:rPr>
                                <w:rFonts w:ascii="Garamond" w:eastAsia="Garamond" w:hAnsi="Garamond" w:cs="Garamond"/>
                                <w:b/>
                                <w:color w:val="003399"/>
                              </w:rPr>
                              <w:t xml:space="preserve"> </w:t>
                            </w:r>
                            <w:r>
                              <w:rPr>
                                <w:rFonts w:ascii="Garamond" w:eastAsia="Garamond" w:hAnsi="Garamond" w:cs="Garamond"/>
                                <w:b/>
                                <w:color w:val="000000"/>
                              </w:rPr>
                              <w:t>dlgs36-2006/</w:t>
                            </w:r>
                            <w:proofErr w:type="spellStart"/>
                            <w:r>
                              <w:rPr>
                                <w:rFonts w:ascii="Garamond" w:eastAsia="Garamond" w:hAnsi="Garamond" w:cs="Garamond"/>
                                <w:b/>
                                <w:color w:val="000000"/>
                              </w:rPr>
                              <w:t>opendata</w:t>
                            </w:r>
                            <w:proofErr w:type="spellEnd"/>
                            <w:r>
                              <w:rPr>
                                <w:rFonts w:ascii="Garamond" w:eastAsia="Garamond" w:hAnsi="Garamond" w:cs="Garamond"/>
                                <w:b/>
                                <w:color w:val="000000"/>
                              </w:rPr>
                              <w:t>/</w:t>
                            </w:r>
                            <w:proofErr w:type="spellStart"/>
                            <w:r>
                              <w:rPr>
                                <w:rFonts w:ascii="Garamond" w:eastAsia="Garamond" w:hAnsi="Garamond" w:cs="Garamond"/>
                                <w:b/>
                                <w:color w:val="000000"/>
                              </w:rPr>
                              <w:t>rec</w:t>
                            </w:r>
                            <w:proofErr w:type="spellEnd"/>
                            <w:r w:rsidRPr="009D0892">
                              <w:rPr>
                                <w:rFonts w:ascii="Garamond" w:eastAsia="Garamond" w:hAnsi="Garamond" w:cs="Garamond"/>
                                <w:b/>
                                <w:color w:val="000000"/>
                              </w:rPr>
                              <w:t>/</w:t>
                            </w:r>
                            <w:proofErr w:type="spellStart"/>
                            <w:r>
                              <w:rPr>
                                <w:rFonts w:ascii="Garamond" w:eastAsia="Garamond" w:hAnsi="Garamond" w:cs="Garamond"/>
                                <w:b/>
                                <w:color w:val="000000"/>
                              </w:rPr>
                              <w:t>publication</w:t>
                            </w:r>
                            <w:proofErr w:type="spellEnd"/>
                            <w:r>
                              <w:rPr>
                                <w:rFonts w:ascii="Garamond" w:eastAsia="Garamond" w:hAnsi="Garamond" w:cs="Garamond"/>
                                <w:b/>
                                <w:color w:val="000000"/>
                              </w:rPr>
                              <w:t>/</w:t>
                            </w:r>
                            <w:proofErr w:type="spellStart"/>
                            <w:r>
                              <w:rPr>
                                <w:rFonts w:ascii="Garamond" w:eastAsia="Garamond" w:hAnsi="Garamond" w:cs="Garamond"/>
                                <w:b/>
                                <w:color w:val="000000"/>
                              </w:rPr>
                              <w:t>statdcat</w:t>
                            </w:r>
                            <w:proofErr w:type="spellEnd"/>
                            <w:r>
                              <w:rPr>
                                <w:rFonts w:ascii="Garamond" w:eastAsia="Garamond" w:hAnsi="Garamond" w:cs="Garamond"/>
                                <w:b/>
                                <w:color w:val="000000"/>
                              </w:rPr>
                              <w:t>-ap</w:t>
                            </w:r>
                          </w:p>
                          <w:p w14:paraId="09431813" w14:textId="1DD98345" w:rsidR="00194788" w:rsidRDefault="00194788" w:rsidP="002D02D6">
                            <w:pPr>
                              <w:spacing w:line="360" w:lineRule="auto"/>
                              <w:jc w:val="both"/>
                              <w:textDirection w:val="btLr"/>
                            </w:pPr>
                            <w:r>
                              <w:rPr>
                                <w:rFonts w:ascii="Garamond" w:eastAsia="Garamond" w:hAnsi="Garamond" w:cs="Garamond"/>
                                <w:color w:val="000000"/>
                              </w:rPr>
                              <w:t xml:space="preserve">Al fine di </w:t>
                            </w:r>
                            <w:r>
                              <w:rPr>
                                <w:rFonts w:ascii="Garamond" w:eastAsia="Garamond" w:hAnsi="Garamond" w:cs="Garamond"/>
                              </w:rPr>
                              <w:t>poter documentare i dati statistici, compresi quelli identificati come dati ad elevato valore, nel portale nazionale dati.gov.it</w:t>
                            </w:r>
                            <w:r>
                              <w:rPr>
                                <w:rFonts w:ascii="Garamond" w:eastAsia="Garamond" w:hAnsi="Garamond" w:cs="Garamond"/>
                                <w:color w:val="000000"/>
                              </w:rPr>
                              <w:t xml:space="preserve"> secondo il relativo profilo di metadati basato sulla specifica europea DCAT-AP, </w:t>
                            </w:r>
                            <w:r w:rsidRPr="008C3976">
                              <w:rPr>
                                <w:rFonts w:ascii="Garamond" w:eastAsia="Garamond" w:hAnsi="Garamond" w:cs="Garamond"/>
                                <w:caps/>
                                <w:color w:val="000000"/>
                              </w:rPr>
                              <w:t>si raccomanda</w:t>
                            </w:r>
                            <w:r>
                              <w:rPr>
                                <w:rFonts w:ascii="Garamond" w:eastAsia="Garamond" w:hAnsi="Garamond" w:cs="Garamond"/>
                                <w:color w:val="000000"/>
                              </w:rPr>
                              <w:t xml:space="preserve"> di fare riferimento all’estensione </w:t>
                            </w:r>
                            <w:proofErr w:type="spellStart"/>
                            <w:r>
                              <w:rPr>
                                <w:rFonts w:ascii="Garamond" w:eastAsia="Garamond" w:hAnsi="Garamond" w:cs="Garamond"/>
                                <w:color w:val="000000"/>
                              </w:rPr>
                              <w:t>StatDCAT</w:t>
                            </w:r>
                            <w:proofErr w:type="spellEnd"/>
                            <w:r>
                              <w:rPr>
                                <w:rFonts w:ascii="Garamond" w:eastAsia="Garamond" w:hAnsi="Garamond" w:cs="Garamond"/>
                                <w:color w:val="000000"/>
                              </w:rPr>
                              <w:t>-AP.</w:t>
                            </w:r>
                          </w:p>
                          <w:p w14:paraId="6DFF4AF8" w14:textId="77777777" w:rsidR="00194788" w:rsidRDefault="00194788" w:rsidP="002D02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C9AB27" id="Casella di testo 1" o:spid="_x0000_s1110" type="#_x0000_t202" style="position:absolute;left:0;text-align:left;margin-left:0;margin-top:3pt;width:448.4pt;height:103.5pt;z-index:251877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" fillcolor="white [3201]" strokecolor="#002060" strokeweight=".5pt">
                <v:stroke dashstyle="1 1"/>
                <v:shadow on="t" color="black" opacity="26214f" origin="-.5,-.5" offset=".74836mm,.74836mm"/>
                <v:textbox>
                  <w:txbxContent>
                    <w:p w14:paraId="2FC3E55E" w14:textId="21A1B76A" w:rsidR="00194788" w:rsidRDefault="00194788" w:rsidP="002D02D6">
                      <w:pPr>
                        <w:spacing w:line="360" w:lineRule="auto"/>
                        <w:textDirection w:val="btLr"/>
                      </w:pPr>
                      <w:r>
                        <w:rPr>
                          <w:rFonts w:ascii="Garamond" w:eastAsia="Garamond" w:hAnsi="Garamond" w:cs="Garamond"/>
                          <w:b/>
                          <w:color w:val="003399"/>
                        </w:rPr>
                        <w:t xml:space="preserve">Raccomandazione </w:t>
                      </w:r>
                      <w:r w:rsidRPr="00355D18">
                        <w:rPr>
                          <w:rFonts w:ascii="Garamond" w:eastAsia="Garamond" w:hAnsi="Garamond" w:cs="Garamond"/>
                          <w:b/>
                          <w:color w:val="003399"/>
                        </w:rPr>
                        <w:t>16:</w:t>
                      </w:r>
                      <w:r>
                        <w:rPr>
                          <w:rFonts w:ascii="Garamond" w:eastAsia="Garamond" w:hAnsi="Garamond" w:cs="Garamond"/>
                          <w:b/>
                          <w:color w:val="003399"/>
                        </w:rPr>
                        <w:t xml:space="preserve"> </w:t>
                      </w:r>
                      <w:r>
                        <w:rPr>
                          <w:rFonts w:ascii="Garamond" w:eastAsia="Garamond" w:hAnsi="Garamond" w:cs="Garamond"/>
                          <w:b/>
                          <w:color w:val="000000"/>
                        </w:rPr>
                        <w:t>dlgs36-2006/opendata/rec</w:t>
                      </w:r>
                      <w:r w:rsidRPr="009D0892">
                        <w:rPr>
                          <w:rFonts w:ascii="Garamond" w:eastAsia="Garamond" w:hAnsi="Garamond" w:cs="Garamond"/>
                          <w:b/>
                          <w:color w:val="000000"/>
                        </w:rPr>
                        <w:t>/</w:t>
                      </w:r>
                      <w:r>
                        <w:rPr>
                          <w:rFonts w:ascii="Garamond" w:eastAsia="Garamond" w:hAnsi="Garamond" w:cs="Garamond"/>
                          <w:b/>
                          <w:color w:val="000000"/>
                        </w:rPr>
                        <w:t>publication/statdcat-ap</w:t>
                      </w:r>
                    </w:p>
                    <w:p w14:paraId="09431813" w14:textId="1DD98345" w:rsidR="00194788" w:rsidRDefault="00194788" w:rsidP="002D02D6">
                      <w:pPr>
                        <w:spacing w:line="360" w:lineRule="auto"/>
                        <w:jc w:val="both"/>
                        <w:textDirection w:val="btLr"/>
                      </w:pPr>
                      <w:r>
                        <w:rPr>
                          <w:rFonts w:ascii="Garamond" w:eastAsia="Garamond" w:hAnsi="Garamond" w:cs="Garamond"/>
                          <w:color w:val="000000"/>
                        </w:rPr>
                        <w:t xml:space="preserve">Al fine di </w:t>
                      </w:r>
                      <w:r>
                        <w:rPr>
                          <w:rFonts w:ascii="Garamond" w:eastAsia="Garamond" w:hAnsi="Garamond" w:cs="Garamond"/>
                        </w:rPr>
                        <w:t>poter documentare i dati statistici, compresi quelli identificati come dati ad elevato valore, nel portale nazionale dati.gov.it</w:t>
                      </w:r>
                      <w:r>
                        <w:rPr>
                          <w:rFonts w:ascii="Garamond" w:eastAsia="Garamond" w:hAnsi="Garamond" w:cs="Garamond"/>
                          <w:color w:val="000000"/>
                        </w:rPr>
                        <w:t xml:space="preserve"> secondo il relativo profilo di metadati basato sulla specifica europea DCAT-AP, </w:t>
                      </w:r>
                      <w:r w:rsidRPr="008C3976">
                        <w:rPr>
                          <w:rFonts w:ascii="Garamond" w:eastAsia="Garamond" w:hAnsi="Garamond" w:cs="Garamond"/>
                          <w:caps/>
                          <w:color w:val="000000"/>
                        </w:rPr>
                        <w:t>si raccomanda</w:t>
                      </w:r>
                      <w:r>
                        <w:rPr>
                          <w:rFonts w:ascii="Garamond" w:eastAsia="Garamond" w:hAnsi="Garamond" w:cs="Garamond"/>
                          <w:color w:val="000000"/>
                        </w:rPr>
                        <w:t xml:space="preserve"> di fare riferimento all’estensione StatDCAT-AP.</w:t>
                      </w:r>
                    </w:p>
                    <w:p w14:paraId="6DFF4AF8" w14:textId="77777777" w:rsidR="00194788" w:rsidRDefault="00194788" w:rsidP="002D02D6"/>
                  </w:txbxContent>
                </v:textbox>
                <w10:wrap anchorx="margin"/>
              </v:shape>
            </w:pict>
          </mc:Fallback>
        </mc:AlternateContent>
      </w:r>
    </w:p>
    <w:p w14:paraId="17138C36" w14:textId="77777777" w:rsidR="002D02D6" w:rsidRDefault="002D02D6" w:rsidP="009E425F">
      <w:pPr>
        <w:spacing w:after="120" w:line="360" w:lineRule="auto"/>
        <w:ind w:firstLine="720"/>
        <w:jc w:val="both"/>
        <w:rPr>
          <w:rFonts w:ascii="Garamond" w:eastAsia="Garamond" w:hAnsi="Garamond" w:cs="Garamond"/>
        </w:rPr>
      </w:pPr>
    </w:p>
    <w:p w14:paraId="316F743A" w14:textId="77777777" w:rsidR="002D02D6" w:rsidRDefault="002D02D6" w:rsidP="009E425F">
      <w:pPr>
        <w:spacing w:after="120" w:line="360" w:lineRule="auto"/>
        <w:ind w:firstLine="720"/>
        <w:jc w:val="both"/>
        <w:rPr>
          <w:rFonts w:ascii="Garamond" w:eastAsia="Garamond" w:hAnsi="Garamond" w:cs="Garamond"/>
        </w:rPr>
      </w:pPr>
    </w:p>
    <w:p w14:paraId="05C60268" w14:textId="77777777" w:rsidR="002D02D6" w:rsidRDefault="002D02D6" w:rsidP="009E425F">
      <w:pPr>
        <w:spacing w:after="120" w:line="360" w:lineRule="auto"/>
        <w:ind w:firstLine="720"/>
        <w:jc w:val="both"/>
        <w:rPr>
          <w:rFonts w:ascii="Garamond" w:eastAsia="Garamond" w:hAnsi="Garamond" w:cs="Garamond"/>
        </w:rPr>
      </w:pPr>
    </w:p>
    <w:p w14:paraId="4E8FEC13" w14:textId="4DF9B11E" w:rsidR="00137D50" w:rsidRPr="006C7A2C" w:rsidRDefault="00BF6B20" w:rsidP="00915B08">
      <w:pPr>
        <w:rPr>
          <w:rFonts w:eastAsia="Garamond"/>
        </w:rPr>
      </w:pPr>
      <w:r w:rsidRPr="006C7A2C">
        <w:rPr>
          <w:rFonts w:eastAsia="Garamond" w:cs="Garamond"/>
          <w:noProof/>
          <w:color w:val="000000"/>
        </w:rPr>
        <mc:AlternateContent>
          <mc:Choice Requires="wpg">
            <w:drawing>
              <wp:anchor distT="0" distB="0" distL="114300" distR="114300" simplePos="0" relativeHeight="251822080" behindDoc="0" locked="0" layoutInCell="1" allowOverlap="1" wp14:anchorId="596E9BDA" wp14:editId="089EC11B">
                <wp:simplePos x="0" y="0"/>
                <wp:positionH relativeFrom="column">
                  <wp:posOffset>-6350</wp:posOffset>
                </wp:positionH>
                <wp:positionV relativeFrom="paragraph">
                  <wp:posOffset>336550</wp:posOffset>
                </wp:positionV>
                <wp:extent cx="5763260" cy="1130300"/>
                <wp:effectExtent l="0" t="0" r="27940" b="12700"/>
                <wp:wrapSquare wrapText="bothSides"/>
                <wp:docPr id="121" name="Gruppo 121"/>
                <wp:cNvGraphicFramePr/>
                <a:graphic xmlns:a="http://schemas.openxmlformats.org/drawingml/2006/main">
                  <a:graphicData uri="http://schemas.microsoft.com/office/word/2010/wordprocessingGroup">
                    <wpg:wgp>
                      <wpg:cNvGrpSpPr/>
                      <wpg:grpSpPr>
                        <a:xfrm>
                          <a:off x="0" y="0"/>
                          <a:ext cx="5763260" cy="1130300"/>
                          <a:chOff x="0" y="0"/>
                          <a:chExt cx="5763260" cy="1131650"/>
                        </a:xfrm>
                      </wpg:grpSpPr>
                      <wps:wsp>
                        <wps:cNvPr id="123" name="Casella di testo 123"/>
                        <wps:cNvSpPr txBox="1"/>
                        <wps:spPr>
                          <a:xfrm>
                            <a:off x="0" y="0"/>
                            <a:ext cx="5763260" cy="1131650"/>
                          </a:xfrm>
                          <a:prstGeom prst="rect">
                            <a:avLst/>
                          </a:prstGeom>
                          <a:noFill/>
                          <a:ln w="6350">
                            <a:solidFill>
                              <a:prstClr val="black"/>
                            </a:solidFill>
                          </a:ln>
                        </wps:spPr>
                        <wps:txbx>
                          <w:txbxContent>
                            <w:p w14:paraId="23ABE072" w14:textId="77777777" w:rsidR="00194788" w:rsidRDefault="00194788" w:rsidP="00286534">
                              <w:pPr>
                                <w:spacing w:after="360" w:line="360" w:lineRule="auto"/>
                                <w:ind w:firstLine="360"/>
                                <w:jc w:val="both"/>
                                <w:rPr>
                                  <w:rFonts w:ascii="Garamond" w:eastAsia="Garamond" w:hAnsi="Garamond" w:cs="Garamond"/>
                                  <w:b/>
                                  <w:u w:val="single"/>
                                </w:rPr>
                              </w:pPr>
                              <w:r w:rsidRPr="00D02A1A">
                                <w:rPr>
                                  <w:rFonts w:ascii="Garamond" w:eastAsia="Garamond" w:hAnsi="Garamond" w:cs="Garamond"/>
                                  <w:b/>
                                  <w:u w:val="single"/>
                                </w:rPr>
                                <w:t>Risorse utili</w:t>
                              </w:r>
                              <w:r w:rsidRPr="00095004">
                                <w:rPr>
                                  <w:rFonts w:ascii="Garamond" w:eastAsia="Garamond" w:hAnsi="Garamond" w:cs="Garamond"/>
                                  <w:b/>
                                </w:rPr>
                                <w:t xml:space="preserve"> – </w:t>
                              </w:r>
                              <w:r>
                                <w:rPr>
                                  <w:rFonts w:ascii="Garamond" w:eastAsia="Garamond" w:hAnsi="Garamond" w:cs="Garamond"/>
                                  <w:b/>
                                </w:rPr>
                                <w:t>par</w:t>
                              </w:r>
                              <w:r w:rsidRPr="00095004">
                                <w:rPr>
                                  <w:rFonts w:ascii="Garamond" w:eastAsia="Garamond" w:hAnsi="Garamond" w:cs="Garamond"/>
                                  <w:b/>
                                </w:rPr>
                                <w:t xml:space="preserve">. </w:t>
                              </w:r>
                              <w:r>
                                <w:rPr>
                                  <w:rFonts w:ascii="Garamond" w:eastAsia="Garamond" w:hAnsi="Garamond" w:cs="Garamond"/>
                                  <w:b/>
                                </w:rPr>
                                <w:t>7.2</w:t>
                              </w:r>
                            </w:p>
                            <w:p w14:paraId="13CE310F" w14:textId="3A898A31" w:rsidR="00194788" w:rsidRPr="00D769AD" w:rsidRDefault="00000000" w:rsidP="00BF41CE">
                              <w:pPr>
                                <w:pStyle w:val="Paragrafoelenco"/>
                                <w:numPr>
                                  <w:ilvl w:val="0"/>
                                  <w:numId w:val="39"/>
                                </w:numPr>
                                <w:spacing w:after="360" w:line="360" w:lineRule="auto"/>
                                <w:jc w:val="both"/>
                                <w:rPr>
                                  <w:rStyle w:val="Collegamentoipertestuale"/>
                                  <w:rFonts w:ascii="Garamond" w:hAnsi="Garamond"/>
                                  <w:color w:val="auto"/>
                                  <w:u w:val="none"/>
                                </w:rPr>
                              </w:pPr>
                              <w:hyperlink r:id="rId187" w:history="1">
                                <w:r w:rsidR="00194788" w:rsidRPr="00286534">
                                  <w:rPr>
                                    <w:rStyle w:val="Collegamentoipertestuale"/>
                                    <w:rFonts w:ascii="Garamond" w:hAnsi="Garamond"/>
                                  </w:rPr>
                                  <w:t>Guida nazionale per l’implementazione della specifica GeoDCAT-AP</w:t>
                                </w:r>
                              </w:hyperlink>
                            </w:p>
                            <w:p w14:paraId="49873FDC" w14:textId="1764E5D4" w:rsidR="00194788" w:rsidRPr="00D769AD" w:rsidRDefault="00000000" w:rsidP="00BF41CE">
                              <w:pPr>
                                <w:pStyle w:val="Paragrafoelenco"/>
                                <w:numPr>
                                  <w:ilvl w:val="0"/>
                                  <w:numId w:val="39"/>
                                </w:numPr>
                                <w:spacing w:after="360" w:line="360" w:lineRule="auto"/>
                                <w:jc w:val="both"/>
                                <w:rPr>
                                  <w:rFonts w:ascii="Garamond" w:hAnsi="Garamond"/>
                                  <w:lang w:val="en-US"/>
                                </w:rPr>
                              </w:pPr>
                              <w:hyperlink r:id="rId188" w:history="1">
                                <w:proofErr w:type="spellStart"/>
                                <w:r w:rsidR="00194788" w:rsidRPr="00D769AD">
                                  <w:rPr>
                                    <w:rStyle w:val="Collegamentoipertestuale"/>
                                    <w:rFonts w:ascii="Garamond" w:hAnsi="Garamond"/>
                                    <w:lang w:val="en-US"/>
                                  </w:rPr>
                                  <w:t>StatDCAT</w:t>
                                </w:r>
                                <w:proofErr w:type="spellEnd"/>
                                <w:r w:rsidR="00194788" w:rsidRPr="00D769AD">
                                  <w:rPr>
                                    <w:rStyle w:val="Collegamentoipertestuale"/>
                                    <w:rFonts w:ascii="Garamond" w:hAnsi="Garamond"/>
                                    <w:lang w:val="en-US"/>
                                  </w:rPr>
                                  <w:t xml:space="preserve"> Application Profile for data portals in Europe</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5" name="Elemento grafico 125" descr="Libri su uno scaffale con riempimento a tinta unita"/>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1531" y="0"/>
                            <a:ext cx="248285" cy="248285"/>
                          </a:xfrm>
                          <a:prstGeom prst="rect">
                            <a:avLst/>
                          </a:prstGeom>
                        </pic:spPr>
                      </pic:pic>
                    </wpg:wgp>
                  </a:graphicData>
                </a:graphic>
                <wp14:sizeRelV relativeFrom="margin">
                  <wp14:pctHeight>0</wp14:pctHeight>
                </wp14:sizeRelV>
              </wp:anchor>
            </w:drawing>
          </mc:Choice>
          <mc:Fallback>
            <w:pict>
              <v:group w14:anchorId="596E9BDA" id="Gruppo 121" o:spid="_x0000_s1111" style="position:absolute;margin-left:-.5pt;margin-top:26.5pt;width:453.8pt;height:89pt;z-index:251822080;mso-height-relative:margin" coordsize="57632,11316"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">
                <v:shape id="Casella di testo 123" o:spid="_x0000_s1112" type="#_x0000_t202" style="position:absolute;width:57632;height:1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" filled="f" strokeweight=".5pt">
                  <v:textbox>
                    <w:txbxContent>
                      <w:p w14:paraId="23ABE072" w14:textId="77777777" w:rsidR="00194788" w:rsidRDefault="00194788" w:rsidP="00286534">
                        <w:pPr>
                          <w:spacing w:after="360" w:line="360" w:lineRule="auto"/>
                          <w:ind w:firstLine="360"/>
                          <w:jc w:val="both"/>
                          <w:rPr>
                            <w:rFonts w:ascii="Garamond" w:eastAsia="Garamond" w:hAnsi="Garamond" w:cs="Garamond"/>
                            <w:b/>
                            <w:u w:val="single"/>
                          </w:rPr>
                        </w:pPr>
                        <w:r w:rsidRPr="00D02A1A">
                          <w:rPr>
                            <w:rFonts w:ascii="Garamond" w:eastAsia="Garamond" w:hAnsi="Garamond" w:cs="Garamond"/>
                            <w:b/>
                            <w:u w:val="single"/>
                          </w:rPr>
                          <w:t>Risorse utili</w:t>
                        </w:r>
                        <w:r w:rsidRPr="00095004">
                          <w:rPr>
                            <w:rFonts w:ascii="Garamond" w:eastAsia="Garamond" w:hAnsi="Garamond" w:cs="Garamond"/>
                            <w:b/>
                          </w:rPr>
                          <w:t xml:space="preserve"> – </w:t>
                        </w:r>
                        <w:r>
                          <w:rPr>
                            <w:rFonts w:ascii="Garamond" w:eastAsia="Garamond" w:hAnsi="Garamond" w:cs="Garamond"/>
                            <w:b/>
                          </w:rPr>
                          <w:t>par</w:t>
                        </w:r>
                        <w:r w:rsidRPr="00095004">
                          <w:rPr>
                            <w:rFonts w:ascii="Garamond" w:eastAsia="Garamond" w:hAnsi="Garamond" w:cs="Garamond"/>
                            <w:b/>
                          </w:rPr>
                          <w:t xml:space="preserve">. </w:t>
                        </w:r>
                        <w:r>
                          <w:rPr>
                            <w:rFonts w:ascii="Garamond" w:eastAsia="Garamond" w:hAnsi="Garamond" w:cs="Garamond"/>
                            <w:b/>
                          </w:rPr>
                          <w:t>7.2</w:t>
                        </w:r>
                      </w:p>
                      <w:p w14:paraId="13CE310F" w14:textId="3A898A31" w:rsidR="00194788" w:rsidRPr="00D769AD" w:rsidRDefault="00000000" w:rsidP="00BF41CE">
                        <w:pPr>
                          <w:pStyle w:val="Paragrafoelenco"/>
                          <w:numPr>
                            <w:ilvl w:val="0"/>
                            <w:numId w:val="39"/>
                          </w:numPr>
                          <w:spacing w:after="360" w:line="360" w:lineRule="auto"/>
                          <w:jc w:val="both"/>
                          <w:rPr>
                            <w:rStyle w:val="Collegamentoipertestuale"/>
                            <w:rFonts w:ascii="Garamond" w:hAnsi="Garamond"/>
                            <w:color w:val="auto"/>
                            <w:u w:val="none"/>
                          </w:rPr>
                        </w:pPr>
                        <w:hyperlink r:id="rId189" w:history="1">
                          <w:r w:rsidR="00194788" w:rsidRPr="00286534">
                            <w:rPr>
                              <w:rStyle w:val="Collegamentoipertestuale"/>
                              <w:rFonts w:ascii="Garamond" w:hAnsi="Garamond"/>
                            </w:rPr>
                            <w:t>Guida nazionale per l’implementazione della specifica GeoDCAT-AP</w:t>
                          </w:r>
                        </w:hyperlink>
                      </w:p>
                      <w:p w14:paraId="49873FDC" w14:textId="1764E5D4" w:rsidR="00194788" w:rsidRPr="00D769AD" w:rsidRDefault="00000000" w:rsidP="00BF41CE">
                        <w:pPr>
                          <w:pStyle w:val="Paragrafoelenco"/>
                          <w:numPr>
                            <w:ilvl w:val="0"/>
                            <w:numId w:val="39"/>
                          </w:numPr>
                          <w:spacing w:after="360" w:line="360" w:lineRule="auto"/>
                          <w:jc w:val="both"/>
                          <w:rPr>
                            <w:rFonts w:ascii="Garamond" w:hAnsi="Garamond"/>
                            <w:lang w:val="en-US"/>
                          </w:rPr>
                        </w:pPr>
                        <w:hyperlink r:id="rId190" w:history="1">
                          <w:proofErr w:type="spellStart"/>
                          <w:r w:rsidR="00194788" w:rsidRPr="00D769AD">
                            <w:rPr>
                              <w:rStyle w:val="Collegamentoipertestuale"/>
                              <w:rFonts w:ascii="Garamond" w:hAnsi="Garamond"/>
                              <w:lang w:val="en-US"/>
                            </w:rPr>
                            <w:t>StatDCAT</w:t>
                          </w:r>
                          <w:proofErr w:type="spellEnd"/>
                          <w:r w:rsidR="00194788" w:rsidRPr="00D769AD">
                            <w:rPr>
                              <w:rStyle w:val="Collegamentoipertestuale"/>
                              <w:rFonts w:ascii="Garamond" w:hAnsi="Garamond"/>
                              <w:lang w:val="en-US"/>
                            </w:rPr>
                            <w:t xml:space="preserve"> Application Profile for data portals in Europe</w:t>
                          </w:r>
                        </w:hyperlink>
                      </w:p>
                    </w:txbxContent>
                  </v:textbox>
                </v:shape>
                <v:shape id="Elemento grafico 125" o:spid="_x0000_s1113" type="#_x0000_t75" alt="Libri su uno scaffale con riempimento a tinta unita" style="position:absolute;left:315;width:2483;height: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">
                  <v:imagedata r:id="rId58" o:title="Libri su uno scaffale con riempimento a tinta unita"/>
                </v:shape>
                <w10:wrap type="square"/>
              </v:group>
            </w:pict>
          </mc:Fallback>
        </mc:AlternateContent>
      </w:r>
    </w:p>
    <w:p w14:paraId="02606528" w14:textId="77777777" w:rsidR="0035300B" w:rsidRPr="006C7A2C" w:rsidRDefault="00163BB0" w:rsidP="006E4062">
      <w:pPr>
        <w:pStyle w:val="Titolo2"/>
        <w:numPr>
          <w:ilvl w:val="2"/>
          <w:numId w:val="8"/>
        </w:numPr>
        <w:spacing w:before="480"/>
        <w:ind w:left="992"/>
        <w:rPr>
          <w:rFonts w:eastAsia="Garamond"/>
        </w:rPr>
      </w:pPr>
      <w:bookmarkStart w:id="226" w:name="_Toc141445340"/>
      <w:r w:rsidRPr="006C7A2C">
        <w:rPr>
          <w:rFonts w:eastAsia="Garamond" w:cs="Garamond"/>
        </w:rPr>
        <w:t>Elenc</w:t>
      </w:r>
      <w:r w:rsidR="00130B61" w:rsidRPr="006C7A2C">
        <w:rPr>
          <w:rFonts w:eastAsia="Garamond" w:cs="Garamond"/>
        </w:rPr>
        <w:t>hi</w:t>
      </w:r>
      <w:r w:rsidRPr="006C7A2C">
        <w:rPr>
          <w:rFonts w:eastAsia="Garamond" w:cs="Garamond"/>
        </w:rPr>
        <w:t xml:space="preserve"> delle categorie e modalità di ricerca</w:t>
      </w:r>
      <w:bookmarkEnd w:id="226"/>
    </w:p>
    <w:p w14:paraId="47155140" w14:textId="3EE10699" w:rsidR="0035300B" w:rsidRPr="006C7A2C" w:rsidRDefault="00163BB0" w:rsidP="00D93CC2">
      <w:pPr>
        <w:spacing w:after="120" w:line="360" w:lineRule="auto"/>
        <w:ind w:firstLine="360"/>
        <w:jc w:val="both"/>
        <w:rPr>
          <w:rFonts w:ascii="Garamond" w:eastAsia="Garamond" w:hAnsi="Garamond" w:cs="Garamond"/>
        </w:rPr>
      </w:pPr>
      <w:r w:rsidRPr="006C7A2C">
        <w:rPr>
          <w:rFonts w:ascii="Garamond" w:eastAsia="Garamond" w:hAnsi="Garamond" w:cs="Garamond"/>
        </w:rPr>
        <w:t>Il Decreto dispone che i soggetti destinatari</w:t>
      </w:r>
      <w:r w:rsidR="001D5EE4" w:rsidRPr="006C7A2C">
        <w:rPr>
          <w:rFonts w:ascii="Garamond" w:eastAsia="Garamond" w:hAnsi="Garamond" w:cs="Garamond"/>
        </w:rPr>
        <w:t xml:space="preserve"> delle presenti Linee Guida</w:t>
      </w:r>
      <w:r w:rsidRPr="006C7A2C">
        <w:rPr>
          <w:rFonts w:ascii="Garamond" w:eastAsia="Garamond" w:hAnsi="Garamond" w:cs="Garamond"/>
        </w:rPr>
        <w:t xml:space="preserve"> </w:t>
      </w:r>
      <w:r w:rsidR="001D5EE4" w:rsidRPr="006C7A2C">
        <w:rPr>
          <w:rFonts w:ascii="Garamond" w:eastAsia="Garamond" w:hAnsi="Garamond" w:cs="Garamond"/>
        </w:rPr>
        <w:t xml:space="preserve">debbano </w:t>
      </w:r>
      <w:r w:rsidRPr="006C7A2C">
        <w:rPr>
          <w:rFonts w:ascii="Garamond" w:eastAsia="Garamond" w:hAnsi="Garamond" w:cs="Garamond"/>
        </w:rPr>
        <w:t>individua</w:t>
      </w:r>
      <w:r w:rsidR="00B32D9E" w:rsidRPr="006C7A2C">
        <w:rPr>
          <w:rFonts w:ascii="Garamond" w:eastAsia="Garamond" w:hAnsi="Garamond" w:cs="Garamond"/>
        </w:rPr>
        <w:t>re</w:t>
      </w:r>
      <w:r w:rsidR="001D5EE4" w:rsidRPr="006C7A2C">
        <w:rPr>
          <w:rFonts w:ascii="Garamond" w:eastAsia="Garamond" w:hAnsi="Garamond" w:cs="Garamond"/>
        </w:rPr>
        <w:t xml:space="preserve"> </w:t>
      </w:r>
      <w:r w:rsidRPr="006C7A2C">
        <w:rPr>
          <w:rFonts w:ascii="Garamond" w:eastAsia="Garamond" w:hAnsi="Garamond" w:cs="Garamond"/>
        </w:rPr>
        <w:t>le modalità per facilitare la ricerca, anche interlinguistica, dei documenti disponibili per il riutilizzo, insieme ai rispettivi metadati, ove possibile accessibili on-line e in formati leggibili meccanicamente.</w:t>
      </w:r>
      <w:r w:rsidR="001D5EE4" w:rsidRPr="006C7A2C">
        <w:rPr>
          <w:rFonts w:ascii="Garamond" w:eastAsia="Garamond" w:hAnsi="Garamond" w:cs="Garamond"/>
        </w:rPr>
        <w:t xml:space="preserve"> Tale disposizione è attuata attraverso il rispetto de</w:t>
      </w:r>
      <w:r w:rsidR="002A26AD">
        <w:rPr>
          <w:rFonts w:ascii="Garamond" w:eastAsia="Garamond" w:hAnsi="Garamond" w:cs="Garamond"/>
        </w:rPr>
        <w:t>l</w:t>
      </w:r>
      <w:r w:rsidR="001D5EE4" w:rsidRPr="006C7A2C">
        <w:rPr>
          <w:rFonts w:ascii="Garamond" w:eastAsia="Garamond" w:hAnsi="Garamond" w:cs="Garamond"/>
        </w:rPr>
        <w:t xml:space="preserve"> </w:t>
      </w:r>
      <w:r w:rsidR="002A26AD">
        <w:rPr>
          <w:rFonts w:ascii="Garamond" w:eastAsia="Garamond" w:hAnsi="Garamond" w:cs="Garamond"/>
        </w:rPr>
        <w:fldChar w:fldCharType="begin"/>
      </w:r>
      <w:r w:rsidR="002A26AD">
        <w:rPr>
          <w:rFonts w:ascii="Garamond" w:eastAsia="Garamond" w:hAnsi="Garamond" w:cs="Garamond"/>
        </w:rPr>
        <w:instrText xml:space="preserve"> REF Req20 \h </w:instrText>
      </w:r>
      <w:r w:rsidR="002A26AD">
        <w:rPr>
          <w:rFonts w:ascii="Garamond" w:eastAsia="Garamond" w:hAnsi="Garamond" w:cs="Garamond"/>
        </w:rPr>
      </w:r>
      <w:r w:rsidR="002A26AD">
        <w:rPr>
          <w:rFonts w:ascii="Garamond" w:eastAsia="Garamond" w:hAnsi="Garamond" w:cs="Garamond"/>
        </w:rPr>
        <w:fldChar w:fldCharType="separate"/>
      </w:r>
      <w:r w:rsidR="001F0DE6" w:rsidRPr="00611AFD">
        <w:rPr>
          <w:rFonts w:ascii="Garamond" w:eastAsia="Garamond" w:hAnsi="Garamond" w:cs="Garamond"/>
          <w:b/>
          <w:color w:val="FF0000"/>
        </w:rPr>
        <w:t>REQUISITO 20</w:t>
      </w:r>
      <w:r w:rsidR="002A26AD">
        <w:rPr>
          <w:rFonts w:ascii="Garamond" w:eastAsia="Garamond" w:hAnsi="Garamond" w:cs="Garamond"/>
        </w:rPr>
        <w:fldChar w:fldCharType="end"/>
      </w:r>
      <w:r w:rsidR="001D5EE4" w:rsidRPr="006C7A2C">
        <w:rPr>
          <w:rFonts w:ascii="Garamond" w:eastAsia="Garamond" w:hAnsi="Garamond" w:cs="Garamond"/>
        </w:rPr>
        <w:t xml:space="preserve"> e </w:t>
      </w:r>
      <w:r w:rsidR="002A26AD">
        <w:rPr>
          <w:rFonts w:ascii="Garamond" w:eastAsia="Garamond" w:hAnsi="Garamond" w:cs="Garamond"/>
        </w:rPr>
        <w:fldChar w:fldCharType="begin"/>
      </w:r>
      <w:r w:rsidR="002A26AD">
        <w:rPr>
          <w:rFonts w:ascii="Garamond" w:eastAsia="Garamond" w:hAnsi="Garamond" w:cs="Garamond"/>
        </w:rPr>
        <w:instrText xml:space="preserve"> REF Req21 \h </w:instrText>
      </w:r>
      <w:r w:rsidR="002A26AD">
        <w:rPr>
          <w:rFonts w:ascii="Garamond" w:eastAsia="Garamond" w:hAnsi="Garamond" w:cs="Garamond"/>
        </w:rPr>
      </w:r>
      <w:r w:rsidR="002A26AD">
        <w:rPr>
          <w:rFonts w:ascii="Garamond" w:eastAsia="Garamond" w:hAnsi="Garamond" w:cs="Garamond"/>
        </w:rPr>
        <w:fldChar w:fldCharType="separate"/>
      </w:r>
      <w:r w:rsidR="001F0DE6" w:rsidRPr="00611AFD">
        <w:rPr>
          <w:rFonts w:ascii="Garamond" w:eastAsia="Garamond" w:hAnsi="Garamond" w:cs="Garamond"/>
          <w:b/>
          <w:color w:val="FF0000"/>
        </w:rPr>
        <w:t>REQUISITO 21</w:t>
      </w:r>
      <w:r w:rsidR="002A26AD">
        <w:rPr>
          <w:rFonts w:ascii="Garamond" w:eastAsia="Garamond" w:hAnsi="Garamond" w:cs="Garamond"/>
        </w:rPr>
        <w:fldChar w:fldCharType="end"/>
      </w:r>
      <w:r w:rsidR="001D5EE4" w:rsidRPr="006C7A2C">
        <w:rPr>
          <w:rFonts w:ascii="Garamond" w:eastAsia="Garamond" w:hAnsi="Garamond" w:cs="Garamond"/>
        </w:rPr>
        <w:t xml:space="preserve"> definiti innanzi.</w:t>
      </w:r>
      <w:r w:rsidR="0042097C" w:rsidRPr="006C7A2C">
        <w:rPr>
          <w:rFonts w:ascii="Garamond" w:eastAsia="Garamond" w:hAnsi="Garamond" w:cs="Garamond"/>
        </w:rPr>
        <w:t xml:space="preserve"> </w:t>
      </w:r>
    </w:p>
    <w:p w14:paraId="17DAD40E" w14:textId="77777777" w:rsidR="0042097C" w:rsidRPr="006C7A2C" w:rsidRDefault="001D5EE4" w:rsidP="00D93CC2">
      <w:pPr>
        <w:tabs>
          <w:tab w:val="left" w:pos="2271"/>
        </w:tabs>
        <w:spacing w:after="120" w:line="360" w:lineRule="auto"/>
        <w:ind w:firstLine="360"/>
        <w:jc w:val="both"/>
        <w:rPr>
          <w:rFonts w:ascii="Garamond" w:eastAsia="Garamond" w:hAnsi="Garamond" w:cs="Garamond"/>
        </w:rPr>
      </w:pPr>
      <w:r w:rsidRPr="006C7A2C">
        <w:rPr>
          <w:rFonts w:ascii="Garamond" w:eastAsia="Garamond" w:hAnsi="Garamond" w:cs="Garamond"/>
        </w:rPr>
        <w:t xml:space="preserve">Il Decreto prevede, inoltre, quanto indicato nel seguente Requisito </w:t>
      </w:r>
      <w:r w:rsidR="009A0F7B" w:rsidRPr="006C7A2C">
        <w:rPr>
          <w:rFonts w:ascii="Garamond" w:eastAsia="Garamond" w:hAnsi="Garamond" w:cs="Garamond"/>
        </w:rPr>
        <w:t>3</w:t>
      </w:r>
      <w:r w:rsidR="00433EF0" w:rsidRPr="006C7A2C">
        <w:rPr>
          <w:rFonts w:ascii="Garamond" w:eastAsia="Garamond" w:hAnsi="Garamond" w:cs="Garamond"/>
        </w:rPr>
        <w:t>1</w:t>
      </w:r>
      <w:r w:rsidRPr="006C7A2C">
        <w:rPr>
          <w:rFonts w:ascii="Garamond" w:eastAsia="Garamond" w:hAnsi="Garamond" w:cs="Garamond"/>
        </w:rPr>
        <w:t>.</w:t>
      </w:r>
    </w:p>
    <w:p w14:paraId="4105D25C" w14:textId="77777777" w:rsidR="00013C39" w:rsidRPr="006C7A2C" w:rsidRDefault="00993755" w:rsidP="00D93CC2">
      <w:pPr>
        <w:tabs>
          <w:tab w:val="left" w:pos="2271"/>
        </w:tabs>
        <w:spacing w:after="120" w:line="360" w:lineRule="auto"/>
        <w:ind w:firstLine="360"/>
        <w:jc w:val="both"/>
        <w:rPr>
          <w:rFonts w:ascii="Garamond" w:eastAsia="Garamond" w:hAnsi="Garamond" w:cs="Garamond"/>
        </w:rPr>
      </w:pPr>
      <w:r w:rsidRPr="006C7A2C">
        <w:rPr>
          <w:rFonts w:ascii="Garamond" w:eastAsia="Garamond" w:hAnsi="Garamond" w:cs="Garamond"/>
          <w:noProof/>
        </w:rPr>
        <mc:AlternateContent>
          <mc:Choice Requires="wps">
            <w:drawing>
              <wp:anchor distT="0" distB="0" distL="114300" distR="114300" simplePos="0" relativeHeight="251852800" behindDoc="0" locked="0" layoutInCell="1" allowOverlap="1" wp14:anchorId="46451945" wp14:editId="3BC8A85A">
                <wp:simplePos x="0" y="0"/>
                <wp:positionH relativeFrom="column">
                  <wp:posOffset>25400</wp:posOffset>
                </wp:positionH>
                <wp:positionV relativeFrom="paragraph">
                  <wp:posOffset>19649</wp:posOffset>
                </wp:positionV>
                <wp:extent cx="5694066" cy="1071697"/>
                <wp:effectExtent l="25400" t="25400" r="97155" b="97155"/>
                <wp:wrapNone/>
                <wp:docPr id="193" name="Casella di testo 193"/>
                <wp:cNvGraphicFramePr/>
                <a:graphic xmlns:a="http://schemas.openxmlformats.org/drawingml/2006/main">
                  <a:graphicData uri="http://schemas.microsoft.com/office/word/2010/wordprocessingShape">
                    <wps:wsp>
                      <wps:cNvSpPr txBox="1"/>
                      <wps:spPr>
                        <a:xfrm>
                          <a:off x="0" y="0"/>
                          <a:ext cx="5694066" cy="1071697"/>
                        </a:xfrm>
                        <a:prstGeom prst="rect">
                          <a:avLst/>
                        </a:prstGeom>
                        <a:solidFill>
                          <a:schemeClr val="lt1"/>
                        </a:solidFill>
                        <a:ln w="6350">
                          <a:solidFill>
                            <a:srgbClr val="FF0000"/>
                          </a:solidFill>
                        </a:ln>
                        <a:effectLst>
                          <a:outerShdw blurRad="50800" dist="38100" dir="2700000" algn="tl" rotWithShape="0">
                            <a:prstClr val="black">
                              <a:alpha val="40000"/>
                            </a:prstClr>
                          </a:outerShdw>
                        </a:effectLst>
                      </wps:spPr>
                      <wps:txbx>
                        <w:txbxContent>
                          <w:p w14:paraId="00FA11FA" w14:textId="77777777" w:rsidR="00194788" w:rsidRDefault="00194788" w:rsidP="001D5EE4">
                            <w:pPr>
                              <w:spacing w:line="360" w:lineRule="auto"/>
                              <w:textDirection w:val="btLr"/>
                            </w:pPr>
                            <w:bookmarkStart w:id="227" w:name="Req31"/>
                            <w:r w:rsidRPr="00F70188">
                              <w:rPr>
                                <w:rFonts w:ascii="Garamond" w:eastAsia="Garamond" w:hAnsi="Garamond" w:cs="Garamond"/>
                                <w:b/>
                                <w:color w:val="FF0000"/>
                              </w:rPr>
                              <w:t>R</w:t>
                            </w:r>
                            <w:r>
                              <w:rPr>
                                <w:rFonts w:ascii="Garamond" w:eastAsia="Garamond" w:hAnsi="Garamond" w:cs="Garamond"/>
                                <w:b/>
                                <w:color w:val="FF0000"/>
                              </w:rPr>
                              <w:t>EQUISITO</w:t>
                            </w:r>
                            <w:r w:rsidRPr="00F70188">
                              <w:rPr>
                                <w:rFonts w:ascii="Garamond" w:eastAsia="Garamond" w:hAnsi="Garamond" w:cs="Garamond"/>
                                <w:b/>
                                <w:color w:val="FF0000"/>
                              </w:rPr>
                              <w:t xml:space="preserve"> 3</w:t>
                            </w:r>
                            <w:r>
                              <w:rPr>
                                <w:rFonts w:ascii="Garamond" w:eastAsia="Garamond" w:hAnsi="Garamond" w:cs="Garamond"/>
                                <w:b/>
                                <w:color w:val="FF0000"/>
                              </w:rPr>
                              <w:t>1</w:t>
                            </w:r>
                            <w:bookmarkEnd w:id="227"/>
                            <w:r w:rsidRPr="00F70188">
                              <w:rPr>
                                <w:rFonts w:ascii="Garamond" w:eastAsia="Garamond" w:hAnsi="Garamond" w:cs="Garamond"/>
                                <w:b/>
                                <w:color w:val="FF0000"/>
                              </w:rPr>
                              <w:t>:</w:t>
                            </w:r>
                            <w:r>
                              <w:rPr>
                                <w:rFonts w:ascii="Garamond" w:eastAsia="Garamond" w:hAnsi="Garamond" w:cs="Garamond"/>
                                <w:b/>
                                <w:color w:val="FF0000"/>
                              </w:rPr>
                              <w:t xml:space="preserve"> </w:t>
                            </w:r>
                            <w:r w:rsidRPr="009D0892">
                              <w:rPr>
                                <w:rFonts w:ascii="Garamond" w:eastAsia="Garamond" w:hAnsi="Garamond" w:cs="Garamond"/>
                                <w:b/>
                                <w:color w:val="000000"/>
                              </w:rPr>
                              <w:t>dlgs36-2006/</w:t>
                            </w:r>
                            <w:proofErr w:type="spellStart"/>
                            <w:r w:rsidRPr="009D0892">
                              <w:rPr>
                                <w:rFonts w:ascii="Garamond" w:eastAsia="Garamond" w:hAnsi="Garamond" w:cs="Garamond"/>
                                <w:b/>
                                <w:color w:val="000000"/>
                              </w:rPr>
                              <w:t>opendata</w:t>
                            </w:r>
                            <w:proofErr w:type="spellEnd"/>
                            <w:r w:rsidRPr="009D0892">
                              <w:rPr>
                                <w:rFonts w:ascii="Garamond" w:eastAsia="Garamond" w:hAnsi="Garamond" w:cs="Garamond"/>
                                <w:b/>
                                <w:color w:val="000000"/>
                              </w:rPr>
                              <w:t>/</w:t>
                            </w:r>
                            <w:proofErr w:type="spellStart"/>
                            <w:r w:rsidRPr="009D0892">
                              <w:rPr>
                                <w:rFonts w:ascii="Garamond" w:eastAsia="Garamond" w:hAnsi="Garamond" w:cs="Garamond"/>
                                <w:b/>
                                <w:color w:val="000000"/>
                              </w:rPr>
                              <w:t>req</w:t>
                            </w:r>
                            <w:proofErr w:type="spellEnd"/>
                            <w:r w:rsidRPr="009D0892">
                              <w:rPr>
                                <w:rFonts w:ascii="Garamond" w:eastAsia="Garamond" w:hAnsi="Garamond" w:cs="Garamond"/>
                                <w:b/>
                                <w:color w:val="000000"/>
                              </w:rPr>
                              <w:t>/</w:t>
                            </w:r>
                            <w:proofErr w:type="spellStart"/>
                            <w:r>
                              <w:rPr>
                                <w:rFonts w:ascii="Garamond" w:eastAsia="Garamond" w:hAnsi="Garamond" w:cs="Garamond"/>
                                <w:b/>
                                <w:color w:val="000000"/>
                              </w:rPr>
                              <w:t>publication</w:t>
                            </w:r>
                            <w:proofErr w:type="spellEnd"/>
                            <w:r>
                              <w:rPr>
                                <w:rFonts w:ascii="Garamond" w:eastAsia="Garamond" w:hAnsi="Garamond" w:cs="Garamond"/>
                                <w:b/>
                                <w:color w:val="000000"/>
                              </w:rPr>
                              <w:t>/</w:t>
                            </w:r>
                            <w:proofErr w:type="spellStart"/>
                            <w:r>
                              <w:rPr>
                                <w:rFonts w:ascii="Garamond" w:eastAsia="Garamond" w:hAnsi="Garamond" w:cs="Garamond"/>
                                <w:b/>
                                <w:color w:val="000000"/>
                              </w:rPr>
                              <w:t>categories</w:t>
                            </w:r>
                            <w:proofErr w:type="spellEnd"/>
                          </w:p>
                          <w:p w14:paraId="14904E28" w14:textId="0B28B09D" w:rsidR="00194788" w:rsidRDefault="00194788" w:rsidP="001D5EE4">
                            <w:pPr>
                              <w:spacing w:line="360" w:lineRule="auto"/>
                              <w:jc w:val="both"/>
                              <w:textDirection w:val="btLr"/>
                            </w:pPr>
                            <w:r>
                              <w:rPr>
                                <w:rFonts w:ascii="Garamond" w:eastAsia="Garamond" w:hAnsi="Garamond" w:cs="Garamond"/>
                              </w:rPr>
                              <w:t xml:space="preserve">I destinatari delle presenti Linee Guida DEVONO pubblicare e aggiornare </w:t>
                            </w:r>
                            <w:r w:rsidRPr="007812C2">
                              <w:rPr>
                                <w:rFonts w:ascii="Garamond" w:eastAsia="Garamond" w:hAnsi="Garamond" w:cs="Garamond"/>
                              </w:rPr>
                              <w:t>annualmente nei propri siti istituzionali gli elenchi delle categorie di dati detenuti ai fini del riutilizzo at</w:t>
                            </w:r>
                            <w:r>
                              <w:rPr>
                                <w:rFonts w:ascii="Garamond" w:eastAsia="Garamond" w:hAnsi="Garamond" w:cs="Garamond"/>
                              </w:rPr>
                              <w:t>traverso collegamenti ipertestuali al portale nazionale dati.gov.it.</w:t>
                            </w:r>
                          </w:p>
                          <w:p w14:paraId="7F13200E" w14:textId="77777777" w:rsidR="00194788" w:rsidRDefault="00194788" w:rsidP="001D5E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451945" id="Casella di testo 193" o:spid="_x0000_s1114" type="#_x0000_t202" style="position:absolute;left:0;text-align:left;margin-left:2pt;margin-top:1.55pt;width:448.35pt;height:84.4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" fillcolor="white [3201]" strokecolor="red" strokeweight=".5pt">
                <v:shadow on="t" color="black" opacity="26214f" origin="-.5,-.5" offset=".74836mm,.74836mm"/>
                <v:textbox>
                  <w:txbxContent>
                    <w:p w14:paraId="00FA11FA" w14:textId="77777777" w:rsidR="00194788" w:rsidRDefault="00194788" w:rsidP="001D5EE4">
                      <w:pPr>
                        <w:spacing w:line="360" w:lineRule="auto"/>
                        <w:textDirection w:val="btLr"/>
                      </w:pPr>
                      <w:bookmarkStart w:id="258" w:name="Req31"/>
                      <w:r w:rsidRPr="00F70188">
                        <w:rPr>
                          <w:rFonts w:ascii="Garamond" w:eastAsia="Garamond" w:hAnsi="Garamond" w:cs="Garamond"/>
                          <w:b/>
                          <w:color w:val="FF0000"/>
                        </w:rPr>
                        <w:t>R</w:t>
                      </w:r>
                      <w:r>
                        <w:rPr>
                          <w:rFonts w:ascii="Garamond" w:eastAsia="Garamond" w:hAnsi="Garamond" w:cs="Garamond"/>
                          <w:b/>
                          <w:color w:val="FF0000"/>
                        </w:rPr>
                        <w:t>EQUISITO</w:t>
                      </w:r>
                      <w:r w:rsidRPr="00F70188">
                        <w:rPr>
                          <w:rFonts w:ascii="Garamond" w:eastAsia="Garamond" w:hAnsi="Garamond" w:cs="Garamond"/>
                          <w:b/>
                          <w:color w:val="FF0000"/>
                        </w:rPr>
                        <w:t xml:space="preserve"> 3</w:t>
                      </w:r>
                      <w:r>
                        <w:rPr>
                          <w:rFonts w:ascii="Garamond" w:eastAsia="Garamond" w:hAnsi="Garamond" w:cs="Garamond"/>
                          <w:b/>
                          <w:color w:val="FF0000"/>
                        </w:rPr>
                        <w:t>1</w:t>
                      </w:r>
                      <w:bookmarkEnd w:id="258"/>
                      <w:r w:rsidRPr="00F70188">
                        <w:rPr>
                          <w:rFonts w:ascii="Garamond" w:eastAsia="Garamond" w:hAnsi="Garamond" w:cs="Garamond"/>
                          <w:b/>
                          <w:color w:val="FF0000"/>
                        </w:rPr>
                        <w:t>:</w:t>
                      </w:r>
                      <w:r>
                        <w:rPr>
                          <w:rFonts w:ascii="Garamond" w:eastAsia="Garamond" w:hAnsi="Garamond" w:cs="Garamond"/>
                          <w:b/>
                          <w:color w:val="FF0000"/>
                        </w:rPr>
                        <w:t xml:space="preserve"> </w:t>
                      </w:r>
                      <w:r w:rsidRPr="009D0892">
                        <w:rPr>
                          <w:rFonts w:ascii="Garamond" w:eastAsia="Garamond" w:hAnsi="Garamond" w:cs="Garamond"/>
                          <w:b/>
                          <w:color w:val="000000"/>
                        </w:rPr>
                        <w:t>dlgs36-2006/opendata/req/</w:t>
                      </w:r>
                      <w:r>
                        <w:rPr>
                          <w:rFonts w:ascii="Garamond" w:eastAsia="Garamond" w:hAnsi="Garamond" w:cs="Garamond"/>
                          <w:b/>
                          <w:color w:val="000000"/>
                        </w:rPr>
                        <w:t>publication/categories</w:t>
                      </w:r>
                    </w:p>
                    <w:p w14:paraId="14904E28" w14:textId="0B28B09D" w:rsidR="00194788" w:rsidRDefault="00194788" w:rsidP="001D5EE4">
                      <w:pPr>
                        <w:spacing w:line="360" w:lineRule="auto"/>
                        <w:jc w:val="both"/>
                        <w:textDirection w:val="btLr"/>
                      </w:pPr>
                      <w:r>
                        <w:rPr>
                          <w:rFonts w:ascii="Garamond" w:eastAsia="Garamond" w:hAnsi="Garamond" w:cs="Garamond"/>
                        </w:rPr>
                        <w:t xml:space="preserve">I destinatari delle presenti Linee Guida DEVONO pubblicare e aggiornare </w:t>
                      </w:r>
                      <w:r w:rsidRPr="007812C2">
                        <w:rPr>
                          <w:rFonts w:ascii="Garamond" w:eastAsia="Garamond" w:hAnsi="Garamond" w:cs="Garamond"/>
                        </w:rPr>
                        <w:t>annualmente nei propri siti istituzionali gli elenchi delle categorie di dati detenuti ai fini del riutilizzo at</w:t>
                      </w:r>
                      <w:r>
                        <w:rPr>
                          <w:rFonts w:ascii="Garamond" w:eastAsia="Garamond" w:hAnsi="Garamond" w:cs="Garamond"/>
                        </w:rPr>
                        <w:t>traverso collegamenti ipertestuali al portale nazionale dati.gov.it.</w:t>
                      </w:r>
                    </w:p>
                    <w:p w14:paraId="7F13200E" w14:textId="77777777" w:rsidR="00194788" w:rsidRDefault="00194788" w:rsidP="001D5EE4"/>
                  </w:txbxContent>
                </v:textbox>
              </v:shape>
            </w:pict>
          </mc:Fallback>
        </mc:AlternateContent>
      </w:r>
    </w:p>
    <w:p w14:paraId="1763F2E2" w14:textId="77777777" w:rsidR="0042097C" w:rsidRPr="006C7A2C" w:rsidRDefault="0042097C" w:rsidP="00756617">
      <w:pPr>
        <w:tabs>
          <w:tab w:val="left" w:pos="2271"/>
        </w:tabs>
        <w:spacing w:after="120" w:line="360" w:lineRule="auto"/>
        <w:jc w:val="both"/>
        <w:rPr>
          <w:rFonts w:ascii="Garamond" w:eastAsia="Garamond" w:hAnsi="Garamond" w:cs="Garamond"/>
        </w:rPr>
      </w:pPr>
    </w:p>
    <w:p w14:paraId="70698B4F" w14:textId="77777777" w:rsidR="0042097C" w:rsidRPr="006C7A2C" w:rsidRDefault="0042097C" w:rsidP="00756617">
      <w:pPr>
        <w:tabs>
          <w:tab w:val="left" w:pos="2271"/>
        </w:tabs>
        <w:spacing w:after="120" w:line="360" w:lineRule="auto"/>
        <w:jc w:val="both"/>
        <w:rPr>
          <w:rFonts w:ascii="Garamond" w:eastAsia="Garamond" w:hAnsi="Garamond" w:cs="Garamond"/>
        </w:rPr>
      </w:pPr>
    </w:p>
    <w:p w14:paraId="0611B51F" w14:textId="3653FC7C" w:rsidR="0035300B" w:rsidRPr="006C7A2C" w:rsidRDefault="00163BB0" w:rsidP="00013C39">
      <w:pPr>
        <w:tabs>
          <w:tab w:val="left" w:pos="2271"/>
        </w:tabs>
        <w:spacing w:after="120" w:line="360" w:lineRule="auto"/>
        <w:ind w:firstLine="360"/>
        <w:jc w:val="both"/>
        <w:rPr>
          <w:rFonts w:ascii="Garamond" w:eastAsia="Garamond" w:hAnsi="Garamond" w:cs="Garamond"/>
        </w:rPr>
      </w:pPr>
      <w:r w:rsidRPr="006C7A2C">
        <w:rPr>
          <w:rFonts w:ascii="Garamond" w:eastAsia="Garamond" w:hAnsi="Garamond" w:cs="Garamond"/>
        </w:rPr>
        <w:lastRenderedPageBreak/>
        <w:t xml:space="preserve">Per adempiere a tale disposizione, </w:t>
      </w:r>
      <w:r w:rsidR="00E73BB5" w:rsidRPr="006C7A2C">
        <w:rPr>
          <w:rFonts w:ascii="Garamond" w:eastAsia="Garamond" w:hAnsi="Garamond" w:cs="Garamond"/>
        </w:rPr>
        <w:t xml:space="preserve">considerato che in base ai </w:t>
      </w:r>
      <w:r w:rsidR="00E73BB5" w:rsidRPr="007812C2">
        <w:rPr>
          <w:rFonts w:ascii="Garamond" w:eastAsia="Garamond" w:hAnsi="Garamond" w:cs="Garamond"/>
        </w:rPr>
        <w:t xml:space="preserve">Requisiti 20 e 21 i dati </w:t>
      </w:r>
      <w:r w:rsidR="00FC2210">
        <w:rPr>
          <w:rFonts w:ascii="Garamond" w:eastAsia="Garamond" w:hAnsi="Garamond" w:cs="Garamond"/>
        </w:rPr>
        <w:t>DEVONO</w:t>
      </w:r>
      <w:r w:rsidR="00FC2210" w:rsidRPr="007812C2">
        <w:rPr>
          <w:rFonts w:ascii="Garamond" w:eastAsia="Garamond" w:hAnsi="Garamond" w:cs="Garamond"/>
        </w:rPr>
        <w:t xml:space="preserve"> </w:t>
      </w:r>
      <w:r w:rsidR="00E73BB5" w:rsidRPr="007812C2">
        <w:rPr>
          <w:rFonts w:ascii="Garamond" w:eastAsia="Garamond" w:hAnsi="Garamond" w:cs="Garamond"/>
        </w:rPr>
        <w:t xml:space="preserve">essere documentati nel portale nazionale dei dati aperti dati.gov.it, si può </w:t>
      </w:r>
      <w:r w:rsidRPr="007812C2">
        <w:rPr>
          <w:rFonts w:ascii="Garamond" w:eastAsia="Garamond" w:hAnsi="Garamond" w:cs="Garamond"/>
        </w:rPr>
        <w:t xml:space="preserve">pubblicare </w:t>
      </w:r>
      <w:r w:rsidR="008679CF" w:rsidRPr="007812C2">
        <w:rPr>
          <w:rFonts w:ascii="Garamond" w:eastAsia="Garamond" w:hAnsi="Garamond" w:cs="Garamond"/>
        </w:rPr>
        <w:t xml:space="preserve">nel </w:t>
      </w:r>
      <w:r w:rsidRPr="007812C2">
        <w:rPr>
          <w:rFonts w:ascii="Garamond" w:eastAsia="Garamond" w:hAnsi="Garamond" w:cs="Garamond"/>
        </w:rPr>
        <w:t xml:space="preserve">proprio sito istituzionale, eventualmente in una sezione dedicata agli open data, anche al fine di evitare eventuali duplicazioni, un </w:t>
      </w:r>
      <w:r w:rsidRPr="007812C2">
        <w:rPr>
          <w:rFonts w:ascii="Garamond" w:eastAsia="Garamond" w:hAnsi="Garamond" w:cs="Garamond"/>
          <w:b/>
        </w:rPr>
        <w:t xml:space="preserve">collegamento ipertestuale </w:t>
      </w:r>
      <w:r w:rsidRPr="007812C2">
        <w:rPr>
          <w:rFonts w:ascii="Garamond" w:eastAsia="Garamond" w:hAnsi="Garamond" w:cs="Garamond"/>
        </w:rPr>
        <w:t>(anche sfruttando le API disponibili</w:t>
      </w:r>
      <w:r w:rsidR="00C509A5" w:rsidRPr="007812C2">
        <w:rPr>
          <w:rFonts w:ascii="Garamond" w:eastAsia="Garamond" w:hAnsi="Garamond" w:cs="Garamond"/>
        </w:rPr>
        <w:t xml:space="preserve"> </w:t>
      </w:r>
      <w:r w:rsidR="008679CF" w:rsidRPr="007812C2">
        <w:rPr>
          <w:rFonts w:ascii="Garamond" w:eastAsia="Garamond" w:hAnsi="Garamond" w:cs="Garamond"/>
        </w:rPr>
        <w:t xml:space="preserve">nel </w:t>
      </w:r>
      <w:r w:rsidR="00C509A5" w:rsidRPr="007812C2">
        <w:rPr>
          <w:rFonts w:ascii="Garamond" w:eastAsia="Garamond" w:hAnsi="Garamond" w:cs="Garamond"/>
        </w:rPr>
        <w:t>portale nazionale</w:t>
      </w:r>
      <w:r w:rsidRPr="007812C2">
        <w:rPr>
          <w:rFonts w:ascii="Garamond" w:eastAsia="Garamond" w:hAnsi="Garamond" w:cs="Garamond"/>
        </w:rPr>
        <w:t>), per ciascuna categoria tematica (</w:t>
      </w:r>
      <w:r w:rsidR="00C86AA4" w:rsidRPr="007812C2">
        <w:rPr>
          <w:rFonts w:ascii="Garamond" w:eastAsia="Garamond" w:hAnsi="Garamond" w:cs="Garamond"/>
        </w:rPr>
        <w:t xml:space="preserve">facendo </w:t>
      </w:r>
      <w:r w:rsidR="00C64051" w:rsidRPr="007812C2">
        <w:rPr>
          <w:rFonts w:ascii="Garamond" w:eastAsia="Garamond" w:hAnsi="Garamond" w:cs="Garamond"/>
        </w:rPr>
        <w:t>riferimento</w:t>
      </w:r>
      <w:r w:rsidRPr="007812C2">
        <w:rPr>
          <w:rFonts w:ascii="Garamond" w:eastAsia="Garamond" w:hAnsi="Garamond" w:cs="Garamond"/>
        </w:rPr>
        <w:t xml:space="preserve"> ai temi DCAT-AP), ai</w:t>
      </w:r>
      <w:r w:rsidRPr="006C7A2C">
        <w:rPr>
          <w:rFonts w:ascii="Garamond" w:eastAsia="Garamond" w:hAnsi="Garamond" w:cs="Garamond"/>
        </w:rPr>
        <w:t xml:space="preserve"> propri dataset pubblicati nel portale nazionale. Un esempio di URL da inserire nel proprio sito istituzionale è il seguente:</w:t>
      </w:r>
    </w:p>
    <w:p w14:paraId="705E1012" w14:textId="77777777" w:rsidR="008D11C6" w:rsidRPr="006C7A2C" w:rsidRDefault="00000000" w:rsidP="00756617">
      <w:pPr>
        <w:tabs>
          <w:tab w:val="left" w:pos="2271"/>
        </w:tabs>
        <w:spacing w:after="120" w:line="360" w:lineRule="auto"/>
        <w:jc w:val="center"/>
        <w:rPr>
          <w:rFonts w:ascii="Garamond" w:hAnsi="Garamond"/>
          <w:sz w:val="18"/>
          <w:szCs w:val="18"/>
        </w:rPr>
      </w:pPr>
      <w:hyperlink r:id="rId191" w:history="1">
        <w:r w:rsidR="006F2B86" w:rsidRPr="006C7A2C">
          <w:rPr>
            <w:rStyle w:val="Collegamentoipertestuale"/>
            <w:rFonts w:ascii="Garamond" w:hAnsi="Garamond"/>
            <w:sz w:val="18"/>
            <w:szCs w:val="18"/>
          </w:rPr>
          <w:t>https://dati.gov.it/view-dataset?holder_name=%22Provincia%20Autonoma%20di%20Trento%22&amp;groups=ambiente</w:t>
        </w:r>
      </w:hyperlink>
      <w:r w:rsidR="006F2B86" w:rsidRPr="006C7A2C">
        <w:rPr>
          <w:rFonts w:ascii="Garamond" w:hAnsi="Garamond"/>
          <w:sz w:val="18"/>
          <w:szCs w:val="18"/>
        </w:rPr>
        <w:t xml:space="preserve"> </w:t>
      </w:r>
    </w:p>
    <w:p w14:paraId="639B6A03" w14:textId="468A922C" w:rsidR="0035300B" w:rsidRDefault="008D11C6" w:rsidP="00756617">
      <w:pPr>
        <w:tabs>
          <w:tab w:val="left" w:pos="2271"/>
        </w:tabs>
        <w:spacing w:after="120" w:line="360" w:lineRule="auto"/>
        <w:jc w:val="both"/>
        <w:rPr>
          <w:rFonts w:ascii="Garamond" w:eastAsia="Garamond" w:hAnsi="Garamond" w:cs="Garamond"/>
        </w:rPr>
      </w:pPr>
      <w:r w:rsidRPr="006C7A2C">
        <w:rPr>
          <w:rFonts w:ascii="Garamond" w:eastAsia="Garamond" w:hAnsi="Garamond" w:cs="Garamond"/>
        </w:rPr>
        <w:t xml:space="preserve">dove l’amministrazione titolare è la </w:t>
      </w:r>
      <w:r w:rsidR="006F2B86" w:rsidRPr="006C7A2C">
        <w:rPr>
          <w:rFonts w:ascii="Garamond" w:eastAsia="Garamond" w:hAnsi="Garamond" w:cs="Garamond"/>
        </w:rPr>
        <w:t>Provincia</w:t>
      </w:r>
      <w:r w:rsidRPr="006C7A2C">
        <w:rPr>
          <w:rFonts w:ascii="Garamond" w:eastAsia="Garamond" w:hAnsi="Garamond" w:cs="Garamond"/>
        </w:rPr>
        <w:t xml:space="preserve"> Autonoma </w:t>
      </w:r>
      <w:r w:rsidR="006F2B86" w:rsidRPr="006C7A2C">
        <w:rPr>
          <w:rFonts w:ascii="Garamond" w:eastAsia="Garamond" w:hAnsi="Garamond" w:cs="Garamond"/>
        </w:rPr>
        <w:t>di Trento</w:t>
      </w:r>
      <w:r w:rsidRPr="006C7A2C">
        <w:rPr>
          <w:rFonts w:ascii="Garamond" w:eastAsia="Garamond" w:hAnsi="Garamond" w:cs="Garamond"/>
        </w:rPr>
        <w:t xml:space="preserve"> e la categoria è “ambiente”</w:t>
      </w:r>
      <w:r w:rsidR="000A1C7E" w:rsidRPr="006C7A2C">
        <w:rPr>
          <w:rFonts w:ascii="Garamond" w:eastAsia="Garamond" w:hAnsi="Garamond" w:cs="Garamond"/>
        </w:rPr>
        <w:t>.</w:t>
      </w:r>
    </w:p>
    <w:p w14:paraId="4D1678D3" w14:textId="2712E021" w:rsidR="00796B11" w:rsidRDefault="00796B11" w:rsidP="00756617">
      <w:pPr>
        <w:tabs>
          <w:tab w:val="left" w:pos="2271"/>
        </w:tabs>
        <w:spacing w:after="120" w:line="360" w:lineRule="auto"/>
        <w:jc w:val="both"/>
        <w:rPr>
          <w:rFonts w:ascii="Garamond" w:eastAsia="Garamond" w:hAnsi="Garamond" w:cs="Garamond"/>
        </w:rPr>
      </w:pPr>
      <w:r w:rsidRPr="00515CAB">
        <w:rPr>
          <w:rFonts w:ascii="Garamond" w:eastAsia="Garamond" w:hAnsi="Garamond" w:cs="Garamond"/>
        </w:rPr>
        <w:t>Le categorie tematiche da considerare sono quelle corrispondenti ai temi definiti nell’ambito della specifica DCAT-AP</w:t>
      </w:r>
      <w:r w:rsidR="00A3529E" w:rsidRPr="00515CAB">
        <w:rPr>
          <w:rFonts w:eastAsia="Garamond"/>
          <w:vertAlign w:val="superscript"/>
        </w:rPr>
        <w:footnoteReference w:id="56"/>
      </w:r>
      <w:r w:rsidRPr="00515CAB">
        <w:rPr>
          <w:rFonts w:ascii="Garamond" w:eastAsia="Garamond" w:hAnsi="Garamond" w:cs="Garamond"/>
        </w:rPr>
        <w:t xml:space="preserve"> che si riportano di seguito:</w:t>
      </w:r>
    </w:p>
    <w:p w14:paraId="1A2D132E" w14:textId="3FE9E7EB" w:rsidR="006B10C8" w:rsidRDefault="00DE3AFD">
      <w:pPr>
        <w:pStyle w:val="Paragrafoelenco"/>
        <w:numPr>
          <w:ilvl w:val="0"/>
          <w:numId w:val="73"/>
        </w:numPr>
        <w:tabs>
          <w:tab w:val="left" w:pos="2271"/>
        </w:tabs>
        <w:spacing w:after="120" w:line="360" w:lineRule="auto"/>
        <w:jc w:val="both"/>
        <w:rPr>
          <w:rFonts w:ascii="Garamond" w:eastAsia="Garamond" w:hAnsi="Garamond" w:cs="Garamond"/>
        </w:rPr>
      </w:pPr>
      <w:r w:rsidRPr="00DE3AFD">
        <w:rPr>
          <w:rFonts w:ascii="Garamond" w:eastAsia="Garamond" w:hAnsi="Garamond" w:cs="Garamond"/>
        </w:rPr>
        <w:t>Agricoltura, pesca, silvicoltura e prodotti alimentari</w:t>
      </w:r>
      <w:r>
        <w:rPr>
          <w:rFonts w:ascii="Garamond" w:eastAsia="Garamond" w:hAnsi="Garamond" w:cs="Garamond"/>
        </w:rPr>
        <w:t>;</w:t>
      </w:r>
    </w:p>
    <w:p w14:paraId="0B72EA4E" w14:textId="47F08063" w:rsidR="00DE3AFD" w:rsidRDefault="00DE3AFD">
      <w:pPr>
        <w:pStyle w:val="Paragrafoelenco"/>
        <w:numPr>
          <w:ilvl w:val="0"/>
          <w:numId w:val="73"/>
        </w:numPr>
        <w:tabs>
          <w:tab w:val="left" w:pos="2271"/>
        </w:tabs>
        <w:spacing w:after="120" w:line="360" w:lineRule="auto"/>
        <w:jc w:val="both"/>
        <w:rPr>
          <w:rFonts w:ascii="Garamond" w:eastAsia="Garamond" w:hAnsi="Garamond" w:cs="Garamond"/>
        </w:rPr>
      </w:pPr>
      <w:r>
        <w:rPr>
          <w:rFonts w:ascii="Garamond" w:eastAsia="Garamond" w:hAnsi="Garamond" w:cs="Garamond"/>
        </w:rPr>
        <w:t>Ambiente;</w:t>
      </w:r>
    </w:p>
    <w:p w14:paraId="707A23D0" w14:textId="0B288ECF" w:rsidR="00DE3AFD" w:rsidRDefault="00DE3AFD">
      <w:pPr>
        <w:pStyle w:val="Paragrafoelenco"/>
        <w:numPr>
          <w:ilvl w:val="0"/>
          <w:numId w:val="73"/>
        </w:numPr>
        <w:tabs>
          <w:tab w:val="left" w:pos="2271"/>
        </w:tabs>
        <w:spacing w:after="120" w:line="360" w:lineRule="auto"/>
        <w:jc w:val="both"/>
        <w:rPr>
          <w:rFonts w:ascii="Garamond" w:eastAsia="Garamond" w:hAnsi="Garamond" w:cs="Garamond"/>
        </w:rPr>
      </w:pPr>
      <w:r>
        <w:rPr>
          <w:rFonts w:ascii="Garamond" w:eastAsia="Garamond" w:hAnsi="Garamond" w:cs="Garamond"/>
        </w:rPr>
        <w:t>Economia e finanze;</w:t>
      </w:r>
    </w:p>
    <w:p w14:paraId="2DFB3F17" w14:textId="5924340B" w:rsidR="00DE3AFD" w:rsidRDefault="00DE3AFD">
      <w:pPr>
        <w:pStyle w:val="Paragrafoelenco"/>
        <w:numPr>
          <w:ilvl w:val="0"/>
          <w:numId w:val="73"/>
        </w:numPr>
        <w:tabs>
          <w:tab w:val="left" w:pos="2271"/>
        </w:tabs>
        <w:spacing w:after="120" w:line="360" w:lineRule="auto"/>
        <w:jc w:val="both"/>
        <w:rPr>
          <w:rFonts w:ascii="Garamond" w:eastAsia="Garamond" w:hAnsi="Garamond" w:cs="Garamond"/>
        </w:rPr>
      </w:pPr>
      <w:r>
        <w:rPr>
          <w:rFonts w:ascii="Garamond" w:eastAsia="Garamond" w:hAnsi="Garamond" w:cs="Garamond"/>
        </w:rPr>
        <w:t>Energia;</w:t>
      </w:r>
    </w:p>
    <w:p w14:paraId="5CED6136" w14:textId="2BB7CB3A" w:rsidR="00DE3AFD" w:rsidRDefault="00DE3AFD">
      <w:pPr>
        <w:pStyle w:val="Paragrafoelenco"/>
        <w:numPr>
          <w:ilvl w:val="0"/>
          <w:numId w:val="73"/>
        </w:numPr>
        <w:tabs>
          <w:tab w:val="left" w:pos="2271"/>
        </w:tabs>
        <w:spacing w:after="120" w:line="360" w:lineRule="auto"/>
        <w:jc w:val="both"/>
        <w:rPr>
          <w:rFonts w:ascii="Garamond" w:eastAsia="Garamond" w:hAnsi="Garamond" w:cs="Garamond"/>
        </w:rPr>
      </w:pPr>
      <w:r>
        <w:rPr>
          <w:rFonts w:ascii="Garamond" w:eastAsia="Garamond" w:hAnsi="Garamond" w:cs="Garamond"/>
        </w:rPr>
        <w:t>Giustizia, sistema giuridico e sicurezza pubblica;</w:t>
      </w:r>
    </w:p>
    <w:p w14:paraId="7652F32D" w14:textId="79CB72E7" w:rsidR="00DE3AFD" w:rsidRDefault="00DE3AFD">
      <w:pPr>
        <w:pStyle w:val="Paragrafoelenco"/>
        <w:numPr>
          <w:ilvl w:val="0"/>
          <w:numId w:val="73"/>
        </w:numPr>
        <w:tabs>
          <w:tab w:val="left" w:pos="2271"/>
        </w:tabs>
        <w:spacing w:after="120" w:line="360" w:lineRule="auto"/>
        <w:jc w:val="both"/>
        <w:rPr>
          <w:rFonts w:ascii="Garamond" w:eastAsia="Garamond" w:hAnsi="Garamond" w:cs="Garamond"/>
        </w:rPr>
      </w:pPr>
      <w:r>
        <w:rPr>
          <w:rFonts w:ascii="Garamond" w:eastAsia="Garamond" w:hAnsi="Garamond" w:cs="Garamond"/>
        </w:rPr>
        <w:t>Governo e settore pubblico;</w:t>
      </w:r>
    </w:p>
    <w:p w14:paraId="0D03EF19" w14:textId="5778E992" w:rsidR="00DE3AFD" w:rsidRDefault="00DE3AFD">
      <w:pPr>
        <w:pStyle w:val="Paragrafoelenco"/>
        <w:numPr>
          <w:ilvl w:val="0"/>
          <w:numId w:val="73"/>
        </w:numPr>
        <w:tabs>
          <w:tab w:val="left" w:pos="2271"/>
        </w:tabs>
        <w:spacing w:after="120" w:line="360" w:lineRule="auto"/>
        <w:jc w:val="both"/>
        <w:rPr>
          <w:rFonts w:ascii="Garamond" w:eastAsia="Garamond" w:hAnsi="Garamond" w:cs="Garamond"/>
        </w:rPr>
      </w:pPr>
      <w:r>
        <w:rPr>
          <w:rFonts w:ascii="Garamond" w:eastAsia="Garamond" w:hAnsi="Garamond" w:cs="Garamond"/>
        </w:rPr>
        <w:t>Istruzione, cultura e sport;</w:t>
      </w:r>
    </w:p>
    <w:p w14:paraId="54A56DD0" w14:textId="6846E03A" w:rsidR="00DE3AFD" w:rsidRDefault="00DE3AFD">
      <w:pPr>
        <w:pStyle w:val="Paragrafoelenco"/>
        <w:numPr>
          <w:ilvl w:val="0"/>
          <w:numId w:val="73"/>
        </w:numPr>
        <w:tabs>
          <w:tab w:val="left" w:pos="2271"/>
        </w:tabs>
        <w:spacing w:after="120" w:line="360" w:lineRule="auto"/>
        <w:jc w:val="both"/>
        <w:rPr>
          <w:rFonts w:ascii="Garamond" w:eastAsia="Garamond" w:hAnsi="Garamond" w:cs="Garamond"/>
        </w:rPr>
      </w:pPr>
      <w:r>
        <w:rPr>
          <w:rFonts w:ascii="Garamond" w:eastAsia="Garamond" w:hAnsi="Garamond" w:cs="Garamond"/>
        </w:rPr>
        <w:t>Popolazione e società;</w:t>
      </w:r>
    </w:p>
    <w:p w14:paraId="0140164F" w14:textId="51090BAA" w:rsidR="00DE3AFD" w:rsidRDefault="00DE3AFD">
      <w:pPr>
        <w:pStyle w:val="Paragrafoelenco"/>
        <w:numPr>
          <w:ilvl w:val="0"/>
          <w:numId w:val="73"/>
        </w:numPr>
        <w:tabs>
          <w:tab w:val="left" w:pos="2271"/>
        </w:tabs>
        <w:spacing w:after="120" w:line="360" w:lineRule="auto"/>
        <w:jc w:val="both"/>
        <w:rPr>
          <w:rFonts w:ascii="Garamond" w:eastAsia="Garamond" w:hAnsi="Garamond" w:cs="Garamond"/>
        </w:rPr>
      </w:pPr>
      <w:r>
        <w:rPr>
          <w:rFonts w:ascii="Garamond" w:eastAsia="Garamond" w:hAnsi="Garamond" w:cs="Garamond"/>
        </w:rPr>
        <w:t>Regioni e città;</w:t>
      </w:r>
    </w:p>
    <w:p w14:paraId="232BD0E3" w14:textId="78E97431" w:rsidR="00DE3AFD" w:rsidRDefault="00DE3AFD">
      <w:pPr>
        <w:pStyle w:val="Paragrafoelenco"/>
        <w:numPr>
          <w:ilvl w:val="0"/>
          <w:numId w:val="73"/>
        </w:numPr>
        <w:tabs>
          <w:tab w:val="left" w:pos="2271"/>
        </w:tabs>
        <w:spacing w:after="120" w:line="360" w:lineRule="auto"/>
        <w:jc w:val="both"/>
        <w:rPr>
          <w:rFonts w:ascii="Garamond" w:eastAsia="Garamond" w:hAnsi="Garamond" w:cs="Garamond"/>
        </w:rPr>
      </w:pPr>
      <w:r>
        <w:rPr>
          <w:rFonts w:ascii="Garamond" w:eastAsia="Garamond" w:hAnsi="Garamond" w:cs="Garamond"/>
        </w:rPr>
        <w:t>Salute;</w:t>
      </w:r>
    </w:p>
    <w:p w14:paraId="2F1B7064" w14:textId="0750CC5A" w:rsidR="00DE3AFD" w:rsidRDefault="00DE3AFD">
      <w:pPr>
        <w:pStyle w:val="Paragrafoelenco"/>
        <w:numPr>
          <w:ilvl w:val="0"/>
          <w:numId w:val="73"/>
        </w:numPr>
        <w:tabs>
          <w:tab w:val="left" w:pos="2271"/>
        </w:tabs>
        <w:spacing w:after="120" w:line="360" w:lineRule="auto"/>
        <w:jc w:val="both"/>
        <w:rPr>
          <w:rFonts w:ascii="Garamond" w:eastAsia="Garamond" w:hAnsi="Garamond" w:cs="Garamond"/>
        </w:rPr>
      </w:pPr>
      <w:r>
        <w:rPr>
          <w:rFonts w:ascii="Garamond" w:eastAsia="Garamond" w:hAnsi="Garamond" w:cs="Garamond"/>
        </w:rPr>
        <w:t>Scienza e tecnologia;</w:t>
      </w:r>
    </w:p>
    <w:p w14:paraId="335EE92B" w14:textId="3D9D883F" w:rsidR="00DE3AFD" w:rsidRDefault="00DE3AFD">
      <w:pPr>
        <w:pStyle w:val="Paragrafoelenco"/>
        <w:numPr>
          <w:ilvl w:val="0"/>
          <w:numId w:val="73"/>
        </w:numPr>
        <w:tabs>
          <w:tab w:val="left" w:pos="2271"/>
        </w:tabs>
        <w:spacing w:after="120" w:line="360" w:lineRule="auto"/>
        <w:jc w:val="both"/>
        <w:rPr>
          <w:rFonts w:ascii="Garamond" w:eastAsia="Garamond" w:hAnsi="Garamond" w:cs="Garamond"/>
        </w:rPr>
      </w:pPr>
      <w:r>
        <w:rPr>
          <w:rFonts w:ascii="Garamond" w:eastAsia="Garamond" w:hAnsi="Garamond" w:cs="Garamond"/>
        </w:rPr>
        <w:t>Tematiche internazionali;</w:t>
      </w:r>
    </w:p>
    <w:p w14:paraId="5F80A1B7" w14:textId="193CD3E4" w:rsidR="00DE3AFD" w:rsidRDefault="00DE3AFD">
      <w:pPr>
        <w:pStyle w:val="Paragrafoelenco"/>
        <w:numPr>
          <w:ilvl w:val="0"/>
          <w:numId w:val="73"/>
        </w:numPr>
        <w:tabs>
          <w:tab w:val="left" w:pos="2271"/>
        </w:tabs>
        <w:spacing w:after="120" w:line="360" w:lineRule="auto"/>
        <w:jc w:val="both"/>
        <w:rPr>
          <w:rFonts w:ascii="Garamond" w:eastAsia="Garamond" w:hAnsi="Garamond" w:cs="Garamond"/>
        </w:rPr>
      </w:pPr>
      <w:r>
        <w:rPr>
          <w:rFonts w:ascii="Garamond" w:eastAsia="Garamond" w:hAnsi="Garamond" w:cs="Garamond"/>
        </w:rPr>
        <w:t>Trasporti.</w:t>
      </w:r>
    </w:p>
    <w:p w14:paraId="0E30CAD9" w14:textId="77777777" w:rsidR="002F366C" w:rsidRDefault="00DE3AFD" w:rsidP="002F366C">
      <w:pPr>
        <w:tabs>
          <w:tab w:val="left" w:pos="2271"/>
        </w:tabs>
        <w:spacing w:after="120" w:line="360" w:lineRule="auto"/>
        <w:ind w:firstLine="360"/>
        <w:jc w:val="both"/>
        <w:rPr>
          <w:rFonts w:ascii="Garamond" w:eastAsia="Garamond" w:hAnsi="Garamond" w:cs="Garamond"/>
        </w:rPr>
      </w:pPr>
      <w:r>
        <w:rPr>
          <w:rFonts w:ascii="Garamond" w:eastAsia="Garamond" w:hAnsi="Garamond" w:cs="Garamond"/>
        </w:rPr>
        <w:t>Tali temi</w:t>
      </w:r>
      <w:r w:rsidR="001E15C2">
        <w:rPr>
          <w:rFonts w:ascii="Garamond" w:eastAsia="Garamond" w:hAnsi="Garamond" w:cs="Garamond"/>
        </w:rPr>
        <w:t xml:space="preserve">, in quanto definiti </w:t>
      </w:r>
      <w:r>
        <w:rPr>
          <w:rFonts w:ascii="Garamond" w:eastAsia="Garamond" w:hAnsi="Garamond" w:cs="Garamond"/>
        </w:rPr>
        <w:t>nel profilo di metadati DCAT-AP_IT</w:t>
      </w:r>
      <w:r w:rsidR="001E15C2">
        <w:rPr>
          <w:rFonts w:ascii="Garamond" w:eastAsia="Garamond" w:hAnsi="Garamond" w:cs="Garamond"/>
        </w:rPr>
        <w:t>, sono già utilizzati come classificazione dei dataset</w:t>
      </w:r>
      <w:r>
        <w:rPr>
          <w:rFonts w:ascii="Garamond" w:eastAsia="Garamond" w:hAnsi="Garamond" w:cs="Garamond"/>
        </w:rPr>
        <w:t xml:space="preserve"> nei portali dei dati aperti, a partire da quello nazionale dati.gov.it.</w:t>
      </w:r>
      <w:r w:rsidR="005364B4">
        <w:rPr>
          <w:rFonts w:ascii="Garamond" w:eastAsia="Garamond" w:hAnsi="Garamond" w:cs="Garamond"/>
        </w:rPr>
        <w:t xml:space="preserve"> </w:t>
      </w:r>
    </w:p>
    <w:p w14:paraId="5C3EEF72" w14:textId="619437E2" w:rsidR="0035300B" w:rsidRPr="006C7A2C" w:rsidRDefault="000A1C7E" w:rsidP="002F366C">
      <w:pPr>
        <w:tabs>
          <w:tab w:val="left" w:pos="2271"/>
        </w:tabs>
        <w:spacing w:after="120" w:line="360" w:lineRule="auto"/>
        <w:ind w:firstLine="360"/>
        <w:jc w:val="both"/>
        <w:rPr>
          <w:rFonts w:ascii="Garamond" w:eastAsia="Garamond" w:hAnsi="Garamond" w:cs="Garamond"/>
        </w:rPr>
      </w:pPr>
      <w:r w:rsidRPr="006C7A2C">
        <w:rPr>
          <w:rFonts w:ascii="Garamond" w:eastAsia="Garamond" w:hAnsi="Garamond" w:cs="Garamond"/>
        </w:rPr>
        <w:lastRenderedPageBreak/>
        <w:t>Nel caso di dati territoriali aperti, come già indicato, questi vanno documentati esclusivamente nel</w:t>
      </w:r>
      <w:r w:rsidR="002F366C">
        <w:rPr>
          <w:rFonts w:ascii="Garamond" w:eastAsia="Garamond" w:hAnsi="Garamond" w:cs="Garamond"/>
        </w:rPr>
        <w:t xml:space="preserve"> </w:t>
      </w:r>
      <w:r w:rsidRPr="006C7A2C">
        <w:rPr>
          <w:rFonts w:ascii="Garamond" w:eastAsia="Garamond" w:hAnsi="Garamond" w:cs="Garamond"/>
        </w:rPr>
        <w:t>RNDT che li renderà disponibili anche in dati.gov.it, consentendo, quindi, la creazione del collegamento ipertestuale di cui sopra</w:t>
      </w:r>
      <w:r w:rsidR="00C463AB" w:rsidRPr="006C7A2C">
        <w:rPr>
          <w:rFonts w:ascii="Garamond" w:eastAsia="Garamond" w:hAnsi="Garamond" w:cs="Garamond"/>
        </w:rPr>
        <w:t>.</w:t>
      </w:r>
      <w:r w:rsidR="00163BB0" w:rsidRPr="006C7A2C">
        <w:rPr>
          <w:rFonts w:ascii="Garamond" w:eastAsia="Garamond" w:hAnsi="Garamond" w:cs="Garamond"/>
        </w:rPr>
        <w:t xml:space="preserve"> </w:t>
      </w:r>
    </w:p>
    <w:p w14:paraId="7574DA01" w14:textId="77777777" w:rsidR="00C463AB" w:rsidRPr="006C7A2C" w:rsidRDefault="00C463AB" w:rsidP="00013C39">
      <w:pPr>
        <w:tabs>
          <w:tab w:val="left" w:pos="2271"/>
        </w:tabs>
        <w:spacing w:after="120" w:line="360" w:lineRule="auto"/>
        <w:ind w:firstLine="360"/>
        <w:jc w:val="both"/>
        <w:rPr>
          <w:rFonts w:ascii="Garamond" w:eastAsia="Garamond" w:hAnsi="Garamond" w:cs="Garamond"/>
        </w:rPr>
      </w:pPr>
      <w:r w:rsidRPr="006C7A2C">
        <w:rPr>
          <w:rFonts w:ascii="Garamond" w:eastAsia="Garamond" w:hAnsi="Garamond" w:cs="Garamond"/>
        </w:rPr>
        <w:t xml:space="preserve">Per la pubblicazione dei metadati nel catalogo nazionale, </w:t>
      </w:r>
      <w:r w:rsidR="006155B3" w:rsidRPr="006C7A2C">
        <w:rPr>
          <w:rFonts w:ascii="Garamond" w:eastAsia="Garamond" w:hAnsi="Garamond" w:cs="Garamond"/>
        </w:rPr>
        <w:t xml:space="preserve">ci si può avvalere dei </w:t>
      </w:r>
      <w:r w:rsidR="006155B3" w:rsidRPr="006C7A2C">
        <w:rPr>
          <w:rFonts w:ascii="Garamond" w:eastAsia="Garamond" w:hAnsi="Garamond" w:cs="Garamond"/>
          <w:b/>
        </w:rPr>
        <w:t>principi di sussidiarietà verticale</w:t>
      </w:r>
      <w:r w:rsidR="006155B3" w:rsidRPr="006C7A2C">
        <w:rPr>
          <w:rFonts w:ascii="Garamond" w:eastAsia="Garamond" w:hAnsi="Garamond" w:cs="Garamond"/>
        </w:rPr>
        <w:t xml:space="preserve">, già in precedenza menzionati, o </w:t>
      </w:r>
      <w:r w:rsidR="006155B3" w:rsidRPr="006C7A2C">
        <w:rPr>
          <w:rFonts w:ascii="Garamond" w:eastAsia="Garamond" w:hAnsi="Garamond" w:cs="Garamond"/>
          <w:b/>
        </w:rPr>
        <w:t>adottare autonomamente una delle possibili soluzioni</w:t>
      </w:r>
      <w:r w:rsidR="006155B3" w:rsidRPr="006C7A2C">
        <w:rPr>
          <w:rFonts w:ascii="Garamond" w:eastAsia="Garamond" w:hAnsi="Garamond" w:cs="Garamond"/>
        </w:rPr>
        <w:t xml:space="preserve"> descritte di seguito.</w:t>
      </w:r>
    </w:p>
    <w:p w14:paraId="0EB9EC39" w14:textId="0C884181" w:rsidR="002F366C" w:rsidRDefault="009653CC" w:rsidP="0056226F">
      <w:pPr>
        <w:tabs>
          <w:tab w:val="left" w:pos="2271"/>
        </w:tabs>
        <w:spacing w:after="120" w:line="360" w:lineRule="auto"/>
        <w:ind w:firstLine="360"/>
        <w:jc w:val="both"/>
        <w:rPr>
          <w:rFonts w:ascii="Garamond" w:eastAsia="Garamond" w:hAnsi="Garamond" w:cs="Garamond"/>
        </w:rPr>
      </w:pPr>
      <w:r w:rsidRPr="006C7A2C">
        <w:rPr>
          <w:rFonts w:ascii="Garamond" w:eastAsia="Garamond" w:hAnsi="Garamond" w:cs="Garamond"/>
        </w:rPr>
        <w:t>P</w:t>
      </w:r>
      <w:r w:rsidR="00163BB0" w:rsidRPr="006C7A2C">
        <w:rPr>
          <w:rFonts w:ascii="Garamond" w:eastAsia="Garamond" w:hAnsi="Garamond" w:cs="Garamond"/>
        </w:rPr>
        <w:t>er quanto riguarda la sussidiarietà verticale, nell</w:t>
      </w:r>
      <w:r w:rsidR="007A089D" w:rsidRPr="006C7A2C">
        <w:rPr>
          <w:rFonts w:ascii="Garamond" w:eastAsia="Garamond" w:hAnsi="Garamond" w:cs="Garamond"/>
        </w:rPr>
        <w:t>’</w:t>
      </w:r>
      <w:r w:rsidR="00163BB0" w:rsidRPr="006C7A2C">
        <w:rPr>
          <w:rFonts w:ascii="Garamond" w:eastAsia="Garamond" w:hAnsi="Garamond" w:cs="Garamond"/>
        </w:rPr>
        <w:t xml:space="preserve">ambito locale, </w:t>
      </w:r>
      <w:r w:rsidR="00163BB0" w:rsidRPr="006C7A2C">
        <w:rPr>
          <w:rFonts w:ascii="Garamond" w:eastAsia="Garamond" w:hAnsi="Garamond" w:cs="Garamond"/>
          <w:b/>
        </w:rPr>
        <w:t>le Regioni possono assumere il ruolo di aggregatori territoriali</w:t>
      </w:r>
      <w:r w:rsidR="00163BB0" w:rsidRPr="006C7A2C">
        <w:rPr>
          <w:rFonts w:ascii="Garamond" w:eastAsia="Garamond" w:hAnsi="Garamond" w:cs="Garamond"/>
        </w:rPr>
        <w:t>. In sostanza, la Regione, ove possibile, si coordina con le varie amministrazioni che operano nell</w:t>
      </w:r>
      <w:r w:rsidR="007A089D" w:rsidRPr="006C7A2C">
        <w:rPr>
          <w:rFonts w:ascii="Garamond" w:eastAsia="Garamond" w:hAnsi="Garamond" w:cs="Garamond"/>
        </w:rPr>
        <w:t>’</w:t>
      </w:r>
      <w:r w:rsidR="00163BB0" w:rsidRPr="006C7A2C">
        <w:rPr>
          <w:rFonts w:ascii="Garamond" w:eastAsia="Garamond" w:hAnsi="Garamond" w:cs="Garamond"/>
        </w:rPr>
        <w:t xml:space="preserve">ambito territoriale della Regione stessa, raccogliendo le informazioni sui dataset disponibili </w:t>
      </w:r>
      <w:r w:rsidR="002A26AD">
        <w:rPr>
          <w:rFonts w:ascii="Garamond" w:eastAsia="Garamond" w:hAnsi="Garamond" w:cs="Garamond"/>
        </w:rPr>
        <w:t>come dati aperti</w:t>
      </w:r>
      <w:r w:rsidR="00163BB0" w:rsidRPr="006C7A2C">
        <w:rPr>
          <w:rFonts w:ascii="Garamond" w:eastAsia="Garamond" w:hAnsi="Garamond" w:cs="Garamond"/>
        </w:rPr>
        <w:t xml:space="preserve"> e assicurando una adeguata frequenza di aggiornamento. Le amministrazioni locali delegano così la Regione all</w:t>
      </w:r>
      <w:r w:rsidR="007A089D" w:rsidRPr="006C7A2C">
        <w:rPr>
          <w:rFonts w:ascii="Garamond" w:eastAsia="Garamond" w:hAnsi="Garamond" w:cs="Garamond"/>
        </w:rPr>
        <w:t>’</w:t>
      </w:r>
      <w:r w:rsidR="00163BB0" w:rsidRPr="006C7A2C">
        <w:rPr>
          <w:rFonts w:ascii="Garamond" w:eastAsia="Garamond" w:hAnsi="Garamond" w:cs="Garamond"/>
        </w:rPr>
        <w:t xml:space="preserve">esposizione dei propri metadati e </w:t>
      </w:r>
      <w:r w:rsidR="00163BB0" w:rsidRPr="006C7A2C">
        <w:rPr>
          <w:rFonts w:ascii="Garamond" w:eastAsia="Garamond" w:hAnsi="Garamond" w:cs="Garamond"/>
          <w:b/>
        </w:rPr>
        <w:t>possono evitare di richiedere direttamente la raccolta degli stessi da parte del portale nazionale</w:t>
      </w:r>
      <w:r w:rsidR="00163BB0" w:rsidRPr="006C7A2C">
        <w:rPr>
          <w:rFonts w:ascii="Garamond" w:eastAsia="Garamond" w:hAnsi="Garamond" w:cs="Garamond"/>
        </w:rPr>
        <w:t>; quest</w:t>
      </w:r>
      <w:r w:rsidR="007A089D" w:rsidRPr="006C7A2C">
        <w:rPr>
          <w:rFonts w:ascii="Garamond" w:eastAsia="Garamond" w:hAnsi="Garamond" w:cs="Garamond"/>
        </w:rPr>
        <w:t>’</w:t>
      </w:r>
      <w:r w:rsidR="00163BB0" w:rsidRPr="006C7A2C">
        <w:rPr>
          <w:rFonts w:ascii="Garamond" w:eastAsia="Garamond" w:hAnsi="Garamond" w:cs="Garamond"/>
        </w:rPr>
        <w:t xml:space="preserve">ultimo si interfaccia quindi con i </w:t>
      </w:r>
      <w:r w:rsidR="00163BB0" w:rsidRPr="007812C2">
        <w:rPr>
          <w:rFonts w:ascii="Garamond" w:eastAsia="Garamond" w:hAnsi="Garamond" w:cs="Garamond"/>
        </w:rPr>
        <w:t>soli cataloghi regionali.</w:t>
      </w:r>
      <w:r w:rsidR="002F366C">
        <w:rPr>
          <w:rFonts w:ascii="Garamond" w:eastAsia="Garamond" w:hAnsi="Garamond" w:cs="Garamond"/>
        </w:rPr>
        <w:t xml:space="preserve"> </w:t>
      </w:r>
    </w:p>
    <w:p w14:paraId="029B2E54" w14:textId="00E28FF9" w:rsidR="0035300B" w:rsidRPr="006C7A2C" w:rsidRDefault="0056226F" w:rsidP="0056226F">
      <w:pPr>
        <w:tabs>
          <w:tab w:val="left" w:pos="2271"/>
        </w:tabs>
        <w:spacing w:after="120" w:line="360" w:lineRule="auto"/>
        <w:ind w:firstLine="360"/>
        <w:jc w:val="both"/>
        <w:rPr>
          <w:rFonts w:ascii="Garamond" w:eastAsia="Garamond" w:hAnsi="Garamond" w:cs="Garamond"/>
        </w:rPr>
      </w:pPr>
      <w:r w:rsidRPr="007812C2">
        <w:rPr>
          <w:rFonts w:ascii="Garamond" w:eastAsia="Garamond" w:hAnsi="Garamond" w:cs="Garamond"/>
        </w:rPr>
        <w:t>L</w:t>
      </w:r>
      <w:r w:rsidR="00163BB0" w:rsidRPr="007812C2">
        <w:rPr>
          <w:rFonts w:ascii="Garamond" w:eastAsia="Garamond" w:hAnsi="Garamond" w:cs="Garamond"/>
        </w:rPr>
        <w:t xml:space="preserve">o stesso modello può applicarsi nei casi di amministrazioni centrali che </w:t>
      </w:r>
      <w:r w:rsidR="008679CF" w:rsidRPr="007812C2">
        <w:rPr>
          <w:rFonts w:ascii="Garamond" w:eastAsia="Garamond" w:hAnsi="Garamond" w:cs="Garamond"/>
        </w:rPr>
        <w:t xml:space="preserve">svolgano </w:t>
      </w:r>
      <w:r w:rsidR="00163BB0" w:rsidRPr="007812C2">
        <w:rPr>
          <w:rFonts w:ascii="Garamond" w:eastAsia="Garamond" w:hAnsi="Garamond" w:cs="Garamond"/>
        </w:rPr>
        <w:t>un ruolo di “coordinamento” nei riguardi di altre amministrazioni. In questo caso, si richiede che le amministrazioni comunichino tale situazione al portale nazionale durante</w:t>
      </w:r>
      <w:r w:rsidR="00163BB0" w:rsidRPr="006C7A2C">
        <w:rPr>
          <w:rFonts w:ascii="Garamond" w:eastAsia="Garamond" w:hAnsi="Garamond" w:cs="Garamond"/>
        </w:rPr>
        <w:t xml:space="preserve"> la fase di richiesta di </w:t>
      </w:r>
      <w:r w:rsidR="00B32D9E" w:rsidRPr="006C7A2C">
        <w:rPr>
          <w:rFonts w:ascii="Garamond" w:eastAsia="Garamond" w:hAnsi="Garamond" w:cs="Garamond"/>
        </w:rPr>
        <w:t>raccolta</w:t>
      </w:r>
      <w:r w:rsidR="00163BB0" w:rsidRPr="006C7A2C">
        <w:rPr>
          <w:rFonts w:ascii="Garamond" w:eastAsia="Garamond" w:hAnsi="Garamond" w:cs="Garamond"/>
        </w:rPr>
        <w:t>.</w:t>
      </w:r>
    </w:p>
    <w:p w14:paraId="164CFF05" w14:textId="77777777" w:rsidR="0035300B" w:rsidRPr="006C7A2C" w:rsidRDefault="0056226F" w:rsidP="0056226F">
      <w:pPr>
        <w:tabs>
          <w:tab w:val="left" w:pos="2271"/>
        </w:tabs>
        <w:spacing w:after="120" w:line="360" w:lineRule="auto"/>
        <w:ind w:firstLine="360"/>
        <w:jc w:val="both"/>
        <w:rPr>
          <w:rFonts w:ascii="Garamond" w:eastAsia="Garamond" w:hAnsi="Garamond" w:cs="Garamond"/>
        </w:rPr>
      </w:pPr>
      <w:r w:rsidRPr="006C7A2C">
        <w:rPr>
          <w:rFonts w:ascii="Garamond" w:eastAsia="Garamond" w:hAnsi="Garamond" w:cs="Garamond"/>
        </w:rPr>
        <w:t>P</w:t>
      </w:r>
      <w:r w:rsidR="00163BB0" w:rsidRPr="006C7A2C">
        <w:rPr>
          <w:rFonts w:ascii="Garamond" w:eastAsia="Garamond" w:hAnsi="Garamond" w:cs="Garamond"/>
        </w:rPr>
        <w:t>er quanto riguarda le possibili soluzioni “autonome”, che possono essere adottate anche qualora il modello di sussidiarietà di cui sopra non potesse essere applicato (per es., per mancanza di un catalogo regionale o difficoltà, anche tecniche, di colloquio tra i diversi livelli amministrativi locali), di seguito si riportano alcune di queste possibili soluzioni per la creazione di piattaforme di pubblicazione dei dati.</w:t>
      </w:r>
    </w:p>
    <w:p w14:paraId="22E026A2" w14:textId="77777777" w:rsidR="0035300B" w:rsidRPr="006C7A2C" w:rsidRDefault="00163BB0" w:rsidP="00756617">
      <w:pPr>
        <w:tabs>
          <w:tab w:val="left" w:pos="2271"/>
        </w:tabs>
        <w:spacing w:after="120" w:line="360" w:lineRule="auto"/>
        <w:jc w:val="both"/>
        <w:rPr>
          <w:rFonts w:ascii="Garamond" w:eastAsia="Garamond" w:hAnsi="Garamond" w:cs="Garamond"/>
        </w:rPr>
      </w:pPr>
      <w:r w:rsidRPr="006C7A2C">
        <w:rPr>
          <w:rFonts w:ascii="Garamond" w:eastAsia="Garamond" w:hAnsi="Garamond" w:cs="Garamond"/>
          <w:b/>
        </w:rPr>
        <w:t>Soluzione nativa.</w:t>
      </w:r>
      <w:r w:rsidRPr="006C7A2C">
        <w:rPr>
          <w:rFonts w:ascii="Garamond" w:eastAsia="Garamond" w:hAnsi="Garamond" w:cs="Garamond"/>
        </w:rPr>
        <w:t xml:space="preserve"> Viene creato un portale ad-hoc o creata un</w:t>
      </w:r>
      <w:r w:rsidR="007A089D" w:rsidRPr="006C7A2C">
        <w:rPr>
          <w:rFonts w:ascii="Garamond" w:eastAsia="Garamond" w:hAnsi="Garamond" w:cs="Garamond"/>
        </w:rPr>
        <w:t>’</w:t>
      </w:r>
      <w:r w:rsidRPr="006C7A2C">
        <w:rPr>
          <w:rFonts w:ascii="Garamond" w:eastAsia="Garamond" w:hAnsi="Garamond" w:cs="Garamond"/>
        </w:rPr>
        <w:t xml:space="preserve">apposita sezione di un portale esistente. In questo caso, la creazione non differisce dalla creazione di un sito </w:t>
      </w:r>
      <w:r w:rsidR="00B32D9E" w:rsidRPr="006C7A2C">
        <w:rPr>
          <w:rFonts w:ascii="Garamond" w:eastAsia="Garamond" w:hAnsi="Garamond" w:cs="Garamond"/>
        </w:rPr>
        <w:t>w</w:t>
      </w:r>
      <w:r w:rsidRPr="006C7A2C">
        <w:rPr>
          <w:rFonts w:ascii="Garamond" w:eastAsia="Garamond" w:hAnsi="Garamond" w:cs="Garamond"/>
        </w:rPr>
        <w:t>eb classico.</w:t>
      </w:r>
    </w:p>
    <w:p w14:paraId="0C36C7BB" w14:textId="77777777" w:rsidR="0035300B" w:rsidRPr="006C7A2C" w:rsidRDefault="00163BB0" w:rsidP="00756617">
      <w:pPr>
        <w:tabs>
          <w:tab w:val="left" w:pos="2271"/>
        </w:tabs>
        <w:spacing w:after="120" w:line="360" w:lineRule="auto"/>
        <w:jc w:val="both"/>
        <w:rPr>
          <w:rFonts w:ascii="Garamond" w:eastAsia="Garamond" w:hAnsi="Garamond" w:cs="Garamond"/>
        </w:rPr>
      </w:pPr>
      <w:r w:rsidRPr="006C7A2C">
        <w:rPr>
          <w:rFonts w:ascii="Garamond" w:eastAsia="Garamond" w:hAnsi="Garamond" w:cs="Garamond"/>
          <w:b/>
        </w:rPr>
        <w:t>Estensione soluzione CMS esistente.</w:t>
      </w:r>
      <w:r w:rsidRPr="006C7A2C">
        <w:rPr>
          <w:rFonts w:ascii="Garamond" w:eastAsia="Garamond" w:hAnsi="Garamond" w:cs="Garamond"/>
        </w:rPr>
        <w:t xml:space="preserve"> Molto spesso l</w:t>
      </w:r>
      <w:r w:rsidR="007A089D" w:rsidRPr="006C7A2C">
        <w:rPr>
          <w:rFonts w:ascii="Garamond" w:eastAsia="Garamond" w:hAnsi="Garamond" w:cs="Garamond"/>
        </w:rPr>
        <w:t>’</w:t>
      </w:r>
      <w:r w:rsidRPr="006C7A2C">
        <w:rPr>
          <w:rFonts w:ascii="Garamond" w:eastAsia="Garamond" w:hAnsi="Garamond" w:cs="Garamond"/>
        </w:rPr>
        <w:t xml:space="preserve">amministrazione gestisce già un sito </w:t>
      </w:r>
      <w:r w:rsidR="00B32D9E" w:rsidRPr="006C7A2C">
        <w:rPr>
          <w:rFonts w:ascii="Garamond" w:eastAsia="Garamond" w:hAnsi="Garamond" w:cs="Garamond"/>
        </w:rPr>
        <w:t>w</w:t>
      </w:r>
      <w:r w:rsidRPr="006C7A2C">
        <w:rPr>
          <w:rFonts w:ascii="Garamond" w:eastAsia="Garamond" w:hAnsi="Garamond" w:cs="Garamond"/>
        </w:rPr>
        <w:t>eb, realizzato mediante l</w:t>
      </w:r>
      <w:r w:rsidR="007A089D" w:rsidRPr="006C7A2C">
        <w:rPr>
          <w:rFonts w:ascii="Garamond" w:eastAsia="Garamond" w:hAnsi="Garamond" w:cs="Garamond"/>
        </w:rPr>
        <w:t>’</w:t>
      </w:r>
      <w:r w:rsidRPr="006C7A2C">
        <w:rPr>
          <w:rFonts w:ascii="Garamond" w:eastAsia="Garamond" w:hAnsi="Garamond" w:cs="Garamond"/>
        </w:rPr>
        <w:t>uso di un CMS, che vuole estendere con una sezione dedicata agli Open Data. La criticità in questo caso è data dall</w:t>
      </w:r>
      <w:r w:rsidR="007A089D" w:rsidRPr="006C7A2C">
        <w:rPr>
          <w:rFonts w:ascii="Garamond" w:eastAsia="Garamond" w:hAnsi="Garamond" w:cs="Garamond"/>
        </w:rPr>
        <w:t>’</w:t>
      </w:r>
      <w:r w:rsidRPr="006C7A2C">
        <w:rPr>
          <w:rFonts w:ascii="Garamond" w:eastAsia="Garamond" w:hAnsi="Garamond" w:cs="Garamond"/>
        </w:rPr>
        <w:t>aggiunta di una componente semantica all</w:t>
      </w:r>
      <w:r w:rsidR="007A089D" w:rsidRPr="006C7A2C">
        <w:rPr>
          <w:rFonts w:ascii="Garamond" w:eastAsia="Garamond" w:hAnsi="Garamond" w:cs="Garamond"/>
        </w:rPr>
        <w:t>’</w:t>
      </w:r>
      <w:r w:rsidRPr="006C7A2C">
        <w:rPr>
          <w:rFonts w:ascii="Garamond" w:eastAsia="Garamond" w:hAnsi="Garamond" w:cs="Garamond"/>
        </w:rPr>
        <w:t xml:space="preserve">interno della configurazione del CMS stesso. </w:t>
      </w:r>
    </w:p>
    <w:p w14:paraId="2C991139" w14:textId="613B5D73" w:rsidR="0035300B" w:rsidRPr="006C7A2C" w:rsidRDefault="00163BB0" w:rsidP="00756617">
      <w:pPr>
        <w:tabs>
          <w:tab w:val="left" w:pos="2271"/>
        </w:tabs>
        <w:spacing w:after="120" w:line="360" w:lineRule="auto"/>
        <w:jc w:val="both"/>
        <w:rPr>
          <w:rFonts w:ascii="Garamond" w:eastAsia="Garamond" w:hAnsi="Garamond" w:cs="Garamond"/>
        </w:rPr>
      </w:pPr>
      <w:r w:rsidRPr="006C7A2C">
        <w:rPr>
          <w:rFonts w:ascii="Garamond" w:eastAsia="Garamond" w:hAnsi="Garamond" w:cs="Garamond"/>
          <w:b/>
        </w:rPr>
        <w:t>Utilizzo di piattaforme esterne.</w:t>
      </w:r>
      <w:r w:rsidRPr="006C7A2C">
        <w:rPr>
          <w:rFonts w:ascii="Garamond" w:eastAsia="Garamond" w:hAnsi="Garamond" w:cs="Garamond"/>
        </w:rPr>
        <w:t xml:space="preserve"> Viene utilizzata una piattaforma che </w:t>
      </w:r>
      <w:r w:rsidR="009A4D0C" w:rsidRPr="006C7A2C">
        <w:rPr>
          <w:rFonts w:ascii="Garamond" w:eastAsia="Garamond" w:hAnsi="Garamond" w:cs="Garamond"/>
        </w:rPr>
        <w:t>include</w:t>
      </w:r>
      <w:r w:rsidRPr="006C7A2C">
        <w:rPr>
          <w:rFonts w:ascii="Garamond" w:eastAsia="Garamond" w:hAnsi="Garamond" w:cs="Garamond"/>
        </w:rPr>
        <w:t xml:space="preserve"> funzionalità per la catalogazione, visualizzazione, ricerca e interrogazione dei dati. In alcuni casi queste piattaforme sono disponibili in modalità «</w:t>
      </w:r>
      <w:proofErr w:type="spellStart"/>
      <w:r w:rsidRPr="006C7A2C">
        <w:rPr>
          <w:rFonts w:ascii="Garamond" w:eastAsia="Garamond" w:hAnsi="Garamond" w:cs="Garamond"/>
          <w:i/>
        </w:rPr>
        <w:t>as</w:t>
      </w:r>
      <w:proofErr w:type="spellEnd"/>
      <w:r w:rsidRPr="006C7A2C">
        <w:rPr>
          <w:rFonts w:ascii="Garamond" w:eastAsia="Garamond" w:hAnsi="Garamond" w:cs="Garamond"/>
          <w:i/>
        </w:rPr>
        <w:t xml:space="preserve"> a service</w:t>
      </w:r>
      <w:r w:rsidR="000E1D8D" w:rsidRPr="006C7A2C">
        <w:rPr>
          <w:rFonts w:ascii="Garamond" w:eastAsia="Garamond" w:hAnsi="Garamond" w:cs="Garamond"/>
        </w:rPr>
        <w:t>».</w:t>
      </w:r>
    </w:p>
    <w:p w14:paraId="07368BB5" w14:textId="3D7CF013" w:rsidR="00062FC5" w:rsidRPr="006C7A2C" w:rsidRDefault="002F366C">
      <w:pPr>
        <w:tabs>
          <w:tab w:val="left" w:pos="2271"/>
        </w:tabs>
        <w:spacing w:before="240" w:after="240" w:line="360" w:lineRule="auto"/>
        <w:jc w:val="both"/>
        <w:rPr>
          <w:rFonts w:ascii="Garamond" w:eastAsia="Garamond" w:hAnsi="Garamond" w:cs="Garamond"/>
        </w:rPr>
      </w:pPr>
      <w:r w:rsidRPr="006C7A2C">
        <w:rPr>
          <w:rFonts w:ascii="Garamond" w:eastAsia="Garamond" w:hAnsi="Garamond" w:cs="Garamond"/>
          <w:noProof/>
        </w:rPr>
        <w:lastRenderedPageBreak/>
        <mc:AlternateContent>
          <mc:Choice Requires="wps">
            <w:drawing>
              <wp:anchor distT="0" distB="0" distL="114300" distR="114300" simplePos="0" relativeHeight="251677696" behindDoc="0" locked="0" layoutInCell="1" allowOverlap="1" wp14:anchorId="3CCA6BED" wp14:editId="4E96B620">
                <wp:simplePos x="0" y="0"/>
                <wp:positionH relativeFrom="margin">
                  <wp:posOffset>59055</wp:posOffset>
                </wp:positionH>
                <wp:positionV relativeFrom="paragraph">
                  <wp:posOffset>64770</wp:posOffset>
                </wp:positionV>
                <wp:extent cx="5694504" cy="863608"/>
                <wp:effectExtent l="38100" t="38100" r="97155" b="107950"/>
                <wp:wrapNone/>
                <wp:docPr id="183" name="Casella di testo 183"/>
                <wp:cNvGraphicFramePr/>
                <a:graphic xmlns:a="http://schemas.openxmlformats.org/drawingml/2006/main">
                  <a:graphicData uri="http://schemas.microsoft.com/office/word/2010/wordprocessingShape">
                    <wps:wsp>
                      <wps:cNvSpPr txBox="1"/>
                      <wps:spPr>
                        <a:xfrm>
                          <a:off x="0" y="0"/>
                          <a:ext cx="5694504" cy="863608"/>
                        </a:xfrm>
                        <a:prstGeom prst="rect">
                          <a:avLst/>
                        </a:prstGeom>
                        <a:solidFill>
                          <a:schemeClr val="lt1"/>
                        </a:solidFill>
                        <a:ln w="6350">
                          <a:solidFill>
                            <a:srgbClr val="002060"/>
                          </a:solidFill>
                          <a:prstDash val="sysDot"/>
                        </a:ln>
                        <a:effectLst>
                          <a:outerShdw blurRad="50800" dist="38100" dir="2700000" algn="tl" rotWithShape="0">
                            <a:prstClr val="black">
                              <a:alpha val="40000"/>
                            </a:prstClr>
                          </a:outerShdw>
                        </a:effectLst>
                      </wps:spPr>
                      <wps:txbx>
                        <w:txbxContent>
                          <w:p w14:paraId="7431539B" w14:textId="34B0AA18" w:rsidR="00194788" w:rsidRDefault="00194788" w:rsidP="00062FC5">
                            <w:pPr>
                              <w:spacing w:line="360" w:lineRule="auto"/>
                              <w:textDirection w:val="btLr"/>
                            </w:pPr>
                            <w:bookmarkStart w:id="228" w:name="Rec16"/>
                            <w:r>
                              <w:rPr>
                                <w:rFonts w:ascii="Garamond" w:eastAsia="Garamond" w:hAnsi="Garamond" w:cs="Garamond"/>
                                <w:b/>
                                <w:color w:val="003399"/>
                              </w:rPr>
                              <w:t>Raccomandazione1</w:t>
                            </w:r>
                            <w:bookmarkEnd w:id="228"/>
                            <w:r>
                              <w:rPr>
                                <w:rFonts w:ascii="Garamond" w:eastAsia="Garamond" w:hAnsi="Garamond" w:cs="Garamond"/>
                                <w:b/>
                                <w:color w:val="003399"/>
                              </w:rPr>
                              <w:t xml:space="preserve">7: </w:t>
                            </w:r>
                            <w:r>
                              <w:rPr>
                                <w:rFonts w:ascii="Garamond" w:eastAsia="Garamond" w:hAnsi="Garamond" w:cs="Garamond"/>
                                <w:b/>
                                <w:color w:val="000000"/>
                              </w:rPr>
                              <w:t>dlgs36-2006/</w:t>
                            </w:r>
                            <w:proofErr w:type="spellStart"/>
                            <w:r>
                              <w:rPr>
                                <w:rFonts w:ascii="Garamond" w:eastAsia="Garamond" w:hAnsi="Garamond" w:cs="Garamond"/>
                                <w:b/>
                                <w:color w:val="000000"/>
                              </w:rPr>
                              <w:t>opendata</w:t>
                            </w:r>
                            <w:proofErr w:type="spellEnd"/>
                            <w:r>
                              <w:rPr>
                                <w:rFonts w:ascii="Garamond" w:eastAsia="Garamond" w:hAnsi="Garamond" w:cs="Garamond"/>
                                <w:b/>
                                <w:color w:val="000000"/>
                              </w:rPr>
                              <w:t>/</w:t>
                            </w:r>
                            <w:proofErr w:type="spellStart"/>
                            <w:r>
                              <w:rPr>
                                <w:rFonts w:ascii="Garamond" w:eastAsia="Garamond" w:hAnsi="Garamond" w:cs="Garamond"/>
                                <w:b/>
                                <w:color w:val="000000"/>
                              </w:rPr>
                              <w:t>rec</w:t>
                            </w:r>
                            <w:proofErr w:type="spellEnd"/>
                            <w:r w:rsidRPr="009D0892">
                              <w:rPr>
                                <w:rFonts w:ascii="Garamond" w:eastAsia="Garamond" w:hAnsi="Garamond" w:cs="Garamond"/>
                                <w:b/>
                                <w:color w:val="000000"/>
                              </w:rPr>
                              <w:t>/</w:t>
                            </w:r>
                            <w:proofErr w:type="spellStart"/>
                            <w:r>
                              <w:rPr>
                                <w:rFonts w:ascii="Garamond" w:eastAsia="Garamond" w:hAnsi="Garamond" w:cs="Garamond"/>
                                <w:b/>
                                <w:color w:val="000000"/>
                              </w:rPr>
                              <w:t>publication</w:t>
                            </w:r>
                            <w:proofErr w:type="spellEnd"/>
                            <w:r>
                              <w:rPr>
                                <w:rFonts w:ascii="Garamond" w:eastAsia="Garamond" w:hAnsi="Garamond" w:cs="Garamond"/>
                                <w:b/>
                                <w:color w:val="000000"/>
                              </w:rPr>
                              <w:t>/</w:t>
                            </w:r>
                            <w:proofErr w:type="spellStart"/>
                            <w:r>
                              <w:rPr>
                                <w:rFonts w:ascii="Garamond" w:eastAsia="Garamond" w:hAnsi="Garamond" w:cs="Garamond"/>
                                <w:b/>
                                <w:color w:val="000000"/>
                              </w:rPr>
                              <w:t>portals</w:t>
                            </w:r>
                            <w:proofErr w:type="spellEnd"/>
                          </w:p>
                          <w:p w14:paraId="236152C1" w14:textId="77777777" w:rsidR="00194788" w:rsidRDefault="00194788" w:rsidP="00062FC5">
                            <w:pPr>
                              <w:spacing w:after="240" w:line="360" w:lineRule="auto"/>
                              <w:jc w:val="both"/>
                              <w:textDirection w:val="btLr"/>
                            </w:pPr>
                            <w:r>
                              <w:rPr>
                                <w:rFonts w:ascii="Garamond" w:eastAsia="Garamond" w:hAnsi="Garamond" w:cs="Garamond"/>
                                <w:bCs/>
                                <w:color w:val="000000"/>
                              </w:rPr>
                              <w:t>SI RACCOMANDA</w:t>
                            </w:r>
                            <w:r w:rsidRPr="00C848D6">
                              <w:rPr>
                                <w:rFonts w:ascii="Garamond" w:eastAsia="Garamond" w:hAnsi="Garamond" w:cs="Garamond"/>
                                <w:bCs/>
                                <w:color w:val="000000"/>
                              </w:rPr>
                              <w:t xml:space="preserve"> di non creare tanti portali diversi per singole iniziative ma, ove possibile, di raccordarle</w:t>
                            </w:r>
                            <w:r>
                              <w:rPr>
                                <w:rFonts w:ascii="Garamond" w:eastAsia="Garamond" w:hAnsi="Garamond" w:cs="Garamond"/>
                                <w:color w:val="000000"/>
                              </w:rPr>
                              <w:t xml:space="preserve"> per facilitare il reperimento e il riutilizzo dei dati da parte degli utenti finali.</w:t>
                            </w:r>
                          </w:p>
                          <w:p w14:paraId="67B069E3" w14:textId="77777777" w:rsidR="00194788" w:rsidRDefault="00194788" w:rsidP="00062F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CA6BED" id="Casella di testo 183" o:spid="_x0000_s1115" type="#_x0000_t202" style="position:absolute;left:0;text-align:left;margin-left:4.65pt;margin-top:5.1pt;width:448.4pt;height:68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" fillcolor="white [3201]" strokecolor="#002060" strokeweight=".5pt">
                <v:stroke dashstyle="1 1"/>
                <v:shadow on="t" color="black" opacity="26214f" origin="-.5,-.5" offset=".74836mm,.74836mm"/>
                <v:textbox>
                  <w:txbxContent>
                    <w:p w14:paraId="7431539B" w14:textId="34B0AA18" w:rsidR="00194788" w:rsidRDefault="00194788" w:rsidP="00062FC5">
                      <w:pPr>
                        <w:spacing w:line="360" w:lineRule="auto"/>
                        <w:textDirection w:val="btLr"/>
                      </w:pPr>
                      <w:bookmarkStart w:id="260" w:name="Rec16"/>
                      <w:r>
                        <w:rPr>
                          <w:rFonts w:ascii="Garamond" w:eastAsia="Garamond" w:hAnsi="Garamond" w:cs="Garamond"/>
                          <w:b/>
                          <w:color w:val="003399"/>
                        </w:rPr>
                        <w:t>Raccomandazione1</w:t>
                      </w:r>
                      <w:bookmarkEnd w:id="260"/>
                      <w:r>
                        <w:rPr>
                          <w:rFonts w:ascii="Garamond" w:eastAsia="Garamond" w:hAnsi="Garamond" w:cs="Garamond"/>
                          <w:b/>
                          <w:color w:val="003399"/>
                        </w:rPr>
                        <w:t xml:space="preserve">7: </w:t>
                      </w:r>
                      <w:r>
                        <w:rPr>
                          <w:rFonts w:ascii="Garamond" w:eastAsia="Garamond" w:hAnsi="Garamond" w:cs="Garamond"/>
                          <w:b/>
                          <w:color w:val="000000"/>
                        </w:rPr>
                        <w:t>dlgs36-2006/opendata/rec</w:t>
                      </w:r>
                      <w:r w:rsidRPr="009D0892">
                        <w:rPr>
                          <w:rFonts w:ascii="Garamond" w:eastAsia="Garamond" w:hAnsi="Garamond" w:cs="Garamond"/>
                          <w:b/>
                          <w:color w:val="000000"/>
                        </w:rPr>
                        <w:t>/</w:t>
                      </w:r>
                      <w:r>
                        <w:rPr>
                          <w:rFonts w:ascii="Garamond" w:eastAsia="Garamond" w:hAnsi="Garamond" w:cs="Garamond"/>
                          <w:b/>
                          <w:color w:val="000000"/>
                        </w:rPr>
                        <w:t>publication/portals</w:t>
                      </w:r>
                    </w:p>
                    <w:p w14:paraId="236152C1" w14:textId="77777777" w:rsidR="00194788" w:rsidRDefault="00194788" w:rsidP="00062FC5">
                      <w:pPr>
                        <w:spacing w:after="240" w:line="360" w:lineRule="auto"/>
                        <w:jc w:val="both"/>
                        <w:textDirection w:val="btLr"/>
                      </w:pPr>
                      <w:r>
                        <w:rPr>
                          <w:rFonts w:ascii="Garamond" w:eastAsia="Garamond" w:hAnsi="Garamond" w:cs="Garamond"/>
                          <w:bCs/>
                          <w:color w:val="000000"/>
                        </w:rPr>
                        <w:t>SI RACCOMANDA</w:t>
                      </w:r>
                      <w:r w:rsidRPr="00C848D6">
                        <w:rPr>
                          <w:rFonts w:ascii="Garamond" w:eastAsia="Garamond" w:hAnsi="Garamond" w:cs="Garamond"/>
                          <w:bCs/>
                          <w:color w:val="000000"/>
                        </w:rPr>
                        <w:t xml:space="preserve"> di non creare tanti portali diversi per singole iniziative ma, ove possibile, di raccordarle</w:t>
                      </w:r>
                      <w:r>
                        <w:rPr>
                          <w:rFonts w:ascii="Garamond" w:eastAsia="Garamond" w:hAnsi="Garamond" w:cs="Garamond"/>
                          <w:color w:val="000000"/>
                        </w:rPr>
                        <w:t xml:space="preserve"> per facilitare il reperimento e il riutilizzo dei dati da parte degli utenti finali.</w:t>
                      </w:r>
                    </w:p>
                    <w:p w14:paraId="67B069E3" w14:textId="77777777" w:rsidR="00194788" w:rsidRDefault="00194788" w:rsidP="00062FC5"/>
                  </w:txbxContent>
                </v:textbox>
                <w10:wrap anchorx="margin"/>
              </v:shape>
            </w:pict>
          </mc:Fallback>
        </mc:AlternateContent>
      </w:r>
    </w:p>
    <w:p w14:paraId="0AEED738" w14:textId="48EA5A98" w:rsidR="0035300B" w:rsidRPr="006C7A2C" w:rsidRDefault="0035300B">
      <w:pPr>
        <w:tabs>
          <w:tab w:val="left" w:pos="2271"/>
        </w:tabs>
        <w:spacing w:after="160" w:line="360" w:lineRule="auto"/>
        <w:jc w:val="both"/>
        <w:rPr>
          <w:rFonts w:ascii="Garamond" w:eastAsia="Garamond" w:hAnsi="Garamond" w:cs="Garamond"/>
        </w:rPr>
      </w:pPr>
    </w:p>
    <w:p w14:paraId="07C337EB" w14:textId="77777777" w:rsidR="0035300B" w:rsidRPr="006C7A2C" w:rsidRDefault="00163BB0" w:rsidP="002D50B5">
      <w:pPr>
        <w:pStyle w:val="Titolo1"/>
        <w:rPr>
          <w:rFonts w:ascii="Garamond" w:eastAsia="Garamond" w:hAnsi="Garamond" w:cs="Garamond"/>
          <w:color w:val="000000"/>
        </w:rPr>
      </w:pPr>
      <w:bookmarkStart w:id="229" w:name="_heading=h.2p2csry" w:colFirst="0" w:colLast="0"/>
      <w:bookmarkStart w:id="230" w:name="_Toc141445341"/>
      <w:bookmarkEnd w:id="229"/>
      <w:r w:rsidRPr="006C7A2C">
        <w:rPr>
          <w:rFonts w:ascii="Garamond" w:eastAsia="Garamond" w:hAnsi="Garamond" w:cs="Garamond"/>
          <w:b/>
          <w:color w:val="003399"/>
          <w:sz w:val="28"/>
          <w:szCs w:val="28"/>
        </w:rPr>
        <w:lastRenderedPageBreak/>
        <w:t>Allegato A</w:t>
      </w:r>
      <w:r w:rsidRPr="006C7A2C">
        <w:rPr>
          <w:rFonts w:ascii="Garamond" w:eastAsia="Garamond" w:hAnsi="Garamond" w:cs="Garamond"/>
          <w:color w:val="000000"/>
        </w:rPr>
        <w:br/>
      </w:r>
      <w:r w:rsidRPr="006C7A2C">
        <w:rPr>
          <w:rFonts w:ascii="Garamond" w:eastAsia="Garamond" w:hAnsi="Garamond" w:cs="Garamond"/>
        </w:rPr>
        <w:t>Modello per i dati aperti</w:t>
      </w:r>
      <w:bookmarkEnd w:id="230"/>
    </w:p>
    <w:p w14:paraId="6744EB2A" w14:textId="0D2EE90A" w:rsidR="007750CE" w:rsidRPr="006C7A2C" w:rsidRDefault="00163BB0" w:rsidP="00A706DD">
      <w:pPr>
        <w:spacing w:after="160" w:line="360" w:lineRule="auto"/>
        <w:ind w:firstLine="720"/>
        <w:jc w:val="both"/>
        <w:rPr>
          <w:rFonts w:ascii="Garamond" w:eastAsia="Garamond" w:hAnsi="Garamond" w:cs="Garamond"/>
        </w:rPr>
      </w:pPr>
      <w:r w:rsidRPr="006C7A2C">
        <w:rPr>
          <w:rFonts w:ascii="Garamond" w:eastAsia="Garamond" w:hAnsi="Garamond" w:cs="Garamond"/>
        </w:rPr>
        <w:t xml:space="preserve">Il modello da considerare per produrre e pubblicare dati aperti è quello noto come modello a cinque stelle rappresentato in </w:t>
      </w:r>
      <w:r w:rsidR="003759A9" w:rsidRPr="006C7A2C">
        <w:rPr>
          <w:rFonts w:ascii="Garamond" w:eastAsia="Garamond" w:hAnsi="Garamond" w:cs="Garamond"/>
          <w:b/>
          <w:bCs/>
          <w:color w:val="0059B3"/>
        </w:rPr>
        <w:fldChar w:fldCharType="begin"/>
      </w:r>
      <w:r w:rsidR="003759A9" w:rsidRPr="006C7A2C">
        <w:rPr>
          <w:rFonts w:ascii="Garamond" w:eastAsia="Garamond" w:hAnsi="Garamond" w:cs="Garamond"/>
          <w:b/>
          <w:bCs/>
          <w:color w:val="0059B3"/>
        </w:rPr>
        <w:instrText xml:space="preserve"> REF _Ref104215573 \h  \* MERGEFORMAT </w:instrText>
      </w:r>
      <w:r w:rsidR="003759A9" w:rsidRPr="006C7A2C">
        <w:rPr>
          <w:rFonts w:ascii="Garamond" w:eastAsia="Garamond" w:hAnsi="Garamond" w:cs="Garamond"/>
          <w:b/>
          <w:bCs/>
          <w:color w:val="0059B3"/>
        </w:rPr>
      </w:r>
      <w:r w:rsidR="003759A9" w:rsidRPr="006C7A2C">
        <w:rPr>
          <w:rFonts w:ascii="Garamond" w:eastAsia="Garamond" w:hAnsi="Garamond" w:cs="Garamond"/>
          <w:b/>
          <w:bCs/>
          <w:color w:val="0059B3"/>
        </w:rPr>
        <w:fldChar w:fldCharType="separate"/>
      </w:r>
      <w:r w:rsidR="001F0DE6" w:rsidRPr="001F0DE6">
        <w:rPr>
          <w:rFonts w:ascii="Garamond" w:eastAsia="Garamond" w:hAnsi="Garamond" w:cs="Garamond"/>
          <w:b/>
          <w:bCs/>
          <w:color w:val="0059B3"/>
        </w:rPr>
        <w:t>Figura 5</w:t>
      </w:r>
      <w:r w:rsidR="003759A9" w:rsidRPr="006C7A2C">
        <w:rPr>
          <w:rFonts w:ascii="Garamond" w:eastAsia="Garamond" w:hAnsi="Garamond" w:cs="Garamond"/>
          <w:b/>
          <w:bCs/>
          <w:color w:val="0059B3"/>
        </w:rPr>
        <w:fldChar w:fldCharType="end"/>
      </w:r>
      <w:r w:rsidR="00BC6508" w:rsidRPr="006C7A2C">
        <w:rPr>
          <w:rFonts w:ascii="Garamond" w:eastAsia="Garamond" w:hAnsi="Garamond" w:cs="Garamond"/>
        </w:rPr>
        <w:t>, che fornisce una scala per misurare l’apertura dei dati</w:t>
      </w:r>
      <w:r w:rsidRPr="006C7A2C">
        <w:rPr>
          <w:rFonts w:ascii="Garamond" w:eastAsia="Garamond" w:hAnsi="Garamond" w:cs="Garamond"/>
        </w:rPr>
        <w:t xml:space="preserve">. </w:t>
      </w:r>
    </w:p>
    <w:p w14:paraId="59FE9E52" w14:textId="77777777" w:rsidR="0035300B" w:rsidRPr="006C7A2C" w:rsidRDefault="0035300B">
      <w:pPr>
        <w:spacing w:after="160" w:line="360" w:lineRule="auto"/>
        <w:jc w:val="both"/>
        <w:rPr>
          <w:rFonts w:ascii="Garamond" w:eastAsia="Garamond" w:hAnsi="Garamond" w:cs="Garamond"/>
        </w:rPr>
      </w:pPr>
    </w:p>
    <w:p w14:paraId="180C977E" w14:textId="77777777" w:rsidR="003D24FC" w:rsidRPr="006C7A2C" w:rsidRDefault="00163BB0" w:rsidP="003D24FC">
      <w:pPr>
        <w:keepNext/>
        <w:jc w:val="center"/>
      </w:pPr>
      <w:r w:rsidRPr="006C7A2C">
        <w:rPr>
          <w:noProof/>
        </w:rPr>
        <w:drawing>
          <wp:inline distT="0" distB="0" distL="0" distR="0" wp14:anchorId="27D45383" wp14:editId="27B240C8">
            <wp:extent cx="4316545" cy="2210400"/>
            <wp:effectExtent l="0" t="0" r="0" b="0"/>
            <wp:docPr id="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2"/>
                    <a:srcRect/>
                    <a:stretch>
                      <a:fillRect/>
                    </a:stretch>
                  </pic:blipFill>
                  <pic:spPr>
                    <a:xfrm>
                      <a:off x="0" y="0"/>
                      <a:ext cx="4316545" cy="2210400"/>
                    </a:xfrm>
                    <a:prstGeom prst="rect">
                      <a:avLst/>
                    </a:prstGeom>
                    <a:ln/>
                  </pic:spPr>
                </pic:pic>
              </a:graphicData>
            </a:graphic>
          </wp:inline>
        </w:drawing>
      </w:r>
    </w:p>
    <w:p w14:paraId="361C7F3C" w14:textId="01AC3077" w:rsidR="0035300B" w:rsidRPr="006C7A2C" w:rsidRDefault="003D24FC" w:rsidP="003D24FC">
      <w:pPr>
        <w:pStyle w:val="Didascalia"/>
        <w:spacing w:before="120" w:after="120"/>
        <w:rPr>
          <w:rFonts w:eastAsia="Garamond" w:cs="Garamond"/>
        </w:rPr>
      </w:pPr>
      <w:bookmarkStart w:id="231" w:name="_Ref104215573"/>
      <w:r w:rsidRPr="006C7A2C">
        <w:rPr>
          <w:b/>
          <w:bCs/>
        </w:rPr>
        <w:t xml:space="preserve">Figura </w:t>
      </w:r>
      <w:r w:rsidRPr="006C7A2C">
        <w:rPr>
          <w:b/>
          <w:bCs/>
        </w:rPr>
        <w:fldChar w:fldCharType="begin"/>
      </w:r>
      <w:r w:rsidRPr="006C7A2C">
        <w:rPr>
          <w:b/>
          <w:bCs/>
        </w:rPr>
        <w:instrText xml:space="preserve"> SEQ Figura \* ARABIC </w:instrText>
      </w:r>
      <w:r w:rsidRPr="006C7A2C">
        <w:rPr>
          <w:b/>
          <w:bCs/>
        </w:rPr>
        <w:fldChar w:fldCharType="separate"/>
      </w:r>
      <w:r w:rsidR="001F0DE6">
        <w:rPr>
          <w:b/>
          <w:bCs/>
          <w:noProof/>
        </w:rPr>
        <w:t>5</w:t>
      </w:r>
      <w:r w:rsidRPr="006C7A2C">
        <w:rPr>
          <w:b/>
          <w:bCs/>
        </w:rPr>
        <w:fldChar w:fldCharType="end"/>
      </w:r>
      <w:bookmarkEnd w:id="231"/>
      <w:r w:rsidRPr="006C7A2C">
        <w:t xml:space="preserve"> - Modello a cinque stelle per i dati aperti</w:t>
      </w:r>
      <w:r w:rsidR="00180C57" w:rsidRPr="006C7A2C">
        <w:rPr>
          <w:rStyle w:val="Rimandonotaapidipagina"/>
          <w:color w:val="404040"/>
          <w:sz w:val="18"/>
          <w:szCs w:val="18"/>
        </w:rPr>
        <w:footnoteReference w:id="57"/>
      </w:r>
    </w:p>
    <w:p w14:paraId="7E49FF0E" w14:textId="77777777" w:rsidR="00F15A06" w:rsidRPr="006C7A2C" w:rsidRDefault="00163BB0" w:rsidP="00BF41CE">
      <w:pPr>
        <w:pStyle w:val="Titolo2"/>
        <w:numPr>
          <w:ilvl w:val="3"/>
          <w:numId w:val="62"/>
        </w:numPr>
        <w:ind w:left="567"/>
        <w:rPr>
          <w:rFonts w:eastAsia="Garamond"/>
        </w:rPr>
      </w:pPr>
      <w:bookmarkStart w:id="232" w:name="_Toc141445342"/>
      <w:r w:rsidRPr="006C7A2C">
        <w:rPr>
          <w:rFonts w:eastAsia="Garamond"/>
        </w:rPr>
        <w:t>I livelli del modello per i dati aperti</w:t>
      </w:r>
      <w:bookmarkEnd w:id="232"/>
    </w:p>
    <w:p w14:paraId="77CAA941" w14:textId="77777777" w:rsidR="00A0104F" w:rsidRPr="006C7A2C" w:rsidRDefault="00A0104F" w:rsidP="00A706DD">
      <w:pPr>
        <w:spacing w:after="120" w:line="360" w:lineRule="auto"/>
        <w:ind w:firstLine="207"/>
        <w:jc w:val="both"/>
        <w:rPr>
          <w:rFonts w:ascii="Garamond" w:eastAsia="Garamond" w:hAnsi="Garamond" w:cs="Garamond"/>
        </w:rPr>
      </w:pPr>
      <w:r w:rsidRPr="006C7A2C">
        <w:rPr>
          <w:rFonts w:ascii="Garamond" w:eastAsia="Garamond" w:hAnsi="Garamond" w:cs="Garamond"/>
        </w:rPr>
        <w:t>Per ciascun livello, di seguito vengono indicate le caratteristiche principali in termini di informazione, accesso e servizi.</w:t>
      </w:r>
    </w:p>
    <w:p w14:paraId="34CC157B" w14:textId="24D932AC" w:rsidR="00EA1080" w:rsidRPr="006C7A2C" w:rsidRDefault="00EA1080" w:rsidP="00A706DD">
      <w:pPr>
        <w:spacing w:after="120" w:line="360" w:lineRule="auto"/>
        <w:ind w:firstLine="207"/>
        <w:jc w:val="both"/>
        <w:rPr>
          <w:rFonts w:ascii="Garamond" w:eastAsia="Garamond" w:hAnsi="Garamond" w:cs="Garamond"/>
        </w:rPr>
      </w:pPr>
      <w:r w:rsidRPr="006C7A2C">
        <w:rPr>
          <w:rFonts w:ascii="Garamond" w:eastAsia="Garamond" w:hAnsi="Garamond" w:cs="Garamond"/>
        </w:rPr>
        <w:t xml:space="preserve">La </w:t>
      </w:r>
      <w:r w:rsidR="002A2F40" w:rsidRPr="00AC5923">
        <w:rPr>
          <w:rFonts w:ascii="Garamond" w:eastAsia="Garamond" w:hAnsi="Garamond" w:cs="Garamond"/>
          <w:b/>
          <w:bCs/>
          <w:color w:val="0059B3"/>
        </w:rPr>
        <w:fldChar w:fldCharType="begin"/>
      </w:r>
      <w:r w:rsidR="002A2F40" w:rsidRPr="00AC5923">
        <w:rPr>
          <w:rFonts w:ascii="Garamond" w:eastAsia="Garamond" w:hAnsi="Garamond" w:cs="Garamond"/>
          <w:b/>
          <w:bCs/>
          <w:color w:val="0059B3"/>
        </w:rPr>
        <w:instrText xml:space="preserve"> REF _Ref123649733 \h </w:instrText>
      </w:r>
      <w:r w:rsidR="00AC5923">
        <w:rPr>
          <w:rFonts w:ascii="Garamond" w:eastAsia="Garamond" w:hAnsi="Garamond" w:cs="Garamond"/>
          <w:b/>
          <w:bCs/>
          <w:color w:val="0059B3"/>
        </w:rPr>
        <w:instrText xml:space="preserve"> \* MERGEFORMAT </w:instrText>
      </w:r>
      <w:r w:rsidR="002A2F40" w:rsidRPr="00AC5923">
        <w:rPr>
          <w:rFonts w:ascii="Garamond" w:eastAsia="Garamond" w:hAnsi="Garamond" w:cs="Garamond"/>
          <w:b/>
          <w:bCs/>
          <w:color w:val="0059B3"/>
        </w:rPr>
      </w:r>
      <w:r w:rsidR="002A2F40" w:rsidRPr="00AC5923">
        <w:rPr>
          <w:rFonts w:ascii="Garamond" w:eastAsia="Garamond" w:hAnsi="Garamond" w:cs="Garamond"/>
          <w:b/>
          <w:bCs/>
          <w:color w:val="0059B3"/>
        </w:rPr>
        <w:fldChar w:fldCharType="separate"/>
      </w:r>
      <w:r w:rsidR="001F0DE6" w:rsidRPr="001F0DE6">
        <w:rPr>
          <w:rFonts w:ascii="Garamond" w:eastAsia="Garamond" w:hAnsi="Garamond" w:cs="Garamond"/>
          <w:b/>
          <w:bCs/>
          <w:color w:val="0059B3"/>
        </w:rPr>
        <w:t>Tabella 1</w:t>
      </w:r>
      <w:r w:rsidR="002A2F40" w:rsidRPr="00AC5923">
        <w:rPr>
          <w:rFonts w:ascii="Garamond" w:eastAsia="Garamond" w:hAnsi="Garamond" w:cs="Garamond"/>
          <w:b/>
          <w:bCs/>
          <w:color w:val="0059B3"/>
        </w:rPr>
        <w:fldChar w:fldCharType="end"/>
      </w:r>
      <w:r w:rsidRPr="006C7A2C">
        <w:rPr>
          <w:rFonts w:ascii="Garamond" w:eastAsia="Garamond" w:hAnsi="Garamond" w:cs="Garamond"/>
        </w:rPr>
        <w:t xml:space="preserve"> riporta</w:t>
      </w:r>
      <w:r w:rsidR="000C1FE4" w:rsidRPr="006C7A2C">
        <w:rPr>
          <w:rFonts w:ascii="Garamond" w:eastAsia="Garamond" w:hAnsi="Garamond" w:cs="Garamond"/>
        </w:rPr>
        <w:t xml:space="preserve">ta al par. </w:t>
      </w:r>
      <w:r w:rsidR="000C1FE4" w:rsidRPr="006C7A2C">
        <w:rPr>
          <w:rFonts w:ascii="Garamond" w:eastAsia="Garamond" w:hAnsi="Garamond" w:cs="Garamond"/>
          <w:b/>
          <w:bCs/>
          <w:color w:val="0059B3"/>
        </w:rPr>
        <w:fldChar w:fldCharType="begin"/>
      </w:r>
      <w:r w:rsidR="000C1FE4" w:rsidRPr="006C7A2C">
        <w:rPr>
          <w:rFonts w:ascii="Garamond" w:eastAsia="Garamond" w:hAnsi="Garamond" w:cs="Garamond"/>
          <w:b/>
          <w:bCs/>
          <w:color w:val="0059B3"/>
        </w:rPr>
        <w:instrText xml:space="preserve"> REF _Ref104216002 \r \h  \* MERGEFORMAT </w:instrText>
      </w:r>
      <w:r w:rsidR="000C1FE4" w:rsidRPr="006C7A2C">
        <w:rPr>
          <w:rFonts w:ascii="Garamond" w:eastAsia="Garamond" w:hAnsi="Garamond" w:cs="Garamond"/>
          <w:b/>
          <w:bCs/>
          <w:color w:val="0059B3"/>
        </w:rPr>
      </w:r>
      <w:r w:rsidR="000C1FE4" w:rsidRPr="006C7A2C">
        <w:rPr>
          <w:rFonts w:ascii="Garamond" w:eastAsia="Garamond" w:hAnsi="Garamond" w:cs="Garamond"/>
          <w:b/>
          <w:bCs/>
          <w:color w:val="0059B3"/>
        </w:rPr>
        <w:fldChar w:fldCharType="separate"/>
      </w:r>
      <w:r w:rsidR="001F0DE6">
        <w:rPr>
          <w:rFonts w:ascii="Garamond" w:eastAsia="Garamond" w:hAnsi="Garamond" w:cs="Garamond"/>
          <w:b/>
          <w:bCs/>
          <w:color w:val="0059B3"/>
        </w:rPr>
        <w:t>4.1</w:t>
      </w:r>
      <w:r w:rsidR="000C1FE4" w:rsidRPr="006C7A2C">
        <w:rPr>
          <w:rFonts w:ascii="Garamond" w:eastAsia="Garamond" w:hAnsi="Garamond" w:cs="Garamond"/>
          <w:b/>
          <w:bCs/>
          <w:color w:val="0059B3"/>
        </w:rPr>
        <w:fldChar w:fldCharType="end"/>
      </w:r>
      <w:r w:rsidRPr="006C7A2C">
        <w:rPr>
          <w:rFonts w:ascii="Garamond" w:eastAsia="Garamond" w:hAnsi="Garamond" w:cs="Garamond"/>
        </w:rPr>
        <w:t xml:space="preserve">, </w:t>
      </w:r>
      <w:r w:rsidR="000C1FE4" w:rsidRPr="006C7A2C">
        <w:rPr>
          <w:rFonts w:ascii="Garamond" w:eastAsia="Garamond" w:hAnsi="Garamond" w:cs="Garamond"/>
        </w:rPr>
        <w:t xml:space="preserve">indica, </w:t>
      </w:r>
      <w:r w:rsidRPr="006C7A2C">
        <w:rPr>
          <w:rFonts w:ascii="Garamond" w:eastAsia="Garamond" w:hAnsi="Garamond" w:cs="Garamond"/>
        </w:rPr>
        <w:t>per ciascun formato, il numero di stelle raggiungibile.</w:t>
      </w:r>
    </w:p>
    <w:p w14:paraId="1460D4B2" w14:textId="77777777" w:rsidR="00F15A06" w:rsidRPr="006C7A2C" w:rsidRDefault="00163BB0" w:rsidP="00BF41CE">
      <w:pPr>
        <w:pStyle w:val="Titolo2"/>
        <w:numPr>
          <w:ilvl w:val="1"/>
          <w:numId w:val="47"/>
        </w:numPr>
        <w:ind w:left="1276"/>
        <w:rPr>
          <w:rFonts w:eastAsia="Garamond"/>
        </w:rPr>
      </w:pPr>
      <w:bookmarkStart w:id="233" w:name="_Toc141445343"/>
      <w:r w:rsidRPr="006C7A2C">
        <w:rPr>
          <w:rFonts w:eastAsia="Garamond"/>
        </w:rPr>
        <w:t>Livello 1</w:t>
      </w:r>
      <w:r w:rsidR="00BC6508" w:rsidRPr="006C7A2C">
        <w:rPr>
          <w:rFonts w:eastAsia="Garamond"/>
        </w:rPr>
        <w:t xml:space="preserve"> (1 stella)</w:t>
      </w:r>
      <w:bookmarkEnd w:id="233"/>
    </w:p>
    <w:p w14:paraId="61CC6F4D" w14:textId="77777777" w:rsidR="0035300B" w:rsidRPr="006C7A2C" w:rsidRDefault="00163BB0" w:rsidP="00BF41CE">
      <w:pPr>
        <w:numPr>
          <w:ilvl w:val="0"/>
          <w:numId w:val="15"/>
        </w:numPr>
        <w:spacing w:after="160" w:line="360" w:lineRule="auto"/>
        <w:ind w:left="1134"/>
        <w:jc w:val="both"/>
        <w:rPr>
          <w:rFonts w:ascii="Garamond" w:eastAsia="Garamond" w:hAnsi="Garamond" w:cs="Garamond"/>
        </w:rPr>
      </w:pPr>
      <w:r w:rsidRPr="006C7A2C">
        <w:rPr>
          <w:rFonts w:ascii="Garamond" w:eastAsia="Garamond" w:hAnsi="Garamond" w:cs="Garamond"/>
          <w:b/>
        </w:rPr>
        <w:t>Informazione</w:t>
      </w:r>
      <w:r w:rsidRPr="006C7A2C">
        <w:rPr>
          <w:rFonts w:ascii="Garamond" w:eastAsia="Garamond" w:hAnsi="Garamond" w:cs="Garamond"/>
        </w:rPr>
        <w:t>: Dati disponibili tramite una licenza aperta e inclusi in documenti leggibili e interpretabili solo grazie a un significativo intervento umano (</w:t>
      </w:r>
      <w:r w:rsidR="00E06760" w:rsidRPr="006C7A2C">
        <w:rPr>
          <w:rFonts w:ascii="Garamond" w:eastAsia="Garamond" w:hAnsi="Garamond" w:cs="Garamond"/>
        </w:rPr>
        <w:t>per es.</w:t>
      </w:r>
      <w:r w:rsidRPr="006C7A2C">
        <w:rPr>
          <w:rFonts w:ascii="Garamond" w:eastAsia="Garamond" w:hAnsi="Garamond" w:cs="Garamond"/>
        </w:rPr>
        <w:t>, PDF);</w:t>
      </w:r>
    </w:p>
    <w:p w14:paraId="7AD6D77A" w14:textId="77777777" w:rsidR="0035300B" w:rsidRPr="006C7A2C" w:rsidRDefault="00163BB0" w:rsidP="00BF41CE">
      <w:pPr>
        <w:numPr>
          <w:ilvl w:val="0"/>
          <w:numId w:val="15"/>
        </w:numPr>
        <w:spacing w:after="160" w:line="360" w:lineRule="auto"/>
        <w:jc w:val="both"/>
        <w:rPr>
          <w:rFonts w:ascii="Garamond" w:eastAsia="Garamond" w:hAnsi="Garamond" w:cs="Garamond"/>
        </w:rPr>
      </w:pPr>
      <w:r w:rsidRPr="006C7A2C">
        <w:rPr>
          <w:rFonts w:ascii="Garamond" w:eastAsia="Garamond" w:hAnsi="Garamond" w:cs="Garamond"/>
          <w:b/>
        </w:rPr>
        <w:t>Accesso</w:t>
      </w:r>
      <w:r w:rsidRPr="006C7A2C">
        <w:rPr>
          <w:rFonts w:ascii="Garamond" w:eastAsia="Garamond" w:hAnsi="Garamond" w:cs="Garamond"/>
        </w:rPr>
        <w:t>: Prevalentemente umano, necessario anche per dare un senso ai dati inclusi nei documenti;</w:t>
      </w:r>
    </w:p>
    <w:p w14:paraId="1F1562DA" w14:textId="77777777" w:rsidR="00741980" w:rsidRPr="006C7A2C" w:rsidRDefault="00163BB0" w:rsidP="00BF41CE">
      <w:pPr>
        <w:numPr>
          <w:ilvl w:val="0"/>
          <w:numId w:val="15"/>
        </w:numPr>
        <w:spacing w:after="160" w:line="360" w:lineRule="auto"/>
        <w:jc w:val="both"/>
        <w:rPr>
          <w:rFonts w:ascii="Garamond" w:eastAsia="Garamond" w:hAnsi="Garamond" w:cs="Garamond"/>
        </w:rPr>
      </w:pPr>
      <w:r w:rsidRPr="006C7A2C">
        <w:rPr>
          <w:rFonts w:ascii="Garamond" w:eastAsia="Garamond" w:hAnsi="Garamond" w:cs="Garamond"/>
          <w:b/>
        </w:rPr>
        <w:t>Servizi</w:t>
      </w:r>
      <w:r w:rsidRPr="006C7A2C">
        <w:rPr>
          <w:rFonts w:ascii="Garamond" w:eastAsia="Garamond" w:hAnsi="Garamond" w:cs="Garamond"/>
        </w:rPr>
        <w:t>: Solo rilevanti interventi umani di estrazione ed elaborazione dei possibili dati consentono di sviluppare servizi con l</w:t>
      </w:r>
      <w:r w:rsidR="007A089D" w:rsidRPr="006C7A2C">
        <w:rPr>
          <w:rFonts w:ascii="Garamond" w:eastAsia="Garamond" w:hAnsi="Garamond" w:cs="Garamond"/>
        </w:rPr>
        <w:t>’</w:t>
      </w:r>
      <w:r w:rsidRPr="006C7A2C">
        <w:rPr>
          <w:rFonts w:ascii="Garamond" w:eastAsia="Garamond" w:hAnsi="Garamond" w:cs="Garamond"/>
        </w:rPr>
        <w:t>informazion</w:t>
      </w:r>
      <w:r w:rsidR="00741980" w:rsidRPr="006C7A2C">
        <w:rPr>
          <w:rFonts w:ascii="Garamond" w:eastAsia="Garamond" w:hAnsi="Garamond" w:cs="Garamond"/>
        </w:rPr>
        <w:t>e disponibile in questo livello;</w:t>
      </w:r>
    </w:p>
    <w:p w14:paraId="127DFEAB" w14:textId="77777777" w:rsidR="0035300B" w:rsidRPr="006C7A2C" w:rsidRDefault="00163BB0" w:rsidP="00BF41CE">
      <w:pPr>
        <w:pStyle w:val="Titolo2"/>
        <w:numPr>
          <w:ilvl w:val="1"/>
          <w:numId w:val="47"/>
        </w:numPr>
        <w:ind w:left="1276"/>
        <w:rPr>
          <w:rFonts w:eastAsia="Garamond"/>
        </w:rPr>
      </w:pPr>
      <w:bookmarkStart w:id="234" w:name="_Toc141445344"/>
      <w:r w:rsidRPr="006C7A2C">
        <w:rPr>
          <w:rFonts w:eastAsia="Garamond"/>
        </w:rPr>
        <w:lastRenderedPageBreak/>
        <w:t>Livello 2</w:t>
      </w:r>
      <w:r w:rsidR="00432D28" w:rsidRPr="006C7A2C">
        <w:rPr>
          <w:rFonts w:eastAsia="Garamond"/>
        </w:rPr>
        <w:t xml:space="preserve"> (2 stelle)</w:t>
      </w:r>
      <w:bookmarkEnd w:id="234"/>
    </w:p>
    <w:p w14:paraId="069FA5D0" w14:textId="77777777" w:rsidR="0035300B" w:rsidRPr="006C7A2C" w:rsidRDefault="00163BB0" w:rsidP="00BF41CE">
      <w:pPr>
        <w:numPr>
          <w:ilvl w:val="0"/>
          <w:numId w:val="15"/>
        </w:numPr>
        <w:spacing w:after="160" w:line="360" w:lineRule="auto"/>
        <w:ind w:left="1134"/>
        <w:jc w:val="both"/>
        <w:rPr>
          <w:rFonts w:ascii="Garamond" w:eastAsia="Garamond" w:hAnsi="Garamond" w:cs="Garamond"/>
        </w:rPr>
      </w:pPr>
      <w:r w:rsidRPr="006C7A2C">
        <w:rPr>
          <w:rFonts w:ascii="Garamond" w:eastAsia="Garamond" w:hAnsi="Garamond" w:cs="Garamond"/>
          <w:b/>
        </w:rPr>
        <w:t xml:space="preserve">Informazione: </w:t>
      </w:r>
      <w:r w:rsidRPr="006C7A2C">
        <w:rPr>
          <w:rFonts w:ascii="Garamond" w:eastAsia="Garamond" w:hAnsi="Garamond" w:cs="Garamond"/>
        </w:rPr>
        <w:t>Dati disponibili in forma strutturata e con licenza aperta. Tuttavia, i formati sono proprietari (</w:t>
      </w:r>
      <w:r w:rsidR="00E06760" w:rsidRPr="006C7A2C">
        <w:rPr>
          <w:rFonts w:ascii="Garamond" w:eastAsia="Garamond" w:hAnsi="Garamond" w:cs="Garamond"/>
        </w:rPr>
        <w:t>per es.</w:t>
      </w:r>
      <w:r w:rsidRPr="006C7A2C">
        <w:rPr>
          <w:rFonts w:ascii="Garamond" w:eastAsia="Garamond" w:hAnsi="Garamond" w:cs="Garamond"/>
        </w:rPr>
        <w:t>, Excel) e un intervento umano è fortemente necessario per un</w:t>
      </w:r>
      <w:r w:rsidR="007A089D" w:rsidRPr="006C7A2C">
        <w:rPr>
          <w:rFonts w:ascii="Garamond" w:eastAsia="Garamond" w:hAnsi="Garamond" w:cs="Garamond"/>
        </w:rPr>
        <w:t>’</w:t>
      </w:r>
      <w:r w:rsidRPr="006C7A2C">
        <w:rPr>
          <w:rFonts w:ascii="Garamond" w:eastAsia="Garamond" w:hAnsi="Garamond" w:cs="Garamond"/>
        </w:rPr>
        <w:t>elaborazione dei dati;</w:t>
      </w:r>
    </w:p>
    <w:p w14:paraId="35A8DF2D" w14:textId="77777777" w:rsidR="0035300B" w:rsidRPr="006C7A2C" w:rsidRDefault="00163BB0" w:rsidP="00BF41CE">
      <w:pPr>
        <w:numPr>
          <w:ilvl w:val="0"/>
          <w:numId w:val="15"/>
        </w:numPr>
        <w:spacing w:after="160" w:line="360" w:lineRule="auto"/>
        <w:jc w:val="both"/>
        <w:rPr>
          <w:rFonts w:ascii="Garamond" w:eastAsia="Garamond" w:hAnsi="Garamond" w:cs="Garamond"/>
        </w:rPr>
      </w:pPr>
      <w:r w:rsidRPr="006C7A2C">
        <w:rPr>
          <w:rFonts w:ascii="Garamond" w:eastAsia="Garamond" w:hAnsi="Garamond" w:cs="Garamond"/>
          <w:b/>
        </w:rPr>
        <w:t xml:space="preserve">Accesso: </w:t>
      </w:r>
      <w:r w:rsidRPr="006C7A2C">
        <w:rPr>
          <w:rFonts w:ascii="Garamond" w:eastAsia="Garamond" w:hAnsi="Garamond" w:cs="Garamond"/>
        </w:rPr>
        <w:t>I programmi possono elaborare i dati ma non sono in grado di interpretarli; pertanto è necessario un intervento umano al fine di scrivere programmi ad-hoc per il loro utilizzo;</w:t>
      </w:r>
    </w:p>
    <w:p w14:paraId="2A86872F" w14:textId="77777777" w:rsidR="00741980" w:rsidRPr="006C7A2C" w:rsidRDefault="00163BB0" w:rsidP="00BF41CE">
      <w:pPr>
        <w:numPr>
          <w:ilvl w:val="0"/>
          <w:numId w:val="15"/>
        </w:numPr>
        <w:spacing w:after="160" w:line="360" w:lineRule="auto"/>
        <w:jc w:val="both"/>
        <w:rPr>
          <w:rFonts w:ascii="Garamond" w:eastAsia="Garamond" w:hAnsi="Garamond" w:cs="Garamond"/>
          <w:b/>
        </w:rPr>
      </w:pPr>
      <w:r w:rsidRPr="006C7A2C">
        <w:rPr>
          <w:rFonts w:ascii="Garamond" w:eastAsia="Garamond" w:hAnsi="Garamond" w:cs="Garamond"/>
          <w:b/>
        </w:rPr>
        <w:t xml:space="preserve">Servizi: </w:t>
      </w:r>
      <w:r w:rsidRPr="006C7A2C">
        <w:rPr>
          <w:rFonts w:ascii="Garamond" w:eastAsia="Garamond" w:hAnsi="Garamond" w:cs="Garamond"/>
        </w:rPr>
        <w:t>Servizi ad-hoc che devono incorporare i dati per consentire un acce</w:t>
      </w:r>
      <w:r w:rsidR="00741980" w:rsidRPr="006C7A2C">
        <w:rPr>
          <w:rFonts w:ascii="Garamond" w:eastAsia="Garamond" w:hAnsi="Garamond" w:cs="Garamond"/>
        </w:rPr>
        <w:t>sso diretto via Web agli stessi;</w:t>
      </w:r>
    </w:p>
    <w:p w14:paraId="05FCD4A5" w14:textId="77777777" w:rsidR="0035300B" w:rsidRPr="006C7A2C" w:rsidRDefault="00163BB0" w:rsidP="00BF41CE">
      <w:pPr>
        <w:pStyle w:val="Titolo2"/>
        <w:numPr>
          <w:ilvl w:val="1"/>
          <w:numId w:val="47"/>
        </w:numPr>
        <w:ind w:left="1276"/>
        <w:rPr>
          <w:rFonts w:eastAsia="Garamond"/>
        </w:rPr>
      </w:pPr>
      <w:bookmarkStart w:id="235" w:name="_Toc141445345"/>
      <w:r w:rsidRPr="006C7A2C">
        <w:rPr>
          <w:rFonts w:eastAsia="Garamond"/>
        </w:rPr>
        <w:t>Livello 3</w:t>
      </w:r>
      <w:r w:rsidR="00432D28" w:rsidRPr="006C7A2C">
        <w:rPr>
          <w:rFonts w:eastAsia="Garamond"/>
        </w:rPr>
        <w:t xml:space="preserve"> (3 stelle)</w:t>
      </w:r>
      <w:bookmarkEnd w:id="235"/>
    </w:p>
    <w:p w14:paraId="4F7664C1" w14:textId="77777777" w:rsidR="00062FC5" w:rsidRPr="006C7A2C" w:rsidRDefault="00062FC5" w:rsidP="00BF41CE">
      <w:pPr>
        <w:pStyle w:val="NormaleWeb"/>
        <w:numPr>
          <w:ilvl w:val="0"/>
          <w:numId w:val="38"/>
        </w:numPr>
        <w:spacing w:before="0" w:beforeAutospacing="0" w:after="120" w:afterAutospacing="0" w:line="360" w:lineRule="auto"/>
        <w:ind w:left="1134" w:hanging="357"/>
        <w:jc w:val="both"/>
        <w:textAlignment w:val="baseline"/>
        <w:rPr>
          <w:rFonts w:ascii="Garamond" w:hAnsi="Garamond"/>
          <w:color w:val="000000"/>
        </w:rPr>
      </w:pPr>
      <w:r w:rsidRPr="006C7A2C">
        <w:rPr>
          <w:rFonts w:ascii="Garamond" w:hAnsi="Garamond"/>
          <w:b/>
          <w:bCs/>
          <w:color w:val="000000"/>
        </w:rPr>
        <w:t>Informazione</w:t>
      </w:r>
      <w:r w:rsidRPr="006C7A2C">
        <w:rPr>
          <w:rFonts w:ascii="Garamond" w:hAnsi="Garamond"/>
          <w:color w:val="000000"/>
        </w:rPr>
        <w:t>: Dati con caratteristiche del livello precedente ma in un formato non proprietario (</w:t>
      </w:r>
      <w:r w:rsidR="00E06760" w:rsidRPr="006C7A2C">
        <w:rPr>
          <w:rFonts w:ascii="Garamond" w:hAnsi="Garamond"/>
          <w:color w:val="000000"/>
        </w:rPr>
        <w:t>per es.</w:t>
      </w:r>
      <w:r w:rsidRPr="006C7A2C">
        <w:rPr>
          <w:rFonts w:ascii="Garamond" w:hAnsi="Garamond"/>
          <w:color w:val="000000"/>
        </w:rPr>
        <w:t xml:space="preserve">, CSV, JSON, </w:t>
      </w:r>
      <w:proofErr w:type="spellStart"/>
      <w:r w:rsidRPr="006C7A2C">
        <w:rPr>
          <w:rFonts w:ascii="Garamond" w:hAnsi="Garamond"/>
          <w:color w:val="000000"/>
        </w:rPr>
        <w:t>geoJSON</w:t>
      </w:r>
      <w:proofErr w:type="spellEnd"/>
      <w:r w:rsidRPr="006C7A2C">
        <w:rPr>
          <w:rFonts w:ascii="Garamond" w:hAnsi="Garamond"/>
          <w:color w:val="000000"/>
        </w:rPr>
        <w:t>). I dati sono leggibili da un programma ma l’intervento umano è necessario per una qualche elaborazione degli stessi;</w:t>
      </w:r>
    </w:p>
    <w:p w14:paraId="0C041D67" w14:textId="77777777" w:rsidR="00062FC5" w:rsidRPr="006C7A2C" w:rsidRDefault="00062FC5" w:rsidP="00BF41CE">
      <w:pPr>
        <w:pStyle w:val="NormaleWeb"/>
        <w:numPr>
          <w:ilvl w:val="0"/>
          <w:numId w:val="38"/>
        </w:numPr>
        <w:spacing w:before="0" w:beforeAutospacing="0" w:after="120" w:afterAutospacing="0" w:line="360" w:lineRule="auto"/>
        <w:ind w:left="1134" w:hanging="357"/>
        <w:jc w:val="both"/>
        <w:textAlignment w:val="baseline"/>
        <w:rPr>
          <w:rFonts w:ascii="Garamond" w:hAnsi="Garamond"/>
          <w:color w:val="000000"/>
        </w:rPr>
      </w:pPr>
      <w:r w:rsidRPr="006C7A2C">
        <w:rPr>
          <w:rFonts w:ascii="Garamond" w:hAnsi="Garamond"/>
          <w:b/>
          <w:bCs/>
          <w:color w:val="000000"/>
        </w:rPr>
        <w:t>Accesso</w:t>
      </w:r>
      <w:r w:rsidRPr="006C7A2C">
        <w:rPr>
          <w:rFonts w:ascii="Garamond" w:hAnsi="Garamond"/>
          <w:color w:val="000000"/>
        </w:rPr>
        <w:t>: I programmi possono elaborare i dati ma non sono in grado di interpretarli; pertanto è necessario un intervento umano al fine di scrivere programmi ad-hoc per il loro utilizzo;</w:t>
      </w:r>
    </w:p>
    <w:p w14:paraId="14E8B15E" w14:textId="77777777" w:rsidR="00741980" w:rsidRPr="006C7A2C" w:rsidRDefault="00062FC5" w:rsidP="00BF41CE">
      <w:pPr>
        <w:pStyle w:val="Paragrafoelenco"/>
        <w:numPr>
          <w:ilvl w:val="0"/>
          <w:numId w:val="38"/>
        </w:numPr>
        <w:spacing w:after="120" w:line="360" w:lineRule="auto"/>
        <w:ind w:left="1134" w:hanging="357"/>
        <w:contextualSpacing w:val="0"/>
      </w:pPr>
      <w:r w:rsidRPr="006C7A2C">
        <w:rPr>
          <w:rFonts w:ascii="Garamond" w:hAnsi="Garamond"/>
          <w:b/>
          <w:bCs/>
          <w:color w:val="000000"/>
        </w:rPr>
        <w:t>Servizi</w:t>
      </w:r>
      <w:r w:rsidRPr="006C7A2C">
        <w:rPr>
          <w:rFonts w:ascii="Garamond" w:hAnsi="Garamond"/>
          <w:color w:val="000000"/>
        </w:rPr>
        <w:t>: Servizi ad-hoc che devono incorporare i dati per consentire un acce</w:t>
      </w:r>
      <w:r w:rsidR="00741980" w:rsidRPr="006C7A2C">
        <w:rPr>
          <w:rFonts w:ascii="Garamond" w:hAnsi="Garamond"/>
          <w:color w:val="000000"/>
        </w:rPr>
        <w:t>sso diretto via Web agli stessi;</w:t>
      </w:r>
    </w:p>
    <w:p w14:paraId="3DE9186C" w14:textId="77777777" w:rsidR="0035300B" w:rsidRPr="006C7A2C" w:rsidRDefault="00163BB0" w:rsidP="00BF41CE">
      <w:pPr>
        <w:pStyle w:val="Titolo2"/>
        <w:numPr>
          <w:ilvl w:val="1"/>
          <w:numId w:val="47"/>
        </w:numPr>
        <w:ind w:left="1276"/>
        <w:rPr>
          <w:rFonts w:eastAsia="Garamond"/>
        </w:rPr>
      </w:pPr>
      <w:bookmarkStart w:id="236" w:name="_Toc141445346"/>
      <w:r w:rsidRPr="006C7A2C">
        <w:rPr>
          <w:rFonts w:eastAsia="Garamond"/>
        </w:rPr>
        <w:t>Livello 4</w:t>
      </w:r>
      <w:r w:rsidR="00432D28" w:rsidRPr="006C7A2C">
        <w:rPr>
          <w:rFonts w:eastAsia="Garamond"/>
        </w:rPr>
        <w:t xml:space="preserve"> (4 stelle)</w:t>
      </w:r>
      <w:bookmarkEnd w:id="236"/>
    </w:p>
    <w:p w14:paraId="325AC6B2" w14:textId="77777777" w:rsidR="0035300B" w:rsidRPr="006C7A2C" w:rsidRDefault="00163BB0" w:rsidP="00432D28">
      <w:pPr>
        <w:numPr>
          <w:ilvl w:val="0"/>
          <w:numId w:val="9"/>
        </w:numPr>
        <w:spacing w:line="360" w:lineRule="auto"/>
        <w:ind w:left="1134"/>
        <w:jc w:val="both"/>
        <w:rPr>
          <w:rFonts w:ascii="Garamond" w:eastAsia="Garamond" w:hAnsi="Garamond" w:cs="Garamond"/>
        </w:rPr>
      </w:pPr>
      <w:r w:rsidRPr="006C7A2C">
        <w:rPr>
          <w:rFonts w:ascii="Garamond" w:eastAsia="Garamond" w:hAnsi="Garamond" w:cs="Garamond"/>
          <w:b/>
        </w:rPr>
        <w:t>Informazione</w:t>
      </w:r>
      <w:r w:rsidRPr="006C7A2C">
        <w:rPr>
          <w:rFonts w:ascii="Garamond" w:eastAsia="Garamond" w:hAnsi="Garamond" w:cs="Garamond"/>
        </w:rPr>
        <w:t>: Dati con caratteristiche del livello precedente ma esposti usando standard W3C quali RDF e SPARQL</w:t>
      </w:r>
      <w:r w:rsidR="009A4D0C" w:rsidRPr="006C7A2C">
        <w:rPr>
          <w:rFonts w:ascii="Garamond" w:eastAsia="Garamond" w:hAnsi="Garamond" w:cs="Garamond"/>
        </w:rPr>
        <w:t>.</w:t>
      </w:r>
      <w:r w:rsidRPr="006C7A2C">
        <w:rPr>
          <w:rFonts w:ascii="Garamond" w:eastAsia="Garamond" w:hAnsi="Garamond" w:cs="Garamond"/>
        </w:rPr>
        <w:t xml:space="preserve"> I dati sono descritti semanticamente tramite metadati e ontologie;</w:t>
      </w:r>
    </w:p>
    <w:p w14:paraId="5F855DE0" w14:textId="77777777" w:rsidR="0035300B" w:rsidRPr="006C7A2C" w:rsidRDefault="00163BB0" w:rsidP="00432D28">
      <w:pPr>
        <w:numPr>
          <w:ilvl w:val="0"/>
          <w:numId w:val="9"/>
        </w:numPr>
        <w:spacing w:line="360" w:lineRule="auto"/>
        <w:ind w:left="1134"/>
        <w:jc w:val="both"/>
        <w:rPr>
          <w:rFonts w:ascii="Garamond" w:eastAsia="Garamond" w:hAnsi="Garamond" w:cs="Garamond"/>
        </w:rPr>
      </w:pPr>
      <w:r w:rsidRPr="006C7A2C">
        <w:rPr>
          <w:rFonts w:ascii="Garamond" w:eastAsia="Garamond" w:hAnsi="Garamond" w:cs="Garamond"/>
          <w:b/>
        </w:rPr>
        <w:t>Accesso</w:t>
      </w:r>
      <w:r w:rsidRPr="006C7A2C">
        <w:rPr>
          <w:rFonts w:ascii="Garamond" w:eastAsia="Garamond" w:hAnsi="Garamond" w:cs="Garamond"/>
        </w:rPr>
        <w:t>: I programmi sono in grado di conoscere l</w:t>
      </w:r>
      <w:r w:rsidR="007A089D" w:rsidRPr="006C7A2C">
        <w:rPr>
          <w:rFonts w:ascii="Garamond" w:eastAsia="Garamond" w:hAnsi="Garamond" w:cs="Garamond"/>
        </w:rPr>
        <w:t>’</w:t>
      </w:r>
      <w:r w:rsidRPr="006C7A2C">
        <w:rPr>
          <w:rFonts w:ascii="Garamond" w:eastAsia="Garamond" w:hAnsi="Garamond" w:cs="Garamond"/>
        </w:rPr>
        <w:t>ontologia di riferimento e pertanto di elaborare i dati quasi senza ulteriori interventi umani;</w:t>
      </w:r>
    </w:p>
    <w:p w14:paraId="1A6F3198" w14:textId="3E86FEC7" w:rsidR="00741980" w:rsidRPr="006C7A2C" w:rsidRDefault="00163BB0" w:rsidP="00432D28">
      <w:pPr>
        <w:numPr>
          <w:ilvl w:val="0"/>
          <w:numId w:val="9"/>
        </w:numPr>
        <w:spacing w:after="160" w:line="360" w:lineRule="auto"/>
        <w:ind w:left="1134"/>
        <w:jc w:val="both"/>
        <w:rPr>
          <w:rFonts w:ascii="Garamond" w:eastAsia="Garamond" w:hAnsi="Garamond" w:cs="Garamond"/>
        </w:rPr>
      </w:pPr>
      <w:r w:rsidRPr="006C7A2C">
        <w:rPr>
          <w:rFonts w:ascii="Garamond" w:eastAsia="Garamond" w:hAnsi="Garamond" w:cs="Garamond"/>
          <w:b/>
        </w:rPr>
        <w:t>Servizi</w:t>
      </w:r>
      <w:r w:rsidRPr="006C7A2C">
        <w:rPr>
          <w:rFonts w:ascii="Garamond" w:eastAsia="Garamond" w:hAnsi="Garamond" w:cs="Garamond"/>
        </w:rPr>
        <w:t>: Servizi che sfruttano accessi diretti a Web p</w:t>
      </w:r>
      <w:r w:rsidR="00741980" w:rsidRPr="006C7A2C">
        <w:rPr>
          <w:rFonts w:ascii="Garamond" w:eastAsia="Garamond" w:hAnsi="Garamond" w:cs="Garamond"/>
        </w:rPr>
        <w:t>er reperire i dati di interesse;</w:t>
      </w:r>
    </w:p>
    <w:p w14:paraId="36CE582E" w14:textId="77777777" w:rsidR="0035300B" w:rsidRPr="006C7A2C" w:rsidRDefault="00163BB0" w:rsidP="00BF41CE">
      <w:pPr>
        <w:pStyle w:val="Titolo2"/>
        <w:numPr>
          <w:ilvl w:val="1"/>
          <w:numId w:val="47"/>
        </w:numPr>
        <w:ind w:left="1276"/>
        <w:rPr>
          <w:rFonts w:eastAsia="Garamond"/>
        </w:rPr>
      </w:pPr>
      <w:bookmarkStart w:id="237" w:name="_Toc141445347"/>
      <w:r w:rsidRPr="006C7A2C">
        <w:rPr>
          <w:rFonts w:eastAsia="Garamond"/>
        </w:rPr>
        <w:lastRenderedPageBreak/>
        <w:t>Livello 5</w:t>
      </w:r>
      <w:r w:rsidR="00432D28" w:rsidRPr="006C7A2C">
        <w:rPr>
          <w:rFonts w:eastAsia="Garamond"/>
        </w:rPr>
        <w:t xml:space="preserve"> (5 stelle)</w:t>
      </w:r>
      <w:bookmarkEnd w:id="237"/>
    </w:p>
    <w:p w14:paraId="2519ACE3" w14:textId="1368990C" w:rsidR="0035300B" w:rsidRPr="006C7A2C" w:rsidRDefault="00163BB0" w:rsidP="000A684F">
      <w:pPr>
        <w:numPr>
          <w:ilvl w:val="0"/>
          <w:numId w:val="11"/>
        </w:numPr>
        <w:spacing w:line="360" w:lineRule="auto"/>
        <w:ind w:left="1134"/>
        <w:jc w:val="both"/>
        <w:rPr>
          <w:rFonts w:ascii="Garamond" w:eastAsia="Garamond" w:hAnsi="Garamond" w:cs="Garamond"/>
        </w:rPr>
      </w:pPr>
      <w:r w:rsidRPr="006C7A2C">
        <w:rPr>
          <w:rFonts w:ascii="Garamond" w:eastAsia="Garamond" w:hAnsi="Garamond" w:cs="Garamond"/>
          <w:b/>
        </w:rPr>
        <w:t>Informazione</w:t>
      </w:r>
      <w:r w:rsidRPr="006C7A2C">
        <w:rPr>
          <w:rFonts w:ascii="Garamond" w:eastAsia="Garamond" w:hAnsi="Garamond" w:cs="Garamond"/>
        </w:rPr>
        <w:t xml:space="preserve">: Dati con caratteristiche del livello precedente ma collegati a quelli esposti da altre </w:t>
      </w:r>
      <w:r w:rsidR="00A0104F" w:rsidRPr="006C7A2C">
        <w:rPr>
          <w:rFonts w:ascii="Garamond" w:eastAsia="Garamond" w:hAnsi="Garamond" w:cs="Garamond"/>
        </w:rPr>
        <w:t>fonti</w:t>
      </w:r>
      <w:r w:rsidRPr="006C7A2C">
        <w:rPr>
          <w:rFonts w:ascii="Garamond" w:eastAsia="Garamond" w:hAnsi="Garamond" w:cs="Garamond"/>
        </w:rPr>
        <w:t xml:space="preserve"> (</w:t>
      </w:r>
      <w:r w:rsidR="00604DCE">
        <w:rPr>
          <w:rFonts w:ascii="Garamond" w:eastAsia="Garamond" w:hAnsi="Garamond" w:cs="Garamond"/>
        </w:rPr>
        <w:t>per es.</w:t>
      </w:r>
      <w:r w:rsidRPr="006C7A2C">
        <w:rPr>
          <w:rFonts w:ascii="Garamond" w:eastAsia="Garamond" w:hAnsi="Garamond" w:cs="Garamond"/>
        </w:rPr>
        <w:t xml:space="preserve">, </w:t>
      </w:r>
      <w:proofErr w:type="spellStart"/>
      <w:r w:rsidRPr="006C7A2C">
        <w:rPr>
          <w:rFonts w:ascii="Garamond" w:eastAsia="Garamond" w:hAnsi="Garamond" w:cs="Garamond"/>
        </w:rPr>
        <w:t>Linked</w:t>
      </w:r>
      <w:proofErr w:type="spellEnd"/>
      <w:r w:rsidRPr="006C7A2C">
        <w:rPr>
          <w:rFonts w:ascii="Garamond" w:eastAsia="Garamond" w:hAnsi="Garamond" w:cs="Garamond"/>
        </w:rPr>
        <w:t xml:space="preserve"> Open Data). I dati sono descritti semanticamente tramite metadati e ontologie. Essi seguono il paradigma RDF, in cui </w:t>
      </w:r>
      <w:r w:rsidR="009E1EA0" w:rsidRPr="006C7A2C">
        <w:rPr>
          <w:rFonts w:ascii="Garamond" w:eastAsia="Garamond" w:hAnsi="Garamond" w:cs="Garamond"/>
        </w:rPr>
        <w:t>alle entità è assegnato un URI univoco</w:t>
      </w:r>
      <w:r w:rsidRPr="006C7A2C">
        <w:rPr>
          <w:rFonts w:ascii="Garamond" w:eastAsia="Garamond" w:hAnsi="Garamond" w:cs="Garamond"/>
        </w:rPr>
        <w:t xml:space="preserve"> sul Web. Ne</w:t>
      </w:r>
      <w:r w:rsidR="009E1EA0" w:rsidRPr="006C7A2C">
        <w:rPr>
          <w:rFonts w:ascii="Garamond" w:eastAsia="Garamond" w:hAnsi="Garamond" w:cs="Garamond"/>
        </w:rPr>
        <w:t>l</w:t>
      </w:r>
      <w:r w:rsidRPr="006C7A2C">
        <w:rPr>
          <w:rFonts w:ascii="Garamond" w:eastAsia="Garamond" w:hAnsi="Garamond" w:cs="Garamond"/>
        </w:rPr>
        <w:t xml:space="preserve"> caso dei </w:t>
      </w:r>
      <w:proofErr w:type="spellStart"/>
      <w:r w:rsidRPr="006C7A2C">
        <w:rPr>
          <w:rFonts w:ascii="Garamond" w:eastAsia="Garamond" w:hAnsi="Garamond" w:cs="Garamond"/>
        </w:rPr>
        <w:t>Linked</w:t>
      </w:r>
      <w:proofErr w:type="spellEnd"/>
      <w:r w:rsidRPr="006C7A2C">
        <w:rPr>
          <w:rFonts w:ascii="Garamond" w:eastAsia="Garamond" w:hAnsi="Garamond" w:cs="Garamond"/>
        </w:rPr>
        <w:t xml:space="preserve"> Open Data l</w:t>
      </w:r>
      <w:r w:rsidR="007A089D" w:rsidRPr="006C7A2C">
        <w:rPr>
          <w:rFonts w:ascii="Garamond" w:eastAsia="Garamond" w:hAnsi="Garamond" w:cs="Garamond"/>
        </w:rPr>
        <w:t>’</w:t>
      </w:r>
      <w:r w:rsidRPr="006C7A2C">
        <w:rPr>
          <w:rFonts w:ascii="Garamond" w:eastAsia="Garamond" w:hAnsi="Garamond" w:cs="Garamond"/>
        </w:rPr>
        <w:t xml:space="preserve">intervento umano </w:t>
      </w:r>
      <w:r w:rsidR="009E1EA0" w:rsidRPr="006C7A2C">
        <w:rPr>
          <w:rFonts w:ascii="Garamond" w:eastAsia="Garamond" w:hAnsi="Garamond" w:cs="Garamond"/>
        </w:rPr>
        <w:t>è minimo o nullo</w:t>
      </w:r>
      <w:r w:rsidRPr="006C7A2C">
        <w:rPr>
          <w:rFonts w:ascii="Garamond" w:eastAsia="Garamond" w:hAnsi="Garamond" w:cs="Garamond"/>
        </w:rPr>
        <w:t>;</w:t>
      </w:r>
    </w:p>
    <w:p w14:paraId="650A4193" w14:textId="77777777" w:rsidR="0035300B" w:rsidRPr="006C7A2C" w:rsidRDefault="00163BB0" w:rsidP="000A684F">
      <w:pPr>
        <w:numPr>
          <w:ilvl w:val="0"/>
          <w:numId w:val="11"/>
        </w:numPr>
        <w:spacing w:line="360" w:lineRule="auto"/>
        <w:ind w:left="1134"/>
        <w:jc w:val="both"/>
        <w:rPr>
          <w:rFonts w:ascii="Garamond" w:eastAsia="Garamond" w:hAnsi="Garamond" w:cs="Garamond"/>
        </w:rPr>
      </w:pPr>
      <w:r w:rsidRPr="006C7A2C">
        <w:rPr>
          <w:rFonts w:ascii="Garamond" w:eastAsia="Garamond" w:hAnsi="Garamond" w:cs="Garamond"/>
          <w:b/>
        </w:rPr>
        <w:t>Accesso</w:t>
      </w:r>
      <w:r w:rsidRPr="006C7A2C">
        <w:rPr>
          <w:rFonts w:ascii="Garamond" w:eastAsia="Garamond" w:hAnsi="Garamond" w:cs="Garamond"/>
        </w:rPr>
        <w:t>: I programmi sono in grado di conoscere l</w:t>
      </w:r>
      <w:r w:rsidR="007A089D" w:rsidRPr="006C7A2C">
        <w:rPr>
          <w:rFonts w:ascii="Garamond" w:eastAsia="Garamond" w:hAnsi="Garamond" w:cs="Garamond"/>
        </w:rPr>
        <w:t>’</w:t>
      </w:r>
      <w:r w:rsidRPr="006C7A2C">
        <w:rPr>
          <w:rFonts w:ascii="Garamond" w:eastAsia="Garamond" w:hAnsi="Garamond" w:cs="Garamond"/>
        </w:rPr>
        <w:t>ontologia di riferimento e pertanto di elaborare i dati quasi senza ulteriori interventi umani;</w:t>
      </w:r>
    </w:p>
    <w:p w14:paraId="55829EAF" w14:textId="12251975" w:rsidR="00741980" w:rsidRPr="006C7A2C" w:rsidRDefault="00163BB0" w:rsidP="000A684F">
      <w:pPr>
        <w:numPr>
          <w:ilvl w:val="0"/>
          <w:numId w:val="11"/>
        </w:numPr>
        <w:spacing w:after="160" w:line="360" w:lineRule="auto"/>
        <w:ind w:left="1134"/>
        <w:jc w:val="both"/>
        <w:rPr>
          <w:rFonts w:ascii="Garamond" w:eastAsia="Garamond" w:hAnsi="Garamond" w:cs="Garamond"/>
        </w:rPr>
      </w:pPr>
      <w:r w:rsidRPr="006C7A2C">
        <w:rPr>
          <w:rFonts w:ascii="Garamond" w:eastAsia="Garamond" w:hAnsi="Garamond" w:cs="Garamond"/>
          <w:b/>
        </w:rPr>
        <w:t>Servizi</w:t>
      </w:r>
      <w:r w:rsidRPr="006C7A2C">
        <w:rPr>
          <w:rFonts w:ascii="Garamond" w:eastAsia="Garamond" w:hAnsi="Garamond" w:cs="Garamond"/>
        </w:rPr>
        <w:t>: Servizi che sfruttano sia accessi diretti a Web sia l</w:t>
      </w:r>
      <w:r w:rsidR="007A089D" w:rsidRPr="006C7A2C">
        <w:rPr>
          <w:rFonts w:ascii="Garamond" w:eastAsia="Garamond" w:hAnsi="Garamond" w:cs="Garamond"/>
        </w:rPr>
        <w:t>’</w:t>
      </w:r>
      <w:r w:rsidRPr="006C7A2C">
        <w:rPr>
          <w:rFonts w:ascii="Garamond" w:eastAsia="Garamond" w:hAnsi="Garamond" w:cs="Garamond"/>
        </w:rPr>
        <w:t>informazione ulteriore catturata attraverso i link dei dati di interesse</w:t>
      </w:r>
      <w:r w:rsidR="00741980" w:rsidRPr="006C7A2C">
        <w:rPr>
          <w:rFonts w:ascii="Garamond" w:eastAsia="Garamond" w:hAnsi="Garamond" w:cs="Garamond"/>
        </w:rPr>
        <w:t>, facilitando il mashup di dati</w:t>
      </w:r>
      <w:r w:rsidR="00F903DB" w:rsidRPr="006C7A2C">
        <w:rPr>
          <w:rFonts w:ascii="Garamond" w:eastAsia="Garamond" w:hAnsi="Garamond" w:cs="Garamond"/>
        </w:rPr>
        <w:t>.</w:t>
      </w:r>
      <w:r w:rsidR="00741980" w:rsidRPr="006C7A2C">
        <w:rPr>
          <w:rFonts w:ascii="Garamond" w:eastAsia="Garamond" w:hAnsi="Garamond" w:cs="Garamond"/>
        </w:rPr>
        <w:t xml:space="preserve"> </w:t>
      </w:r>
    </w:p>
    <w:p w14:paraId="0F0E8A33" w14:textId="77777777" w:rsidR="0035300B" w:rsidRPr="006C7A2C" w:rsidRDefault="00163BB0" w:rsidP="002D50B5">
      <w:pPr>
        <w:pStyle w:val="Titolo1"/>
        <w:rPr>
          <w:rFonts w:ascii="Garamond" w:eastAsia="Garamond" w:hAnsi="Garamond" w:cs="Garamond"/>
          <w:color w:val="000000"/>
        </w:rPr>
      </w:pPr>
      <w:bookmarkStart w:id="238" w:name="_heading=h.147n2zr" w:colFirst="0" w:colLast="0"/>
      <w:bookmarkStart w:id="239" w:name="_Toc141445348"/>
      <w:bookmarkEnd w:id="238"/>
      <w:r w:rsidRPr="006C7A2C">
        <w:rPr>
          <w:rFonts w:ascii="Garamond" w:eastAsia="Garamond" w:hAnsi="Garamond" w:cs="Garamond"/>
          <w:b/>
          <w:color w:val="003399"/>
          <w:sz w:val="28"/>
          <w:szCs w:val="28"/>
        </w:rPr>
        <w:lastRenderedPageBreak/>
        <w:t>Allegato B</w:t>
      </w:r>
      <w:r w:rsidRPr="006C7A2C">
        <w:rPr>
          <w:rFonts w:ascii="Garamond" w:eastAsia="Garamond" w:hAnsi="Garamond" w:cs="Garamond"/>
          <w:color w:val="000000"/>
        </w:rPr>
        <w:br/>
      </w:r>
      <w:r w:rsidRPr="006C7A2C">
        <w:rPr>
          <w:rFonts w:ascii="Garamond" w:eastAsia="Garamond" w:hAnsi="Garamond" w:cs="Garamond"/>
        </w:rPr>
        <w:t>Standard di riferimento e formati aperti</w:t>
      </w:r>
      <w:bookmarkEnd w:id="239"/>
    </w:p>
    <w:p w14:paraId="3BD88C36" w14:textId="77777777" w:rsidR="0035300B" w:rsidRPr="006C7A2C" w:rsidRDefault="00402768" w:rsidP="0054550A">
      <w:pPr>
        <w:pStyle w:val="Titolo2"/>
        <w:numPr>
          <w:ilvl w:val="1"/>
          <w:numId w:val="2"/>
        </w:numPr>
        <w:ind w:left="567"/>
        <w:rPr>
          <w:rFonts w:eastAsia="Garamond"/>
        </w:rPr>
      </w:pPr>
      <w:r w:rsidRPr="006C7A2C">
        <w:rPr>
          <w:rFonts w:eastAsia="Garamond"/>
        </w:rPr>
        <w:t xml:space="preserve"> </w:t>
      </w:r>
      <w:bookmarkStart w:id="240" w:name="_Toc141445349"/>
      <w:r w:rsidR="00163BB0" w:rsidRPr="006C7A2C">
        <w:rPr>
          <w:rFonts w:eastAsia="Garamond"/>
        </w:rPr>
        <w:t>Standard di riferimento</w:t>
      </w:r>
      <w:bookmarkEnd w:id="240"/>
    </w:p>
    <w:p w14:paraId="7D87CA9B" w14:textId="5682B044" w:rsidR="00A2623A" w:rsidRPr="00E2451D" w:rsidRDefault="004A2ACB">
      <w:pPr>
        <w:spacing w:after="160" w:line="360" w:lineRule="auto"/>
        <w:jc w:val="both"/>
        <w:rPr>
          <w:rFonts w:ascii="Garamond" w:eastAsia="Garamond" w:hAnsi="Garamond" w:cs="Garamond"/>
        </w:rPr>
      </w:pPr>
      <w:r>
        <w:rPr>
          <w:rFonts w:ascii="Garamond" w:eastAsia="Garamond" w:hAnsi="Garamond" w:cs="Garamond"/>
        </w:rPr>
        <w:tab/>
      </w:r>
      <w:r w:rsidR="00A2623A" w:rsidRPr="00E2451D">
        <w:rPr>
          <w:rFonts w:ascii="Garamond" w:eastAsia="Garamond" w:hAnsi="Garamond" w:cs="Garamond"/>
        </w:rPr>
        <w:t xml:space="preserve">Come già indicato per i principi FAIR (v. par. </w:t>
      </w:r>
      <w:r w:rsidR="00A2623A" w:rsidRPr="006C7A2C">
        <w:rPr>
          <w:rFonts w:ascii="Garamond" w:eastAsia="Garamond" w:hAnsi="Garamond" w:cs="Garamond"/>
          <w:b/>
          <w:bCs/>
          <w:color w:val="0059B3"/>
        </w:rPr>
        <w:fldChar w:fldCharType="begin"/>
      </w:r>
      <w:r w:rsidR="00A2623A" w:rsidRPr="006C7A2C">
        <w:rPr>
          <w:rFonts w:ascii="Garamond" w:eastAsia="Garamond" w:hAnsi="Garamond" w:cs="Garamond"/>
          <w:b/>
          <w:bCs/>
          <w:color w:val="0059B3"/>
        </w:rPr>
        <w:instrText xml:space="preserve"> REF _Ref102987860 \r \h  \* MERGEFORMAT </w:instrText>
      </w:r>
      <w:r w:rsidR="00A2623A" w:rsidRPr="006C7A2C">
        <w:rPr>
          <w:rFonts w:ascii="Garamond" w:eastAsia="Garamond" w:hAnsi="Garamond" w:cs="Garamond"/>
          <w:b/>
          <w:bCs/>
          <w:color w:val="0059B3"/>
        </w:rPr>
      </w:r>
      <w:r w:rsidR="00A2623A" w:rsidRPr="006C7A2C">
        <w:rPr>
          <w:rFonts w:ascii="Garamond" w:eastAsia="Garamond" w:hAnsi="Garamond" w:cs="Garamond"/>
          <w:b/>
          <w:bCs/>
          <w:color w:val="0059B3"/>
        </w:rPr>
        <w:fldChar w:fldCharType="separate"/>
      </w:r>
      <w:r w:rsidR="001F0DE6">
        <w:rPr>
          <w:rFonts w:ascii="Garamond" w:eastAsia="Garamond" w:hAnsi="Garamond" w:cs="Garamond"/>
          <w:b/>
          <w:bCs/>
          <w:color w:val="0059B3"/>
        </w:rPr>
        <w:t>4.4</w:t>
      </w:r>
      <w:r w:rsidR="00A2623A" w:rsidRPr="006C7A2C">
        <w:rPr>
          <w:rFonts w:ascii="Garamond" w:eastAsia="Garamond" w:hAnsi="Garamond" w:cs="Garamond"/>
          <w:b/>
          <w:bCs/>
          <w:color w:val="0059B3"/>
        </w:rPr>
        <w:fldChar w:fldCharType="end"/>
      </w:r>
      <w:r w:rsidR="00A2623A" w:rsidRPr="00E2451D">
        <w:rPr>
          <w:rFonts w:ascii="Garamond" w:eastAsia="Garamond" w:hAnsi="Garamond" w:cs="Garamond"/>
        </w:rPr>
        <w:t>)</w:t>
      </w:r>
      <w:r w:rsidR="00167E1E" w:rsidRPr="00E2451D">
        <w:rPr>
          <w:rFonts w:ascii="Garamond" w:eastAsia="Garamond" w:hAnsi="Garamond" w:cs="Garamond"/>
        </w:rPr>
        <w:t xml:space="preserve"> e, più in generale, nelle indicazioni fornite nei paragrafi </w:t>
      </w:r>
      <w:r w:rsidR="00167E1E" w:rsidRPr="00A706DD">
        <w:rPr>
          <w:rFonts w:ascii="Garamond" w:eastAsia="Garamond" w:hAnsi="Garamond" w:cs="Garamond"/>
          <w:b/>
          <w:bCs/>
          <w:color w:val="0059B3"/>
        </w:rPr>
        <w:fldChar w:fldCharType="begin"/>
      </w:r>
      <w:r w:rsidR="00167E1E" w:rsidRPr="00A706DD">
        <w:rPr>
          <w:rFonts w:ascii="Garamond" w:eastAsia="Garamond" w:hAnsi="Garamond" w:cs="Garamond"/>
          <w:b/>
          <w:bCs/>
          <w:color w:val="0059B3"/>
        </w:rPr>
        <w:instrText xml:space="preserve"> REF _Ref100580482 \r \h </w:instrText>
      </w:r>
      <w:r w:rsidR="00167E1E">
        <w:rPr>
          <w:rFonts w:ascii="Garamond" w:eastAsia="Garamond" w:hAnsi="Garamond" w:cs="Garamond"/>
          <w:b/>
          <w:bCs/>
          <w:color w:val="0059B3"/>
        </w:rPr>
        <w:instrText xml:space="preserve"> \* MERGEFORMAT </w:instrText>
      </w:r>
      <w:r w:rsidR="00167E1E" w:rsidRPr="00A706DD">
        <w:rPr>
          <w:rFonts w:ascii="Garamond" w:eastAsia="Garamond" w:hAnsi="Garamond" w:cs="Garamond"/>
          <w:b/>
          <w:bCs/>
          <w:color w:val="0059B3"/>
        </w:rPr>
      </w:r>
      <w:r w:rsidR="00167E1E" w:rsidRPr="00A706DD">
        <w:rPr>
          <w:rFonts w:ascii="Garamond" w:eastAsia="Garamond" w:hAnsi="Garamond" w:cs="Garamond"/>
          <w:b/>
          <w:bCs/>
          <w:color w:val="0059B3"/>
        </w:rPr>
        <w:fldChar w:fldCharType="separate"/>
      </w:r>
      <w:r w:rsidR="001F0DE6">
        <w:rPr>
          <w:rFonts w:ascii="Garamond" w:eastAsia="Garamond" w:hAnsi="Garamond" w:cs="Garamond"/>
          <w:b/>
          <w:bCs/>
          <w:color w:val="0059B3"/>
        </w:rPr>
        <w:t>5.1.4</w:t>
      </w:r>
      <w:r w:rsidR="00167E1E" w:rsidRPr="00A706DD">
        <w:rPr>
          <w:rFonts w:ascii="Garamond" w:eastAsia="Garamond" w:hAnsi="Garamond" w:cs="Garamond"/>
          <w:b/>
          <w:bCs/>
          <w:color w:val="0059B3"/>
        </w:rPr>
        <w:fldChar w:fldCharType="end"/>
      </w:r>
      <w:r w:rsidR="00167E1E">
        <w:rPr>
          <w:rFonts w:ascii="Garamond" w:eastAsia="Garamond" w:hAnsi="Garamond" w:cs="Garamond"/>
          <w:color w:val="444444"/>
        </w:rPr>
        <w:t xml:space="preserve"> </w:t>
      </w:r>
      <w:r w:rsidR="00167E1E" w:rsidRPr="00E2451D">
        <w:rPr>
          <w:rFonts w:ascii="Garamond" w:eastAsia="Garamond" w:hAnsi="Garamond" w:cs="Garamond"/>
        </w:rPr>
        <w:t>e</w:t>
      </w:r>
      <w:r w:rsidR="00167E1E">
        <w:rPr>
          <w:rFonts w:ascii="Garamond" w:eastAsia="Garamond" w:hAnsi="Garamond" w:cs="Garamond"/>
          <w:color w:val="444444"/>
        </w:rPr>
        <w:t xml:space="preserve"> </w:t>
      </w:r>
      <w:r w:rsidR="00167E1E" w:rsidRPr="00A706DD">
        <w:rPr>
          <w:rFonts w:ascii="Garamond" w:eastAsia="Garamond" w:hAnsi="Garamond" w:cs="Garamond"/>
          <w:b/>
          <w:bCs/>
          <w:color w:val="0059B3"/>
        </w:rPr>
        <w:fldChar w:fldCharType="begin"/>
      </w:r>
      <w:r w:rsidR="00167E1E" w:rsidRPr="00A706DD">
        <w:rPr>
          <w:rFonts w:ascii="Garamond" w:eastAsia="Garamond" w:hAnsi="Garamond" w:cs="Garamond"/>
          <w:b/>
          <w:bCs/>
          <w:color w:val="0059B3"/>
        </w:rPr>
        <w:instrText xml:space="preserve"> REF _Ref114733249 \r \h </w:instrText>
      </w:r>
      <w:r w:rsidR="00167E1E">
        <w:rPr>
          <w:rFonts w:ascii="Garamond" w:eastAsia="Garamond" w:hAnsi="Garamond" w:cs="Garamond"/>
          <w:b/>
          <w:bCs/>
          <w:color w:val="0059B3"/>
        </w:rPr>
        <w:instrText xml:space="preserve"> \* MERGEFORMAT </w:instrText>
      </w:r>
      <w:r w:rsidR="00167E1E" w:rsidRPr="00A706DD">
        <w:rPr>
          <w:rFonts w:ascii="Garamond" w:eastAsia="Garamond" w:hAnsi="Garamond" w:cs="Garamond"/>
          <w:b/>
          <w:bCs/>
          <w:color w:val="0059B3"/>
        </w:rPr>
      </w:r>
      <w:r w:rsidR="00167E1E" w:rsidRPr="00A706DD">
        <w:rPr>
          <w:rFonts w:ascii="Garamond" w:eastAsia="Garamond" w:hAnsi="Garamond" w:cs="Garamond"/>
          <w:b/>
          <w:bCs/>
          <w:color w:val="0059B3"/>
        </w:rPr>
        <w:fldChar w:fldCharType="separate"/>
      </w:r>
      <w:r w:rsidR="001F0DE6">
        <w:rPr>
          <w:rFonts w:ascii="Garamond" w:eastAsia="Garamond" w:hAnsi="Garamond" w:cs="Garamond"/>
          <w:b/>
          <w:bCs/>
          <w:color w:val="0059B3"/>
        </w:rPr>
        <w:t>5.1.5</w:t>
      </w:r>
      <w:r w:rsidR="00167E1E" w:rsidRPr="00A706DD">
        <w:rPr>
          <w:rFonts w:ascii="Garamond" w:eastAsia="Garamond" w:hAnsi="Garamond" w:cs="Garamond"/>
          <w:b/>
          <w:bCs/>
          <w:color w:val="0059B3"/>
        </w:rPr>
        <w:fldChar w:fldCharType="end"/>
      </w:r>
      <w:r w:rsidR="00167E1E">
        <w:rPr>
          <w:rFonts w:ascii="Garamond" w:eastAsia="Garamond" w:hAnsi="Garamond" w:cs="Garamond"/>
          <w:color w:val="444444"/>
        </w:rPr>
        <w:t xml:space="preserve"> </w:t>
      </w:r>
      <w:r w:rsidR="00167E1E" w:rsidRPr="00E2451D">
        <w:rPr>
          <w:rFonts w:ascii="Garamond" w:eastAsia="Garamond" w:hAnsi="Garamond" w:cs="Garamond"/>
        </w:rPr>
        <w:t>relativi alle fasi, rispettivamente, di arricchimento e di modellazione</w:t>
      </w:r>
      <w:r w:rsidR="00A2623A" w:rsidRPr="00E2451D">
        <w:rPr>
          <w:rFonts w:ascii="Garamond" w:eastAsia="Garamond" w:hAnsi="Garamond" w:cs="Garamond"/>
        </w:rPr>
        <w:t>, p</w:t>
      </w:r>
      <w:r w:rsidR="0018313F" w:rsidRPr="00E2451D">
        <w:rPr>
          <w:rFonts w:ascii="Garamond" w:eastAsia="Garamond" w:hAnsi="Garamond" w:cs="Garamond"/>
        </w:rPr>
        <w:t>er assicurare l’</w:t>
      </w:r>
      <w:r w:rsidR="00A2623A" w:rsidRPr="00E2451D">
        <w:rPr>
          <w:rFonts w:ascii="Garamond" w:eastAsia="Garamond" w:hAnsi="Garamond" w:cs="Garamond"/>
        </w:rPr>
        <w:t>interoperabilità e consentire che dati e metadati possano essere combinati con altri dati e/o strumenti, è necessario, tra l’altro, che vengano utilizzati standard pertinenti</w:t>
      </w:r>
      <w:r w:rsidR="008E4565" w:rsidRPr="00E2451D">
        <w:rPr>
          <w:rFonts w:ascii="Garamond" w:eastAsia="Garamond" w:hAnsi="Garamond" w:cs="Garamond"/>
        </w:rPr>
        <w:t xml:space="preserve">, oltre a vocabolari controllati, </w:t>
      </w:r>
      <w:proofErr w:type="spellStart"/>
      <w:r w:rsidR="008E4565" w:rsidRPr="00E2451D">
        <w:rPr>
          <w:rFonts w:ascii="Garamond" w:eastAsia="Garamond" w:hAnsi="Garamond" w:cs="Garamond"/>
        </w:rPr>
        <w:t>thesauri</w:t>
      </w:r>
      <w:proofErr w:type="spellEnd"/>
      <w:r w:rsidR="008E4565" w:rsidRPr="00E2451D">
        <w:rPr>
          <w:rFonts w:ascii="Garamond" w:eastAsia="Garamond" w:hAnsi="Garamond" w:cs="Garamond"/>
        </w:rPr>
        <w:t xml:space="preserve"> e ontologie, </w:t>
      </w:r>
      <w:r w:rsidR="00A2623A" w:rsidRPr="00E2451D">
        <w:rPr>
          <w:rFonts w:ascii="Garamond" w:eastAsia="Garamond" w:hAnsi="Garamond" w:cs="Garamond"/>
        </w:rPr>
        <w:t>riconosciuti auspicabi</w:t>
      </w:r>
      <w:r w:rsidR="008E4565" w:rsidRPr="00E2451D">
        <w:rPr>
          <w:rFonts w:ascii="Garamond" w:eastAsia="Garamond" w:hAnsi="Garamond" w:cs="Garamond"/>
        </w:rPr>
        <w:t>lmente a livello internazionale</w:t>
      </w:r>
      <w:r w:rsidR="00A2623A" w:rsidRPr="00E2451D">
        <w:rPr>
          <w:rFonts w:ascii="Garamond" w:eastAsia="Garamond" w:hAnsi="Garamond" w:cs="Garamond"/>
        </w:rPr>
        <w:t>.</w:t>
      </w:r>
    </w:p>
    <w:p w14:paraId="5D749817" w14:textId="17548EFD" w:rsidR="0018313F" w:rsidRPr="006C7A2C" w:rsidRDefault="004A2ACB">
      <w:pPr>
        <w:spacing w:after="160" w:line="360" w:lineRule="auto"/>
        <w:jc w:val="both"/>
        <w:rPr>
          <w:rFonts w:ascii="Garamond" w:eastAsia="Garamond" w:hAnsi="Garamond" w:cs="Garamond"/>
          <w:color w:val="444444"/>
        </w:rPr>
      </w:pPr>
      <w:r>
        <w:rPr>
          <w:rFonts w:ascii="Garamond" w:eastAsia="Garamond" w:hAnsi="Garamond" w:cs="Garamond"/>
        </w:rPr>
        <w:tab/>
      </w:r>
      <w:r w:rsidR="00A2623A" w:rsidRPr="00E2451D">
        <w:rPr>
          <w:rFonts w:ascii="Garamond" w:eastAsia="Garamond" w:hAnsi="Garamond" w:cs="Garamond"/>
        </w:rPr>
        <w:t xml:space="preserve">Nel pubblicare dati aperti, quindi, sarebbe opportuno, ove possibile, seguire standard definiti dagli organismi di standardizzazione internazionali, come ISO, W3C, OGC, IETF, o nell’ambito delle attività istituzionali della Commissione Europea. </w:t>
      </w:r>
      <w:r w:rsidR="00261027" w:rsidRPr="00E2451D">
        <w:rPr>
          <w:rFonts w:ascii="Garamond" w:eastAsia="Garamond" w:hAnsi="Garamond" w:cs="Garamond"/>
        </w:rPr>
        <w:t xml:space="preserve">Nel caso in cui non siano disponibili standard </w:t>
      </w:r>
      <w:r w:rsidR="008E4565" w:rsidRPr="00E2451D">
        <w:rPr>
          <w:rFonts w:ascii="Garamond" w:eastAsia="Garamond" w:hAnsi="Garamond" w:cs="Garamond"/>
        </w:rPr>
        <w:t xml:space="preserve">a livello internazionale e/o europeo, allora si può fare riferimento a standard e regole tecniche nazionali, anche definiti dalle amministrazioni competenti in funzione dello specifico dominio. Si richiama qui quanto indicato per i modelli dati al par. </w:t>
      </w:r>
      <w:r w:rsidR="00957D7A" w:rsidRPr="006C7A2C">
        <w:rPr>
          <w:rFonts w:ascii="Garamond" w:eastAsia="Garamond" w:hAnsi="Garamond" w:cs="Garamond"/>
          <w:b/>
          <w:bCs/>
          <w:color w:val="0059B3"/>
        </w:rPr>
        <w:fldChar w:fldCharType="begin"/>
      </w:r>
      <w:r w:rsidR="00957D7A" w:rsidRPr="006C7A2C">
        <w:rPr>
          <w:rFonts w:ascii="Garamond" w:eastAsia="Garamond" w:hAnsi="Garamond" w:cs="Garamond"/>
          <w:b/>
          <w:bCs/>
          <w:color w:val="0059B3"/>
        </w:rPr>
        <w:instrText xml:space="preserve"> REF _Ref102989768 \r \h  \* MERGEFORMAT </w:instrText>
      </w:r>
      <w:r w:rsidR="00957D7A" w:rsidRPr="006C7A2C">
        <w:rPr>
          <w:rFonts w:ascii="Garamond" w:eastAsia="Garamond" w:hAnsi="Garamond" w:cs="Garamond"/>
          <w:b/>
          <w:bCs/>
          <w:color w:val="0059B3"/>
        </w:rPr>
      </w:r>
      <w:r w:rsidR="00957D7A" w:rsidRPr="006C7A2C">
        <w:rPr>
          <w:rFonts w:ascii="Garamond" w:eastAsia="Garamond" w:hAnsi="Garamond" w:cs="Garamond"/>
          <w:b/>
          <w:bCs/>
          <w:color w:val="0059B3"/>
        </w:rPr>
        <w:fldChar w:fldCharType="separate"/>
      </w:r>
      <w:r w:rsidR="001F0DE6">
        <w:rPr>
          <w:rFonts w:ascii="Garamond" w:eastAsia="Garamond" w:hAnsi="Garamond" w:cs="Garamond"/>
          <w:b/>
          <w:bCs/>
          <w:color w:val="0059B3"/>
        </w:rPr>
        <w:t>5.1.5</w:t>
      </w:r>
      <w:r w:rsidR="00957D7A" w:rsidRPr="006C7A2C">
        <w:rPr>
          <w:rFonts w:ascii="Garamond" w:eastAsia="Garamond" w:hAnsi="Garamond" w:cs="Garamond"/>
          <w:b/>
          <w:bCs/>
          <w:color w:val="0059B3"/>
        </w:rPr>
        <w:fldChar w:fldCharType="end"/>
      </w:r>
      <w:r w:rsidR="008E4565" w:rsidRPr="006C7A2C">
        <w:rPr>
          <w:rFonts w:ascii="Garamond" w:eastAsia="Garamond" w:hAnsi="Garamond" w:cs="Garamond"/>
          <w:color w:val="444444"/>
        </w:rPr>
        <w:t>.</w:t>
      </w:r>
    </w:p>
    <w:p w14:paraId="5CFB86E4" w14:textId="321CD695" w:rsidR="007979BB" w:rsidRPr="006C7A2C" w:rsidRDefault="00FF6B37">
      <w:pPr>
        <w:spacing w:after="160" w:line="360" w:lineRule="auto"/>
        <w:jc w:val="both"/>
        <w:rPr>
          <w:rFonts w:ascii="Garamond" w:eastAsia="Garamond" w:hAnsi="Garamond" w:cs="Garamond"/>
          <w:color w:val="444444"/>
        </w:rPr>
      </w:pPr>
      <w:r>
        <w:rPr>
          <w:rFonts w:ascii="Garamond" w:eastAsia="Garamond" w:hAnsi="Garamond" w:cs="Garamond"/>
          <w:noProof/>
        </w:rPr>
        <mc:AlternateContent>
          <mc:Choice Requires="wpg">
            <w:drawing>
              <wp:anchor distT="0" distB="0" distL="114300" distR="114300" simplePos="0" relativeHeight="251745280" behindDoc="0" locked="0" layoutInCell="1" allowOverlap="1" wp14:anchorId="6F18970C" wp14:editId="1657EF11">
                <wp:simplePos x="0" y="0"/>
                <wp:positionH relativeFrom="column">
                  <wp:posOffset>0</wp:posOffset>
                </wp:positionH>
                <wp:positionV relativeFrom="paragraph">
                  <wp:posOffset>873125</wp:posOffset>
                </wp:positionV>
                <wp:extent cx="5774055" cy="1366520"/>
                <wp:effectExtent l="0" t="0" r="17145" b="24130"/>
                <wp:wrapSquare wrapText="bothSides"/>
                <wp:docPr id="432819681" name="Gruppo 1"/>
                <wp:cNvGraphicFramePr/>
                <a:graphic xmlns:a="http://schemas.openxmlformats.org/drawingml/2006/main">
                  <a:graphicData uri="http://schemas.microsoft.com/office/word/2010/wordprocessingGroup">
                    <wpg:wgp>
                      <wpg:cNvGrpSpPr/>
                      <wpg:grpSpPr>
                        <a:xfrm>
                          <a:off x="0" y="0"/>
                          <a:ext cx="5774055" cy="1366520"/>
                          <a:chOff x="0" y="0"/>
                          <a:chExt cx="5774055" cy="1366520"/>
                        </a:xfrm>
                      </wpg:grpSpPr>
                      <wps:wsp>
                        <wps:cNvPr id="38" name="Casella di testo 38"/>
                        <wps:cNvSpPr txBox="1"/>
                        <wps:spPr>
                          <a:xfrm>
                            <a:off x="0" y="0"/>
                            <a:ext cx="5774055" cy="1366520"/>
                          </a:xfrm>
                          <a:prstGeom prst="rect">
                            <a:avLst/>
                          </a:prstGeom>
                          <a:noFill/>
                          <a:ln w="6350">
                            <a:solidFill>
                              <a:prstClr val="black"/>
                            </a:solidFill>
                          </a:ln>
                        </wps:spPr>
                        <wps:txbx>
                          <w:txbxContent>
                            <w:p w14:paraId="710E96FE" w14:textId="41FE61DA" w:rsidR="00194788" w:rsidRPr="00E93759" w:rsidRDefault="00194788" w:rsidP="00F3358D">
                              <w:pPr>
                                <w:spacing w:after="360" w:line="360" w:lineRule="auto"/>
                                <w:ind w:firstLine="360"/>
                                <w:jc w:val="both"/>
                                <w:rPr>
                                  <w:rFonts w:ascii="Garamond" w:eastAsia="Garamond" w:hAnsi="Garamond" w:cs="Garamond"/>
                                  <w:b/>
                                  <w:color w:val="444444"/>
                                  <w:u w:val="single"/>
                                </w:rPr>
                              </w:pPr>
                              <w:r w:rsidRPr="00E93759">
                                <w:rPr>
                                  <w:rFonts w:ascii="Garamond" w:eastAsia="Garamond" w:hAnsi="Garamond" w:cs="Garamond"/>
                                  <w:b/>
                                  <w:color w:val="444444"/>
                                  <w:u w:val="single"/>
                                </w:rPr>
                                <w:t>Risorse utili</w:t>
                              </w:r>
                            </w:p>
                            <w:p w14:paraId="57C3846F" w14:textId="77777777" w:rsidR="00194788" w:rsidRPr="00F3358D" w:rsidRDefault="00000000" w:rsidP="00BF41CE">
                              <w:pPr>
                                <w:pStyle w:val="Paragrafoelenco"/>
                                <w:numPr>
                                  <w:ilvl w:val="0"/>
                                  <w:numId w:val="40"/>
                                </w:numPr>
                                <w:spacing w:line="360" w:lineRule="auto"/>
                                <w:jc w:val="both"/>
                                <w:rPr>
                                  <w:rFonts w:ascii="Garamond" w:hAnsi="Garamond"/>
                                </w:rPr>
                              </w:pPr>
                              <w:hyperlink r:id="rId193" w:history="1">
                                <w:r w:rsidR="00194788" w:rsidRPr="00F3358D">
                                  <w:rPr>
                                    <w:rStyle w:val="Collegamentoipertestuale"/>
                                    <w:rFonts w:ascii="Garamond" w:hAnsi="Garamond"/>
                                  </w:rPr>
                                  <w:t xml:space="preserve">European </w:t>
                                </w:r>
                                <w:proofErr w:type="spellStart"/>
                                <w:r w:rsidR="00194788" w:rsidRPr="00F3358D">
                                  <w:rPr>
                                    <w:rStyle w:val="Collegamentoipertestuale"/>
                                    <w:rFonts w:ascii="Garamond" w:hAnsi="Garamond"/>
                                  </w:rPr>
                                  <w:t>Catalogue</w:t>
                                </w:r>
                                <w:proofErr w:type="spellEnd"/>
                                <w:r w:rsidR="00194788" w:rsidRPr="00F3358D">
                                  <w:rPr>
                                    <w:rStyle w:val="Collegamentoipertestuale"/>
                                    <w:rFonts w:ascii="Garamond" w:hAnsi="Garamond"/>
                                  </w:rPr>
                                  <w:t xml:space="preserve"> on the ICT standards</w:t>
                                </w:r>
                              </w:hyperlink>
                              <w:r w:rsidR="00194788" w:rsidRPr="00F3358D">
                                <w:rPr>
                                  <w:rFonts w:ascii="Garamond" w:eastAsia="Garamond" w:hAnsi="Garamond" w:cs="Garamond"/>
                                  <w:color w:val="444444"/>
                                  <w:lang w:val="en-US"/>
                                </w:rPr>
                                <w:t xml:space="preserve">, </w:t>
                              </w:r>
                              <w:proofErr w:type="spellStart"/>
                              <w:r w:rsidR="00194788">
                                <w:rPr>
                                  <w:rFonts w:ascii="Garamond" w:eastAsia="Garamond" w:hAnsi="Garamond" w:cs="Garamond"/>
                                  <w:color w:val="444444"/>
                                  <w:lang w:val="en-US"/>
                                </w:rPr>
                                <w:t>Commissione</w:t>
                              </w:r>
                              <w:proofErr w:type="spellEnd"/>
                              <w:r w:rsidR="00194788">
                                <w:rPr>
                                  <w:rFonts w:ascii="Garamond" w:eastAsia="Garamond" w:hAnsi="Garamond" w:cs="Garamond"/>
                                  <w:color w:val="444444"/>
                                  <w:lang w:val="en-US"/>
                                </w:rPr>
                                <w:t xml:space="preserve"> </w:t>
                              </w:r>
                              <w:proofErr w:type="spellStart"/>
                              <w:r w:rsidR="00194788">
                                <w:rPr>
                                  <w:rFonts w:ascii="Garamond" w:eastAsia="Garamond" w:hAnsi="Garamond" w:cs="Garamond"/>
                                  <w:color w:val="444444"/>
                                  <w:lang w:val="en-US"/>
                                </w:rPr>
                                <w:t>Europea</w:t>
                              </w:r>
                              <w:proofErr w:type="spellEnd"/>
                            </w:p>
                            <w:p w14:paraId="02BC8167" w14:textId="77777777" w:rsidR="00194788" w:rsidRPr="00C60C70" w:rsidRDefault="00000000" w:rsidP="00BF41CE">
                              <w:pPr>
                                <w:pStyle w:val="Paragrafoelenco"/>
                                <w:numPr>
                                  <w:ilvl w:val="0"/>
                                  <w:numId w:val="40"/>
                                </w:numPr>
                                <w:spacing w:line="360" w:lineRule="auto"/>
                                <w:jc w:val="both"/>
                                <w:rPr>
                                  <w:rFonts w:ascii="Garamond" w:hAnsi="Garamond"/>
                                  <w:lang w:val="en-US"/>
                                </w:rPr>
                              </w:pPr>
                              <w:hyperlink r:id="rId194" w:history="1">
                                <w:r w:rsidR="00194788" w:rsidRPr="00C60C70">
                                  <w:rPr>
                                    <w:rStyle w:val="Collegamentoipertestuale"/>
                                    <w:rFonts w:ascii="Garamond" w:hAnsi="Garamond"/>
                                    <w:lang w:val="en-US"/>
                                  </w:rPr>
                                  <w:t>Architectures and Standards for Spatial Data Infrastructures and Digital Government</w:t>
                                </w:r>
                              </w:hyperlink>
                              <w:r w:rsidR="00194788" w:rsidRPr="00C60C70">
                                <w:rPr>
                                  <w:rFonts w:ascii="Garamond" w:hAnsi="Garamond"/>
                                  <w:lang w:val="en-US"/>
                                </w:rPr>
                                <w:t>, JRC Technical Report,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37" name="Elemento grafico 28" descr="Libri su uno scaffale con riempimento a tinta unita"/>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48285" cy="248285"/>
                          </a:xfrm>
                          <a:prstGeom prst="rect">
                            <a:avLst/>
                          </a:prstGeom>
                        </pic:spPr>
                      </pic:pic>
                    </wpg:wgp>
                  </a:graphicData>
                </a:graphic>
              </wp:anchor>
            </w:drawing>
          </mc:Choice>
          <mc:Fallback>
            <w:pict>
              <v:group w14:anchorId="6F18970C" id="Gruppo 1" o:spid="_x0000_s1116" style="position:absolute;left:0;text-align:left;margin-left:0;margin-top:68.75pt;width:454.65pt;height:107.6pt;z-index:251745280" coordsize="57740,1366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">
                <v:shape id="Casella di testo 38" o:spid="_x0000_s1117" type="#_x0000_t202" style="position:absolute;width:57740;height:13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" filled="f" strokeweight=".5pt">
                  <v:textbox style="mso-fit-shape-to-text:t">
                    <w:txbxContent>
                      <w:p w14:paraId="710E96FE" w14:textId="41FE61DA" w:rsidR="00194788" w:rsidRPr="00E93759" w:rsidRDefault="00194788" w:rsidP="00F3358D">
                        <w:pPr>
                          <w:spacing w:after="360" w:line="360" w:lineRule="auto"/>
                          <w:ind w:firstLine="360"/>
                          <w:jc w:val="both"/>
                          <w:rPr>
                            <w:rFonts w:ascii="Garamond" w:eastAsia="Garamond" w:hAnsi="Garamond" w:cs="Garamond"/>
                            <w:b/>
                            <w:color w:val="444444"/>
                            <w:u w:val="single"/>
                          </w:rPr>
                        </w:pPr>
                        <w:r w:rsidRPr="00E93759">
                          <w:rPr>
                            <w:rFonts w:ascii="Garamond" w:eastAsia="Garamond" w:hAnsi="Garamond" w:cs="Garamond"/>
                            <w:b/>
                            <w:color w:val="444444"/>
                            <w:u w:val="single"/>
                          </w:rPr>
                          <w:t>Risorse utili</w:t>
                        </w:r>
                      </w:p>
                      <w:p w14:paraId="57C3846F" w14:textId="77777777" w:rsidR="00194788" w:rsidRPr="00F3358D" w:rsidRDefault="00000000" w:rsidP="00BF41CE">
                        <w:pPr>
                          <w:pStyle w:val="Paragrafoelenco"/>
                          <w:numPr>
                            <w:ilvl w:val="0"/>
                            <w:numId w:val="40"/>
                          </w:numPr>
                          <w:spacing w:line="360" w:lineRule="auto"/>
                          <w:jc w:val="both"/>
                          <w:rPr>
                            <w:rFonts w:ascii="Garamond" w:hAnsi="Garamond"/>
                          </w:rPr>
                        </w:pPr>
                        <w:hyperlink r:id="rId195" w:history="1">
                          <w:r w:rsidR="00194788" w:rsidRPr="00F3358D">
                            <w:rPr>
                              <w:rStyle w:val="Collegamentoipertestuale"/>
                              <w:rFonts w:ascii="Garamond" w:hAnsi="Garamond"/>
                            </w:rPr>
                            <w:t xml:space="preserve">European </w:t>
                          </w:r>
                          <w:proofErr w:type="spellStart"/>
                          <w:r w:rsidR="00194788" w:rsidRPr="00F3358D">
                            <w:rPr>
                              <w:rStyle w:val="Collegamentoipertestuale"/>
                              <w:rFonts w:ascii="Garamond" w:hAnsi="Garamond"/>
                            </w:rPr>
                            <w:t>Catalogue</w:t>
                          </w:r>
                          <w:proofErr w:type="spellEnd"/>
                          <w:r w:rsidR="00194788" w:rsidRPr="00F3358D">
                            <w:rPr>
                              <w:rStyle w:val="Collegamentoipertestuale"/>
                              <w:rFonts w:ascii="Garamond" w:hAnsi="Garamond"/>
                            </w:rPr>
                            <w:t xml:space="preserve"> on the ICT standards</w:t>
                          </w:r>
                        </w:hyperlink>
                        <w:r w:rsidR="00194788" w:rsidRPr="00F3358D">
                          <w:rPr>
                            <w:rFonts w:ascii="Garamond" w:eastAsia="Garamond" w:hAnsi="Garamond" w:cs="Garamond"/>
                            <w:color w:val="444444"/>
                            <w:lang w:val="en-US"/>
                          </w:rPr>
                          <w:t xml:space="preserve">, </w:t>
                        </w:r>
                        <w:proofErr w:type="spellStart"/>
                        <w:r w:rsidR="00194788">
                          <w:rPr>
                            <w:rFonts w:ascii="Garamond" w:eastAsia="Garamond" w:hAnsi="Garamond" w:cs="Garamond"/>
                            <w:color w:val="444444"/>
                            <w:lang w:val="en-US"/>
                          </w:rPr>
                          <w:t>Commissione</w:t>
                        </w:r>
                        <w:proofErr w:type="spellEnd"/>
                        <w:r w:rsidR="00194788">
                          <w:rPr>
                            <w:rFonts w:ascii="Garamond" w:eastAsia="Garamond" w:hAnsi="Garamond" w:cs="Garamond"/>
                            <w:color w:val="444444"/>
                            <w:lang w:val="en-US"/>
                          </w:rPr>
                          <w:t xml:space="preserve"> </w:t>
                        </w:r>
                        <w:proofErr w:type="spellStart"/>
                        <w:r w:rsidR="00194788">
                          <w:rPr>
                            <w:rFonts w:ascii="Garamond" w:eastAsia="Garamond" w:hAnsi="Garamond" w:cs="Garamond"/>
                            <w:color w:val="444444"/>
                            <w:lang w:val="en-US"/>
                          </w:rPr>
                          <w:t>Europea</w:t>
                        </w:r>
                        <w:proofErr w:type="spellEnd"/>
                      </w:p>
                      <w:p w14:paraId="02BC8167" w14:textId="77777777" w:rsidR="00194788" w:rsidRPr="00C60C70" w:rsidRDefault="00000000" w:rsidP="00BF41CE">
                        <w:pPr>
                          <w:pStyle w:val="Paragrafoelenco"/>
                          <w:numPr>
                            <w:ilvl w:val="0"/>
                            <w:numId w:val="40"/>
                          </w:numPr>
                          <w:spacing w:line="360" w:lineRule="auto"/>
                          <w:jc w:val="both"/>
                          <w:rPr>
                            <w:rFonts w:ascii="Garamond" w:hAnsi="Garamond"/>
                            <w:lang w:val="en-US"/>
                          </w:rPr>
                        </w:pPr>
                        <w:hyperlink r:id="rId196" w:history="1">
                          <w:r w:rsidR="00194788" w:rsidRPr="00C60C70">
                            <w:rPr>
                              <w:rStyle w:val="Collegamentoipertestuale"/>
                              <w:rFonts w:ascii="Garamond" w:hAnsi="Garamond"/>
                              <w:lang w:val="en-US"/>
                            </w:rPr>
                            <w:t>Architectures and Standards for Spatial Data Infrastructures and Digital Government</w:t>
                          </w:r>
                        </w:hyperlink>
                        <w:r w:rsidR="00194788" w:rsidRPr="00C60C70">
                          <w:rPr>
                            <w:rFonts w:ascii="Garamond" w:hAnsi="Garamond"/>
                            <w:lang w:val="en-US"/>
                          </w:rPr>
                          <w:t>, JRC Technical Report, 2020</w:t>
                        </w:r>
                      </w:p>
                    </w:txbxContent>
                  </v:textbox>
                </v:shape>
                <v:shape id="Elemento grafico 28" o:spid="_x0000_s1118" type="#_x0000_t75" alt="Libri su uno scaffale con riempimento a tinta unita" style="position:absolute;width:2482;height: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">
                  <v:imagedata r:id="rId58" o:title="Libri su uno scaffale con riempimento a tinta unita"/>
                </v:shape>
                <w10:wrap type="square"/>
              </v:group>
            </w:pict>
          </mc:Fallback>
        </mc:AlternateContent>
      </w:r>
      <w:r w:rsidR="004A2ACB">
        <w:rPr>
          <w:rFonts w:ascii="Garamond" w:eastAsia="Garamond" w:hAnsi="Garamond" w:cs="Garamond"/>
        </w:rPr>
        <w:tab/>
      </w:r>
      <w:r w:rsidR="00452438" w:rsidRPr="00E2451D">
        <w:rPr>
          <w:rFonts w:ascii="Garamond" w:eastAsia="Garamond" w:hAnsi="Garamond" w:cs="Garamond"/>
        </w:rPr>
        <w:t>La tabella che segue riporta l’elenco</w:t>
      </w:r>
      <w:r w:rsidR="005F1134" w:rsidRPr="00E2451D">
        <w:rPr>
          <w:rFonts w:ascii="Garamond" w:eastAsia="Garamond" w:hAnsi="Garamond" w:cs="Garamond"/>
        </w:rPr>
        <w:t>,</w:t>
      </w:r>
      <w:r w:rsidR="00452438" w:rsidRPr="00E2451D">
        <w:rPr>
          <w:rFonts w:ascii="Garamond" w:eastAsia="Garamond" w:hAnsi="Garamond" w:cs="Garamond"/>
        </w:rPr>
        <w:t xml:space="preserve"> non esaustivo</w:t>
      </w:r>
      <w:r w:rsidR="005F1134" w:rsidRPr="00E2451D">
        <w:rPr>
          <w:rFonts w:ascii="Garamond" w:eastAsia="Garamond" w:hAnsi="Garamond" w:cs="Garamond"/>
        </w:rPr>
        <w:t>,</w:t>
      </w:r>
      <w:r w:rsidR="00452438" w:rsidRPr="00E2451D">
        <w:rPr>
          <w:rFonts w:ascii="Garamond" w:eastAsia="Garamond" w:hAnsi="Garamond" w:cs="Garamond"/>
        </w:rPr>
        <w:t xml:space="preserve"> dei pri</w:t>
      </w:r>
      <w:r w:rsidR="003621DE" w:rsidRPr="00E2451D">
        <w:rPr>
          <w:rFonts w:ascii="Garamond" w:eastAsia="Garamond" w:hAnsi="Garamond" w:cs="Garamond"/>
        </w:rPr>
        <w:t xml:space="preserve">ncipali standard di riferimento. </w:t>
      </w:r>
      <w:r w:rsidR="00BF1F0C" w:rsidRPr="00E2451D">
        <w:rPr>
          <w:rFonts w:ascii="Garamond" w:eastAsia="Garamond" w:hAnsi="Garamond" w:cs="Garamond"/>
        </w:rPr>
        <w:t>In aggiunta a quelli riportati, sono da considerare i documenti tecnici (come, per es., le Linee Guida) indicati nel</w:t>
      </w:r>
      <w:r w:rsidR="00BF1F0C" w:rsidRPr="006C7A2C">
        <w:rPr>
          <w:rFonts w:ascii="Garamond" w:eastAsia="Garamond" w:hAnsi="Garamond" w:cs="Garamond"/>
          <w:color w:val="444444"/>
        </w:rPr>
        <w:t xml:space="preserve"> </w:t>
      </w:r>
      <w:r w:rsidR="00BF1F0C" w:rsidRPr="006C7A2C">
        <w:rPr>
          <w:rFonts w:ascii="Garamond" w:eastAsia="Garamond" w:hAnsi="Garamond" w:cs="Garamond"/>
          <w:b/>
          <w:bCs/>
          <w:color w:val="0059B3"/>
        </w:rPr>
        <w:fldChar w:fldCharType="begin"/>
      </w:r>
      <w:r w:rsidR="00BF1F0C" w:rsidRPr="006C7A2C">
        <w:rPr>
          <w:rFonts w:ascii="Garamond" w:eastAsia="Garamond" w:hAnsi="Garamond" w:cs="Garamond"/>
          <w:b/>
          <w:bCs/>
          <w:color w:val="0059B3"/>
        </w:rPr>
        <w:instrText xml:space="preserve"> REF _Ref103685160 \r \h  \* MERGEFORMAT </w:instrText>
      </w:r>
      <w:r w:rsidR="00BF1F0C" w:rsidRPr="006C7A2C">
        <w:rPr>
          <w:rFonts w:ascii="Garamond" w:eastAsia="Garamond" w:hAnsi="Garamond" w:cs="Garamond"/>
          <w:b/>
          <w:bCs/>
          <w:color w:val="0059B3"/>
        </w:rPr>
      </w:r>
      <w:r w:rsidR="00BF1F0C" w:rsidRPr="006C7A2C">
        <w:rPr>
          <w:rFonts w:ascii="Garamond" w:eastAsia="Garamond" w:hAnsi="Garamond" w:cs="Garamond"/>
          <w:b/>
          <w:bCs/>
          <w:color w:val="0059B3"/>
        </w:rPr>
        <w:fldChar w:fldCharType="separate"/>
      </w:r>
      <w:r w:rsidR="001F0DE6">
        <w:rPr>
          <w:rFonts w:ascii="Garamond" w:eastAsia="Garamond" w:hAnsi="Garamond" w:cs="Garamond"/>
          <w:b/>
          <w:bCs/>
          <w:color w:val="0059B3"/>
        </w:rPr>
        <w:t>Capitolo 2</w:t>
      </w:r>
      <w:r w:rsidR="00BF1F0C" w:rsidRPr="006C7A2C">
        <w:rPr>
          <w:rFonts w:ascii="Garamond" w:eastAsia="Garamond" w:hAnsi="Garamond" w:cs="Garamond"/>
          <w:b/>
          <w:bCs/>
          <w:color w:val="0059B3"/>
        </w:rPr>
        <w:fldChar w:fldCharType="end"/>
      </w:r>
      <w:r w:rsidR="00BF1F0C" w:rsidRPr="006C7A2C">
        <w:rPr>
          <w:rFonts w:ascii="Garamond" w:eastAsia="Garamond" w:hAnsi="Garamond" w:cs="Garamond"/>
          <w:color w:val="444444"/>
        </w:rPr>
        <w:t>.</w:t>
      </w:r>
    </w:p>
    <w:p w14:paraId="3872BF2E" w14:textId="488948ED" w:rsidR="007979BB" w:rsidRPr="006C7A2C" w:rsidRDefault="007979BB" w:rsidP="00BF41CE">
      <w:pPr>
        <w:pStyle w:val="Paragrafoelenco"/>
        <w:numPr>
          <w:ilvl w:val="0"/>
          <w:numId w:val="40"/>
        </w:numPr>
        <w:spacing w:after="160" w:line="360" w:lineRule="auto"/>
        <w:jc w:val="both"/>
        <w:rPr>
          <w:rFonts w:ascii="Garamond" w:eastAsia="Garamond" w:hAnsi="Garamond" w:cs="Garamond"/>
          <w:color w:val="444444"/>
        </w:rPr>
      </w:pPr>
      <w:r w:rsidRPr="006C7A2C">
        <w:rPr>
          <w:rFonts w:eastAsia="Garamond"/>
        </w:rPr>
        <w:br w:type="page"/>
      </w:r>
    </w:p>
    <w:p w14:paraId="251D2633" w14:textId="77777777" w:rsidR="00840274" w:rsidRPr="006C7A2C" w:rsidRDefault="00840274">
      <w:pPr>
        <w:spacing w:after="160" w:line="360" w:lineRule="auto"/>
        <w:jc w:val="both"/>
        <w:rPr>
          <w:rFonts w:ascii="Garamond" w:eastAsia="Garamond" w:hAnsi="Garamond" w:cs="Garamond"/>
          <w:color w:val="444444"/>
        </w:rPr>
        <w:sectPr w:rsidR="00840274" w:rsidRPr="006C7A2C" w:rsidSect="00504F3A">
          <w:headerReference w:type="even" r:id="rId197"/>
          <w:headerReference w:type="default" r:id="rId198"/>
          <w:footerReference w:type="even" r:id="rId199"/>
          <w:footerReference w:type="default" r:id="rId200"/>
          <w:pgSz w:w="11906" w:h="16838"/>
          <w:pgMar w:top="1440" w:right="1440" w:bottom="1701" w:left="1440" w:header="720" w:footer="720" w:gutter="0"/>
          <w:pgNumType w:start="1"/>
          <w:cols w:space="720"/>
          <w:titlePg/>
          <w:docGrid w:linePitch="326"/>
        </w:sectPr>
      </w:pPr>
    </w:p>
    <w:tbl>
      <w:tblPr>
        <w:tblStyle w:val="Tabellagriglia4-colore2"/>
        <w:tblW w:w="13687" w:type="dxa"/>
        <w:jc w:val="center"/>
        <w:tblLook w:val="04A0" w:firstRow="1" w:lastRow="0" w:firstColumn="1" w:lastColumn="0" w:noHBand="0" w:noVBand="1"/>
      </w:tblPr>
      <w:tblGrid>
        <w:gridCol w:w="1350"/>
        <w:gridCol w:w="1106"/>
        <w:gridCol w:w="1878"/>
        <w:gridCol w:w="899"/>
        <w:gridCol w:w="4505"/>
        <w:gridCol w:w="3949"/>
      </w:tblGrid>
      <w:tr w:rsidR="009C4B85" w:rsidRPr="006C7A2C" w14:paraId="7298B259" w14:textId="77777777" w:rsidTr="006274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bottom w:val="single" w:sz="4" w:space="0" w:color="auto"/>
            </w:tcBorders>
            <w:vAlign w:val="center"/>
          </w:tcPr>
          <w:p w14:paraId="6A4F27E0" w14:textId="77777777" w:rsidR="00761191" w:rsidRPr="006C7A2C" w:rsidRDefault="00761191" w:rsidP="00DD2A54">
            <w:pPr>
              <w:jc w:val="center"/>
              <w:rPr>
                <w:rFonts w:ascii="Garamond" w:eastAsia="Garamond" w:hAnsi="Garamond" w:cs="Garamond"/>
                <w:sz w:val="16"/>
                <w:szCs w:val="16"/>
              </w:rPr>
            </w:pPr>
            <w:r w:rsidRPr="006C7A2C">
              <w:rPr>
                <w:rFonts w:ascii="Garamond" w:eastAsia="Garamond" w:hAnsi="Garamond" w:cs="Garamond"/>
                <w:sz w:val="16"/>
                <w:szCs w:val="16"/>
              </w:rPr>
              <w:lastRenderedPageBreak/>
              <w:t>Acronimo/</w:t>
            </w:r>
          </w:p>
          <w:p w14:paraId="79B9A2CC" w14:textId="77777777" w:rsidR="00761191" w:rsidRPr="006C7A2C" w:rsidRDefault="00761191" w:rsidP="00DD2A54">
            <w:pPr>
              <w:jc w:val="center"/>
              <w:rPr>
                <w:rFonts w:ascii="Garamond" w:eastAsia="Garamond" w:hAnsi="Garamond" w:cs="Garamond"/>
                <w:sz w:val="16"/>
                <w:szCs w:val="16"/>
              </w:rPr>
            </w:pPr>
            <w:r w:rsidRPr="006C7A2C">
              <w:rPr>
                <w:rFonts w:ascii="Garamond" w:eastAsia="Garamond" w:hAnsi="Garamond" w:cs="Garamond"/>
                <w:sz w:val="16"/>
                <w:szCs w:val="16"/>
              </w:rPr>
              <w:t>abbreviazione</w:t>
            </w:r>
          </w:p>
        </w:tc>
        <w:tc>
          <w:tcPr>
            <w:tcW w:w="1106" w:type="dxa"/>
            <w:tcBorders>
              <w:bottom w:val="single" w:sz="4" w:space="0" w:color="auto"/>
            </w:tcBorders>
            <w:vAlign w:val="center"/>
          </w:tcPr>
          <w:p w14:paraId="61A777ED" w14:textId="77777777" w:rsidR="00761191" w:rsidRPr="006C7A2C" w:rsidRDefault="00761191" w:rsidP="00DD2A54">
            <w:pPr>
              <w:jc w:val="center"/>
              <w:cnfStyle w:val="100000000000" w:firstRow="1" w:lastRow="0" w:firstColumn="0" w:lastColumn="0" w:oddVBand="0" w:evenVBand="0" w:oddHBand="0" w:evenHBand="0" w:firstRowFirstColumn="0" w:firstRowLastColumn="0" w:lastRowFirstColumn="0" w:lastRowLastColumn="0"/>
              <w:rPr>
                <w:rFonts w:ascii="Garamond" w:eastAsia="Garamond" w:hAnsi="Garamond" w:cs="Garamond"/>
                <w:sz w:val="16"/>
                <w:szCs w:val="16"/>
              </w:rPr>
            </w:pPr>
            <w:r w:rsidRPr="006C7A2C">
              <w:rPr>
                <w:rFonts w:ascii="Garamond" w:eastAsia="Garamond" w:hAnsi="Garamond" w:cs="Garamond"/>
                <w:sz w:val="16"/>
                <w:szCs w:val="16"/>
              </w:rPr>
              <w:t>Titolo</w:t>
            </w:r>
          </w:p>
        </w:tc>
        <w:tc>
          <w:tcPr>
            <w:tcW w:w="1878" w:type="dxa"/>
            <w:tcBorders>
              <w:bottom w:val="single" w:sz="4" w:space="0" w:color="auto"/>
            </w:tcBorders>
            <w:vAlign w:val="center"/>
          </w:tcPr>
          <w:p w14:paraId="70B096D6" w14:textId="77777777" w:rsidR="00761191" w:rsidRPr="006C7A2C" w:rsidRDefault="00761191" w:rsidP="00DD2A54">
            <w:pPr>
              <w:jc w:val="center"/>
              <w:cnfStyle w:val="100000000000" w:firstRow="1" w:lastRow="0" w:firstColumn="0" w:lastColumn="0" w:oddVBand="0" w:evenVBand="0" w:oddHBand="0" w:evenHBand="0" w:firstRowFirstColumn="0" w:firstRowLastColumn="0" w:lastRowFirstColumn="0" w:lastRowLastColumn="0"/>
              <w:rPr>
                <w:rFonts w:ascii="Garamond" w:eastAsia="Garamond" w:hAnsi="Garamond" w:cs="Garamond"/>
                <w:sz w:val="16"/>
                <w:szCs w:val="16"/>
              </w:rPr>
            </w:pPr>
            <w:r w:rsidRPr="006C7A2C">
              <w:rPr>
                <w:rFonts w:ascii="Garamond" w:eastAsia="Garamond" w:hAnsi="Garamond" w:cs="Garamond"/>
                <w:sz w:val="16"/>
                <w:szCs w:val="16"/>
              </w:rPr>
              <w:t>Organismo di standardizzazione</w:t>
            </w:r>
          </w:p>
        </w:tc>
        <w:tc>
          <w:tcPr>
            <w:tcW w:w="899" w:type="dxa"/>
            <w:tcBorders>
              <w:bottom w:val="single" w:sz="4" w:space="0" w:color="auto"/>
            </w:tcBorders>
            <w:vAlign w:val="center"/>
          </w:tcPr>
          <w:p w14:paraId="309FAD6F" w14:textId="17E6B0DC" w:rsidR="00761191" w:rsidRPr="006C7A2C" w:rsidRDefault="00761191" w:rsidP="00DD2A54">
            <w:pPr>
              <w:jc w:val="center"/>
              <w:cnfStyle w:val="100000000000" w:firstRow="1" w:lastRow="0" w:firstColumn="0" w:lastColumn="0" w:oddVBand="0" w:evenVBand="0" w:oddHBand="0" w:evenHBand="0" w:firstRowFirstColumn="0" w:firstRowLastColumn="0" w:lastRowFirstColumn="0" w:lastRowLastColumn="0"/>
              <w:rPr>
                <w:rFonts w:ascii="Garamond" w:eastAsia="Garamond" w:hAnsi="Garamond" w:cs="Garamond"/>
                <w:sz w:val="16"/>
                <w:szCs w:val="16"/>
              </w:rPr>
            </w:pPr>
            <w:r>
              <w:rPr>
                <w:rFonts w:ascii="Garamond" w:eastAsia="Garamond" w:hAnsi="Garamond" w:cs="Garamond"/>
                <w:sz w:val="16"/>
                <w:szCs w:val="16"/>
              </w:rPr>
              <w:t>Dominio</w:t>
            </w:r>
          </w:p>
        </w:tc>
        <w:tc>
          <w:tcPr>
            <w:tcW w:w="4505" w:type="dxa"/>
            <w:tcBorders>
              <w:bottom w:val="single" w:sz="4" w:space="0" w:color="auto"/>
            </w:tcBorders>
            <w:vAlign w:val="center"/>
          </w:tcPr>
          <w:p w14:paraId="4197847B" w14:textId="1E8D5FC4" w:rsidR="00761191" w:rsidRPr="006C7A2C" w:rsidRDefault="00761191" w:rsidP="00DD2A54">
            <w:pPr>
              <w:jc w:val="center"/>
              <w:cnfStyle w:val="100000000000" w:firstRow="1" w:lastRow="0" w:firstColumn="0" w:lastColumn="0" w:oddVBand="0" w:evenVBand="0" w:oddHBand="0" w:evenHBand="0" w:firstRowFirstColumn="0" w:firstRowLastColumn="0" w:lastRowFirstColumn="0" w:lastRowLastColumn="0"/>
              <w:rPr>
                <w:rFonts w:ascii="Garamond" w:eastAsia="Garamond" w:hAnsi="Garamond" w:cs="Garamond"/>
                <w:sz w:val="16"/>
                <w:szCs w:val="16"/>
              </w:rPr>
            </w:pPr>
            <w:r w:rsidRPr="006C7A2C">
              <w:rPr>
                <w:rFonts w:ascii="Garamond" w:eastAsia="Garamond" w:hAnsi="Garamond" w:cs="Garamond"/>
                <w:sz w:val="16"/>
                <w:szCs w:val="16"/>
              </w:rPr>
              <w:t>URL</w:t>
            </w:r>
          </w:p>
        </w:tc>
        <w:tc>
          <w:tcPr>
            <w:tcW w:w="3949" w:type="dxa"/>
            <w:tcBorders>
              <w:bottom w:val="single" w:sz="4" w:space="0" w:color="auto"/>
            </w:tcBorders>
            <w:vAlign w:val="center"/>
          </w:tcPr>
          <w:p w14:paraId="6CC23C85" w14:textId="77777777" w:rsidR="00761191" w:rsidRPr="006C7A2C" w:rsidRDefault="00761191" w:rsidP="00DD2A54">
            <w:pPr>
              <w:jc w:val="center"/>
              <w:cnfStyle w:val="100000000000" w:firstRow="1" w:lastRow="0" w:firstColumn="0" w:lastColumn="0" w:oddVBand="0" w:evenVBand="0" w:oddHBand="0" w:evenHBand="0" w:firstRowFirstColumn="0" w:firstRowLastColumn="0" w:lastRowFirstColumn="0" w:lastRowLastColumn="0"/>
              <w:rPr>
                <w:rFonts w:ascii="Garamond" w:eastAsia="Garamond" w:hAnsi="Garamond" w:cs="Garamond"/>
                <w:sz w:val="16"/>
                <w:szCs w:val="16"/>
              </w:rPr>
            </w:pPr>
            <w:r w:rsidRPr="006C7A2C">
              <w:rPr>
                <w:rFonts w:ascii="Garamond" w:eastAsia="Garamond" w:hAnsi="Garamond" w:cs="Garamond"/>
                <w:sz w:val="16"/>
                <w:szCs w:val="16"/>
              </w:rPr>
              <w:t>Note</w:t>
            </w:r>
          </w:p>
        </w:tc>
      </w:tr>
      <w:tr w:rsidR="00761191" w:rsidRPr="006C7A2C" w14:paraId="54D3B940" w14:textId="77777777" w:rsidTr="006274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87" w:type="dxa"/>
            <w:gridSpan w:val="6"/>
            <w:tcBorders>
              <w:top w:val="single" w:sz="4" w:space="0" w:color="auto"/>
              <w:left w:val="single" w:sz="4" w:space="0" w:color="auto"/>
              <w:bottom w:val="single" w:sz="4" w:space="0" w:color="auto"/>
              <w:right w:val="single" w:sz="4" w:space="0" w:color="auto"/>
            </w:tcBorders>
            <w:shd w:val="clear" w:color="auto" w:fill="auto"/>
          </w:tcPr>
          <w:p w14:paraId="5C3ABF8F" w14:textId="35B83B17" w:rsidR="00761191" w:rsidRPr="006C7A2C" w:rsidRDefault="009C4B85" w:rsidP="00FF72DE">
            <w:pPr>
              <w:rPr>
                <w:rFonts w:ascii="Garamond" w:eastAsia="Garamond" w:hAnsi="Garamond" w:cs="Garamond"/>
                <w:color w:val="444444"/>
                <w:sz w:val="16"/>
                <w:szCs w:val="16"/>
              </w:rPr>
            </w:pPr>
            <w:r>
              <w:rPr>
                <w:rFonts w:ascii="Garamond" w:hAnsi="Garamond"/>
                <w:sz w:val="20"/>
                <w:szCs w:val="20"/>
              </w:rPr>
              <w:t>Rappresentazione delle informazioni</w:t>
            </w:r>
          </w:p>
        </w:tc>
      </w:tr>
      <w:tr w:rsidR="009C4B85" w:rsidRPr="006C7A2C" w14:paraId="06F9DB95" w14:textId="77777777" w:rsidTr="0062745F">
        <w:trPr>
          <w:jc w:val="center"/>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66FF003C" w14:textId="77777777" w:rsidR="00761191" w:rsidRPr="00F05EA7" w:rsidRDefault="00761191" w:rsidP="00DD2A54">
            <w:pPr>
              <w:rPr>
                <w:rFonts w:ascii="Garamond" w:eastAsia="Garamond" w:hAnsi="Garamond" w:cs="Garamond"/>
                <w:sz w:val="16"/>
                <w:szCs w:val="16"/>
              </w:rPr>
            </w:pPr>
            <w:proofErr w:type="spellStart"/>
            <w:r w:rsidRPr="00F05EA7">
              <w:rPr>
                <w:rFonts w:ascii="Garamond" w:eastAsia="Garamond" w:hAnsi="Garamond" w:cs="Garamond"/>
                <w:sz w:val="16"/>
                <w:szCs w:val="16"/>
              </w:rPr>
              <w:t>DataCube</w:t>
            </w:r>
            <w:proofErr w:type="spellEnd"/>
          </w:p>
        </w:tc>
        <w:tc>
          <w:tcPr>
            <w:tcW w:w="1106" w:type="dxa"/>
            <w:tcBorders>
              <w:top w:val="single" w:sz="4" w:space="0" w:color="auto"/>
              <w:left w:val="single" w:sz="4" w:space="0" w:color="auto"/>
              <w:bottom w:val="single" w:sz="4" w:space="0" w:color="auto"/>
              <w:right w:val="single" w:sz="4" w:space="0" w:color="auto"/>
            </w:tcBorders>
            <w:shd w:val="clear" w:color="auto" w:fill="auto"/>
            <w:vAlign w:val="center"/>
          </w:tcPr>
          <w:p w14:paraId="5FB8DA08" w14:textId="77777777" w:rsidR="00761191" w:rsidRPr="00F05EA7" w:rsidRDefault="00761191" w:rsidP="00DD2A54">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16"/>
                <w:szCs w:val="16"/>
                <w:lang w:val="en-US"/>
              </w:rPr>
            </w:pPr>
            <w:r w:rsidRPr="00F05EA7">
              <w:rPr>
                <w:rFonts w:ascii="Garamond" w:eastAsia="Garamond" w:hAnsi="Garamond" w:cs="Garamond"/>
                <w:sz w:val="16"/>
                <w:szCs w:val="16"/>
                <w:lang w:val="en-US"/>
              </w:rPr>
              <w:t>The RDF Data Cube Vocabulary</w:t>
            </w:r>
          </w:p>
        </w:tc>
        <w:tc>
          <w:tcPr>
            <w:tcW w:w="1878" w:type="dxa"/>
            <w:tcBorders>
              <w:top w:val="single" w:sz="4" w:space="0" w:color="auto"/>
              <w:left w:val="single" w:sz="4" w:space="0" w:color="auto"/>
              <w:bottom w:val="single" w:sz="4" w:space="0" w:color="auto"/>
              <w:right w:val="single" w:sz="4" w:space="0" w:color="auto"/>
            </w:tcBorders>
            <w:shd w:val="clear" w:color="auto" w:fill="auto"/>
            <w:vAlign w:val="center"/>
          </w:tcPr>
          <w:p w14:paraId="519155BF" w14:textId="77777777" w:rsidR="00761191" w:rsidRPr="00F05EA7" w:rsidRDefault="00761191" w:rsidP="00DD2A54">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16"/>
                <w:szCs w:val="16"/>
              </w:rPr>
            </w:pPr>
            <w:r w:rsidRPr="00F05EA7">
              <w:rPr>
                <w:rFonts w:ascii="Garamond" w:eastAsia="Garamond" w:hAnsi="Garamond" w:cs="Garamond"/>
                <w:sz w:val="16"/>
                <w:szCs w:val="16"/>
              </w:rPr>
              <w:t>W3C</w:t>
            </w:r>
          </w:p>
        </w:tc>
        <w:tc>
          <w:tcPr>
            <w:tcW w:w="899" w:type="dxa"/>
            <w:tcBorders>
              <w:top w:val="single" w:sz="4" w:space="0" w:color="auto"/>
              <w:left w:val="single" w:sz="4" w:space="0" w:color="auto"/>
              <w:bottom w:val="single" w:sz="4" w:space="0" w:color="auto"/>
              <w:right w:val="single" w:sz="4" w:space="0" w:color="auto"/>
            </w:tcBorders>
            <w:shd w:val="clear" w:color="auto" w:fill="auto"/>
            <w:vAlign w:val="center"/>
          </w:tcPr>
          <w:p w14:paraId="19C6F38B" w14:textId="3F7EEEF1" w:rsidR="00761191" w:rsidRPr="00F05EA7" w:rsidRDefault="009C4B85" w:rsidP="00253E07">
            <w:pPr>
              <w:jc w:val="center"/>
              <w:cnfStyle w:val="000000000000" w:firstRow="0" w:lastRow="0" w:firstColumn="0" w:lastColumn="0" w:oddVBand="0" w:evenVBand="0" w:oddHBand="0" w:evenHBand="0" w:firstRowFirstColumn="0" w:firstRowLastColumn="0" w:lastRowFirstColumn="0" w:lastRowLastColumn="0"/>
            </w:pPr>
            <w:r w:rsidRPr="00F05EA7">
              <w:rPr>
                <w:rFonts w:ascii="Garamond" w:eastAsia="Garamond" w:hAnsi="Garamond" w:cs="Garamond"/>
                <w:sz w:val="16"/>
                <w:szCs w:val="16"/>
              </w:rPr>
              <w:t>Dati statistici</w:t>
            </w:r>
          </w:p>
        </w:tc>
        <w:tc>
          <w:tcPr>
            <w:tcW w:w="4505" w:type="dxa"/>
            <w:tcBorders>
              <w:top w:val="single" w:sz="4" w:space="0" w:color="auto"/>
              <w:left w:val="single" w:sz="4" w:space="0" w:color="auto"/>
              <w:bottom w:val="single" w:sz="4" w:space="0" w:color="auto"/>
              <w:right w:val="single" w:sz="4" w:space="0" w:color="auto"/>
            </w:tcBorders>
            <w:shd w:val="clear" w:color="auto" w:fill="auto"/>
            <w:vAlign w:val="center"/>
          </w:tcPr>
          <w:p w14:paraId="4F936F5B" w14:textId="1224686E" w:rsidR="00761191" w:rsidRPr="006C7A2C" w:rsidRDefault="00000000" w:rsidP="00FF72DE">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olor w:val="444444"/>
                <w:sz w:val="16"/>
                <w:szCs w:val="16"/>
              </w:rPr>
            </w:pPr>
            <w:hyperlink r:id="rId201" w:history="1">
              <w:r w:rsidR="00761191" w:rsidRPr="006C7A2C">
                <w:rPr>
                  <w:rStyle w:val="Collegamentoipertestuale"/>
                  <w:rFonts w:ascii="Garamond" w:eastAsia="Garamond" w:hAnsi="Garamond" w:cs="Garamond"/>
                  <w:sz w:val="16"/>
                  <w:szCs w:val="16"/>
                </w:rPr>
                <w:t>https://www.w3.org/TR/vocab-data-cube/</w:t>
              </w:r>
            </w:hyperlink>
            <w:r w:rsidR="00761191" w:rsidRPr="006C7A2C">
              <w:rPr>
                <w:rFonts w:ascii="Garamond" w:eastAsia="Garamond" w:hAnsi="Garamond" w:cs="Garamond"/>
                <w:color w:val="444444"/>
                <w:sz w:val="16"/>
                <w:szCs w:val="16"/>
              </w:rPr>
              <w:t xml:space="preserve"> </w:t>
            </w:r>
          </w:p>
        </w:tc>
        <w:tc>
          <w:tcPr>
            <w:tcW w:w="3949" w:type="dxa"/>
            <w:tcBorders>
              <w:top w:val="single" w:sz="4" w:space="0" w:color="auto"/>
              <w:left w:val="single" w:sz="4" w:space="0" w:color="auto"/>
              <w:bottom w:val="single" w:sz="4" w:space="0" w:color="auto"/>
              <w:right w:val="single" w:sz="4" w:space="0" w:color="auto"/>
            </w:tcBorders>
            <w:shd w:val="clear" w:color="auto" w:fill="auto"/>
          </w:tcPr>
          <w:p w14:paraId="6623D045" w14:textId="77777777" w:rsidR="00761191" w:rsidRPr="006C7A2C" w:rsidRDefault="00761191" w:rsidP="00FF72DE">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olor w:val="444444"/>
                <w:sz w:val="16"/>
                <w:szCs w:val="16"/>
              </w:rPr>
            </w:pPr>
          </w:p>
        </w:tc>
      </w:tr>
      <w:tr w:rsidR="001A0CBC" w:rsidRPr="006C7A2C" w14:paraId="2D75268C" w14:textId="77777777" w:rsidTr="006274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65BBD6EA" w14:textId="5E879184" w:rsidR="001A0CBC" w:rsidRPr="00F05EA7" w:rsidRDefault="001A0CBC" w:rsidP="001A0CBC">
            <w:pPr>
              <w:rPr>
                <w:rFonts w:ascii="Garamond" w:eastAsia="Garamond" w:hAnsi="Garamond" w:cs="Garamond"/>
                <w:sz w:val="16"/>
                <w:szCs w:val="16"/>
              </w:rPr>
            </w:pPr>
            <w:r w:rsidRPr="00F05EA7">
              <w:rPr>
                <w:rFonts w:ascii="Garamond" w:eastAsia="Garamond" w:hAnsi="Garamond" w:cs="Garamond"/>
                <w:sz w:val="16"/>
                <w:szCs w:val="16"/>
              </w:rPr>
              <w:t xml:space="preserve">EU </w:t>
            </w:r>
            <w:proofErr w:type="spellStart"/>
            <w:r w:rsidRPr="00F05EA7">
              <w:rPr>
                <w:rFonts w:ascii="Garamond" w:eastAsia="Garamond" w:hAnsi="Garamond" w:cs="Garamond"/>
                <w:sz w:val="16"/>
                <w:szCs w:val="16"/>
              </w:rPr>
              <w:t>vocabularies</w:t>
            </w:r>
            <w:proofErr w:type="spellEnd"/>
          </w:p>
        </w:tc>
        <w:tc>
          <w:tcPr>
            <w:tcW w:w="1106" w:type="dxa"/>
            <w:tcBorders>
              <w:top w:val="single" w:sz="4" w:space="0" w:color="auto"/>
              <w:left w:val="single" w:sz="4" w:space="0" w:color="auto"/>
              <w:bottom w:val="single" w:sz="4" w:space="0" w:color="auto"/>
              <w:right w:val="single" w:sz="4" w:space="0" w:color="auto"/>
            </w:tcBorders>
            <w:shd w:val="clear" w:color="auto" w:fill="auto"/>
            <w:vAlign w:val="center"/>
          </w:tcPr>
          <w:p w14:paraId="7230C9F6" w14:textId="11E65444" w:rsidR="001A0CBC" w:rsidRPr="00F05EA7" w:rsidRDefault="001A0CBC" w:rsidP="001A0CBC">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16"/>
                <w:szCs w:val="16"/>
              </w:rPr>
            </w:pPr>
            <w:r w:rsidRPr="00F05EA7">
              <w:rPr>
                <w:rFonts w:ascii="Garamond" w:eastAsia="Garamond" w:hAnsi="Garamond" w:cs="Garamond"/>
                <w:sz w:val="16"/>
                <w:szCs w:val="16"/>
              </w:rPr>
              <w:t>Risorse (vocabolari controllati, modelli, schemi e ontologie) rese disponibili dall’Ufficio delle Pubblicazioni dell’Unione Europea</w:t>
            </w:r>
          </w:p>
        </w:tc>
        <w:tc>
          <w:tcPr>
            <w:tcW w:w="1878" w:type="dxa"/>
            <w:tcBorders>
              <w:top w:val="single" w:sz="4" w:space="0" w:color="auto"/>
              <w:left w:val="single" w:sz="4" w:space="0" w:color="auto"/>
              <w:bottom w:val="single" w:sz="4" w:space="0" w:color="auto"/>
              <w:right w:val="single" w:sz="4" w:space="0" w:color="auto"/>
            </w:tcBorders>
            <w:shd w:val="clear" w:color="auto" w:fill="auto"/>
            <w:vAlign w:val="center"/>
          </w:tcPr>
          <w:p w14:paraId="54C0E557" w14:textId="4C3B69FA" w:rsidR="001A0CBC" w:rsidRPr="00F05EA7" w:rsidRDefault="001A0CBC" w:rsidP="001A0CBC">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16"/>
                <w:szCs w:val="16"/>
              </w:rPr>
            </w:pPr>
            <w:r w:rsidRPr="00F05EA7">
              <w:rPr>
                <w:rFonts w:ascii="Garamond" w:eastAsia="Garamond" w:hAnsi="Garamond" w:cs="Garamond"/>
                <w:sz w:val="16"/>
                <w:szCs w:val="16"/>
              </w:rPr>
              <w:t>Commissione Europea</w:t>
            </w:r>
          </w:p>
        </w:tc>
        <w:tc>
          <w:tcPr>
            <w:tcW w:w="899" w:type="dxa"/>
            <w:tcBorders>
              <w:top w:val="single" w:sz="4" w:space="0" w:color="auto"/>
              <w:left w:val="single" w:sz="4" w:space="0" w:color="auto"/>
              <w:bottom w:val="single" w:sz="4" w:space="0" w:color="auto"/>
              <w:right w:val="single" w:sz="4" w:space="0" w:color="auto"/>
            </w:tcBorders>
            <w:shd w:val="clear" w:color="auto" w:fill="auto"/>
            <w:vAlign w:val="center"/>
          </w:tcPr>
          <w:p w14:paraId="072B27EE" w14:textId="1E5D7B48" w:rsidR="001A0CBC" w:rsidRPr="00F05EA7" w:rsidRDefault="001A0CBC" w:rsidP="001A0CBC">
            <w:pPr>
              <w:jc w:val="cente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r w:rsidRPr="00F05EA7">
              <w:rPr>
                <w:rFonts w:ascii="Garamond" w:hAnsi="Garamond"/>
                <w:sz w:val="16"/>
                <w:szCs w:val="16"/>
              </w:rPr>
              <w:t>Vari domini</w:t>
            </w:r>
          </w:p>
        </w:tc>
        <w:tc>
          <w:tcPr>
            <w:tcW w:w="4505" w:type="dxa"/>
            <w:tcBorders>
              <w:top w:val="single" w:sz="4" w:space="0" w:color="auto"/>
              <w:left w:val="single" w:sz="4" w:space="0" w:color="auto"/>
              <w:bottom w:val="single" w:sz="4" w:space="0" w:color="auto"/>
              <w:right w:val="single" w:sz="4" w:space="0" w:color="auto"/>
            </w:tcBorders>
            <w:shd w:val="clear" w:color="auto" w:fill="auto"/>
            <w:vAlign w:val="center"/>
          </w:tcPr>
          <w:p w14:paraId="1DA78977" w14:textId="034F3C5F" w:rsidR="001A0CBC" w:rsidRDefault="00000000" w:rsidP="001A0CBC">
            <w:pPr>
              <w:cnfStyle w:val="000000100000" w:firstRow="0" w:lastRow="0" w:firstColumn="0" w:lastColumn="0" w:oddVBand="0" w:evenVBand="0" w:oddHBand="1" w:evenHBand="0" w:firstRowFirstColumn="0" w:firstRowLastColumn="0" w:lastRowFirstColumn="0" w:lastRowLastColumn="0"/>
            </w:pPr>
            <w:hyperlink r:id="rId202" w:history="1">
              <w:r w:rsidR="001A0CBC" w:rsidRPr="006C7A2C">
                <w:rPr>
                  <w:rStyle w:val="Collegamentoipertestuale"/>
                  <w:rFonts w:ascii="Garamond" w:hAnsi="Garamond"/>
                  <w:sz w:val="16"/>
                  <w:szCs w:val="16"/>
                </w:rPr>
                <w:t>https://op.europa.eu/en/web/eu-vocabularies/home</w:t>
              </w:r>
            </w:hyperlink>
            <w:r w:rsidR="001A0CBC" w:rsidRPr="006C7A2C">
              <w:rPr>
                <w:rFonts w:ascii="Garamond" w:hAnsi="Garamond"/>
                <w:sz w:val="16"/>
                <w:szCs w:val="16"/>
              </w:rPr>
              <w:t xml:space="preserve"> </w:t>
            </w:r>
          </w:p>
        </w:tc>
        <w:tc>
          <w:tcPr>
            <w:tcW w:w="3949" w:type="dxa"/>
            <w:tcBorders>
              <w:top w:val="single" w:sz="4" w:space="0" w:color="auto"/>
              <w:left w:val="single" w:sz="4" w:space="0" w:color="auto"/>
              <w:bottom w:val="single" w:sz="4" w:space="0" w:color="auto"/>
              <w:right w:val="single" w:sz="4" w:space="0" w:color="auto"/>
            </w:tcBorders>
            <w:shd w:val="clear" w:color="auto" w:fill="auto"/>
          </w:tcPr>
          <w:p w14:paraId="3F514FF4" w14:textId="77777777" w:rsidR="001A0CBC" w:rsidRPr="006C7A2C" w:rsidRDefault="001A0CBC" w:rsidP="001A0CBC">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color w:val="444444"/>
                <w:sz w:val="16"/>
                <w:szCs w:val="16"/>
              </w:rPr>
            </w:pPr>
          </w:p>
        </w:tc>
      </w:tr>
      <w:tr w:rsidR="001A0CBC" w:rsidRPr="006C7A2C" w14:paraId="70130911" w14:textId="77777777" w:rsidTr="0062745F">
        <w:trPr>
          <w:jc w:val="center"/>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312E6DA2" w14:textId="39A0DEA6" w:rsidR="001A0CBC" w:rsidRPr="00F05EA7" w:rsidRDefault="001A0CBC" w:rsidP="001A0CBC">
            <w:pPr>
              <w:rPr>
                <w:rFonts w:ascii="Garamond" w:eastAsia="Garamond" w:hAnsi="Garamond" w:cs="Garamond"/>
                <w:sz w:val="16"/>
                <w:szCs w:val="16"/>
              </w:rPr>
            </w:pPr>
            <w:r w:rsidRPr="00F05EA7">
              <w:rPr>
                <w:rFonts w:ascii="Garamond" w:eastAsia="Garamond" w:hAnsi="Garamond" w:cs="Garamond"/>
                <w:sz w:val="16"/>
                <w:szCs w:val="16"/>
              </w:rPr>
              <w:t>INSPIRE</w:t>
            </w:r>
          </w:p>
        </w:tc>
        <w:tc>
          <w:tcPr>
            <w:tcW w:w="1106" w:type="dxa"/>
            <w:tcBorders>
              <w:top w:val="single" w:sz="4" w:space="0" w:color="auto"/>
              <w:left w:val="single" w:sz="4" w:space="0" w:color="auto"/>
              <w:bottom w:val="single" w:sz="4" w:space="0" w:color="auto"/>
              <w:right w:val="single" w:sz="4" w:space="0" w:color="auto"/>
            </w:tcBorders>
            <w:shd w:val="clear" w:color="auto" w:fill="auto"/>
            <w:vAlign w:val="center"/>
          </w:tcPr>
          <w:p w14:paraId="6B8A60AA" w14:textId="77777777" w:rsidR="001A0CBC" w:rsidRPr="00F05EA7" w:rsidRDefault="001A0CBC" w:rsidP="001A0CBC">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16"/>
                <w:szCs w:val="16"/>
                <w:lang w:val="en-US"/>
              </w:rPr>
            </w:pPr>
            <w:r w:rsidRPr="00F05EA7">
              <w:rPr>
                <w:rFonts w:ascii="Garamond" w:eastAsia="Garamond" w:hAnsi="Garamond" w:cs="Garamond"/>
                <w:sz w:val="16"/>
                <w:szCs w:val="16"/>
                <w:lang w:val="en-US"/>
              </w:rPr>
              <w:t>Infrastructure for Spatial Information in the European</w:t>
            </w:r>
          </w:p>
          <w:p w14:paraId="5D30A71B" w14:textId="36AB5C35" w:rsidR="001A0CBC" w:rsidRPr="00F05EA7" w:rsidRDefault="001A0CBC" w:rsidP="001A0CBC">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16"/>
                <w:szCs w:val="16"/>
              </w:rPr>
            </w:pPr>
            <w:r w:rsidRPr="00F05EA7">
              <w:rPr>
                <w:rFonts w:ascii="Garamond" w:eastAsia="Garamond" w:hAnsi="Garamond" w:cs="Garamond"/>
                <w:sz w:val="16"/>
                <w:szCs w:val="16"/>
              </w:rPr>
              <w:t>Community</w:t>
            </w:r>
          </w:p>
        </w:tc>
        <w:tc>
          <w:tcPr>
            <w:tcW w:w="1878" w:type="dxa"/>
            <w:tcBorders>
              <w:top w:val="single" w:sz="4" w:space="0" w:color="auto"/>
              <w:left w:val="single" w:sz="4" w:space="0" w:color="auto"/>
              <w:bottom w:val="single" w:sz="4" w:space="0" w:color="auto"/>
              <w:right w:val="single" w:sz="4" w:space="0" w:color="auto"/>
            </w:tcBorders>
            <w:shd w:val="clear" w:color="auto" w:fill="auto"/>
            <w:vAlign w:val="center"/>
          </w:tcPr>
          <w:p w14:paraId="2E87AD0C" w14:textId="66FD403B" w:rsidR="001A0CBC" w:rsidRPr="00F05EA7" w:rsidRDefault="001A0CBC" w:rsidP="001A0CBC">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16"/>
                <w:szCs w:val="16"/>
              </w:rPr>
            </w:pPr>
            <w:r w:rsidRPr="00F05EA7">
              <w:rPr>
                <w:rFonts w:ascii="Garamond" w:eastAsia="Garamond" w:hAnsi="Garamond" w:cs="Garamond"/>
                <w:sz w:val="16"/>
                <w:szCs w:val="16"/>
              </w:rPr>
              <w:t>Commissione Europea</w:t>
            </w:r>
          </w:p>
        </w:tc>
        <w:tc>
          <w:tcPr>
            <w:tcW w:w="899" w:type="dxa"/>
            <w:tcBorders>
              <w:top w:val="single" w:sz="4" w:space="0" w:color="auto"/>
              <w:left w:val="single" w:sz="4" w:space="0" w:color="auto"/>
              <w:bottom w:val="single" w:sz="4" w:space="0" w:color="auto"/>
              <w:right w:val="single" w:sz="4" w:space="0" w:color="auto"/>
            </w:tcBorders>
            <w:shd w:val="clear" w:color="auto" w:fill="auto"/>
            <w:vAlign w:val="center"/>
          </w:tcPr>
          <w:p w14:paraId="260670F7" w14:textId="1C96159E" w:rsidR="001A0CBC" w:rsidRPr="00F05EA7" w:rsidRDefault="001A0CBC" w:rsidP="001A0CBC">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16"/>
                <w:szCs w:val="16"/>
              </w:rPr>
            </w:pPr>
            <w:r w:rsidRPr="00F05EA7">
              <w:rPr>
                <w:rFonts w:ascii="Garamond" w:hAnsi="Garamond"/>
                <w:sz w:val="16"/>
                <w:szCs w:val="16"/>
              </w:rPr>
              <w:t>Dati territoriali</w:t>
            </w:r>
          </w:p>
        </w:tc>
        <w:tc>
          <w:tcPr>
            <w:tcW w:w="4505" w:type="dxa"/>
            <w:tcBorders>
              <w:top w:val="single" w:sz="4" w:space="0" w:color="auto"/>
              <w:left w:val="single" w:sz="4" w:space="0" w:color="auto"/>
              <w:bottom w:val="single" w:sz="4" w:space="0" w:color="auto"/>
              <w:right w:val="single" w:sz="4" w:space="0" w:color="auto"/>
            </w:tcBorders>
            <w:shd w:val="clear" w:color="auto" w:fill="auto"/>
            <w:vAlign w:val="center"/>
          </w:tcPr>
          <w:p w14:paraId="602871C5" w14:textId="44C7FD61" w:rsidR="001A0CBC" w:rsidRDefault="00000000" w:rsidP="001A0CBC">
            <w:pPr>
              <w:cnfStyle w:val="000000000000" w:firstRow="0" w:lastRow="0" w:firstColumn="0" w:lastColumn="0" w:oddVBand="0" w:evenVBand="0" w:oddHBand="0" w:evenHBand="0" w:firstRowFirstColumn="0" w:firstRowLastColumn="0" w:lastRowFirstColumn="0" w:lastRowLastColumn="0"/>
            </w:pPr>
            <w:hyperlink r:id="rId203" w:history="1">
              <w:r w:rsidR="001A0CBC" w:rsidRPr="006C7A2C">
                <w:rPr>
                  <w:rStyle w:val="Collegamentoipertestuale"/>
                  <w:rFonts w:ascii="Garamond" w:eastAsia="Garamond" w:hAnsi="Garamond" w:cs="Garamond"/>
                  <w:sz w:val="16"/>
                  <w:szCs w:val="16"/>
                </w:rPr>
                <w:t>http://inspire.ec.europa.eu/</w:t>
              </w:r>
            </w:hyperlink>
            <w:r w:rsidR="001A0CBC" w:rsidRPr="006C7A2C">
              <w:rPr>
                <w:rFonts w:ascii="Garamond" w:eastAsia="Garamond" w:hAnsi="Garamond" w:cs="Garamond"/>
                <w:color w:val="444444"/>
                <w:sz w:val="16"/>
                <w:szCs w:val="16"/>
              </w:rPr>
              <w:t xml:space="preserve"> </w:t>
            </w:r>
          </w:p>
        </w:tc>
        <w:tc>
          <w:tcPr>
            <w:tcW w:w="3949" w:type="dxa"/>
            <w:tcBorders>
              <w:top w:val="single" w:sz="4" w:space="0" w:color="auto"/>
              <w:left w:val="single" w:sz="4" w:space="0" w:color="auto"/>
              <w:bottom w:val="single" w:sz="4" w:space="0" w:color="auto"/>
              <w:right w:val="single" w:sz="4" w:space="0" w:color="auto"/>
            </w:tcBorders>
            <w:shd w:val="clear" w:color="auto" w:fill="auto"/>
          </w:tcPr>
          <w:p w14:paraId="0AA17BB2" w14:textId="77777777" w:rsidR="001A0CBC" w:rsidRPr="006C7A2C" w:rsidRDefault="001A0CBC" w:rsidP="001A0CBC">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olor w:val="444444"/>
                <w:sz w:val="16"/>
                <w:szCs w:val="16"/>
              </w:rPr>
            </w:pPr>
          </w:p>
        </w:tc>
      </w:tr>
      <w:tr w:rsidR="001A0CBC" w:rsidRPr="006C7A2C" w14:paraId="61DEEC68" w14:textId="77777777" w:rsidTr="006274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3521FC67" w14:textId="507BB96D" w:rsidR="001A0CBC" w:rsidRPr="00F05EA7" w:rsidRDefault="001A0CBC" w:rsidP="001A0CBC">
            <w:pPr>
              <w:rPr>
                <w:rFonts w:ascii="Garamond" w:eastAsia="Garamond" w:hAnsi="Garamond" w:cs="Garamond"/>
                <w:sz w:val="16"/>
                <w:szCs w:val="16"/>
              </w:rPr>
            </w:pPr>
            <w:r w:rsidRPr="00F05EA7">
              <w:rPr>
                <w:rFonts w:ascii="Garamond" w:eastAsia="Garamond" w:hAnsi="Garamond" w:cs="Garamond"/>
                <w:sz w:val="16"/>
                <w:szCs w:val="16"/>
              </w:rPr>
              <w:t>ISO 639</w:t>
            </w:r>
          </w:p>
        </w:tc>
        <w:tc>
          <w:tcPr>
            <w:tcW w:w="1106" w:type="dxa"/>
            <w:tcBorders>
              <w:top w:val="single" w:sz="4" w:space="0" w:color="auto"/>
              <w:left w:val="single" w:sz="4" w:space="0" w:color="auto"/>
              <w:bottom w:val="single" w:sz="4" w:space="0" w:color="auto"/>
              <w:right w:val="single" w:sz="4" w:space="0" w:color="auto"/>
            </w:tcBorders>
            <w:shd w:val="clear" w:color="auto" w:fill="auto"/>
            <w:vAlign w:val="center"/>
          </w:tcPr>
          <w:p w14:paraId="73DCD362" w14:textId="35856423" w:rsidR="001A0CBC" w:rsidRPr="00F05EA7" w:rsidRDefault="001A0CBC" w:rsidP="001A0CBC">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16"/>
                <w:szCs w:val="16"/>
              </w:rPr>
            </w:pPr>
            <w:r w:rsidRPr="00F05EA7">
              <w:rPr>
                <w:rFonts w:ascii="Garamond" w:eastAsia="Garamond" w:hAnsi="Garamond" w:cs="Garamond"/>
                <w:sz w:val="16"/>
                <w:szCs w:val="16"/>
              </w:rPr>
              <w:t xml:space="preserve">Language </w:t>
            </w:r>
            <w:proofErr w:type="spellStart"/>
            <w:r w:rsidRPr="00F05EA7">
              <w:rPr>
                <w:rFonts w:ascii="Garamond" w:eastAsia="Garamond" w:hAnsi="Garamond" w:cs="Garamond"/>
                <w:sz w:val="16"/>
                <w:szCs w:val="16"/>
              </w:rPr>
              <w:t>codes</w:t>
            </w:r>
            <w:proofErr w:type="spellEnd"/>
          </w:p>
        </w:tc>
        <w:tc>
          <w:tcPr>
            <w:tcW w:w="1878" w:type="dxa"/>
            <w:tcBorders>
              <w:top w:val="single" w:sz="4" w:space="0" w:color="auto"/>
              <w:left w:val="single" w:sz="4" w:space="0" w:color="auto"/>
              <w:bottom w:val="single" w:sz="4" w:space="0" w:color="auto"/>
              <w:right w:val="single" w:sz="4" w:space="0" w:color="auto"/>
            </w:tcBorders>
            <w:shd w:val="clear" w:color="auto" w:fill="auto"/>
            <w:vAlign w:val="center"/>
          </w:tcPr>
          <w:p w14:paraId="79A639E1" w14:textId="595F6EE0" w:rsidR="001A0CBC" w:rsidRPr="00F05EA7" w:rsidRDefault="001A0CBC" w:rsidP="001A0CBC">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16"/>
                <w:szCs w:val="16"/>
              </w:rPr>
            </w:pPr>
            <w:r w:rsidRPr="00F05EA7">
              <w:rPr>
                <w:rFonts w:ascii="Garamond" w:eastAsia="Garamond" w:hAnsi="Garamond" w:cs="Garamond"/>
                <w:sz w:val="16"/>
                <w:szCs w:val="16"/>
              </w:rPr>
              <w:t>ISO</w:t>
            </w:r>
          </w:p>
        </w:tc>
        <w:tc>
          <w:tcPr>
            <w:tcW w:w="899" w:type="dxa"/>
            <w:tcBorders>
              <w:top w:val="single" w:sz="4" w:space="0" w:color="auto"/>
              <w:left w:val="single" w:sz="4" w:space="0" w:color="auto"/>
              <w:bottom w:val="single" w:sz="4" w:space="0" w:color="auto"/>
              <w:right w:val="single" w:sz="4" w:space="0" w:color="auto"/>
            </w:tcBorders>
            <w:shd w:val="clear" w:color="auto" w:fill="auto"/>
            <w:vAlign w:val="center"/>
          </w:tcPr>
          <w:p w14:paraId="79076080" w14:textId="3D2D7140" w:rsidR="001A0CBC" w:rsidRPr="00F05EA7" w:rsidRDefault="001A0CBC" w:rsidP="001A0CBC">
            <w:pPr>
              <w:jc w:val="cente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r w:rsidRPr="00F05EA7">
              <w:rPr>
                <w:rFonts w:ascii="Garamond" w:eastAsia="Garamond" w:hAnsi="Garamond" w:cs="Garamond"/>
                <w:sz w:val="16"/>
                <w:szCs w:val="16"/>
              </w:rPr>
              <w:t>Lingua</w:t>
            </w:r>
          </w:p>
        </w:tc>
        <w:tc>
          <w:tcPr>
            <w:tcW w:w="4505" w:type="dxa"/>
            <w:tcBorders>
              <w:top w:val="single" w:sz="4" w:space="0" w:color="auto"/>
              <w:left w:val="single" w:sz="4" w:space="0" w:color="auto"/>
              <w:bottom w:val="single" w:sz="4" w:space="0" w:color="auto"/>
              <w:right w:val="single" w:sz="4" w:space="0" w:color="auto"/>
            </w:tcBorders>
            <w:shd w:val="clear" w:color="auto" w:fill="auto"/>
            <w:vAlign w:val="center"/>
          </w:tcPr>
          <w:p w14:paraId="2B0E00C4" w14:textId="0BD37291" w:rsidR="001A0CBC" w:rsidRPr="00A706DD" w:rsidRDefault="001A0CBC" w:rsidP="001A0CBC">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color w:val="444444"/>
                <w:sz w:val="16"/>
                <w:szCs w:val="16"/>
              </w:rPr>
            </w:pPr>
            <w:r w:rsidRPr="006C7A2C">
              <w:rPr>
                <w:rFonts w:ascii="Garamond" w:eastAsia="Garamond" w:hAnsi="Garamond" w:cs="Garamond"/>
                <w:color w:val="444444"/>
                <w:sz w:val="16"/>
                <w:szCs w:val="16"/>
              </w:rPr>
              <w:t>http://www.iso.org/iso/home/standards/langua</w:t>
            </w:r>
            <w:r>
              <w:rPr>
                <w:rFonts w:ascii="Garamond" w:eastAsia="Garamond" w:hAnsi="Garamond" w:cs="Garamond"/>
                <w:color w:val="444444"/>
                <w:sz w:val="16"/>
                <w:szCs w:val="16"/>
              </w:rPr>
              <w:t>g</w:t>
            </w:r>
            <w:r w:rsidRPr="006C7A2C">
              <w:rPr>
                <w:rFonts w:ascii="Garamond" w:eastAsia="Garamond" w:hAnsi="Garamond" w:cs="Garamond"/>
                <w:color w:val="444444"/>
                <w:sz w:val="16"/>
                <w:szCs w:val="16"/>
              </w:rPr>
              <w:t xml:space="preserve">e_codes.htm  </w:t>
            </w:r>
          </w:p>
        </w:tc>
        <w:tc>
          <w:tcPr>
            <w:tcW w:w="3949" w:type="dxa"/>
            <w:tcBorders>
              <w:top w:val="single" w:sz="4" w:space="0" w:color="auto"/>
              <w:left w:val="single" w:sz="4" w:space="0" w:color="auto"/>
              <w:bottom w:val="single" w:sz="4" w:space="0" w:color="auto"/>
              <w:right w:val="single" w:sz="4" w:space="0" w:color="auto"/>
            </w:tcBorders>
            <w:shd w:val="clear" w:color="auto" w:fill="auto"/>
          </w:tcPr>
          <w:p w14:paraId="53403931" w14:textId="77777777" w:rsidR="001A0CBC" w:rsidRPr="006C7A2C" w:rsidRDefault="001A0CBC" w:rsidP="001A0CBC">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color w:val="444444"/>
                <w:sz w:val="16"/>
                <w:szCs w:val="16"/>
              </w:rPr>
            </w:pPr>
          </w:p>
        </w:tc>
      </w:tr>
      <w:tr w:rsidR="001A0CBC" w:rsidRPr="006C7A2C" w14:paraId="29ACA381" w14:textId="77777777" w:rsidTr="0062745F">
        <w:trPr>
          <w:jc w:val="center"/>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7FB03028" w14:textId="72232510" w:rsidR="001A0CBC" w:rsidRPr="00F05EA7" w:rsidRDefault="001A0CBC" w:rsidP="001A0CBC">
            <w:pPr>
              <w:rPr>
                <w:rFonts w:ascii="Garamond" w:eastAsia="Garamond" w:hAnsi="Garamond" w:cs="Garamond"/>
                <w:sz w:val="16"/>
                <w:szCs w:val="16"/>
              </w:rPr>
            </w:pPr>
            <w:r w:rsidRPr="00F05EA7">
              <w:rPr>
                <w:rFonts w:ascii="Garamond" w:eastAsia="Garamond" w:hAnsi="Garamond" w:cs="Garamond"/>
                <w:sz w:val="16"/>
                <w:szCs w:val="16"/>
              </w:rPr>
              <w:t>ISO 8601</w:t>
            </w:r>
          </w:p>
        </w:tc>
        <w:tc>
          <w:tcPr>
            <w:tcW w:w="1106" w:type="dxa"/>
            <w:tcBorders>
              <w:top w:val="single" w:sz="4" w:space="0" w:color="auto"/>
              <w:left w:val="single" w:sz="4" w:space="0" w:color="auto"/>
              <w:bottom w:val="single" w:sz="4" w:space="0" w:color="auto"/>
              <w:right w:val="single" w:sz="4" w:space="0" w:color="auto"/>
            </w:tcBorders>
            <w:shd w:val="clear" w:color="auto" w:fill="auto"/>
            <w:vAlign w:val="center"/>
          </w:tcPr>
          <w:p w14:paraId="25346C90" w14:textId="4951D691" w:rsidR="001A0CBC" w:rsidRPr="00F05EA7" w:rsidRDefault="001A0CBC" w:rsidP="001A0CBC">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16"/>
                <w:szCs w:val="16"/>
              </w:rPr>
            </w:pPr>
            <w:r w:rsidRPr="00F05EA7">
              <w:rPr>
                <w:rFonts w:ascii="Garamond" w:eastAsia="Garamond" w:hAnsi="Garamond" w:cs="Garamond"/>
                <w:sz w:val="16"/>
                <w:szCs w:val="16"/>
              </w:rPr>
              <w:t>Date and time format</w:t>
            </w:r>
          </w:p>
        </w:tc>
        <w:tc>
          <w:tcPr>
            <w:tcW w:w="1878" w:type="dxa"/>
            <w:tcBorders>
              <w:top w:val="single" w:sz="4" w:space="0" w:color="auto"/>
              <w:left w:val="single" w:sz="4" w:space="0" w:color="auto"/>
              <w:bottom w:val="single" w:sz="4" w:space="0" w:color="auto"/>
              <w:right w:val="single" w:sz="4" w:space="0" w:color="auto"/>
            </w:tcBorders>
            <w:shd w:val="clear" w:color="auto" w:fill="auto"/>
            <w:vAlign w:val="center"/>
          </w:tcPr>
          <w:p w14:paraId="673597DE" w14:textId="63A146F9" w:rsidR="001A0CBC" w:rsidRPr="00F05EA7" w:rsidRDefault="001A0CBC" w:rsidP="001A0CBC">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16"/>
                <w:szCs w:val="16"/>
              </w:rPr>
            </w:pPr>
            <w:r w:rsidRPr="00F05EA7">
              <w:rPr>
                <w:rFonts w:ascii="Garamond" w:eastAsia="Garamond" w:hAnsi="Garamond" w:cs="Garamond"/>
                <w:sz w:val="16"/>
                <w:szCs w:val="16"/>
              </w:rPr>
              <w:t>ISO</w:t>
            </w:r>
          </w:p>
        </w:tc>
        <w:tc>
          <w:tcPr>
            <w:tcW w:w="899" w:type="dxa"/>
            <w:tcBorders>
              <w:top w:val="single" w:sz="4" w:space="0" w:color="auto"/>
              <w:left w:val="single" w:sz="4" w:space="0" w:color="auto"/>
              <w:bottom w:val="single" w:sz="4" w:space="0" w:color="auto"/>
              <w:right w:val="single" w:sz="4" w:space="0" w:color="auto"/>
            </w:tcBorders>
            <w:shd w:val="clear" w:color="auto" w:fill="auto"/>
            <w:vAlign w:val="center"/>
          </w:tcPr>
          <w:p w14:paraId="0E100B66" w14:textId="3D2CB78B" w:rsidR="001A0CBC" w:rsidRPr="00F05EA7" w:rsidRDefault="001A0CBC" w:rsidP="001A0CBC">
            <w:pPr>
              <w:jc w:val="center"/>
              <w:cnfStyle w:val="000000000000" w:firstRow="0" w:lastRow="0" w:firstColumn="0" w:lastColumn="0" w:oddVBand="0" w:evenVBand="0" w:oddHBand="0" w:evenHBand="0" w:firstRowFirstColumn="0" w:firstRowLastColumn="0" w:lastRowFirstColumn="0" w:lastRowLastColumn="0"/>
              <w:rPr>
                <w:rFonts w:ascii="Garamond" w:hAnsi="Garamond"/>
                <w:sz w:val="16"/>
                <w:szCs w:val="16"/>
              </w:rPr>
            </w:pPr>
            <w:r w:rsidRPr="00F05EA7">
              <w:rPr>
                <w:rFonts w:ascii="Garamond" w:eastAsia="Garamond" w:hAnsi="Garamond" w:cs="Garamond"/>
                <w:sz w:val="16"/>
                <w:szCs w:val="16"/>
              </w:rPr>
              <w:t>Tempo</w:t>
            </w:r>
          </w:p>
        </w:tc>
        <w:tc>
          <w:tcPr>
            <w:tcW w:w="4505" w:type="dxa"/>
            <w:tcBorders>
              <w:top w:val="single" w:sz="4" w:space="0" w:color="auto"/>
              <w:left w:val="single" w:sz="4" w:space="0" w:color="auto"/>
              <w:bottom w:val="single" w:sz="4" w:space="0" w:color="auto"/>
              <w:right w:val="single" w:sz="4" w:space="0" w:color="auto"/>
            </w:tcBorders>
            <w:shd w:val="clear" w:color="auto" w:fill="auto"/>
            <w:vAlign w:val="center"/>
          </w:tcPr>
          <w:p w14:paraId="1892032D" w14:textId="42040BD9" w:rsidR="001A0CBC" w:rsidRPr="00A706DD" w:rsidRDefault="001A0CBC" w:rsidP="001A0CBC">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olor w:val="444444"/>
                <w:sz w:val="16"/>
                <w:szCs w:val="16"/>
              </w:rPr>
            </w:pPr>
            <w:r w:rsidRPr="006C7A2C">
              <w:rPr>
                <w:rFonts w:ascii="Garamond" w:eastAsia="Garamond" w:hAnsi="Garamond" w:cs="Garamond"/>
                <w:color w:val="444444"/>
                <w:sz w:val="16"/>
                <w:szCs w:val="16"/>
              </w:rPr>
              <w:t>http://www.iso.org/iso/home/standards/iso8601.htm</w:t>
            </w:r>
          </w:p>
        </w:tc>
        <w:tc>
          <w:tcPr>
            <w:tcW w:w="3949" w:type="dxa"/>
            <w:tcBorders>
              <w:top w:val="single" w:sz="4" w:space="0" w:color="auto"/>
              <w:left w:val="single" w:sz="4" w:space="0" w:color="auto"/>
              <w:bottom w:val="single" w:sz="4" w:space="0" w:color="auto"/>
              <w:right w:val="single" w:sz="4" w:space="0" w:color="auto"/>
            </w:tcBorders>
            <w:shd w:val="clear" w:color="auto" w:fill="auto"/>
          </w:tcPr>
          <w:p w14:paraId="349094E3" w14:textId="77777777" w:rsidR="001A0CBC" w:rsidRPr="006C7A2C" w:rsidRDefault="001A0CBC" w:rsidP="001A0CBC">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olor w:val="444444"/>
                <w:sz w:val="16"/>
                <w:szCs w:val="16"/>
              </w:rPr>
            </w:pPr>
          </w:p>
        </w:tc>
      </w:tr>
      <w:tr w:rsidR="001A0CBC" w:rsidRPr="006C7A2C" w14:paraId="2825A177" w14:textId="77777777" w:rsidTr="006274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2D2CF963" w14:textId="475047CE" w:rsidR="001A0CBC" w:rsidRPr="00F05EA7" w:rsidRDefault="001A0CBC" w:rsidP="001A0CBC">
            <w:pPr>
              <w:rPr>
                <w:rFonts w:ascii="Garamond" w:eastAsia="Garamond" w:hAnsi="Garamond" w:cs="Garamond"/>
                <w:sz w:val="16"/>
                <w:szCs w:val="16"/>
              </w:rPr>
            </w:pPr>
            <w:r w:rsidRPr="00F05EA7">
              <w:rPr>
                <w:rFonts w:ascii="Garamond" w:eastAsia="Garamond" w:hAnsi="Garamond" w:cs="Garamond"/>
                <w:sz w:val="16"/>
                <w:szCs w:val="16"/>
              </w:rPr>
              <w:t>ISO 19100</w:t>
            </w:r>
          </w:p>
        </w:tc>
        <w:tc>
          <w:tcPr>
            <w:tcW w:w="1106" w:type="dxa"/>
            <w:tcBorders>
              <w:top w:val="single" w:sz="4" w:space="0" w:color="auto"/>
              <w:left w:val="single" w:sz="4" w:space="0" w:color="auto"/>
              <w:bottom w:val="single" w:sz="4" w:space="0" w:color="auto"/>
              <w:right w:val="single" w:sz="4" w:space="0" w:color="auto"/>
            </w:tcBorders>
            <w:shd w:val="clear" w:color="auto" w:fill="auto"/>
            <w:vAlign w:val="center"/>
          </w:tcPr>
          <w:p w14:paraId="31680C01" w14:textId="6DDF944E" w:rsidR="001A0CBC" w:rsidRPr="00F05EA7" w:rsidRDefault="001A0CBC" w:rsidP="001A0CBC">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16"/>
                <w:szCs w:val="16"/>
              </w:rPr>
            </w:pPr>
            <w:r w:rsidRPr="00F05EA7">
              <w:rPr>
                <w:rFonts w:ascii="Garamond" w:eastAsia="Garamond" w:hAnsi="Garamond" w:cs="Garamond"/>
                <w:sz w:val="16"/>
                <w:szCs w:val="16"/>
              </w:rPr>
              <w:t>Serie 19100 “Geographic Information”</w:t>
            </w:r>
          </w:p>
        </w:tc>
        <w:tc>
          <w:tcPr>
            <w:tcW w:w="1878" w:type="dxa"/>
            <w:tcBorders>
              <w:top w:val="single" w:sz="4" w:space="0" w:color="auto"/>
              <w:left w:val="single" w:sz="4" w:space="0" w:color="auto"/>
              <w:bottom w:val="single" w:sz="4" w:space="0" w:color="auto"/>
              <w:right w:val="single" w:sz="4" w:space="0" w:color="auto"/>
            </w:tcBorders>
            <w:shd w:val="clear" w:color="auto" w:fill="auto"/>
            <w:vAlign w:val="center"/>
          </w:tcPr>
          <w:p w14:paraId="7FA14F50" w14:textId="354978CF" w:rsidR="001A0CBC" w:rsidRPr="00F05EA7" w:rsidRDefault="001A0CBC" w:rsidP="001A0CBC">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16"/>
                <w:szCs w:val="16"/>
              </w:rPr>
            </w:pPr>
            <w:r w:rsidRPr="00F05EA7">
              <w:rPr>
                <w:rFonts w:ascii="Garamond" w:eastAsia="Garamond" w:hAnsi="Garamond" w:cs="Garamond"/>
                <w:sz w:val="16"/>
                <w:szCs w:val="16"/>
              </w:rPr>
              <w:t>ISO</w:t>
            </w:r>
          </w:p>
        </w:tc>
        <w:tc>
          <w:tcPr>
            <w:tcW w:w="899" w:type="dxa"/>
            <w:tcBorders>
              <w:top w:val="single" w:sz="4" w:space="0" w:color="auto"/>
              <w:left w:val="single" w:sz="4" w:space="0" w:color="auto"/>
              <w:bottom w:val="single" w:sz="4" w:space="0" w:color="auto"/>
              <w:right w:val="single" w:sz="4" w:space="0" w:color="auto"/>
            </w:tcBorders>
            <w:shd w:val="clear" w:color="auto" w:fill="auto"/>
            <w:vAlign w:val="center"/>
          </w:tcPr>
          <w:p w14:paraId="6A6C9ECE" w14:textId="5EAC7C6E" w:rsidR="001A0CBC" w:rsidRPr="00F05EA7" w:rsidRDefault="001A0CBC" w:rsidP="001A0CBC">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16"/>
                <w:szCs w:val="16"/>
              </w:rPr>
            </w:pPr>
            <w:r w:rsidRPr="00F05EA7">
              <w:rPr>
                <w:rFonts w:ascii="Garamond" w:hAnsi="Garamond"/>
                <w:sz w:val="16"/>
                <w:szCs w:val="16"/>
              </w:rPr>
              <w:t>Dati territoriali</w:t>
            </w:r>
          </w:p>
        </w:tc>
        <w:tc>
          <w:tcPr>
            <w:tcW w:w="4505" w:type="dxa"/>
            <w:tcBorders>
              <w:top w:val="single" w:sz="4" w:space="0" w:color="auto"/>
              <w:left w:val="single" w:sz="4" w:space="0" w:color="auto"/>
              <w:bottom w:val="single" w:sz="4" w:space="0" w:color="auto"/>
              <w:right w:val="single" w:sz="4" w:space="0" w:color="auto"/>
            </w:tcBorders>
            <w:shd w:val="clear" w:color="auto" w:fill="auto"/>
            <w:vAlign w:val="center"/>
          </w:tcPr>
          <w:p w14:paraId="641530A8" w14:textId="1A2E82FF" w:rsidR="001A0CBC" w:rsidRDefault="00000000" w:rsidP="001A0CBC">
            <w:pPr>
              <w:cnfStyle w:val="000000100000" w:firstRow="0" w:lastRow="0" w:firstColumn="0" w:lastColumn="0" w:oddVBand="0" w:evenVBand="0" w:oddHBand="1" w:evenHBand="0" w:firstRowFirstColumn="0" w:firstRowLastColumn="0" w:lastRowFirstColumn="0" w:lastRowLastColumn="0"/>
            </w:pPr>
            <w:hyperlink r:id="rId204" w:history="1">
              <w:r w:rsidR="001A0CBC" w:rsidRPr="006C7A2C">
                <w:rPr>
                  <w:rStyle w:val="Collegamentoipertestuale"/>
                  <w:rFonts w:ascii="Garamond" w:eastAsia="Garamond" w:hAnsi="Garamond" w:cs="Garamond"/>
                  <w:sz w:val="16"/>
                  <w:szCs w:val="16"/>
                </w:rPr>
                <w:t>https://www.iso.org/committee/54904/x/catalogue/</w:t>
              </w:r>
            </w:hyperlink>
            <w:r w:rsidR="001A0CBC" w:rsidRPr="006C7A2C">
              <w:rPr>
                <w:rFonts w:ascii="Garamond" w:eastAsia="Garamond" w:hAnsi="Garamond" w:cs="Garamond"/>
                <w:color w:val="444444"/>
                <w:sz w:val="16"/>
                <w:szCs w:val="16"/>
              </w:rPr>
              <w:t xml:space="preserve"> </w:t>
            </w:r>
          </w:p>
        </w:tc>
        <w:tc>
          <w:tcPr>
            <w:tcW w:w="3949" w:type="dxa"/>
            <w:tcBorders>
              <w:top w:val="single" w:sz="4" w:space="0" w:color="auto"/>
              <w:left w:val="single" w:sz="4" w:space="0" w:color="auto"/>
              <w:bottom w:val="single" w:sz="4" w:space="0" w:color="auto"/>
              <w:right w:val="single" w:sz="4" w:space="0" w:color="auto"/>
            </w:tcBorders>
            <w:shd w:val="clear" w:color="auto" w:fill="auto"/>
          </w:tcPr>
          <w:p w14:paraId="1BF8857C" w14:textId="77777777" w:rsidR="001A0CBC" w:rsidRPr="006C7A2C" w:rsidRDefault="001A0CBC" w:rsidP="001A0CBC">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color w:val="444444"/>
                <w:sz w:val="16"/>
                <w:szCs w:val="16"/>
              </w:rPr>
            </w:pPr>
          </w:p>
        </w:tc>
      </w:tr>
      <w:tr w:rsidR="001A0CBC" w:rsidRPr="006C7A2C" w14:paraId="4DAA99CE" w14:textId="77777777" w:rsidTr="0062745F">
        <w:trPr>
          <w:jc w:val="center"/>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44F48787" w14:textId="65407BBA" w:rsidR="001A0CBC" w:rsidRPr="00F05EA7" w:rsidRDefault="001A0CBC" w:rsidP="001A0CBC">
            <w:pPr>
              <w:rPr>
                <w:rFonts w:ascii="Garamond" w:eastAsia="Garamond" w:hAnsi="Garamond" w:cs="Garamond"/>
                <w:sz w:val="16"/>
                <w:szCs w:val="16"/>
              </w:rPr>
            </w:pPr>
            <w:r w:rsidRPr="00F05EA7">
              <w:rPr>
                <w:rFonts w:ascii="Garamond" w:eastAsia="Garamond" w:hAnsi="Garamond" w:cs="Garamond"/>
                <w:sz w:val="16"/>
                <w:szCs w:val="16"/>
              </w:rPr>
              <w:t>NDC</w:t>
            </w:r>
          </w:p>
        </w:tc>
        <w:tc>
          <w:tcPr>
            <w:tcW w:w="1106" w:type="dxa"/>
            <w:tcBorders>
              <w:top w:val="single" w:sz="4" w:space="0" w:color="auto"/>
              <w:left w:val="single" w:sz="4" w:space="0" w:color="auto"/>
              <w:bottom w:val="single" w:sz="4" w:space="0" w:color="auto"/>
              <w:right w:val="single" w:sz="4" w:space="0" w:color="auto"/>
            </w:tcBorders>
            <w:shd w:val="clear" w:color="auto" w:fill="auto"/>
            <w:vAlign w:val="center"/>
          </w:tcPr>
          <w:p w14:paraId="7400243A" w14:textId="75D777C4" w:rsidR="001A0CBC" w:rsidRPr="00F05EA7" w:rsidRDefault="001A0CBC" w:rsidP="001A0CBC">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16"/>
                <w:szCs w:val="16"/>
              </w:rPr>
            </w:pPr>
            <w:r w:rsidRPr="00F05EA7">
              <w:rPr>
                <w:rFonts w:ascii="Garamond" w:eastAsia="Garamond" w:hAnsi="Garamond" w:cs="Garamond"/>
                <w:sz w:val="16"/>
                <w:szCs w:val="16"/>
              </w:rPr>
              <w:t>Catalogo nazionale della semantica dei dati</w:t>
            </w:r>
          </w:p>
        </w:tc>
        <w:tc>
          <w:tcPr>
            <w:tcW w:w="1878" w:type="dxa"/>
            <w:tcBorders>
              <w:top w:val="single" w:sz="4" w:space="0" w:color="auto"/>
              <w:left w:val="single" w:sz="4" w:space="0" w:color="auto"/>
              <w:bottom w:val="single" w:sz="4" w:space="0" w:color="auto"/>
              <w:right w:val="single" w:sz="4" w:space="0" w:color="auto"/>
            </w:tcBorders>
            <w:shd w:val="clear" w:color="auto" w:fill="auto"/>
            <w:vAlign w:val="center"/>
          </w:tcPr>
          <w:p w14:paraId="447AAB46" w14:textId="661A9B4D" w:rsidR="001A0CBC" w:rsidRPr="00F05EA7" w:rsidRDefault="001A0CBC" w:rsidP="001A0CBC">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16"/>
                <w:szCs w:val="16"/>
              </w:rPr>
            </w:pPr>
            <w:r w:rsidRPr="00F05EA7">
              <w:rPr>
                <w:rFonts w:ascii="Garamond" w:eastAsia="Garamond" w:hAnsi="Garamond" w:cs="Garamond"/>
                <w:sz w:val="16"/>
                <w:szCs w:val="16"/>
              </w:rPr>
              <w:t>Governo italiano / ISTAT</w:t>
            </w:r>
          </w:p>
        </w:tc>
        <w:tc>
          <w:tcPr>
            <w:tcW w:w="899" w:type="dxa"/>
            <w:tcBorders>
              <w:top w:val="single" w:sz="4" w:space="0" w:color="auto"/>
              <w:left w:val="single" w:sz="4" w:space="0" w:color="auto"/>
              <w:bottom w:val="single" w:sz="4" w:space="0" w:color="auto"/>
              <w:right w:val="single" w:sz="4" w:space="0" w:color="auto"/>
            </w:tcBorders>
            <w:shd w:val="clear" w:color="auto" w:fill="auto"/>
            <w:vAlign w:val="center"/>
          </w:tcPr>
          <w:p w14:paraId="31096CFB" w14:textId="25C4D7FA" w:rsidR="001A0CBC" w:rsidRPr="00F05EA7" w:rsidRDefault="001A0CBC" w:rsidP="001A0CBC">
            <w:pPr>
              <w:jc w:val="center"/>
              <w:cnfStyle w:val="000000000000" w:firstRow="0" w:lastRow="0" w:firstColumn="0" w:lastColumn="0" w:oddVBand="0" w:evenVBand="0" w:oddHBand="0" w:evenHBand="0" w:firstRowFirstColumn="0" w:firstRowLastColumn="0" w:lastRowFirstColumn="0" w:lastRowLastColumn="0"/>
              <w:rPr>
                <w:rFonts w:ascii="Garamond" w:hAnsi="Garamond"/>
                <w:sz w:val="16"/>
                <w:szCs w:val="16"/>
              </w:rPr>
            </w:pPr>
            <w:r w:rsidRPr="00F05EA7">
              <w:rPr>
                <w:rFonts w:ascii="Garamond" w:hAnsi="Garamond"/>
                <w:sz w:val="16"/>
                <w:szCs w:val="16"/>
              </w:rPr>
              <w:t>Vari domini</w:t>
            </w:r>
          </w:p>
        </w:tc>
        <w:tc>
          <w:tcPr>
            <w:tcW w:w="4505" w:type="dxa"/>
            <w:tcBorders>
              <w:top w:val="single" w:sz="4" w:space="0" w:color="auto"/>
              <w:left w:val="single" w:sz="4" w:space="0" w:color="auto"/>
              <w:bottom w:val="single" w:sz="4" w:space="0" w:color="auto"/>
              <w:right w:val="single" w:sz="4" w:space="0" w:color="auto"/>
            </w:tcBorders>
            <w:shd w:val="clear" w:color="auto" w:fill="auto"/>
            <w:vAlign w:val="center"/>
          </w:tcPr>
          <w:p w14:paraId="51A696C6" w14:textId="0B9E6718" w:rsidR="001A0CBC" w:rsidRDefault="001A0CBC" w:rsidP="001A0CBC">
            <w:pPr>
              <w:cnfStyle w:val="000000000000" w:firstRow="0" w:lastRow="0" w:firstColumn="0" w:lastColumn="0" w:oddVBand="0" w:evenVBand="0" w:oddHBand="0" w:evenHBand="0" w:firstRowFirstColumn="0" w:firstRowLastColumn="0" w:lastRowFirstColumn="0" w:lastRowLastColumn="0"/>
            </w:pPr>
            <w:r w:rsidRPr="003325A6">
              <w:rPr>
                <w:rFonts w:ascii="Garamond" w:hAnsi="Garamond"/>
                <w:sz w:val="16"/>
                <w:szCs w:val="16"/>
              </w:rPr>
              <w:t>https://www.schema.gov.it/</w:t>
            </w:r>
          </w:p>
        </w:tc>
        <w:tc>
          <w:tcPr>
            <w:tcW w:w="3949" w:type="dxa"/>
            <w:tcBorders>
              <w:top w:val="single" w:sz="4" w:space="0" w:color="auto"/>
              <w:left w:val="single" w:sz="4" w:space="0" w:color="auto"/>
              <w:bottom w:val="single" w:sz="4" w:space="0" w:color="auto"/>
              <w:right w:val="single" w:sz="4" w:space="0" w:color="auto"/>
            </w:tcBorders>
            <w:shd w:val="clear" w:color="auto" w:fill="auto"/>
          </w:tcPr>
          <w:p w14:paraId="7EF30F9B" w14:textId="77777777" w:rsidR="001A0CBC" w:rsidRPr="006C7A2C" w:rsidRDefault="001A0CBC" w:rsidP="001A0CBC">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olor w:val="444444"/>
                <w:sz w:val="16"/>
                <w:szCs w:val="16"/>
              </w:rPr>
            </w:pPr>
          </w:p>
        </w:tc>
      </w:tr>
      <w:tr w:rsidR="001A0CBC" w:rsidRPr="006C7A2C" w14:paraId="2C0E0146" w14:textId="77777777" w:rsidTr="006274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left w:val="single" w:sz="4" w:space="0" w:color="auto"/>
              <w:bottom w:val="single" w:sz="4" w:space="0" w:color="auto"/>
              <w:right w:val="single" w:sz="4" w:space="0" w:color="auto"/>
            </w:tcBorders>
            <w:shd w:val="clear" w:color="auto" w:fill="auto"/>
          </w:tcPr>
          <w:p w14:paraId="37BCDB9F" w14:textId="05642DDB" w:rsidR="001A0CBC" w:rsidRPr="00F05EA7" w:rsidRDefault="001A0CBC" w:rsidP="001A0CBC">
            <w:pPr>
              <w:rPr>
                <w:rFonts w:ascii="Garamond" w:eastAsia="Garamond" w:hAnsi="Garamond" w:cs="Garamond"/>
                <w:sz w:val="16"/>
                <w:szCs w:val="16"/>
              </w:rPr>
            </w:pPr>
            <w:r w:rsidRPr="00F05EA7">
              <w:rPr>
                <w:rFonts w:ascii="Garamond" w:eastAsia="Garamond" w:hAnsi="Garamond" w:cs="Garamond"/>
                <w:sz w:val="16"/>
                <w:szCs w:val="16"/>
              </w:rPr>
              <w:t>NUTS</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634242D1" w14:textId="6F3FED64" w:rsidR="001A0CBC" w:rsidRPr="00F05EA7" w:rsidRDefault="001A0CBC" w:rsidP="001A0CBC">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16"/>
                <w:szCs w:val="16"/>
                <w:lang w:val="en-US"/>
              </w:rPr>
            </w:pPr>
            <w:r w:rsidRPr="00F05EA7">
              <w:rPr>
                <w:rFonts w:ascii="Garamond" w:eastAsia="Garamond" w:hAnsi="Garamond" w:cs="Garamond"/>
                <w:sz w:val="16"/>
                <w:szCs w:val="16"/>
                <w:lang w:val="en-US"/>
              </w:rPr>
              <w:t>Nomenclature of territorial units for statistics</w:t>
            </w:r>
          </w:p>
        </w:tc>
        <w:tc>
          <w:tcPr>
            <w:tcW w:w="1878" w:type="dxa"/>
            <w:tcBorders>
              <w:top w:val="single" w:sz="4" w:space="0" w:color="auto"/>
              <w:left w:val="single" w:sz="4" w:space="0" w:color="auto"/>
              <w:bottom w:val="single" w:sz="4" w:space="0" w:color="auto"/>
              <w:right w:val="single" w:sz="4" w:space="0" w:color="auto"/>
            </w:tcBorders>
            <w:shd w:val="clear" w:color="auto" w:fill="auto"/>
          </w:tcPr>
          <w:p w14:paraId="000A46E3" w14:textId="0283166F" w:rsidR="001A0CBC" w:rsidRPr="00F05EA7" w:rsidRDefault="001A0CBC" w:rsidP="001A0CBC">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16"/>
                <w:szCs w:val="16"/>
              </w:rPr>
            </w:pPr>
            <w:r w:rsidRPr="00F05EA7">
              <w:rPr>
                <w:rFonts w:ascii="Garamond" w:eastAsia="Garamond" w:hAnsi="Garamond" w:cs="Garamond"/>
                <w:sz w:val="16"/>
                <w:szCs w:val="16"/>
              </w:rPr>
              <w:t>Commissione Europea</w:t>
            </w:r>
          </w:p>
        </w:tc>
        <w:tc>
          <w:tcPr>
            <w:tcW w:w="899" w:type="dxa"/>
            <w:tcBorders>
              <w:top w:val="single" w:sz="4" w:space="0" w:color="auto"/>
              <w:left w:val="single" w:sz="4" w:space="0" w:color="auto"/>
              <w:bottom w:val="single" w:sz="4" w:space="0" w:color="auto"/>
              <w:right w:val="single" w:sz="4" w:space="0" w:color="auto"/>
            </w:tcBorders>
            <w:shd w:val="clear" w:color="auto" w:fill="auto"/>
            <w:vAlign w:val="center"/>
          </w:tcPr>
          <w:p w14:paraId="254E28B7" w14:textId="7A005299" w:rsidR="001A0CBC" w:rsidRPr="00F05EA7" w:rsidRDefault="001A0CBC" w:rsidP="001A0CBC">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16"/>
                <w:szCs w:val="16"/>
              </w:rPr>
            </w:pPr>
            <w:r w:rsidRPr="00F05EA7">
              <w:rPr>
                <w:rFonts w:ascii="Garamond" w:hAnsi="Garamond"/>
                <w:sz w:val="16"/>
                <w:szCs w:val="16"/>
              </w:rPr>
              <w:t>Dati territoriali</w:t>
            </w:r>
          </w:p>
        </w:tc>
        <w:tc>
          <w:tcPr>
            <w:tcW w:w="4505" w:type="dxa"/>
            <w:tcBorders>
              <w:top w:val="single" w:sz="4" w:space="0" w:color="auto"/>
              <w:left w:val="single" w:sz="4" w:space="0" w:color="auto"/>
              <w:bottom w:val="single" w:sz="4" w:space="0" w:color="auto"/>
              <w:right w:val="single" w:sz="4" w:space="0" w:color="auto"/>
            </w:tcBorders>
            <w:shd w:val="clear" w:color="auto" w:fill="auto"/>
          </w:tcPr>
          <w:p w14:paraId="427CBB70" w14:textId="796DB336" w:rsidR="001A0CBC" w:rsidRDefault="00000000" w:rsidP="001A0CBC">
            <w:pPr>
              <w:cnfStyle w:val="000000100000" w:firstRow="0" w:lastRow="0" w:firstColumn="0" w:lastColumn="0" w:oddVBand="0" w:evenVBand="0" w:oddHBand="1" w:evenHBand="0" w:firstRowFirstColumn="0" w:firstRowLastColumn="0" w:lastRowFirstColumn="0" w:lastRowLastColumn="0"/>
            </w:pPr>
            <w:hyperlink r:id="rId205" w:history="1">
              <w:r w:rsidR="001A0CBC" w:rsidRPr="006C7A2C">
                <w:rPr>
                  <w:rStyle w:val="Collegamentoipertestuale"/>
                  <w:rFonts w:ascii="Garamond" w:eastAsia="Garamond" w:hAnsi="Garamond" w:cs="Garamond"/>
                  <w:sz w:val="16"/>
                  <w:szCs w:val="16"/>
                </w:rPr>
                <w:t>https://ec.europa.eu/eurostat/web/nuts/background</w:t>
              </w:r>
            </w:hyperlink>
            <w:r w:rsidR="001A0CBC" w:rsidRPr="006C7A2C">
              <w:rPr>
                <w:rFonts w:ascii="Garamond" w:eastAsia="Garamond" w:hAnsi="Garamond" w:cs="Garamond"/>
                <w:color w:val="444444"/>
                <w:sz w:val="16"/>
                <w:szCs w:val="16"/>
              </w:rPr>
              <w:t xml:space="preserve"> </w:t>
            </w:r>
          </w:p>
        </w:tc>
        <w:tc>
          <w:tcPr>
            <w:tcW w:w="3949" w:type="dxa"/>
            <w:tcBorders>
              <w:top w:val="single" w:sz="4" w:space="0" w:color="auto"/>
              <w:left w:val="single" w:sz="4" w:space="0" w:color="auto"/>
              <w:bottom w:val="single" w:sz="4" w:space="0" w:color="auto"/>
              <w:right w:val="single" w:sz="4" w:space="0" w:color="auto"/>
            </w:tcBorders>
            <w:shd w:val="clear" w:color="auto" w:fill="auto"/>
          </w:tcPr>
          <w:p w14:paraId="462F9FB0" w14:textId="77777777" w:rsidR="001A0CBC" w:rsidRPr="006C7A2C" w:rsidRDefault="001A0CBC" w:rsidP="001A0CBC">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color w:val="444444"/>
                <w:sz w:val="16"/>
                <w:szCs w:val="16"/>
              </w:rPr>
            </w:pPr>
          </w:p>
        </w:tc>
      </w:tr>
      <w:tr w:rsidR="001A0CBC" w:rsidRPr="006C7A2C" w14:paraId="5AC3A3B8" w14:textId="77777777" w:rsidTr="0062745F">
        <w:trPr>
          <w:jc w:val="center"/>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0FCD7AD5" w14:textId="009CE272" w:rsidR="001A0CBC" w:rsidRPr="00F05EA7" w:rsidRDefault="001A0CBC" w:rsidP="001A0CBC">
            <w:pPr>
              <w:rPr>
                <w:rFonts w:ascii="Garamond" w:eastAsia="Garamond" w:hAnsi="Garamond" w:cs="Garamond"/>
                <w:sz w:val="16"/>
                <w:szCs w:val="16"/>
              </w:rPr>
            </w:pPr>
            <w:r w:rsidRPr="00F05EA7">
              <w:rPr>
                <w:rFonts w:ascii="Garamond" w:eastAsia="Garamond" w:hAnsi="Garamond" w:cs="Garamond"/>
                <w:sz w:val="16"/>
                <w:szCs w:val="16"/>
              </w:rPr>
              <w:t>SDMX</w:t>
            </w:r>
          </w:p>
        </w:tc>
        <w:tc>
          <w:tcPr>
            <w:tcW w:w="1106" w:type="dxa"/>
            <w:tcBorders>
              <w:top w:val="single" w:sz="4" w:space="0" w:color="auto"/>
              <w:left w:val="single" w:sz="4" w:space="0" w:color="auto"/>
              <w:bottom w:val="single" w:sz="4" w:space="0" w:color="auto"/>
              <w:right w:val="single" w:sz="4" w:space="0" w:color="auto"/>
            </w:tcBorders>
            <w:shd w:val="clear" w:color="auto" w:fill="auto"/>
            <w:vAlign w:val="center"/>
          </w:tcPr>
          <w:p w14:paraId="58EDF1AD" w14:textId="01AC220F" w:rsidR="001A0CBC" w:rsidRPr="00F05EA7" w:rsidRDefault="001A0CBC" w:rsidP="001A0CBC">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16"/>
                <w:szCs w:val="16"/>
                <w:lang w:val="en-US"/>
              </w:rPr>
            </w:pPr>
            <w:r w:rsidRPr="00F05EA7">
              <w:rPr>
                <w:rFonts w:ascii="Garamond" w:eastAsia="Garamond" w:hAnsi="Garamond" w:cs="Garamond"/>
                <w:sz w:val="16"/>
                <w:szCs w:val="16"/>
              </w:rPr>
              <w:t xml:space="preserve">Statistical Data and Metadata </w:t>
            </w:r>
            <w:proofErr w:type="spellStart"/>
            <w:r w:rsidRPr="00F05EA7">
              <w:rPr>
                <w:rFonts w:ascii="Garamond" w:eastAsia="Garamond" w:hAnsi="Garamond" w:cs="Garamond"/>
                <w:sz w:val="16"/>
                <w:szCs w:val="16"/>
              </w:rPr>
              <w:t>eXchange</w:t>
            </w:r>
            <w:proofErr w:type="spellEnd"/>
          </w:p>
        </w:tc>
        <w:tc>
          <w:tcPr>
            <w:tcW w:w="1878" w:type="dxa"/>
            <w:tcBorders>
              <w:top w:val="single" w:sz="4" w:space="0" w:color="auto"/>
              <w:left w:val="single" w:sz="4" w:space="0" w:color="auto"/>
              <w:bottom w:val="single" w:sz="4" w:space="0" w:color="auto"/>
              <w:right w:val="single" w:sz="4" w:space="0" w:color="auto"/>
            </w:tcBorders>
            <w:shd w:val="clear" w:color="auto" w:fill="auto"/>
            <w:vAlign w:val="center"/>
          </w:tcPr>
          <w:p w14:paraId="3B5D71CF" w14:textId="40534CD9" w:rsidR="001A0CBC" w:rsidRPr="00F05EA7" w:rsidRDefault="001A0CBC" w:rsidP="001A0CBC">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16"/>
                <w:szCs w:val="16"/>
              </w:rPr>
            </w:pPr>
            <w:r w:rsidRPr="00F05EA7">
              <w:rPr>
                <w:rFonts w:ascii="Garamond" w:eastAsia="Garamond" w:hAnsi="Garamond" w:cs="Garamond"/>
                <w:sz w:val="16"/>
                <w:szCs w:val="16"/>
              </w:rPr>
              <w:t>SDMX community</w:t>
            </w:r>
          </w:p>
        </w:tc>
        <w:tc>
          <w:tcPr>
            <w:tcW w:w="899" w:type="dxa"/>
            <w:tcBorders>
              <w:top w:val="single" w:sz="4" w:space="0" w:color="auto"/>
              <w:left w:val="single" w:sz="4" w:space="0" w:color="auto"/>
              <w:bottom w:val="single" w:sz="4" w:space="0" w:color="auto"/>
              <w:right w:val="single" w:sz="4" w:space="0" w:color="auto"/>
            </w:tcBorders>
            <w:shd w:val="clear" w:color="auto" w:fill="auto"/>
            <w:vAlign w:val="center"/>
          </w:tcPr>
          <w:p w14:paraId="0AE3E4A0" w14:textId="641A2D3F" w:rsidR="001A0CBC" w:rsidRPr="00F05EA7" w:rsidRDefault="001A0CBC" w:rsidP="001A0CBC">
            <w:pPr>
              <w:jc w:val="center"/>
              <w:cnfStyle w:val="000000000000" w:firstRow="0" w:lastRow="0" w:firstColumn="0" w:lastColumn="0" w:oddVBand="0" w:evenVBand="0" w:oddHBand="0" w:evenHBand="0" w:firstRowFirstColumn="0" w:firstRowLastColumn="0" w:lastRowFirstColumn="0" w:lastRowLastColumn="0"/>
            </w:pPr>
            <w:r w:rsidRPr="00F05EA7">
              <w:rPr>
                <w:rFonts w:ascii="Garamond" w:eastAsia="Garamond" w:hAnsi="Garamond" w:cs="Garamond"/>
                <w:sz w:val="16"/>
                <w:szCs w:val="16"/>
              </w:rPr>
              <w:t>Dati statistici</w:t>
            </w:r>
          </w:p>
        </w:tc>
        <w:tc>
          <w:tcPr>
            <w:tcW w:w="4505" w:type="dxa"/>
            <w:tcBorders>
              <w:top w:val="single" w:sz="4" w:space="0" w:color="auto"/>
              <w:left w:val="single" w:sz="4" w:space="0" w:color="auto"/>
              <w:bottom w:val="single" w:sz="4" w:space="0" w:color="auto"/>
              <w:right w:val="single" w:sz="4" w:space="0" w:color="auto"/>
            </w:tcBorders>
            <w:shd w:val="clear" w:color="auto" w:fill="auto"/>
            <w:vAlign w:val="center"/>
          </w:tcPr>
          <w:p w14:paraId="63C67A1B" w14:textId="68E93EF7" w:rsidR="001A0CBC" w:rsidRDefault="00000000" w:rsidP="001A0CBC">
            <w:pPr>
              <w:cnfStyle w:val="000000000000" w:firstRow="0" w:lastRow="0" w:firstColumn="0" w:lastColumn="0" w:oddVBand="0" w:evenVBand="0" w:oddHBand="0" w:evenHBand="0" w:firstRowFirstColumn="0" w:firstRowLastColumn="0" w:lastRowFirstColumn="0" w:lastRowLastColumn="0"/>
            </w:pPr>
            <w:hyperlink r:id="rId206" w:history="1">
              <w:r w:rsidR="001A0CBC" w:rsidRPr="006C7A2C">
                <w:rPr>
                  <w:rStyle w:val="Collegamentoipertestuale"/>
                  <w:rFonts w:ascii="Garamond" w:eastAsia="Garamond" w:hAnsi="Garamond" w:cs="Garamond"/>
                  <w:sz w:val="16"/>
                  <w:szCs w:val="16"/>
                </w:rPr>
                <w:t>https://sdmx.org/?page_id=5008</w:t>
              </w:r>
            </w:hyperlink>
          </w:p>
        </w:tc>
        <w:tc>
          <w:tcPr>
            <w:tcW w:w="3949" w:type="dxa"/>
            <w:tcBorders>
              <w:top w:val="single" w:sz="4" w:space="0" w:color="auto"/>
              <w:left w:val="single" w:sz="4" w:space="0" w:color="auto"/>
              <w:bottom w:val="single" w:sz="4" w:space="0" w:color="auto"/>
              <w:right w:val="single" w:sz="4" w:space="0" w:color="auto"/>
            </w:tcBorders>
            <w:shd w:val="clear" w:color="auto" w:fill="auto"/>
          </w:tcPr>
          <w:p w14:paraId="50474F8D" w14:textId="1D65932D" w:rsidR="001A0CBC" w:rsidRPr="006C7A2C" w:rsidRDefault="001A0CBC" w:rsidP="001A0CBC">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olor w:val="444444"/>
                <w:sz w:val="16"/>
                <w:szCs w:val="16"/>
              </w:rPr>
            </w:pPr>
            <w:r w:rsidRPr="006C7A2C">
              <w:rPr>
                <w:rFonts w:ascii="Garamond" w:eastAsia="Garamond" w:hAnsi="Garamond" w:cs="Garamond"/>
                <w:color w:val="444444"/>
                <w:sz w:val="16"/>
                <w:szCs w:val="16"/>
              </w:rPr>
              <w:t xml:space="preserve">SDMX è anche uno Standard ISO (ISO 17369:2013 </w:t>
            </w:r>
            <w:hyperlink r:id="rId207" w:history="1">
              <w:r w:rsidRPr="006C7A2C">
                <w:rPr>
                  <w:rStyle w:val="Collegamentoipertestuale"/>
                  <w:rFonts w:ascii="Garamond" w:eastAsia="Garamond" w:hAnsi="Garamond" w:cs="Garamond"/>
                  <w:sz w:val="16"/>
                  <w:szCs w:val="16"/>
                </w:rPr>
                <w:t>https://www.iso.org/standard/52500.html</w:t>
              </w:r>
            </w:hyperlink>
          </w:p>
        </w:tc>
      </w:tr>
      <w:tr w:rsidR="001A0CBC" w:rsidRPr="006C7A2C" w14:paraId="4A602322" w14:textId="77777777" w:rsidTr="006274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1246C554" w14:textId="77777777" w:rsidR="001A0CBC" w:rsidRPr="00F05EA7" w:rsidRDefault="001A0CBC" w:rsidP="001A0CBC">
            <w:pPr>
              <w:rPr>
                <w:rFonts w:ascii="Garamond" w:eastAsia="Garamond" w:hAnsi="Garamond" w:cs="Garamond"/>
                <w:sz w:val="16"/>
                <w:szCs w:val="16"/>
              </w:rPr>
            </w:pPr>
          </w:p>
        </w:tc>
        <w:tc>
          <w:tcPr>
            <w:tcW w:w="1106" w:type="dxa"/>
            <w:tcBorders>
              <w:top w:val="single" w:sz="4" w:space="0" w:color="auto"/>
              <w:left w:val="single" w:sz="4" w:space="0" w:color="auto"/>
              <w:bottom w:val="single" w:sz="4" w:space="0" w:color="auto"/>
              <w:right w:val="single" w:sz="4" w:space="0" w:color="auto"/>
            </w:tcBorders>
            <w:shd w:val="clear" w:color="auto" w:fill="auto"/>
            <w:vAlign w:val="center"/>
          </w:tcPr>
          <w:p w14:paraId="400CD3CC" w14:textId="71075FA9" w:rsidR="001A0CBC" w:rsidRPr="00F05EA7" w:rsidRDefault="001A0CBC" w:rsidP="001A0CBC">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16"/>
                <w:szCs w:val="16"/>
              </w:rPr>
            </w:pPr>
            <w:r w:rsidRPr="00F05EA7">
              <w:rPr>
                <w:rFonts w:ascii="Garamond" w:eastAsia="Garamond" w:hAnsi="Garamond" w:cs="Garamond"/>
                <w:sz w:val="16"/>
                <w:szCs w:val="16"/>
              </w:rPr>
              <w:t>Regole tecniche dati territoriali</w:t>
            </w:r>
          </w:p>
        </w:tc>
        <w:tc>
          <w:tcPr>
            <w:tcW w:w="1878" w:type="dxa"/>
            <w:tcBorders>
              <w:top w:val="single" w:sz="4" w:space="0" w:color="auto"/>
              <w:left w:val="single" w:sz="4" w:space="0" w:color="auto"/>
              <w:bottom w:val="single" w:sz="4" w:space="0" w:color="auto"/>
              <w:right w:val="single" w:sz="4" w:space="0" w:color="auto"/>
            </w:tcBorders>
            <w:shd w:val="clear" w:color="auto" w:fill="auto"/>
            <w:vAlign w:val="center"/>
          </w:tcPr>
          <w:p w14:paraId="4726205C" w14:textId="42EDD9BE" w:rsidR="001A0CBC" w:rsidRPr="00F05EA7" w:rsidRDefault="001A0CBC" w:rsidP="001A0CBC">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16"/>
                <w:szCs w:val="16"/>
              </w:rPr>
            </w:pPr>
            <w:r w:rsidRPr="00F05EA7">
              <w:rPr>
                <w:rFonts w:ascii="Garamond" w:eastAsia="Garamond" w:hAnsi="Garamond" w:cs="Garamond"/>
                <w:sz w:val="16"/>
                <w:szCs w:val="16"/>
              </w:rPr>
              <w:t>Governo italiano / AgID</w:t>
            </w:r>
          </w:p>
        </w:tc>
        <w:tc>
          <w:tcPr>
            <w:tcW w:w="899" w:type="dxa"/>
            <w:tcBorders>
              <w:top w:val="single" w:sz="4" w:space="0" w:color="auto"/>
              <w:left w:val="single" w:sz="4" w:space="0" w:color="auto"/>
              <w:bottom w:val="single" w:sz="4" w:space="0" w:color="auto"/>
              <w:right w:val="single" w:sz="4" w:space="0" w:color="auto"/>
            </w:tcBorders>
            <w:shd w:val="clear" w:color="auto" w:fill="auto"/>
            <w:vAlign w:val="center"/>
          </w:tcPr>
          <w:p w14:paraId="1CB44ECD" w14:textId="39C737E6" w:rsidR="001A0CBC" w:rsidRPr="00F05EA7" w:rsidRDefault="001A0CBC" w:rsidP="001A0CBC">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16"/>
                <w:szCs w:val="16"/>
              </w:rPr>
            </w:pPr>
            <w:r w:rsidRPr="00F05EA7">
              <w:rPr>
                <w:rFonts w:ascii="Garamond" w:hAnsi="Garamond"/>
                <w:sz w:val="16"/>
                <w:szCs w:val="16"/>
              </w:rPr>
              <w:t>Dati territoriali</w:t>
            </w:r>
          </w:p>
        </w:tc>
        <w:tc>
          <w:tcPr>
            <w:tcW w:w="4505" w:type="dxa"/>
            <w:tcBorders>
              <w:top w:val="single" w:sz="4" w:space="0" w:color="auto"/>
              <w:left w:val="single" w:sz="4" w:space="0" w:color="auto"/>
              <w:bottom w:val="single" w:sz="4" w:space="0" w:color="auto"/>
              <w:right w:val="single" w:sz="4" w:space="0" w:color="auto"/>
            </w:tcBorders>
            <w:shd w:val="clear" w:color="auto" w:fill="auto"/>
            <w:vAlign w:val="center"/>
          </w:tcPr>
          <w:p w14:paraId="4C3FDF18" w14:textId="2AB83F48" w:rsidR="001A0CBC" w:rsidRDefault="00000000" w:rsidP="001A0CBC">
            <w:pPr>
              <w:cnfStyle w:val="000000100000" w:firstRow="0" w:lastRow="0" w:firstColumn="0" w:lastColumn="0" w:oddVBand="0" w:evenVBand="0" w:oddHBand="1" w:evenHBand="0" w:firstRowFirstColumn="0" w:firstRowLastColumn="0" w:lastRowFirstColumn="0" w:lastRowLastColumn="0"/>
            </w:pPr>
            <w:hyperlink r:id="rId208" w:history="1">
              <w:r w:rsidR="001A0CBC" w:rsidRPr="006C7A2C">
                <w:rPr>
                  <w:rStyle w:val="Collegamentoipertestuale"/>
                  <w:rFonts w:ascii="Garamond" w:hAnsi="Garamond"/>
                  <w:sz w:val="16"/>
                  <w:szCs w:val="16"/>
                </w:rPr>
                <w:t>https://geodati.gov.it/geoportale/datiterritoriali/regole-tecniche</w:t>
              </w:r>
            </w:hyperlink>
            <w:r w:rsidR="001A0CBC" w:rsidRPr="006C7A2C">
              <w:rPr>
                <w:rFonts w:ascii="Garamond" w:hAnsi="Garamond"/>
                <w:sz w:val="16"/>
                <w:szCs w:val="16"/>
              </w:rPr>
              <w:t xml:space="preserve"> </w:t>
            </w:r>
          </w:p>
        </w:tc>
        <w:tc>
          <w:tcPr>
            <w:tcW w:w="3949" w:type="dxa"/>
            <w:tcBorders>
              <w:top w:val="single" w:sz="4" w:space="0" w:color="auto"/>
              <w:left w:val="single" w:sz="4" w:space="0" w:color="auto"/>
              <w:bottom w:val="single" w:sz="4" w:space="0" w:color="auto"/>
              <w:right w:val="single" w:sz="4" w:space="0" w:color="auto"/>
            </w:tcBorders>
            <w:shd w:val="clear" w:color="auto" w:fill="auto"/>
          </w:tcPr>
          <w:p w14:paraId="495E86A4" w14:textId="77777777" w:rsidR="001A0CBC" w:rsidRPr="006C7A2C" w:rsidRDefault="001A0CBC" w:rsidP="001A0CBC">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color w:val="444444"/>
                <w:sz w:val="16"/>
                <w:szCs w:val="16"/>
              </w:rPr>
            </w:pPr>
          </w:p>
        </w:tc>
      </w:tr>
      <w:tr w:rsidR="001A0CBC" w:rsidRPr="006C7A2C" w14:paraId="009D8205" w14:textId="77777777" w:rsidTr="0062745F">
        <w:trPr>
          <w:jc w:val="center"/>
        </w:trPr>
        <w:tc>
          <w:tcPr>
            <w:cnfStyle w:val="001000000000" w:firstRow="0" w:lastRow="0" w:firstColumn="1" w:lastColumn="0" w:oddVBand="0" w:evenVBand="0" w:oddHBand="0" w:evenHBand="0" w:firstRowFirstColumn="0" w:firstRowLastColumn="0" w:lastRowFirstColumn="0" w:lastRowLastColumn="0"/>
            <w:tcW w:w="13687" w:type="dxa"/>
            <w:gridSpan w:val="6"/>
            <w:tcBorders>
              <w:top w:val="single" w:sz="4" w:space="0" w:color="auto"/>
              <w:left w:val="single" w:sz="4" w:space="0" w:color="auto"/>
              <w:bottom w:val="single" w:sz="4" w:space="0" w:color="auto"/>
              <w:right w:val="single" w:sz="4" w:space="0" w:color="auto"/>
            </w:tcBorders>
            <w:shd w:val="clear" w:color="auto" w:fill="auto"/>
          </w:tcPr>
          <w:p w14:paraId="3492D90C" w14:textId="430238BF" w:rsidR="001A0CBC" w:rsidRPr="00F05EA7" w:rsidRDefault="001A0CBC" w:rsidP="001A0CBC">
            <w:pPr>
              <w:rPr>
                <w:rFonts w:ascii="Garamond" w:hAnsi="Garamond"/>
                <w:sz w:val="20"/>
                <w:szCs w:val="20"/>
              </w:rPr>
            </w:pPr>
            <w:r w:rsidRPr="00F05EA7">
              <w:rPr>
                <w:rFonts w:ascii="Garamond" w:hAnsi="Garamond"/>
                <w:sz w:val="20"/>
                <w:szCs w:val="20"/>
              </w:rPr>
              <w:t xml:space="preserve"> Metadati</w:t>
            </w:r>
          </w:p>
        </w:tc>
      </w:tr>
      <w:tr w:rsidR="001A0CBC" w:rsidRPr="006C7A2C" w14:paraId="0BC8B22D" w14:textId="77777777" w:rsidTr="006274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left w:val="single" w:sz="4" w:space="0" w:color="auto"/>
              <w:bottom w:val="single" w:sz="4" w:space="0" w:color="auto"/>
              <w:right w:val="single" w:sz="4" w:space="0" w:color="auto"/>
            </w:tcBorders>
            <w:shd w:val="clear" w:color="auto" w:fill="auto"/>
          </w:tcPr>
          <w:p w14:paraId="3A69A7EA" w14:textId="77777777" w:rsidR="001A0CBC" w:rsidRPr="00F05EA7" w:rsidRDefault="001A0CBC" w:rsidP="001A0CBC">
            <w:pPr>
              <w:rPr>
                <w:rFonts w:ascii="Garamond" w:hAnsi="Garamond"/>
                <w:sz w:val="16"/>
                <w:szCs w:val="16"/>
              </w:rPr>
            </w:pPr>
            <w:r w:rsidRPr="00F05EA7">
              <w:rPr>
                <w:rFonts w:ascii="Garamond" w:hAnsi="Garamond"/>
                <w:sz w:val="16"/>
                <w:szCs w:val="16"/>
              </w:rPr>
              <w:t xml:space="preserve">DCAT </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025B8C1C" w14:textId="77777777" w:rsidR="001A0CBC" w:rsidRPr="00F05EA7" w:rsidRDefault="001A0CBC" w:rsidP="001A0CBC">
            <w:pP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r w:rsidRPr="00F05EA7">
              <w:rPr>
                <w:rFonts w:ascii="Garamond" w:hAnsi="Garamond"/>
                <w:sz w:val="16"/>
                <w:szCs w:val="16"/>
              </w:rPr>
              <w:t xml:space="preserve">Data </w:t>
            </w:r>
            <w:proofErr w:type="spellStart"/>
            <w:r w:rsidRPr="00F05EA7">
              <w:rPr>
                <w:rFonts w:ascii="Garamond" w:hAnsi="Garamond"/>
                <w:sz w:val="16"/>
                <w:szCs w:val="16"/>
              </w:rPr>
              <w:t>Catalog</w:t>
            </w:r>
            <w:proofErr w:type="spellEnd"/>
            <w:r w:rsidRPr="00F05EA7">
              <w:rPr>
                <w:rFonts w:ascii="Garamond" w:hAnsi="Garamond"/>
                <w:sz w:val="16"/>
                <w:szCs w:val="16"/>
              </w:rPr>
              <w:t xml:space="preserve"> </w:t>
            </w:r>
            <w:proofErr w:type="spellStart"/>
            <w:r w:rsidRPr="00F05EA7">
              <w:rPr>
                <w:rFonts w:ascii="Garamond" w:hAnsi="Garamond"/>
                <w:sz w:val="16"/>
                <w:szCs w:val="16"/>
              </w:rPr>
              <w:t>Vocabulary</w:t>
            </w:r>
            <w:proofErr w:type="spellEnd"/>
            <w:r w:rsidRPr="00F05EA7">
              <w:rPr>
                <w:rFonts w:ascii="Garamond" w:hAnsi="Garamond"/>
                <w:sz w:val="16"/>
                <w:szCs w:val="16"/>
              </w:rPr>
              <w:t xml:space="preserve"> </w:t>
            </w:r>
          </w:p>
        </w:tc>
        <w:tc>
          <w:tcPr>
            <w:tcW w:w="1878" w:type="dxa"/>
            <w:tcBorders>
              <w:top w:val="single" w:sz="4" w:space="0" w:color="auto"/>
              <w:left w:val="single" w:sz="4" w:space="0" w:color="auto"/>
              <w:bottom w:val="single" w:sz="4" w:space="0" w:color="auto"/>
              <w:right w:val="single" w:sz="4" w:space="0" w:color="auto"/>
            </w:tcBorders>
            <w:shd w:val="clear" w:color="auto" w:fill="auto"/>
          </w:tcPr>
          <w:p w14:paraId="0D1AC852" w14:textId="77777777" w:rsidR="001A0CBC" w:rsidRPr="00F05EA7" w:rsidRDefault="001A0CBC" w:rsidP="001A0CBC">
            <w:pPr>
              <w:jc w:val="cente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r w:rsidRPr="00F05EA7">
              <w:rPr>
                <w:rFonts w:ascii="Garamond" w:hAnsi="Garamond"/>
                <w:sz w:val="16"/>
                <w:szCs w:val="16"/>
              </w:rPr>
              <w:t>W3C</w:t>
            </w:r>
          </w:p>
        </w:tc>
        <w:tc>
          <w:tcPr>
            <w:tcW w:w="899" w:type="dxa"/>
            <w:tcBorders>
              <w:top w:val="single" w:sz="4" w:space="0" w:color="auto"/>
              <w:left w:val="single" w:sz="4" w:space="0" w:color="auto"/>
              <w:bottom w:val="single" w:sz="4" w:space="0" w:color="auto"/>
              <w:right w:val="single" w:sz="4" w:space="0" w:color="auto"/>
            </w:tcBorders>
            <w:shd w:val="clear" w:color="auto" w:fill="auto"/>
            <w:vAlign w:val="center"/>
          </w:tcPr>
          <w:p w14:paraId="06A6AD6A" w14:textId="697FD339" w:rsidR="001A0CBC" w:rsidRPr="00F05EA7" w:rsidRDefault="001A0CBC" w:rsidP="001A0CBC">
            <w:pPr>
              <w:jc w:val="center"/>
              <w:cnfStyle w:val="000000100000" w:firstRow="0" w:lastRow="0" w:firstColumn="0" w:lastColumn="0" w:oddVBand="0" w:evenVBand="0" w:oddHBand="1" w:evenHBand="0" w:firstRowFirstColumn="0" w:firstRowLastColumn="0" w:lastRowFirstColumn="0" w:lastRowLastColumn="0"/>
            </w:pPr>
            <w:r w:rsidRPr="00F05EA7">
              <w:rPr>
                <w:rFonts w:ascii="Garamond" w:hAnsi="Garamond"/>
                <w:sz w:val="16"/>
                <w:szCs w:val="16"/>
              </w:rPr>
              <w:t>Vari domini</w:t>
            </w:r>
          </w:p>
        </w:tc>
        <w:tc>
          <w:tcPr>
            <w:tcW w:w="4505" w:type="dxa"/>
            <w:tcBorders>
              <w:top w:val="single" w:sz="4" w:space="0" w:color="auto"/>
              <w:left w:val="single" w:sz="4" w:space="0" w:color="auto"/>
              <w:bottom w:val="single" w:sz="4" w:space="0" w:color="auto"/>
              <w:right w:val="single" w:sz="4" w:space="0" w:color="auto"/>
            </w:tcBorders>
            <w:shd w:val="clear" w:color="auto" w:fill="auto"/>
          </w:tcPr>
          <w:p w14:paraId="5783A378" w14:textId="4E2F463F" w:rsidR="001A0CBC" w:rsidRPr="006C7A2C" w:rsidRDefault="00000000" w:rsidP="001A0CBC">
            <w:pP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hyperlink r:id="rId209" w:history="1">
              <w:r w:rsidR="001A0CBC" w:rsidRPr="006C7A2C">
                <w:rPr>
                  <w:rStyle w:val="Collegamentoipertestuale"/>
                  <w:rFonts w:ascii="Garamond" w:hAnsi="Garamond"/>
                  <w:sz w:val="16"/>
                  <w:szCs w:val="16"/>
                </w:rPr>
                <w:t>http://www.w3.org/TR/vocab-dcat/</w:t>
              </w:r>
            </w:hyperlink>
            <w:r w:rsidR="001A0CBC" w:rsidRPr="006C7A2C">
              <w:rPr>
                <w:rFonts w:ascii="Garamond" w:hAnsi="Garamond"/>
                <w:sz w:val="16"/>
                <w:szCs w:val="16"/>
              </w:rPr>
              <w:t xml:space="preserve"> </w:t>
            </w:r>
          </w:p>
        </w:tc>
        <w:tc>
          <w:tcPr>
            <w:tcW w:w="3949" w:type="dxa"/>
            <w:tcBorders>
              <w:top w:val="single" w:sz="4" w:space="0" w:color="auto"/>
              <w:left w:val="single" w:sz="4" w:space="0" w:color="auto"/>
              <w:bottom w:val="single" w:sz="4" w:space="0" w:color="auto"/>
              <w:right w:val="single" w:sz="4" w:space="0" w:color="auto"/>
            </w:tcBorders>
            <w:shd w:val="clear" w:color="auto" w:fill="auto"/>
          </w:tcPr>
          <w:p w14:paraId="70230D78" w14:textId="77777777" w:rsidR="001A0CBC" w:rsidRPr="006C7A2C" w:rsidRDefault="001A0CBC" w:rsidP="001A0CBC">
            <w:pP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p>
        </w:tc>
      </w:tr>
      <w:tr w:rsidR="001A0CBC" w:rsidRPr="006C7A2C" w14:paraId="0F782AC4" w14:textId="77777777" w:rsidTr="0062745F">
        <w:trPr>
          <w:jc w:val="center"/>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left w:val="single" w:sz="4" w:space="0" w:color="auto"/>
              <w:bottom w:val="single" w:sz="4" w:space="0" w:color="auto"/>
              <w:right w:val="single" w:sz="4" w:space="0" w:color="auto"/>
            </w:tcBorders>
            <w:shd w:val="clear" w:color="auto" w:fill="auto"/>
          </w:tcPr>
          <w:p w14:paraId="2D682C4F" w14:textId="77777777" w:rsidR="001A0CBC" w:rsidRPr="00F05EA7" w:rsidRDefault="001A0CBC" w:rsidP="001A0CBC">
            <w:pPr>
              <w:rPr>
                <w:rFonts w:ascii="Garamond" w:hAnsi="Garamond"/>
                <w:sz w:val="16"/>
                <w:szCs w:val="16"/>
              </w:rPr>
            </w:pPr>
            <w:r w:rsidRPr="00F05EA7">
              <w:rPr>
                <w:rFonts w:ascii="Garamond" w:hAnsi="Garamond"/>
                <w:sz w:val="16"/>
                <w:szCs w:val="16"/>
              </w:rPr>
              <w:t>DCAT-AP_IT</w:t>
            </w:r>
          </w:p>
        </w:tc>
        <w:tc>
          <w:tcPr>
            <w:tcW w:w="1106" w:type="dxa"/>
            <w:tcBorders>
              <w:top w:val="single" w:sz="4" w:space="0" w:color="auto"/>
              <w:left w:val="single" w:sz="4" w:space="0" w:color="auto"/>
              <w:bottom w:val="single" w:sz="4" w:space="0" w:color="auto"/>
              <w:right w:val="single" w:sz="4" w:space="0" w:color="auto"/>
            </w:tcBorders>
            <w:shd w:val="clear" w:color="auto" w:fill="auto"/>
          </w:tcPr>
          <w:p w14:paraId="1078A2E0" w14:textId="77777777" w:rsidR="001A0CBC" w:rsidRPr="00F05EA7" w:rsidRDefault="001A0CBC" w:rsidP="001A0CBC">
            <w:pPr>
              <w:cnfStyle w:val="000000000000" w:firstRow="0" w:lastRow="0" w:firstColumn="0" w:lastColumn="0" w:oddVBand="0" w:evenVBand="0" w:oddHBand="0" w:evenHBand="0" w:firstRowFirstColumn="0" w:firstRowLastColumn="0" w:lastRowFirstColumn="0" w:lastRowLastColumn="0"/>
              <w:rPr>
                <w:rFonts w:ascii="Garamond" w:hAnsi="Garamond"/>
                <w:sz w:val="16"/>
                <w:szCs w:val="16"/>
              </w:rPr>
            </w:pPr>
            <w:r w:rsidRPr="00F05EA7">
              <w:rPr>
                <w:rFonts w:ascii="Garamond" w:hAnsi="Garamond"/>
                <w:sz w:val="16"/>
                <w:szCs w:val="16"/>
              </w:rPr>
              <w:t xml:space="preserve">DCAT Application </w:t>
            </w:r>
            <w:proofErr w:type="spellStart"/>
            <w:r w:rsidRPr="00F05EA7">
              <w:rPr>
                <w:rFonts w:ascii="Garamond" w:hAnsi="Garamond"/>
                <w:sz w:val="16"/>
                <w:szCs w:val="16"/>
              </w:rPr>
              <w:t>Profile</w:t>
            </w:r>
            <w:proofErr w:type="spellEnd"/>
            <w:r w:rsidRPr="00F05EA7">
              <w:rPr>
                <w:rFonts w:ascii="Garamond" w:hAnsi="Garamond"/>
                <w:sz w:val="16"/>
                <w:szCs w:val="16"/>
              </w:rPr>
              <w:t xml:space="preserve"> (Italia)</w:t>
            </w:r>
          </w:p>
        </w:tc>
        <w:tc>
          <w:tcPr>
            <w:tcW w:w="1878" w:type="dxa"/>
            <w:tcBorders>
              <w:top w:val="single" w:sz="4" w:space="0" w:color="auto"/>
              <w:left w:val="single" w:sz="4" w:space="0" w:color="auto"/>
              <w:bottom w:val="single" w:sz="4" w:space="0" w:color="auto"/>
              <w:right w:val="single" w:sz="4" w:space="0" w:color="auto"/>
            </w:tcBorders>
            <w:shd w:val="clear" w:color="auto" w:fill="auto"/>
          </w:tcPr>
          <w:p w14:paraId="7F0D2C7C" w14:textId="77777777" w:rsidR="001A0CBC" w:rsidRPr="00F05EA7" w:rsidRDefault="001A0CBC" w:rsidP="001A0CBC">
            <w:pPr>
              <w:jc w:val="center"/>
              <w:cnfStyle w:val="000000000000" w:firstRow="0" w:lastRow="0" w:firstColumn="0" w:lastColumn="0" w:oddVBand="0" w:evenVBand="0" w:oddHBand="0" w:evenHBand="0" w:firstRowFirstColumn="0" w:firstRowLastColumn="0" w:lastRowFirstColumn="0" w:lastRowLastColumn="0"/>
              <w:rPr>
                <w:rFonts w:ascii="Garamond" w:hAnsi="Garamond"/>
                <w:sz w:val="16"/>
                <w:szCs w:val="16"/>
              </w:rPr>
            </w:pPr>
            <w:r w:rsidRPr="00F05EA7">
              <w:rPr>
                <w:rFonts w:ascii="Garamond" w:hAnsi="Garamond"/>
                <w:sz w:val="16"/>
                <w:szCs w:val="16"/>
              </w:rPr>
              <w:t>AgID</w:t>
            </w:r>
          </w:p>
        </w:tc>
        <w:tc>
          <w:tcPr>
            <w:tcW w:w="899" w:type="dxa"/>
            <w:tcBorders>
              <w:top w:val="single" w:sz="4" w:space="0" w:color="auto"/>
              <w:left w:val="single" w:sz="4" w:space="0" w:color="auto"/>
              <w:bottom w:val="single" w:sz="4" w:space="0" w:color="auto"/>
              <w:right w:val="single" w:sz="4" w:space="0" w:color="auto"/>
            </w:tcBorders>
            <w:shd w:val="clear" w:color="auto" w:fill="auto"/>
            <w:vAlign w:val="center"/>
          </w:tcPr>
          <w:p w14:paraId="0E5A736D" w14:textId="390E6D6B" w:rsidR="001A0CBC" w:rsidRPr="00F05EA7" w:rsidRDefault="001A0CBC" w:rsidP="001A0CBC">
            <w:pPr>
              <w:jc w:val="center"/>
              <w:cnfStyle w:val="000000000000" w:firstRow="0" w:lastRow="0" w:firstColumn="0" w:lastColumn="0" w:oddVBand="0" w:evenVBand="0" w:oddHBand="0" w:evenHBand="0" w:firstRowFirstColumn="0" w:firstRowLastColumn="0" w:lastRowFirstColumn="0" w:lastRowLastColumn="0"/>
            </w:pPr>
            <w:r w:rsidRPr="00F05EA7">
              <w:rPr>
                <w:rFonts w:ascii="Garamond" w:hAnsi="Garamond"/>
                <w:sz w:val="16"/>
                <w:szCs w:val="16"/>
              </w:rPr>
              <w:t>Vari domini</w:t>
            </w:r>
          </w:p>
        </w:tc>
        <w:tc>
          <w:tcPr>
            <w:tcW w:w="4505" w:type="dxa"/>
            <w:tcBorders>
              <w:top w:val="single" w:sz="4" w:space="0" w:color="auto"/>
              <w:left w:val="single" w:sz="4" w:space="0" w:color="auto"/>
              <w:bottom w:val="single" w:sz="4" w:space="0" w:color="auto"/>
              <w:right w:val="single" w:sz="4" w:space="0" w:color="auto"/>
            </w:tcBorders>
            <w:shd w:val="clear" w:color="auto" w:fill="auto"/>
          </w:tcPr>
          <w:p w14:paraId="37708B55" w14:textId="43577CC5" w:rsidR="001A0CBC" w:rsidRPr="006C7A2C" w:rsidRDefault="00000000" w:rsidP="001A0CBC">
            <w:pPr>
              <w:cnfStyle w:val="000000000000" w:firstRow="0" w:lastRow="0" w:firstColumn="0" w:lastColumn="0" w:oddVBand="0" w:evenVBand="0" w:oddHBand="0" w:evenHBand="0" w:firstRowFirstColumn="0" w:firstRowLastColumn="0" w:lastRowFirstColumn="0" w:lastRowLastColumn="0"/>
            </w:pPr>
            <w:hyperlink r:id="rId210" w:history="1">
              <w:r w:rsidR="001A0CBC" w:rsidRPr="006C7A2C">
                <w:rPr>
                  <w:rStyle w:val="Collegamentoipertestuale"/>
                  <w:rFonts w:ascii="Garamond" w:hAnsi="Garamond"/>
                  <w:sz w:val="16"/>
                  <w:szCs w:val="16"/>
                </w:rPr>
                <w:t>https://docs.italia.it/italia/daf/linee-guida-cataloghi-dati-dcat-ap-it/it/stabile/dcat-ap_it.html</w:t>
              </w:r>
            </w:hyperlink>
            <w:r w:rsidR="001A0CBC" w:rsidRPr="006C7A2C">
              <w:rPr>
                <w:rFonts w:ascii="Garamond" w:hAnsi="Garamond"/>
                <w:sz w:val="16"/>
                <w:szCs w:val="16"/>
              </w:rPr>
              <w:t xml:space="preserve"> </w:t>
            </w:r>
          </w:p>
        </w:tc>
        <w:tc>
          <w:tcPr>
            <w:tcW w:w="3949" w:type="dxa"/>
            <w:tcBorders>
              <w:top w:val="single" w:sz="4" w:space="0" w:color="auto"/>
              <w:left w:val="single" w:sz="4" w:space="0" w:color="auto"/>
              <w:bottom w:val="single" w:sz="4" w:space="0" w:color="auto"/>
              <w:right w:val="single" w:sz="4" w:space="0" w:color="auto"/>
            </w:tcBorders>
            <w:shd w:val="clear" w:color="auto" w:fill="auto"/>
          </w:tcPr>
          <w:p w14:paraId="739E0023" w14:textId="77777777" w:rsidR="001A0CBC" w:rsidRPr="006C7A2C" w:rsidRDefault="001A0CBC" w:rsidP="001A0CBC">
            <w:pPr>
              <w:cnfStyle w:val="000000000000" w:firstRow="0" w:lastRow="0" w:firstColumn="0" w:lastColumn="0" w:oddVBand="0" w:evenVBand="0" w:oddHBand="0" w:evenHBand="0" w:firstRowFirstColumn="0" w:firstRowLastColumn="0" w:lastRowFirstColumn="0" w:lastRowLastColumn="0"/>
              <w:rPr>
                <w:rFonts w:ascii="Garamond" w:hAnsi="Garamond"/>
                <w:sz w:val="16"/>
                <w:szCs w:val="16"/>
              </w:rPr>
            </w:pPr>
          </w:p>
        </w:tc>
      </w:tr>
      <w:tr w:rsidR="001A0CBC" w:rsidRPr="00611AFD" w14:paraId="5B4D8521" w14:textId="77777777" w:rsidTr="006274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100D51FC" w14:textId="77777777" w:rsidR="001A0CBC" w:rsidRPr="00F05EA7" w:rsidRDefault="001A0CBC" w:rsidP="001A0CBC">
            <w:pPr>
              <w:rPr>
                <w:rFonts w:ascii="Garamond" w:hAnsi="Garamond"/>
                <w:sz w:val="16"/>
                <w:szCs w:val="16"/>
              </w:rPr>
            </w:pPr>
            <w:r w:rsidRPr="00F05EA7">
              <w:rPr>
                <w:rFonts w:ascii="Garamond" w:hAnsi="Garamond"/>
                <w:sz w:val="16"/>
                <w:szCs w:val="16"/>
              </w:rPr>
              <w:t>DCMI</w:t>
            </w:r>
          </w:p>
        </w:tc>
        <w:tc>
          <w:tcPr>
            <w:tcW w:w="1106" w:type="dxa"/>
            <w:tcBorders>
              <w:top w:val="single" w:sz="4" w:space="0" w:color="auto"/>
              <w:left w:val="single" w:sz="4" w:space="0" w:color="auto"/>
              <w:bottom w:val="single" w:sz="4" w:space="0" w:color="auto"/>
              <w:right w:val="single" w:sz="4" w:space="0" w:color="auto"/>
            </w:tcBorders>
            <w:shd w:val="clear" w:color="auto" w:fill="auto"/>
            <w:vAlign w:val="center"/>
          </w:tcPr>
          <w:p w14:paraId="6A0EED89" w14:textId="77777777" w:rsidR="001A0CBC" w:rsidRPr="00F05EA7" w:rsidRDefault="001A0CBC" w:rsidP="001A0CBC">
            <w:pP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proofErr w:type="spellStart"/>
            <w:r w:rsidRPr="00F05EA7">
              <w:rPr>
                <w:rFonts w:ascii="Garamond" w:hAnsi="Garamond"/>
                <w:sz w:val="16"/>
                <w:szCs w:val="16"/>
              </w:rPr>
              <w:t>Dublin</w:t>
            </w:r>
            <w:proofErr w:type="spellEnd"/>
            <w:r w:rsidRPr="00F05EA7">
              <w:rPr>
                <w:rFonts w:ascii="Garamond" w:hAnsi="Garamond"/>
                <w:sz w:val="16"/>
                <w:szCs w:val="16"/>
              </w:rPr>
              <w:t xml:space="preserve"> Core Metadata </w:t>
            </w:r>
            <w:proofErr w:type="spellStart"/>
            <w:r w:rsidRPr="00F05EA7">
              <w:rPr>
                <w:rFonts w:ascii="Garamond" w:hAnsi="Garamond"/>
                <w:sz w:val="16"/>
                <w:szCs w:val="16"/>
              </w:rPr>
              <w:t>Initiative</w:t>
            </w:r>
            <w:proofErr w:type="spellEnd"/>
          </w:p>
        </w:tc>
        <w:tc>
          <w:tcPr>
            <w:tcW w:w="1878" w:type="dxa"/>
            <w:tcBorders>
              <w:top w:val="single" w:sz="4" w:space="0" w:color="auto"/>
              <w:left w:val="single" w:sz="4" w:space="0" w:color="auto"/>
              <w:bottom w:val="single" w:sz="4" w:space="0" w:color="auto"/>
              <w:right w:val="single" w:sz="4" w:space="0" w:color="auto"/>
            </w:tcBorders>
            <w:shd w:val="clear" w:color="auto" w:fill="auto"/>
            <w:vAlign w:val="center"/>
          </w:tcPr>
          <w:p w14:paraId="59BB9B6D" w14:textId="77777777" w:rsidR="001A0CBC" w:rsidRPr="00F05EA7" w:rsidRDefault="001A0CBC" w:rsidP="001A0CBC">
            <w:pPr>
              <w:jc w:val="cente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proofErr w:type="spellStart"/>
            <w:r w:rsidRPr="00F05EA7">
              <w:rPr>
                <w:rFonts w:ascii="Garamond" w:hAnsi="Garamond"/>
                <w:sz w:val="16"/>
                <w:szCs w:val="16"/>
              </w:rPr>
              <w:t>Dublin</w:t>
            </w:r>
            <w:proofErr w:type="spellEnd"/>
            <w:r w:rsidRPr="00F05EA7">
              <w:rPr>
                <w:rFonts w:ascii="Garamond" w:hAnsi="Garamond"/>
                <w:sz w:val="16"/>
                <w:szCs w:val="16"/>
              </w:rPr>
              <w:t xml:space="preserve"> Core</w:t>
            </w:r>
          </w:p>
        </w:tc>
        <w:tc>
          <w:tcPr>
            <w:tcW w:w="899" w:type="dxa"/>
            <w:tcBorders>
              <w:top w:val="single" w:sz="4" w:space="0" w:color="auto"/>
              <w:left w:val="single" w:sz="4" w:space="0" w:color="auto"/>
              <w:bottom w:val="single" w:sz="4" w:space="0" w:color="auto"/>
              <w:right w:val="single" w:sz="4" w:space="0" w:color="auto"/>
            </w:tcBorders>
            <w:shd w:val="clear" w:color="auto" w:fill="auto"/>
            <w:vAlign w:val="center"/>
          </w:tcPr>
          <w:p w14:paraId="1E24EBD5" w14:textId="148A6450" w:rsidR="001A0CBC" w:rsidRPr="00F05EA7" w:rsidRDefault="001A0CBC" w:rsidP="001A0CBC">
            <w:pPr>
              <w:jc w:val="center"/>
              <w:cnfStyle w:val="000000100000" w:firstRow="0" w:lastRow="0" w:firstColumn="0" w:lastColumn="0" w:oddVBand="0" w:evenVBand="0" w:oddHBand="1" w:evenHBand="0" w:firstRowFirstColumn="0" w:firstRowLastColumn="0" w:lastRowFirstColumn="0" w:lastRowLastColumn="0"/>
            </w:pPr>
            <w:r w:rsidRPr="00F05EA7">
              <w:rPr>
                <w:rFonts w:ascii="Garamond" w:hAnsi="Garamond"/>
                <w:sz w:val="16"/>
                <w:szCs w:val="16"/>
              </w:rPr>
              <w:t>Vari domini</w:t>
            </w:r>
          </w:p>
        </w:tc>
        <w:tc>
          <w:tcPr>
            <w:tcW w:w="4505" w:type="dxa"/>
            <w:tcBorders>
              <w:top w:val="single" w:sz="4" w:space="0" w:color="auto"/>
              <w:left w:val="single" w:sz="4" w:space="0" w:color="auto"/>
              <w:bottom w:val="single" w:sz="4" w:space="0" w:color="auto"/>
              <w:right w:val="single" w:sz="4" w:space="0" w:color="auto"/>
            </w:tcBorders>
            <w:shd w:val="clear" w:color="auto" w:fill="auto"/>
            <w:vAlign w:val="center"/>
          </w:tcPr>
          <w:p w14:paraId="0D468BB4" w14:textId="3F0AD89E" w:rsidR="001A0CBC" w:rsidRPr="006C7A2C" w:rsidRDefault="00000000" w:rsidP="001A0CBC">
            <w:pP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hyperlink r:id="rId211" w:history="1">
              <w:r w:rsidR="001A0CBC" w:rsidRPr="006C7A2C">
                <w:rPr>
                  <w:rStyle w:val="Collegamentoipertestuale"/>
                  <w:rFonts w:ascii="Garamond" w:hAnsi="Garamond"/>
                  <w:sz w:val="16"/>
                  <w:szCs w:val="16"/>
                </w:rPr>
                <w:t>http://dublincore.org/documents/dcmi-terms/</w:t>
              </w:r>
            </w:hyperlink>
            <w:r w:rsidR="001A0CBC" w:rsidRPr="006C7A2C">
              <w:rPr>
                <w:rFonts w:ascii="Garamond" w:hAnsi="Garamond"/>
                <w:sz w:val="16"/>
                <w:szCs w:val="16"/>
              </w:rPr>
              <w:t xml:space="preserve"> </w:t>
            </w:r>
          </w:p>
        </w:tc>
        <w:tc>
          <w:tcPr>
            <w:tcW w:w="3949" w:type="dxa"/>
            <w:tcBorders>
              <w:top w:val="single" w:sz="4" w:space="0" w:color="auto"/>
              <w:left w:val="single" w:sz="4" w:space="0" w:color="auto"/>
              <w:bottom w:val="single" w:sz="4" w:space="0" w:color="auto"/>
              <w:right w:val="single" w:sz="4" w:space="0" w:color="auto"/>
            </w:tcBorders>
            <w:shd w:val="clear" w:color="auto" w:fill="auto"/>
          </w:tcPr>
          <w:p w14:paraId="666A2977" w14:textId="08724792" w:rsidR="001A0CBC" w:rsidRPr="006C7A2C" w:rsidRDefault="001A0CBC" w:rsidP="001A0CBC">
            <w:pPr>
              <w:cnfStyle w:val="000000100000" w:firstRow="0" w:lastRow="0" w:firstColumn="0" w:lastColumn="0" w:oddVBand="0" w:evenVBand="0" w:oddHBand="1" w:evenHBand="0" w:firstRowFirstColumn="0" w:firstRowLastColumn="0" w:lastRowFirstColumn="0" w:lastRowLastColumn="0"/>
              <w:rPr>
                <w:rFonts w:ascii="Garamond" w:hAnsi="Garamond"/>
                <w:sz w:val="16"/>
                <w:szCs w:val="16"/>
              </w:rPr>
            </w:pPr>
            <w:r w:rsidRPr="006C7A2C">
              <w:rPr>
                <w:rFonts w:ascii="Garamond" w:hAnsi="Garamond"/>
                <w:sz w:val="16"/>
                <w:szCs w:val="16"/>
              </w:rPr>
              <w:t>DCMI è anche disponibile come Standard ISO:</w:t>
            </w:r>
          </w:p>
          <w:p w14:paraId="11C5B976" w14:textId="77777777" w:rsidR="001A0CBC" w:rsidRPr="006C7A2C" w:rsidRDefault="001A0CBC" w:rsidP="001A0CBC">
            <w:pPr>
              <w:pStyle w:val="Paragrafoelenco"/>
              <w:numPr>
                <w:ilvl w:val="0"/>
                <w:numId w:val="12"/>
              </w:numPr>
              <w:ind w:left="406"/>
              <w:cnfStyle w:val="000000100000" w:firstRow="0" w:lastRow="0" w:firstColumn="0" w:lastColumn="0" w:oddVBand="0" w:evenVBand="0" w:oddHBand="1" w:evenHBand="0" w:firstRowFirstColumn="0" w:firstRowLastColumn="0" w:lastRowFirstColumn="0" w:lastRowLastColumn="0"/>
              <w:rPr>
                <w:rFonts w:ascii="Garamond" w:hAnsi="Garamond"/>
                <w:sz w:val="16"/>
                <w:szCs w:val="16"/>
                <w:lang w:val="en-US"/>
              </w:rPr>
            </w:pPr>
            <w:r w:rsidRPr="006C7A2C">
              <w:rPr>
                <w:rFonts w:ascii="Garamond" w:hAnsi="Garamond"/>
                <w:sz w:val="16"/>
                <w:szCs w:val="16"/>
                <w:lang w:val="en-US"/>
              </w:rPr>
              <w:t xml:space="preserve">ISO 15836-1:2017 </w:t>
            </w:r>
            <w:r w:rsidRPr="006C7A2C">
              <w:rPr>
                <w:rFonts w:ascii="Garamond" w:hAnsi="Garamond"/>
                <w:i/>
                <w:sz w:val="16"/>
                <w:szCs w:val="16"/>
                <w:lang w:val="en-US"/>
              </w:rPr>
              <w:t>Information and documentation — The Dublin Core metadata element set — Part 1: Core elements</w:t>
            </w:r>
            <w:r w:rsidRPr="006C7A2C">
              <w:rPr>
                <w:rFonts w:ascii="Garamond" w:hAnsi="Garamond"/>
                <w:sz w:val="16"/>
                <w:szCs w:val="16"/>
                <w:lang w:val="en-US"/>
              </w:rPr>
              <w:t xml:space="preserve"> (</w:t>
            </w:r>
            <w:hyperlink r:id="rId212" w:history="1">
              <w:r w:rsidRPr="006C7A2C">
                <w:rPr>
                  <w:rStyle w:val="Collegamentoipertestuale"/>
                  <w:rFonts w:ascii="Garamond" w:hAnsi="Garamond"/>
                  <w:sz w:val="16"/>
                  <w:szCs w:val="16"/>
                  <w:lang w:val="en-US"/>
                </w:rPr>
                <w:t>https://www.iso.org/standard/71339.html</w:t>
              </w:r>
            </w:hyperlink>
            <w:r w:rsidRPr="006C7A2C">
              <w:rPr>
                <w:rFonts w:ascii="Garamond" w:hAnsi="Garamond"/>
                <w:sz w:val="16"/>
                <w:szCs w:val="16"/>
                <w:lang w:val="en-US"/>
              </w:rPr>
              <w:t>);</w:t>
            </w:r>
          </w:p>
          <w:p w14:paraId="6968A7AD" w14:textId="77777777" w:rsidR="001A0CBC" w:rsidRPr="006C7A2C" w:rsidRDefault="001A0CBC" w:rsidP="001A0CBC">
            <w:pPr>
              <w:pStyle w:val="Paragrafoelenco"/>
              <w:numPr>
                <w:ilvl w:val="0"/>
                <w:numId w:val="12"/>
              </w:numPr>
              <w:ind w:left="406"/>
              <w:cnfStyle w:val="000000100000" w:firstRow="0" w:lastRow="0" w:firstColumn="0" w:lastColumn="0" w:oddVBand="0" w:evenVBand="0" w:oddHBand="1" w:evenHBand="0" w:firstRowFirstColumn="0" w:firstRowLastColumn="0" w:lastRowFirstColumn="0" w:lastRowLastColumn="0"/>
              <w:rPr>
                <w:rFonts w:ascii="Garamond" w:hAnsi="Garamond"/>
                <w:sz w:val="16"/>
                <w:szCs w:val="16"/>
                <w:lang w:val="en-US"/>
              </w:rPr>
            </w:pPr>
            <w:r w:rsidRPr="006C7A2C">
              <w:rPr>
                <w:rFonts w:ascii="Garamond" w:hAnsi="Garamond"/>
                <w:sz w:val="16"/>
                <w:szCs w:val="16"/>
                <w:lang w:val="en-US"/>
              </w:rPr>
              <w:t xml:space="preserve">ISO 15836-2:2019 </w:t>
            </w:r>
            <w:r w:rsidRPr="006C7A2C">
              <w:rPr>
                <w:rFonts w:ascii="Garamond" w:hAnsi="Garamond"/>
                <w:i/>
                <w:sz w:val="16"/>
                <w:szCs w:val="16"/>
                <w:lang w:val="en-US"/>
              </w:rPr>
              <w:t>Information and documentation — The Dublin Core metadata element set — Part 2: DCMI Properties and classes</w:t>
            </w:r>
            <w:r w:rsidRPr="006C7A2C">
              <w:rPr>
                <w:rFonts w:ascii="Garamond" w:hAnsi="Garamond"/>
                <w:sz w:val="16"/>
                <w:szCs w:val="16"/>
                <w:lang w:val="en-US"/>
              </w:rPr>
              <w:t xml:space="preserve"> (</w:t>
            </w:r>
            <w:hyperlink r:id="rId213" w:history="1">
              <w:r w:rsidRPr="006C7A2C">
                <w:rPr>
                  <w:rStyle w:val="Collegamentoipertestuale"/>
                  <w:rFonts w:ascii="Garamond" w:hAnsi="Garamond"/>
                  <w:sz w:val="16"/>
                  <w:szCs w:val="16"/>
                  <w:lang w:val="en-US"/>
                </w:rPr>
                <w:t>https://www.iso.org/standard/71341.html</w:t>
              </w:r>
            </w:hyperlink>
            <w:r w:rsidRPr="006C7A2C">
              <w:rPr>
                <w:rFonts w:ascii="Garamond" w:hAnsi="Garamond"/>
                <w:sz w:val="16"/>
                <w:szCs w:val="16"/>
                <w:lang w:val="en-US"/>
              </w:rPr>
              <w:t>)</w:t>
            </w:r>
          </w:p>
          <w:p w14:paraId="6EF58072" w14:textId="77777777" w:rsidR="001A0CBC" w:rsidRPr="006C7A2C" w:rsidRDefault="001A0CBC" w:rsidP="001A0CBC">
            <w:pPr>
              <w:cnfStyle w:val="000000100000" w:firstRow="0" w:lastRow="0" w:firstColumn="0" w:lastColumn="0" w:oddVBand="0" w:evenVBand="0" w:oddHBand="1" w:evenHBand="0" w:firstRowFirstColumn="0" w:firstRowLastColumn="0" w:lastRowFirstColumn="0" w:lastRowLastColumn="0"/>
              <w:rPr>
                <w:rFonts w:ascii="Garamond" w:hAnsi="Garamond"/>
                <w:sz w:val="16"/>
                <w:szCs w:val="16"/>
                <w:lang w:val="en-US"/>
              </w:rPr>
            </w:pPr>
          </w:p>
        </w:tc>
      </w:tr>
      <w:tr w:rsidR="001A0CBC" w:rsidRPr="006C7A2C" w14:paraId="4D7BE18F" w14:textId="77777777" w:rsidTr="0062745F">
        <w:trPr>
          <w:jc w:val="center"/>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0B527990" w14:textId="6A52DED3" w:rsidR="001A0CBC" w:rsidRPr="00F05EA7" w:rsidRDefault="001A0CBC" w:rsidP="001A0CBC">
            <w:pPr>
              <w:rPr>
                <w:rFonts w:ascii="Garamond" w:eastAsia="Garamond" w:hAnsi="Garamond" w:cs="Garamond"/>
                <w:sz w:val="16"/>
                <w:szCs w:val="16"/>
              </w:rPr>
            </w:pPr>
            <w:r w:rsidRPr="00F05EA7">
              <w:rPr>
                <w:rFonts w:ascii="Garamond" w:eastAsia="Garamond" w:hAnsi="Garamond" w:cs="Garamond"/>
                <w:sz w:val="16"/>
                <w:szCs w:val="16"/>
              </w:rPr>
              <w:t>RNDT</w:t>
            </w:r>
          </w:p>
        </w:tc>
        <w:tc>
          <w:tcPr>
            <w:tcW w:w="1106" w:type="dxa"/>
            <w:tcBorders>
              <w:top w:val="single" w:sz="4" w:space="0" w:color="auto"/>
              <w:left w:val="single" w:sz="4" w:space="0" w:color="auto"/>
              <w:bottom w:val="single" w:sz="4" w:space="0" w:color="auto"/>
              <w:right w:val="single" w:sz="4" w:space="0" w:color="auto"/>
            </w:tcBorders>
            <w:shd w:val="clear" w:color="auto" w:fill="auto"/>
            <w:vAlign w:val="center"/>
          </w:tcPr>
          <w:p w14:paraId="760E3CC9" w14:textId="083B2337" w:rsidR="001A0CBC" w:rsidRPr="00F05EA7" w:rsidRDefault="001A0CBC" w:rsidP="001A0CBC">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16"/>
                <w:szCs w:val="16"/>
              </w:rPr>
            </w:pPr>
            <w:r w:rsidRPr="00F05EA7">
              <w:rPr>
                <w:rFonts w:ascii="Garamond" w:eastAsia="Garamond" w:hAnsi="Garamond" w:cs="Garamond"/>
                <w:sz w:val="16"/>
                <w:szCs w:val="16"/>
              </w:rPr>
              <w:t>Profilo italiano di metadati per i dati territoriali e relativi servizi</w:t>
            </w:r>
          </w:p>
        </w:tc>
        <w:tc>
          <w:tcPr>
            <w:tcW w:w="1878" w:type="dxa"/>
            <w:tcBorders>
              <w:top w:val="single" w:sz="4" w:space="0" w:color="auto"/>
              <w:left w:val="single" w:sz="4" w:space="0" w:color="auto"/>
              <w:bottom w:val="single" w:sz="4" w:space="0" w:color="auto"/>
              <w:right w:val="single" w:sz="4" w:space="0" w:color="auto"/>
            </w:tcBorders>
            <w:shd w:val="clear" w:color="auto" w:fill="auto"/>
            <w:vAlign w:val="center"/>
          </w:tcPr>
          <w:p w14:paraId="1B3EE30F" w14:textId="5FC2B14C" w:rsidR="001A0CBC" w:rsidRPr="00F05EA7" w:rsidRDefault="001A0CBC" w:rsidP="001A0CBC">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16"/>
                <w:szCs w:val="16"/>
              </w:rPr>
            </w:pPr>
            <w:r w:rsidRPr="00F05EA7">
              <w:rPr>
                <w:rFonts w:ascii="Garamond" w:eastAsia="Garamond" w:hAnsi="Garamond" w:cs="Garamond"/>
                <w:sz w:val="16"/>
                <w:szCs w:val="16"/>
              </w:rPr>
              <w:t>AgID</w:t>
            </w:r>
          </w:p>
        </w:tc>
        <w:tc>
          <w:tcPr>
            <w:tcW w:w="899" w:type="dxa"/>
            <w:tcBorders>
              <w:top w:val="single" w:sz="4" w:space="0" w:color="auto"/>
              <w:left w:val="single" w:sz="4" w:space="0" w:color="auto"/>
              <w:bottom w:val="single" w:sz="4" w:space="0" w:color="auto"/>
              <w:right w:val="single" w:sz="4" w:space="0" w:color="auto"/>
            </w:tcBorders>
            <w:shd w:val="clear" w:color="auto" w:fill="auto"/>
            <w:vAlign w:val="center"/>
          </w:tcPr>
          <w:p w14:paraId="5F96DB16" w14:textId="032BC860" w:rsidR="001A0CBC" w:rsidRPr="00F05EA7" w:rsidRDefault="001A0CBC" w:rsidP="001A0CBC">
            <w:pPr>
              <w:jc w:val="center"/>
              <w:cnfStyle w:val="000000000000" w:firstRow="0" w:lastRow="0" w:firstColumn="0" w:lastColumn="0" w:oddVBand="0" w:evenVBand="0" w:oddHBand="0" w:evenHBand="0" w:firstRowFirstColumn="0" w:firstRowLastColumn="0" w:lastRowFirstColumn="0" w:lastRowLastColumn="0"/>
            </w:pPr>
            <w:r w:rsidRPr="00F05EA7">
              <w:rPr>
                <w:rFonts w:ascii="Garamond" w:eastAsia="Garamond" w:hAnsi="Garamond" w:cs="Garamond"/>
                <w:sz w:val="16"/>
                <w:szCs w:val="16"/>
              </w:rPr>
              <w:t>Dati territoriali</w:t>
            </w:r>
          </w:p>
        </w:tc>
        <w:tc>
          <w:tcPr>
            <w:tcW w:w="4505" w:type="dxa"/>
            <w:tcBorders>
              <w:top w:val="single" w:sz="4" w:space="0" w:color="auto"/>
              <w:left w:val="single" w:sz="4" w:space="0" w:color="auto"/>
              <w:bottom w:val="single" w:sz="4" w:space="0" w:color="auto"/>
              <w:right w:val="single" w:sz="4" w:space="0" w:color="auto"/>
            </w:tcBorders>
            <w:shd w:val="clear" w:color="auto" w:fill="auto"/>
            <w:vAlign w:val="center"/>
          </w:tcPr>
          <w:p w14:paraId="569969A0" w14:textId="09781A55" w:rsidR="001A0CBC" w:rsidRDefault="00000000" w:rsidP="001A0CBC">
            <w:pPr>
              <w:cnfStyle w:val="000000000000" w:firstRow="0" w:lastRow="0" w:firstColumn="0" w:lastColumn="0" w:oddVBand="0" w:evenVBand="0" w:oddHBand="0" w:evenHBand="0" w:firstRowFirstColumn="0" w:firstRowLastColumn="0" w:lastRowFirstColumn="0" w:lastRowLastColumn="0"/>
            </w:pPr>
            <w:hyperlink r:id="rId214" w:history="1">
              <w:r w:rsidR="001A0CBC" w:rsidRPr="006C7A2C">
                <w:rPr>
                  <w:rStyle w:val="Collegamentoipertestuale"/>
                  <w:rFonts w:ascii="Garamond" w:hAnsi="Garamond"/>
                  <w:sz w:val="16"/>
                  <w:szCs w:val="16"/>
                </w:rPr>
                <w:t>https://agid.github.io/geodocs/rndt-lg/2.0.1/</w:t>
              </w:r>
            </w:hyperlink>
            <w:r w:rsidR="001A0CBC" w:rsidRPr="006C7A2C">
              <w:rPr>
                <w:rFonts w:ascii="Garamond" w:hAnsi="Garamond"/>
                <w:sz w:val="16"/>
                <w:szCs w:val="16"/>
              </w:rPr>
              <w:t xml:space="preserve"> </w:t>
            </w:r>
          </w:p>
        </w:tc>
        <w:tc>
          <w:tcPr>
            <w:tcW w:w="3949" w:type="dxa"/>
            <w:tcBorders>
              <w:top w:val="single" w:sz="4" w:space="0" w:color="auto"/>
              <w:left w:val="single" w:sz="4" w:space="0" w:color="auto"/>
              <w:bottom w:val="single" w:sz="4" w:space="0" w:color="auto"/>
              <w:right w:val="single" w:sz="4" w:space="0" w:color="auto"/>
            </w:tcBorders>
            <w:shd w:val="clear" w:color="auto" w:fill="auto"/>
          </w:tcPr>
          <w:p w14:paraId="5675FB49" w14:textId="77777777" w:rsidR="001A0CBC" w:rsidRPr="006C7A2C" w:rsidRDefault="001A0CBC" w:rsidP="001A0CBC">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olor w:val="444444"/>
                <w:sz w:val="16"/>
                <w:szCs w:val="16"/>
              </w:rPr>
            </w:pPr>
          </w:p>
        </w:tc>
      </w:tr>
      <w:tr w:rsidR="001A0CBC" w:rsidRPr="006C7A2C" w14:paraId="4B5D5DE4" w14:textId="77777777" w:rsidTr="006274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87"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36BEA8C5" w14:textId="7CB385FD" w:rsidR="001A0CBC" w:rsidRPr="00F05EA7" w:rsidRDefault="001A0CBC" w:rsidP="001A0CBC">
            <w:pPr>
              <w:rPr>
                <w:rFonts w:ascii="Garamond" w:eastAsia="Garamond" w:hAnsi="Garamond" w:cs="Garamond"/>
                <w:sz w:val="16"/>
                <w:szCs w:val="16"/>
              </w:rPr>
            </w:pPr>
            <w:r w:rsidRPr="00F05EA7">
              <w:rPr>
                <w:rFonts w:ascii="Garamond" w:hAnsi="Garamond"/>
                <w:sz w:val="20"/>
                <w:szCs w:val="20"/>
              </w:rPr>
              <w:t>Web semantico</w:t>
            </w:r>
          </w:p>
        </w:tc>
      </w:tr>
      <w:tr w:rsidR="001A0CBC" w:rsidRPr="006C7A2C" w14:paraId="14F02153" w14:textId="77777777" w:rsidTr="0062745F">
        <w:trPr>
          <w:jc w:val="center"/>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71826B9B" w14:textId="77777777" w:rsidR="001A0CBC" w:rsidRPr="00F05EA7" w:rsidRDefault="001A0CBC" w:rsidP="001A0CBC">
            <w:pPr>
              <w:rPr>
                <w:rFonts w:ascii="Garamond" w:eastAsia="Garamond" w:hAnsi="Garamond" w:cs="Garamond"/>
                <w:sz w:val="16"/>
                <w:szCs w:val="16"/>
              </w:rPr>
            </w:pPr>
            <w:r w:rsidRPr="00F05EA7">
              <w:rPr>
                <w:rFonts w:ascii="Garamond" w:eastAsia="Garamond" w:hAnsi="Garamond" w:cs="Garamond"/>
                <w:sz w:val="16"/>
                <w:szCs w:val="16"/>
              </w:rPr>
              <w:t>OWL</w:t>
            </w:r>
          </w:p>
        </w:tc>
        <w:tc>
          <w:tcPr>
            <w:tcW w:w="1106" w:type="dxa"/>
            <w:tcBorders>
              <w:top w:val="single" w:sz="4" w:space="0" w:color="auto"/>
              <w:left w:val="single" w:sz="4" w:space="0" w:color="auto"/>
              <w:bottom w:val="single" w:sz="4" w:space="0" w:color="auto"/>
              <w:right w:val="single" w:sz="4" w:space="0" w:color="auto"/>
            </w:tcBorders>
            <w:shd w:val="clear" w:color="auto" w:fill="auto"/>
            <w:vAlign w:val="center"/>
          </w:tcPr>
          <w:p w14:paraId="3366FEC3" w14:textId="77777777" w:rsidR="001A0CBC" w:rsidRPr="00F05EA7" w:rsidRDefault="001A0CBC" w:rsidP="001A0CBC">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16"/>
                <w:szCs w:val="16"/>
              </w:rPr>
            </w:pPr>
            <w:proofErr w:type="spellStart"/>
            <w:r w:rsidRPr="00F05EA7">
              <w:rPr>
                <w:rFonts w:ascii="Garamond" w:eastAsia="Garamond" w:hAnsi="Garamond" w:cs="Garamond"/>
                <w:sz w:val="16"/>
                <w:szCs w:val="16"/>
              </w:rPr>
              <w:t>Ontology</w:t>
            </w:r>
            <w:proofErr w:type="spellEnd"/>
            <w:r w:rsidRPr="00F05EA7">
              <w:rPr>
                <w:rFonts w:ascii="Garamond" w:eastAsia="Garamond" w:hAnsi="Garamond" w:cs="Garamond"/>
                <w:sz w:val="16"/>
                <w:szCs w:val="16"/>
              </w:rPr>
              <w:t xml:space="preserve"> Web Language</w:t>
            </w:r>
          </w:p>
        </w:tc>
        <w:tc>
          <w:tcPr>
            <w:tcW w:w="1878" w:type="dxa"/>
            <w:tcBorders>
              <w:top w:val="single" w:sz="4" w:space="0" w:color="auto"/>
              <w:left w:val="single" w:sz="4" w:space="0" w:color="auto"/>
              <w:bottom w:val="single" w:sz="4" w:space="0" w:color="auto"/>
              <w:right w:val="single" w:sz="4" w:space="0" w:color="auto"/>
            </w:tcBorders>
            <w:shd w:val="clear" w:color="auto" w:fill="auto"/>
            <w:vAlign w:val="center"/>
          </w:tcPr>
          <w:p w14:paraId="11485696" w14:textId="77777777" w:rsidR="001A0CBC" w:rsidRPr="00F05EA7" w:rsidRDefault="001A0CBC" w:rsidP="001A0CBC">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16"/>
                <w:szCs w:val="16"/>
              </w:rPr>
            </w:pPr>
            <w:r w:rsidRPr="00F05EA7">
              <w:rPr>
                <w:rFonts w:ascii="Garamond" w:eastAsia="Garamond" w:hAnsi="Garamond" w:cs="Garamond"/>
                <w:sz w:val="16"/>
                <w:szCs w:val="16"/>
              </w:rPr>
              <w:t>W3C</w:t>
            </w:r>
          </w:p>
        </w:tc>
        <w:tc>
          <w:tcPr>
            <w:tcW w:w="899" w:type="dxa"/>
            <w:tcBorders>
              <w:top w:val="single" w:sz="4" w:space="0" w:color="auto"/>
              <w:left w:val="single" w:sz="4" w:space="0" w:color="auto"/>
              <w:bottom w:val="single" w:sz="4" w:space="0" w:color="auto"/>
              <w:right w:val="single" w:sz="4" w:space="0" w:color="auto"/>
            </w:tcBorders>
            <w:shd w:val="clear" w:color="auto" w:fill="auto"/>
          </w:tcPr>
          <w:p w14:paraId="0CFB5C88" w14:textId="77777777" w:rsidR="001A0CBC" w:rsidRPr="00F05EA7" w:rsidRDefault="001A0CBC" w:rsidP="001A0CBC">
            <w:pPr>
              <w:cnfStyle w:val="000000000000" w:firstRow="0" w:lastRow="0" w:firstColumn="0" w:lastColumn="0" w:oddVBand="0" w:evenVBand="0" w:oddHBand="0" w:evenHBand="0" w:firstRowFirstColumn="0" w:firstRowLastColumn="0" w:lastRowFirstColumn="0" w:lastRowLastColumn="0"/>
            </w:pPr>
          </w:p>
        </w:tc>
        <w:tc>
          <w:tcPr>
            <w:tcW w:w="4505" w:type="dxa"/>
            <w:tcBorders>
              <w:top w:val="single" w:sz="4" w:space="0" w:color="auto"/>
              <w:left w:val="single" w:sz="4" w:space="0" w:color="auto"/>
              <w:bottom w:val="single" w:sz="4" w:space="0" w:color="auto"/>
              <w:right w:val="single" w:sz="4" w:space="0" w:color="auto"/>
            </w:tcBorders>
            <w:shd w:val="clear" w:color="auto" w:fill="auto"/>
            <w:vAlign w:val="center"/>
          </w:tcPr>
          <w:p w14:paraId="1F2E6082" w14:textId="73472FA2" w:rsidR="001A0CBC" w:rsidRPr="006C7A2C" w:rsidRDefault="00000000" w:rsidP="001A0CBC">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olor w:val="444444"/>
                <w:sz w:val="16"/>
                <w:szCs w:val="16"/>
              </w:rPr>
            </w:pPr>
            <w:hyperlink r:id="rId215" w:history="1">
              <w:r w:rsidR="001A0CBC" w:rsidRPr="006C7A2C">
                <w:rPr>
                  <w:rStyle w:val="Collegamentoipertestuale"/>
                  <w:rFonts w:ascii="Garamond" w:eastAsia="Garamond" w:hAnsi="Garamond" w:cs="Garamond"/>
                  <w:sz w:val="16"/>
                  <w:szCs w:val="16"/>
                </w:rPr>
                <w:t>https://www.w3.org/TR/owl-features/</w:t>
              </w:r>
            </w:hyperlink>
            <w:r w:rsidR="001A0CBC" w:rsidRPr="006C7A2C">
              <w:rPr>
                <w:rFonts w:ascii="Garamond" w:eastAsia="Garamond" w:hAnsi="Garamond" w:cs="Garamond"/>
                <w:color w:val="444444"/>
                <w:sz w:val="16"/>
                <w:szCs w:val="16"/>
              </w:rPr>
              <w:t xml:space="preserve"> </w:t>
            </w:r>
          </w:p>
        </w:tc>
        <w:tc>
          <w:tcPr>
            <w:tcW w:w="3949" w:type="dxa"/>
            <w:tcBorders>
              <w:top w:val="single" w:sz="4" w:space="0" w:color="auto"/>
              <w:left w:val="single" w:sz="4" w:space="0" w:color="auto"/>
              <w:bottom w:val="single" w:sz="4" w:space="0" w:color="auto"/>
              <w:right w:val="single" w:sz="4" w:space="0" w:color="auto"/>
            </w:tcBorders>
            <w:shd w:val="clear" w:color="auto" w:fill="auto"/>
          </w:tcPr>
          <w:p w14:paraId="51390E8D" w14:textId="77777777" w:rsidR="001A0CBC" w:rsidRPr="006C7A2C" w:rsidRDefault="001A0CBC" w:rsidP="001A0CBC">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olor w:val="444444"/>
                <w:sz w:val="16"/>
                <w:szCs w:val="16"/>
              </w:rPr>
            </w:pPr>
          </w:p>
        </w:tc>
      </w:tr>
      <w:tr w:rsidR="001A0CBC" w:rsidRPr="006C7A2C" w14:paraId="37089453" w14:textId="77777777" w:rsidTr="006274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5B3B286B" w14:textId="77777777" w:rsidR="001A0CBC" w:rsidRPr="00F05EA7" w:rsidRDefault="001A0CBC" w:rsidP="001A0CBC">
            <w:pPr>
              <w:rPr>
                <w:rFonts w:ascii="Garamond" w:eastAsia="Garamond" w:hAnsi="Garamond" w:cs="Garamond"/>
                <w:sz w:val="16"/>
                <w:szCs w:val="16"/>
              </w:rPr>
            </w:pPr>
            <w:r w:rsidRPr="00F05EA7">
              <w:rPr>
                <w:rFonts w:ascii="Garamond" w:eastAsia="Garamond" w:hAnsi="Garamond" w:cs="Garamond"/>
                <w:sz w:val="16"/>
                <w:szCs w:val="16"/>
              </w:rPr>
              <w:t>RDF</w:t>
            </w:r>
          </w:p>
        </w:tc>
        <w:tc>
          <w:tcPr>
            <w:tcW w:w="1106" w:type="dxa"/>
            <w:tcBorders>
              <w:top w:val="single" w:sz="4" w:space="0" w:color="auto"/>
              <w:left w:val="single" w:sz="4" w:space="0" w:color="auto"/>
              <w:bottom w:val="single" w:sz="4" w:space="0" w:color="auto"/>
              <w:right w:val="single" w:sz="4" w:space="0" w:color="auto"/>
            </w:tcBorders>
            <w:shd w:val="clear" w:color="auto" w:fill="auto"/>
            <w:vAlign w:val="center"/>
          </w:tcPr>
          <w:p w14:paraId="078A84B7" w14:textId="77777777" w:rsidR="001A0CBC" w:rsidRPr="00F05EA7" w:rsidRDefault="001A0CBC" w:rsidP="001A0CBC">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16"/>
                <w:szCs w:val="16"/>
              </w:rPr>
            </w:pPr>
            <w:r w:rsidRPr="00F05EA7">
              <w:rPr>
                <w:rFonts w:ascii="Garamond" w:eastAsia="Garamond" w:hAnsi="Garamond" w:cs="Garamond"/>
                <w:sz w:val="16"/>
                <w:szCs w:val="16"/>
              </w:rPr>
              <w:t xml:space="preserve">Resource </w:t>
            </w:r>
            <w:proofErr w:type="spellStart"/>
            <w:r w:rsidRPr="00F05EA7">
              <w:rPr>
                <w:rFonts w:ascii="Garamond" w:eastAsia="Garamond" w:hAnsi="Garamond" w:cs="Garamond"/>
                <w:sz w:val="16"/>
                <w:szCs w:val="16"/>
              </w:rPr>
              <w:t>Description</w:t>
            </w:r>
            <w:proofErr w:type="spellEnd"/>
            <w:r w:rsidRPr="00F05EA7">
              <w:rPr>
                <w:rFonts w:ascii="Garamond" w:eastAsia="Garamond" w:hAnsi="Garamond" w:cs="Garamond"/>
                <w:sz w:val="16"/>
                <w:szCs w:val="16"/>
              </w:rPr>
              <w:t xml:space="preserve"> Framework</w:t>
            </w:r>
          </w:p>
        </w:tc>
        <w:tc>
          <w:tcPr>
            <w:tcW w:w="1878" w:type="dxa"/>
            <w:tcBorders>
              <w:top w:val="single" w:sz="4" w:space="0" w:color="auto"/>
              <w:left w:val="single" w:sz="4" w:space="0" w:color="auto"/>
              <w:bottom w:val="single" w:sz="4" w:space="0" w:color="auto"/>
              <w:right w:val="single" w:sz="4" w:space="0" w:color="auto"/>
            </w:tcBorders>
            <w:shd w:val="clear" w:color="auto" w:fill="auto"/>
            <w:vAlign w:val="center"/>
          </w:tcPr>
          <w:p w14:paraId="68120CE9" w14:textId="77777777" w:rsidR="001A0CBC" w:rsidRPr="00F05EA7" w:rsidRDefault="001A0CBC" w:rsidP="001A0CBC">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16"/>
                <w:szCs w:val="16"/>
              </w:rPr>
            </w:pPr>
            <w:r w:rsidRPr="00F05EA7">
              <w:rPr>
                <w:rFonts w:ascii="Garamond" w:eastAsia="Garamond" w:hAnsi="Garamond" w:cs="Garamond"/>
                <w:sz w:val="16"/>
                <w:szCs w:val="16"/>
              </w:rPr>
              <w:t>W3C</w:t>
            </w:r>
          </w:p>
        </w:tc>
        <w:tc>
          <w:tcPr>
            <w:tcW w:w="899" w:type="dxa"/>
            <w:tcBorders>
              <w:top w:val="single" w:sz="4" w:space="0" w:color="auto"/>
              <w:left w:val="single" w:sz="4" w:space="0" w:color="auto"/>
              <w:bottom w:val="single" w:sz="4" w:space="0" w:color="auto"/>
              <w:right w:val="single" w:sz="4" w:space="0" w:color="auto"/>
            </w:tcBorders>
            <w:shd w:val="clear" w:color="auto" w:fill="auto"/>
          </w:tcPr>
          <w:p w14:paraId="46303E42" w14:textId="77777777" w:rsidR="001A0CBC" w:rsidRPr="00F05EA7" w:rsidRDefault="001A0CBC" w:rsidP="001A0CBC">
            <w:pPr>
              <w:cnfStyle w:val="000000100000" w:firstRow="0" w:lastRow="0" w:firstColumn="0" w:lastColumn="0" w:oddVBand="0" w:evenVBand="0" w:oddHBand="1" w:evenHBand="0" w:firstRowFirstColumn="0" w:firstRowLastColumn="0" w:lastRowFirstColumn="0" w:lastRowLastColumn="0"/>
            </w:pPr>
          </w:p>
        </w:tc>
        <w:tc>
          <w:tcPr>
            <w:tcW w:w="4505" w:type="dxa"/>
            <w:tcBorders>
              <w:top w:val="single" w:sz="4" w:space="0" w:color="auto"/>
              <w:left w:val="single" w:sz="4" w:space="0" w:color="auto"/>
              <w:bottom w:val="single" w:sz="4" w:space="0" w:color="auto"/>
              <w:right w:val="single" w:sz="4" w:space="0" w:color="auto"/>
            </w:tcBorders>
            <w:shd w:val="clear" w:color="auto" w:fill="auto"/>
            <w:vAlign w:val="center"/>
          </w:tcPr>
          <w:p w14:paraId="17863BD6" w14:textId="2219787E" w:rsidR="001A0CBC" w:rsidRPr="006C7A2C" w:rsidRDefault="00000000" w:rsidP="001A0CBC">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color w:val="444444"/>
                <w:sz w:val="16"/>
                <w:szCs w:val="16"/>
              </w:rPr>
            </w:pPr>
            <w:hyperlink r:id="rId216" w:history="1">
              <w:r w:rsidR="001A0CBC" w:rsidRPr="006C7A2C">
                <w:rPr>
                  <w:rStyle w:val="Collegamentoipertestuale"/>
                  <w:rFonts w:ascii="Garamond" w:eastAsia="Garamond" w:hAnsi="Garamond" w:cs="Garamond"/>
                  <w:sz w:val="16"/>
                  <w:szCs w:val="16"/>
                </w:rPr>
                <w:t>https://www.w3.org/TR/rdf11-primer/</w:t>
              </w:r>
            </w:hyperlink>
            <w:r w:rsidR="001A0CBC" w:rsidRPr="006C7A2C">
              <w:rPr>
                <w:rFonts w:ascii="Garamond" w:eastAsia="Garamond" w:hAnsi="Garamond" w:cs="Garamond"/>
                <w:color w:val="444444"/>
                <w:sz w:val="16"/>
                <w:szCs w:val="16"/>
              </w:rPr>
              <w:t xml:space="preserve"> </w:t>
            </w:r>
          </w:p>
        </w:tc>
        <w:tc>
          <w:tcPr>
            <w:tcW w:w="3949" w:type="dxa"/>
            <w:tcBorders>
              <w:top w:val="single" w:sz="4" w:space="0" w:color="auto"/>
              <w:left w:val="single" w:sz="4" w:space="0" w:color="auto"/>
              <w:bottom w:val="single" w:sz="4" w:space="0" w:color="auto"/>
              <w:right w:val="single" w:sz="4" w:space="0" w:color="auto"/>
            </w:tcBorders>
            <w:shd w:val="clear" w:color="auto" w:fill="auto"/>
          </w:tcPr>
          <w:p w14:paraId="13B23785" w14:textId="77777777" w:rsidR="001A0CBC" w:rsidRPr="006C7A2C" w:rsidRDefault="001A0CBC" w:rsidP="001A0CBC">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color w:val="444444"/>
                <w:sz w:val="16"/>
                <w:szCs w:val="16"/>
              </w:rPr>
            </w:pPr>
          </w:p>
        </w:tc>
      </w:tr>
      <w:tr w:rsidR="001A0CBC" w:rsidRPr="006C7A2C" w14:paraId="7063365B" w14:textId="77777777" w:rsidTr="0062745F">
        <w:trPr>
          <w:jc w:val="center"/>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5F2F1808" w14:textId="77777777" w:rsidR="001A0CBC" w:rsidRPr="00F05EA7" w:rsidRDefault="001A0CBC" w:rsidP="001A0CBC">
            <w:pPr>
              <w:rPr>
                <w:rFonts w:ascii="Garamond" w:eastAsia="Garamond" w:hAnsi="Garamond" w:cs="Garamond"/>
                <w:sz w:val="16"/>
                <w:szCs w:val="16"/>
              </w:rPr>
            </w:pPr>
            <w:r w:rsidRPr="00F05EA7">
              <w:rPr>
                <w:rFonts w:ascii="Garamond" w:eastAsia="Garamond" w:hAnsi="Garamond" w:cs="Garamond"/>
                <w:sz w:val="16"/>
                <w:szCs w:val="16"/>
              </w:rPr>
              <w:t>RDFS</w:t>
            </w:r>
          </w:p>
        </w:tc>
        <w:tc>
          <w:tcPr>
            <w:tcW w:w="1106" w:type="dxa"/>
            <w:tcBorders>
              <w:top w:val="single" w:sz="4" w:space="0" w:color="auto"/>
              <w:left w:val="single" w:sz="4" w:space="0" w:color="auto"/>
              <w:bottom w:val="single" w:sz="4" w:space="0" w:color="auto"/>
              <w:right w:val="single" w:sz="4" w:space="0" w:color="auto"/>
            </w:tcBorders>
            <w:shd w:val="clear" w:color="auto" w:fill="auto"/>
            <w:vAlign w:val="center"/>
          </w:tcPr>
          <w:p w14:paraId="2CB9C99E" w14:textId="77777777" w:rsidR="001A0CBC" w:rsidRPr="00F05EA7" w:rsidRDefault="001A0CBC" w:rsidP="001A0CBC">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16"/>
                <w:szCs w:val="16"/>
              </w:rPr>
            </w:pPr>
            <w:r w:rsidRPr="00F05EA7">
              <w:rPr>
                <w:rFonts w:ascii="Garamond" w:eastAsia="Garamond" w:hAnsi="Garamond" w:cs="Garamond"/>
                <w:sz w:val="16"/>
                <w:szCs w:val="16"/>
              </w:rPr>
              <w:t>RDF Schema</w:t>
            </w:r>
          </w:p>
        </w:tc>
        <w:tc>
          <w:tcPr>
            <w:tcW w:w="1878" w:type="dxa"/>
            <w:tcBorders>
              <w:top w:val="single" w:sz="4" w:space="0" w:color="auto"/>
              <w:left w:val="single" w:sz="4" w:space="0" w:color="auto"/>
              <w:bottom w:val="single" w:sz="4" w:space="0" w:color="auto"/>
              <w:right w:val="single" w:sz="4" w:space="0" w:color="auto"/>
            </w:tcBorders>
            <w:shd w:val="clear" w:color="auto" w:fill="auto"/>
            <w:vAlign w:val="center"/>
          </w:tcPr>
          <w:p w14:paraId="6E787CA6" w14:textId="77777777" w:rsidR="001A0CBC" w:rsidRPr="00F05EA7" w:rsidRDefault="001A0CBC" w:rsidP="001A0CBC">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16"/>
                <w:szCs w:val="16"/>
              </w:rPr>
            </w:pPr>
            <w:r w:rsidRPr="00F05EA7">
              <w:rPr>
                <w:rFonts w:ascii="Garamond" w:eastAsia="Garamond" w:hAnsi="Garamond" w:cs="Garamond"/>
                <w:sz w:val="16"/>
                <w:szCs w:val="16"/>
              </w:rPr>
              <w:t>W3C</w:t>
            </w:r>
          </w:p>
        </w:tc>
        <w:tc>
          <w:tcPr>
            <w:tcW w:w="899" w:type="dxa"/>
            <w:tcBorders>
              <w:top w:val="single" w:sz="4" w:space="0" w:color="auto"/>
              <w:left w:val="single" w:sz="4" w:space="0" w:color="auto"/>
              <w:bottom w:val="single" w:sz="4" w:space="0" w:color="auto"/>
              <w:right w:val="single" w:sz="4" w:space="0" w:color="auto"/>
            </w:tcBorders>
            <w:shd w:val="clear" w:color="auto" w:fill="auto"/>
          </w:tcPr>
          <w:p w14:paraId="4E40394E" w14:textId="77777777" w:rsidR="001A0CBC" w:rsidRPr="00F05EA7" w:rsidRDefault="001A0CBC" w:rsidP="001A0CBC">
            <w:pPr>
              <w:cnfStyle w:val="000000000000" w:firstRow="0" w:lastRow="0" w:firstColumn="0" w:lastColumn="0" w:oddVBand="0" w:evenVBand="0" w:oddHBand="0" w:evenHBand="0" w:firstRowFirstColumn="0" w:firstRowLastColumn="0" w:lastRowFirstColumn="0" w:lastRowLastColumn="0"/>
            </w:pPr>
          </w:p>
        </w:tc>
        <w:tc>
          <w:tcPr>
            <w:tcW w:w="4505" w:type="dxa"/>
            <w:tcBorders>
              <w:top w:val="single" w:sz="4" w:space="0" w:color="auto"/>
              <w:left w:val="single" w:sz="4" w:space="0" w:color="auto"/>
              <w:bottom w:val="single" w:sz="4" w:space="0" w:color="auto"/>
              <w:right w:val="single" w:sz="4" w:space="0" w:color="auto"/>
            </w:tcBorders>
            <w:shd w:val="clear" w:color="auto" w:fill="auto"/>
            <w:vAlign w:val="center"/>
          </w:tcPr>
          <w:p w14:paraId="1F52ECBC" w14:textId="43D14491" w:rsidR="001A0CBC" w:rsidRPr="006C7A2C" w:rsidRDefault="00000000" w:rsidP="001A0CBC">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olor w:val="444444"/>
                <w:sz w:val="16"/>
                <w:szCs w:val="16"/>
              </w:rPr>
            </w:pPr>
            <w:hyperlink r:id="rId217" w:history="1">
              <w:r w:rsidR="001A0CBC" w:rsidRPr="006C7A2C">
                <w:rPr>
                  <w:rStyle w:val="Collegamentoipertestuale"/>
                  <w:rFonts w:ascii="Garamond" w:eastAsia="Garamond" w:hAnsi="Garamond" w:cs="Garamond"/>
                  <w:sz w:val="16"/>
                  <w:szCs w:val="16"/>
                </w:rPr>
                <w:t>https://www.w3.org/TR/rdf-schema/</w:t>
              </w:r>
            </w:hyperlink>
            <w:r w:rsidR="001A0CBC" w:rsidRPr="006C7A2C">
              <w:rPr>
                <w:rFonts w:ascii="Garamond" w:eastAsia="Garamond" w:hAnsi="Garamond" w:cs="Garamond"/>
                <w:color w:val="444444"/>
                <w:sz w:val="16"/>
                <w:szCs w:val="16"/>
              </w:rPr>
              <w:t xml:space="preserve"> </w:t>
            </w:r>
          </w:p>
        </w:tc>
        <w:tc>
          <w:tcPr>
            <w:tcW w:w="3949" w:type="dxa"/>
            <w:tcBorders>
              <w:top w:val="single" w:sz="4" w:space="0" w:color="auto"/>
              <w:left w:val="single" w:sz="4" w:space="0" w:color="auto"/>
              <w:bottom w:val="single" w:sz="4" w:space="0" w:color="auto"/>
              <w:right w:val="single" w:sz="4" w:space="0" w:color="auto"/>
            </w:tcBorders>
            <w:shd w:val="clear" w:color="auto" w:fill="auto"/>
          </w:tcPr>
          <w:p w14:paraId="4B50A8A9" w14:textId="77777777" w:rsidR="001A0CBC" w:rsidRPr="006C7A2C" w:rsidRDefault="001A0CBC" w:rsidP="001A0CBC">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olor w:val="444444"/>
                <w:sz w:val="16"/>
                <w:szCs w:val="16"/>
              </w:rPr>
            </w:pPr>
          </w:p>
        </w:tc>
      </w:tr>
      <w:tr w:rsidR="001A0CBC" w:rsidRPr="006C7A2C" w14:paraId="1DA382A4" w14:textId="77777777" w:rsidTr="006274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521A3E3C" w14:textId="77777777" w:rsidR="001A0CBC" w:rsidRPr="00F05EA7" w:rsidRDefault="001A0CBC" w:rsidP="001A0CBC">
            <w:pPr>
              <w:rPr>
                <w:rFonts w:ascii="Garamond" w:eastAsia="Garamond" w:hAnsi="Garamond" w:cs="Garamond"/>
                <w:sz w:val="16"/>
                <w:szCs w:val="16"/>
              </w:rPr>
            </w:pPr>
            <w:r w:rsidRPr="00F05EA7">
              <w:rPr>
                <w:rFonts w:ascii="Garamond" w:eastAsia="Garamond" w:hAnsi="Garamond" w:cs="Garamond"/>
                <w:sz w:val="16"/>
                <w:szCs w:val="16"/>
              </w:rPr>
              <w:t>SPARQL</w:t>
            </w:r>
          </w:p>
        </w:tc>
        <w:tc>
          <w:tcPr>
            <w:tcW w:w="1106" w:type="dxa"/>
            <w:tcBorders>
              <w:top w:val="single" w:sz="4" w:space="0" w:color="auto"/>
              <w:left w:val="single" w:sz="4" w:space="0" w:color="auto"/>
              <w:bottom w:val="single" w:sz="4" w:space="0" w:color="auto"/>
              <w:right w:val="single" w:sz="4" w:space="0" w:color="auto"/>
            </w:tcBorders>
            <w:shd w:val="clear" w:color="auto" w:fill="auto"/>
            <w:vAlign w:val="center"/>
          </w:tcPr>
          <w:p w14:paraId="53D260DB" w14:textId="77777777" w:rsidR="001A0CBC" w:rsidRPr="00F05EA7" w:rsidRDefault="001A0CBC" w:rsidP="001A0CBC">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16"/>
                <w:szCs w:val="16"/>
              </w:rPr>
            </w:pPr>
            <w:r w:rsidRPr="00F05EA7">
              <w:rPr>
                <w:rFonts w:ascii="Garamond" w:eastAsia="Garamond" w:hAnsi="Garamond" w:cs="Garamond"/>
                <w:sz w:val="16"/>
                <w:szCs w:val="16"/>
              </w:rPr>
              <w:t xml:space="preserve">SPARQL </w:t>
            </w:r>
            <w:proofErr w:type="spellStart"/>
            <w:r w:rsidRPr="00F05EA7">
              <w:rPr>
                <w:rFonts w:ascii="Garamond" w:eastAsia="Garamond" w:hAnsi="Garamond" w:cs="Garamond"/>
                <w:sz w:val="16"/>
                <w:szCs w:val="16"/>
              </w:rPr>
              <w:t>Protocol</w:t>
            </w:r>
            <w:proofErr w:type="spellEnd"/>
            <w:r w:rsidRPr="00F05EA7">
              <w:rPr>
                <w:rFonts w:ascii="Garamond" w:eastAsia="Garamond" w:hAnsi="Garamond" w:cs="Garamond"/>
                <w:sz w:val="16"/>
                <w:szCs w:val="16"/>
              </w:rPr>
              <w:t xml:space="preserve"> for RDF</w:t>
            </w:r>
          </w:p>
        </w:tc>
        <w:tc>
          <w:tcPr>
            <w:tcW w:w="1878" w:type="dxa"/>
            <w:tcBorders>
              <w:top w:val="single" w:sz="4" w:space="0" w:color="auto"/>
              <w:left w:val="single" w:sz="4" w:space="0" w:color="auto"/>
              <w:bottom w:val="single" w:sz="4" w:space="0" w:color="auto"/>
              <w:right w:val="single" w:sz="4" w:space="0" w:color="auto"/>
            </w:tcBorders>
            <w:shd w:val="clear" w:color="auto" w:fill="auto"/>
            <w:vAlign w:val="center"/>
          </w:tcPr>
          <w:p w14:paraId="48DAA253" w14:textId="77777777" w:rsidR="001A0CBC" w:rsidRPr="00F05EA7" w:rsidRDefault="001A0CBC" w:rsidP="001A0CBC">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16"/>
                <w:szCs w:val="16"/>
              </w:rPr>
            </w:pPr>
            <w:r w:rsidRPr="00F05EA7">
              <w:rPr>
                <w:rFonts w:ascii="Garamond" w:eastAsia="Garamond" w:hAnsi="Garamond" w:cs="Garamond"/>
                <w:sz w:val="16"/>
                <w:szCs w:val="16"/>
              </w:rPr>
              <w:t>W3C</w:t>
            </w:r>
          </w:p>
        </w:tc>
        <w:tc>
          <w:tcPr>
            <w:tcW w:w="899" w:type="dxa"/>
            <w:tcBorders>
              <w:top w:val="single" w:sz="4" w:space="0" w:color="auto"/>
              <w:left w:val="single" w:sz="4" w:space="0" w:color="auto"/>
              <w:bottom w:val="single" w:sz="4" w:space="0" w:color="auto"/>
              <w:right w:val="single" w:sz="4" w:space="0" w:color="auto"/>
            </w:tcBorders>
            <w:shd w:val="clear" w:color="auto" w:fill="auto"/>
          </w:tcPr>
          <w:p w14:paraId="4BCEAE0D" w14:textId="77777777" w:rsidR="001A0CBC" w:rsidRPr="00F05EA7" w:rsidRDefault="001A0CBC" w:rsidP="001A0CBC">
            <w:pPr>
              <w:cnfStyle w:val="000000100000" w:firstRow="0" w:lastRow="0" w:firstColumn="0" w:lastColumn="0" w:oddVBand="0" w:evenVBand="0" w:oddHBand="1" w:evenHBand="0" w:firstRowFirstColumn="0" w:firstRowLastColumn="0" w:lastRowFirstColumn="0" w:lastRowLastColumn="0"/>
            </w:pPr>
          </w:p>
        </w:tc>
        <w:tc>
          <w:tcPr>
            <w:tcW w:w="4505" w:type="dxa"/>
            <w:tcBorders>
              <w:top w:val="single" w:sz="4" w:space="0" w:color="auto"/>
              <w:left w:val="single" w:sz="4" w:space="0" w:color="auto"/>
              <w:bottom w:val="single" w:sz="4" w:space="0" w:color="auto"/>
              <w:right w:val="single" w:sz="4" w:space="0" w:color="auto"/>
            </w:tcBorders>
            <w:shd w:val="clear" w:color="auto" w:fill="auto"/>
            <w:vAlign w:val="center"/>
          </w:tcPr>
          <w:p w14:paraId="06923228" w14:textId="6DBB76EF" w:rsidR="001A0CBC" w:rsidRPr="006C7A2C" w:rsidRDefault="00000000" w:rsidP="001A0CBC">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color w:val="444444"/>
                <w:sz w:val="16"/>
                <w:szCs w:val="16"/>
              </w:rPr>
            </w:pPr>
            <w:hyperlink r:id="rId218" w:history="1">
              <w:r w:rsidR="001A0CBC" w:rsidRPr="006C7A2C">
                <w:rPr>
                  <w:rStyle w:val="Collegamentoipertestuale"/>
                  <w:rFonts w:ascii="Garamond" w:eastAsia="Garamond" w:hAnsi="Garamond" w:cs="Garamond"/>
                  <w:sz w:val="16"/>
                  <w:szCs w:val="16"/>
                </w:rPr>
                <w:t>https://www.w3.org/TR/rdf-sparql-protocol/</w:t>
              </w:r>
            </w:hyperlink>
            <w:r w:rsidR="001A0CBC" w:rsidRPr="006C7A2C">
              <w:rPr>
                <w:rFonts w:ascii="Garamond" w:eastAsia="Garamond" w:hAnsi="Garamond" w:cs="Garamond"/>
                <w:color w:val="444444"/>
                <w:sz w:val="16"/>
                <w:szCs w:val="16"/>
              </w:rPr>
              <w:t xml:space="preserve"> </w:t>
            </w:r>
          </w:p>
        </w:tc>
        <w:tc>
          <w:tcPr>
            <w:tcW w:w="3949" w:type="dxa"/>
            <w:tcBorders>
              <w:top w:val="single" w:sz="4" w:space="0" w:color="auto"/>
              <w:left w:val="single" w:sz="4" w:space="0" w:color="auto"/>
              <w:bottom w:val="single" w:sz="4" w:space="0" w:color="auto"/>
              <w:right w:val="single" w:sz="4" w:space="0" w:color="auto"/>
            </w:tcBorders>
            <w:shd w:val="clear" w:color="auto" w:fill="auto"/>
          </w:tcPr>
          <w:p w14:paraId="319AE081" w14:textId="77777777" w:rsidR="001A0CBC" w:rsidRPr="006C7A2C" w:rsidRDefault="001A0CBC" w:rsidP="001A0CBC">
            <w:pPr>
              <w:keepNext/>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color w:val="444444"/>
                <w:sz w:val="16"/>
                <w:szCs w:val="16"/>
              </w:rPr>
            </w:pPr>
          </w:p>
        </w:tc>
      </w:tr>
    </w:tbl>
    <w:p w14:paraId="24D795E3" w14:textId="2E04D855" w:rsidR="00840274" w:rsidRPr="006C7A2C" w:rsidRDefault="00E51934" w:rsidP="00E51934">
      <w:pPr>
        <w:pStyle w:val="Didascalia"/>
        <w:spacing w:before="120" w:after="120"/>
        <w:rPr>
          <w:rFonts w:eastAsia="Garamond"/>
        </w:rPr>
      </w:pPr>
      <w:r w:rsidRPr="006C7A2C">
        <w:rPr>
          <w:b/>
          <w:bCs/>
        </w:rPr>
        <w:t xml:space="preserve">Tabella </w:t>
      </w:r>
      <w:r w:rsidR="009372E8">
        <w:rPr>
          <w:b/>
          <w:bCs/>
        </w:rPr>
        <w:fldChar w:fldCharType="begin"/>
      </w:r>
      <w:r w:rsidR="009372E8">
        <w:rPr>
          <w:b/>
          <w:bCs/>
        </w:rPr>
        <w:instrText xml:space="preserve"> SEQ Tabella \* ARABIC </w:instrText>
      </w:r>
      <w:r w:rsidR="009372E8">
        <w:rPr>
          <w:b/>
          <w:bCs/>
        </w:rPr>
        <w:fldChar w:fldCharType="separate"/>
      </w:r>
      <w:r w:rsidR="001F0DE6">
        <w:rPr>
          <w:b/>
          <w:bCs/>
          <w:noProof/>
        </w:rPr>
        <w:t>7</w:t>
      </w:r>
      <w:r w:rsidR="009372E8">
        <w:rPr>
          <w:b/>
          <w:bCs/>
        </w:rPr>
        <w:fldChar w:fldCharType="end"/>
      </w:r>
      <w:r w:rsidRPr="006C7A2C">
        <w:t xml:space="preserve"> - Principali standard</w:t>
      </w:r>
      <w:r w:rsidR="009577FD" w:rsidRPr="006C7A2C">
        <w:t xml:space="preserve"> </w:t>
      </w:r>
      <w:r w:rsidRPr="006C7A2C">
        <w:t>di riferimento</w:t>
      </w:r>
    </w:p>
    <w:p w14:paraId="7D9DE3CD" w14:textId="77777777" w:rsidR="00840274" w:rsidRPr="006C7A2C" w:rsidRDefault="00840274">
      <w:pPr>
        <w:spacing w:before="480" w:after="160" w:line="360" w:lineRule="auto"/>
        <w:ind w:left="720" w:hanging="360"/>
        <w:jc w:val="both"/>
        <w:rPr>
          <w:rFonts w:ascii="Garamond" w:eastAsia="Garamond" w:hAnsi="Garamond" w:cs="Garamond"/>
          <w:b/>
          <w:color w:val="0070C0"/>
        </w:rPr>
        <w:sectPr w:rsidR="00840274" w:rsidRPr="006C7A2C" w:rsidSect="00504F3A">
          <w:pgSz w:w="16838" w:h="11906" w:orient="landscape"/>
          <w:pgMar w:top="1440" w:right="1440" w:bottom="1440" w:left="1701" w:header="720" w:footer="720" w:gutter="0"/>
          <w:cols w:space="720"/>
          <w:docGrid w:linePitch="326"/>
        </w:sectPr>
      </w:pPr>
    </w:p>
    <w:p w14:paraId="2D393479" w14:textId="77777777" w:rsidR="0054550A" w:rsidRPr="006C7A2C" w:rsidRDefault="0054550A" w:rsidP="0054550A">
      <w:pPr>
        <w:pStyle w:val="Titolo2"/>
        <w:numPr>
          <w:ilvl w:val="0"/>
          <w:numId w:val="2"/>
        </w:numPr>
        <w:spacing w:before="0"/>
        <w:ind w:left="567" w:hanging="357"/>
        <w:rPr>
          <w:rFonts w:eastAsia="Garamond"/>
        </w:rPr>
      </w:pPr>
      <w:bookmarkStart w:id="241" w:name="_Ref123637522"/>
      <w:bookmarkStart w:id="242" w:name="_Toc141445350"/>
      <w:r w:rsidRPr="006C7A2C">
        <w:rPr>
          <w:rFonts w:eastAsia="Garamond"/>
        </w:rPr>
        <w:lastRenderedPageBreak/>
        <w:t>F</w:t>
      </w:r>
      <w:r w:rsidR="009E1EA0" w:rsidRPr="006C7A2C">
        <w:rPr>
          <w:rFonts w:eastAsia="Garamond"/>
        </w:rPr>
        <w:t xml:space="preserve">ormati aperti per dati e </w:t>
      </w:r>
      <w:r w:rsidR="00163BB0" w:rsidRPr="006C7A2C">
        <w:rPr>
          <w:rFonts w:eastAsia="Garamond"/>
        </w:rPr>
        <w:t>documenti</w:t>
      </w:r>
      <w:bookmarkEnd w:id="241"/>
      <w:bookmarkEnd w:id="242"/>
    </w:p>
    <w:p w14:paraId="044334E4" w14:textId="65BC2BEC" w:rsidR="008E0269" w:rsidRPr="00C70555" w:rsidRDefault="008E0269" w:rsidP="00D379C1">
      <w:pPr>
        <w:spacing w:after="120" w:line="360" w:lineRule="auto"/>
        <w:ind w:firstLine="567"/>
        <w:jc w:val="both"/>
        <w:rPr>
          <w:rFonts w:ascii="Garamond" w:eastAsia="Garamond" w:hAnsi="Garamond" w:cs="Garamond"/>
        </w:rPr>
      </w:pPr>
      <w:bookmarkStart w:id="243" w:name="_Ref110431205"/>
      <w:r w:rsidRPr="00C70555">
        <w:rPr>
          <w:rFonts w:ascii="Garamond" w:eastAsia="Garamond" w:hAnsi="Garamond" w:cs="Garamond"/>
        </w:rPr>
        <w:t xml:space="preserve">Nei sottoparagrafi che seguono vengono elencati i più comuni formati per dati e documenti; un elenco comunque non esaustivo. Per </w:t>
      </w:r>
      <w:r w:rsidR="00D379C1" w:rsidRPr="00C70555">
        <w:rPr>
          <w:rFonts w:ascii="Garamond" w:eastAsia="Garamond" w:hAnsi="Garamond" w:cs="Garamond"/>
        </w:rPr>
        <w:t>alcuni</w:t>
      </w:r>
      <w:r w:rsidRPr="00C70555">
        <w:rPr>
          <w:rFonts w:ascii="Garamond" w:eastAsia="Garamond" w:hAnsi="Garamond" w:cs="Garamond"/>
        </w:rPr>
        <w:t xml:space="preserve"> format</w:t>
      </w:r>
      <w:r w:rsidR="00D379C1" w:rsidRPr="00C70555">
        <w:rPr>
          <w:rFonts w:ascii="Garamond" w:eastAsia="Garamond" w:hAnsi="Garamond" w:cs="Garamond"/>
        </w:rPr>
        <w:t>i</w:t>
      </w:r>
      <w:r w:rsidRPr="00C70555">
        <w:rPr>
          <w:rFonts w:ascii="Garamond" w:eastAsia="Garamond" w:hAnsi="Garamond" w:cs="Garamond"/>
        </w:rPr>
        <w:t>, vengono indicate</w:t>
      </w:r>
      <w:r w:rsidR="000C4AE9" w:rsidRPr="00C70555">
        <w:rPr>
          <w:rFonts w:ascii="Garamond" w:eastAsia="Garamond" w:hAnsi="Garamond" w:cs="Garamond"/>
        </w:rPr>
        <w:t xml:space="preserve"> anche</w:t>
      </w:r>
      <w:r w:rsidRPr="00C70555">
        <w:rPr>
          <w:rFonts w:ascii="Garamond" w:eastAsia="Garamond" w:hAnsi="Garamond" w:cs="Garamond"/>
        </w:rPr>
        <w:t xml:space="preserve"> alcune puntuali raccomandazioni tratte dal documento “data.europa.eu – Data </w:t>
      </w:r>
      <w:proofErr w:type="spellStart"/>
      <w:r w:rsidRPr="00C70555">
        <w:rPr>
          <w:rFonts w:ascii="Garamond" w:eastAsia="Garamond" w:hAnsi="Garamond" w:cs="Garamond"/>
        </w:rPr>
        <w:t>quality</w:t>
      </w:r>
      <w:proofErr w:type="spellEnd"/>
      <w:r w:rsidRPr="00C70555">
        <w:rPr>
          <w:rFonts w:ascii="Garamond" w:eastAsia="Garamond" w:hAnsi="Garamond" w:cs="Garamond"/>
        </w:rPr>
        <w:t xml:space="preserve"> guidelines”, indicato nel box “Risorse utili”, a cui si rimanda per ulteriori approfondimenti.</w:t>
      </w:r>
    </w:p>
    <w:p w14:paraId="0C5B1969" w14:textId="6817D368" w:rsidR="001C7EE7" w:rsidRPr="00C70555" w:rsidRDefault="001C7EE7" w:rsidP="00D47584">
      <w:pPr>
        <w:spacing w:after="120" w:line="360" w:lineRule="auto"/>
        <w:jc w:val="both"/>
        <w:rPr>
          <w:rFonts w:ascii="Garamond" w:eastAsia="Garamond" w:hAnsi="Garamond" w:cs="Garamond"/>
        </w:rPr>
      </w:pPr>
      <w:r w:rsidRPr="00C70555">
        <w:rPr>
          <w:rFonts w:ascii="Garamond" w:eastAsia="Garamond" w:hAnsi="Garamond" w:cs="Garamond"/>
        </w:rPr>
        <w:t>Una raccomandazione generale valida per tutti i formati è la seguente:</w:t>
      </w:r>
    </w:p>
    <w:p w14:paraId="7516198A" w14:textId="29C959F6" w:rsidR="001C7EE7" w:rsidRPr="00C70555" w:rsidRDefault="001C7EE7" w:rsidP="001C7EE7">
      <w:pPr>
        <w:pStyle w:val="Paragrafoelenco"/>
        <w:numPr>
          <w:ilvl w:val="0"/>
          <w:numId w:val="43"/>
        </w:numPr>
        <w:spacing w:after="160" w:line="360" w:lineRule="auto"/>
        <w:jc w:val="both"/>
        <w:rPr>
          <w:rFonts w:ascii="Garamond" w:eastAsia="Garamond" w:hAnsi="Garamond" w:cs="Garamond"/>
          <w:b/>
          <w:bCs/>
        </w:rPr>
      </w:pPr>
      <w:r w:rsidRPr="00C70555">
        <w:rPr>
          <w:rFonts w:ascii="Garamond" w:eastAsia="Garamond" w:hAnsi="Garamond" w:cs="Garamond"/>
          <w:b/>
          <w:bCs/>
        </w:rPr>
        <w:t>Utilizza codifiche dei caratteri standard</w:t>
      </w:r>
    </w:p>
    <w:p w14:paraId="2C8D01DE" w14:textId="2C3345B9" w:rsidR="001C7EE7" w:rsidRPr="00C70555" w:rsidRDefault="0082579D" w:rsidP="00BA607D">
      <w:pPr>
        <w:pStyle w:val="Paragrafoelenco"/>
        <w:spacing w:after="160" w:line="360" w:lineRule="auto"/>
        <w:jc w:val="both"/>
        <w:rPr>
          <w:rFonts w:ascii="Garamond" w:eastAsia="Garamond" w:hAnsi="Garamond" w:cs="Garamond"/>
        </w:rPr>
      </w:pPr>
      <w:r w:rsidRPr="00C70555">
        <w:rPr>
          <w:rFonts w:ascii="Garamond" w:eastAsia="Garamond" w:hAnsi="Garamond" w:cs="Garamond"/>
        </w:rPr>
        <w:t xml:space="preserve">Per garantire che i caratteri siano visualizzati correttamente e avere la massima compatibilità possibile con le applicazioni che elaborano i dati, è sempre necessario utilizzare una codifica standardizzata dei caratteri. In genere, UTF-8 è la codifica </w:t>
      </w:r>
      <w:r w:rsidR="000C4AE9" w:rsidRPr="00C70555">
        <w:rPr>
          <w:rFonts w:ascii="Garamond" w:eastAsia="Garamond" w:hAnsi="Garamond" w:cs="Garamond"/>
        </w:rPr>
        <w:t xml:space="preserve">utilizzata nel </w:t>
      </w:r>
      <w:r w:rsidRPr="00C70555">
        <w:rPr>
          <w:rFonts w:ascii="Garamond" w:eastAsia="Garamond" w:hAnsi="Garamond" w:cs="Garamond"/>
        </w:rPr>
        <w:t xml:space="preserve">web. </w:t>
      </w:r>
      <w:r w:rsidR="000C4AE9" w:rsidRPr="00C70555">
        <w:rPr>
          <w:rFonts w:ascii="Garamond" w:eastAsia="Garamond" w:hAnsi="Garamond" w:cs="Garamond"/>
        </w:rPr>
        <w:t>È utile, in ogni caso, indicare qual è la codifica dei caratteri utilizzata.</w:t>
      </w:r>
    </w:p>
    <w:p w14:paraId="069EC952" w14:textId="588EC49D" w:rsidR="0035300B" w:rsidRPr="006C7A2C" w:rsidRDefault="00163BB0" w:rsidP="00EA16FF">
      <w:pPr>
        <w:pStyle w:val="Paragrafoelenco"/>
        <w:numPr>
          <w:ilvl w:val="1"/>
          <w:numId w:val="64"/>
        </w:numPr>
        <w:spacing w:before="480" w:after="120" w:line="360" w:lineRule="auto"/>
        <w:ind w:left="1134" w:hanging="567"/>
        <w:contextualSpacing w:val="0"/>
        <w:jc w:val="both"/>
        <w:outlineLvl w:val="1"/>
        <w:rPr>
          <w:rFonts w:ascii="Garamond" w:eastAsia="Garamond" w:hAnsi="Garamond" w:cstheme="majorBidi"/>
          <w:b/>
          <w:bCs/>
          <w:color w:val="00298B"/>
          <w:sz w:val="32"/>
          <w:szCs w:val="32"/>
        </w:rPr>
      </w:pPr>
      <w:bookmarkStart w:id="244" w:name="_Toc141445351"/>
      <w:r w:rsidRPr="006C7A2C">
        <w:rPr>
          <w:rFonts w:ascii="Garamond" w:eastAsia="Garamond" w:hAnsi="Garamond" w:cstheme="majorBidi"/>
          <w:b/>
          <w:bCs/>
          <w:color w:val="00298B"/>
          <w:sz w:val="32"/>
          <w:szCs w:val="32"/>
        </w:rPr>
        <w:t>Formati aperti per i dati</w:t>
      </w:r>
      <w:bookmarkEnd w:id="243"/>
      <w:bookmarkEnd w:id="244"/>
    </w:p>
    <w:p w14:paraId="149E0D95" w14:textId="77777777" w:rsidR="0054550A" w:rsidRPr="006C7A2C" w:rsidRDefault="00EA1080" w:rsidP="00BF41CE">
      <w:pPr>
        <w:pStyle w:val="Paragrafoelenco"/>
        <w:numPr>
          <w:ilvl w:val="2"/>
          <w:numId w:val="64"/>
        </w:numPr>
        <w:spacing w:after="120" w:line="360" w:lineRule="auto"/>
        <w:ind w:left="1134" w:hanging="510"/>
        <w:contextualSpacing w:val="0"/>
        <w:jc w:val="both"/>
        <w:rPr>
          <w:rFonts w:ascii="Garamond" w:eastAsia="Garamond" w:hAnsi="Garamond" w:cs="Garamond"/>
          <w:b/>
          <w:color w:val="0070C0"/>
        </w:rPr>
      </w:pPr>
      <w:r w:rsidRPr="006C7A2C">
        <w:rPr>
          <w:rFonts w:ascii="Garamond" w:eastAsia="Garamond" w:hAnsi="Garamond" w:cs="Garamond"/>
          <w:b/>
          <w:color w:val="0070C0"/>
        </w:rPr>
        <w:t xml:space="preserve">CSV (Comma </w:t>
      </w:r>
      <w:proofErr w:type="spellStart"/>
      <w:r w:rsidRPr="006C7A2C">
        <w:rPr>
          <w:rFonts w:ascii="Garamond" w:eastAsia="Garamond" w:hAnsi="Garamond" w:cs="Garamond"/>
          <w:b/>
          <w:color w:val="0070C0"/>
        </w:rPr>
        <w:t>Separated</w:t>
      </w:r>
      <w:proofErr w:type="spellEnd"/>
      <w:r w:rsidRPr="006C7A2C">
        <w:rPr>
          <w:rFonts w:ascii="Garamond" w:eastAsia="Garamond" w:hAnsi="Garamond" w:cs="Garamond"/>
          <w:b/>
          <w:color w:val="0070C0"/>
        </w:rPr>
        <w:t xml:space="preserve"> </w:t>
      </w:r>
      <w:proofErr w:type="spellStart"/>
      <w:r w:rsidRPr="006C7A2C">
        <w:rPr>
          <w:rFonts w:ascii="Garamond" w:eastAsia="Garamond" w:hAnsi="Garamond" w:cs="Garamond"/>
          <w:b/>
          <w:color w:val="0070C0"/>
        </w:rPr>
        <w:t>Values</w:t>
      </w:r>
      <w:proofErr w:type="spellEnd"/>
      <w:r w:rsidRPr="006C7A2C">
        <w:rPr>
          <w:rFonts w:ascii="Garamond" w:eastAsia="Garamond" w:hAnsi="Garamond" w:cs="Garamond"/>
          <w:b/>
          <w:color w:val="0070C0"/>
        </w:rPr>
        <w:t>)</w:t>
      </w:r>
    </w:p>
    <w:p w14:paraId="0E7BC8DA" w14:textId="1C120895" w:rsidR="00C60C70" w:rsidRPr="00C70555" w:rsidRDefault="00EA1080" w:rsidP="00801DAE">
      <w:pPr>
        <w:spacing w:after="160" w:line="360" w:lineRule="auto"/>
        <w:jc w:val="both"/>
        <w:rPr>
          <w:rFonts w:ascii="Garamond" w:eastAsia="Garamond" w:hAnsi="Garamond" w:cs="Garamond"/>
        </w:rPr>
      </w:pPr>
      <w:r w:rsidRPr="00C70555">
        <w:rPr>
          <w:rFonts w:ascii="Garamond" w:eastAsia="Garamond" w:hAnsi="Garamond" w:cs="Garamond"/>
        </w:rPr>
        <w:t xml:space="preserve">È un formato di file testuale utilizzato per rappresentare informazioni con struttura tabellare. Le righe delle tabelle corrispondono a righe nel file di testo CSV e i valori delle celle sono divisi </w:t>
      </w:r>
      <w:r w:rsidR="009A4D0C" w:rsidRPr="00C70555">
        <w:rPr>
          <w:rFonts w:ascii="Garamond" w:eastAsia="Garamond" w:hAnsi="Garamond" w:cs="Garamond"/>
        </w:rPr>
        <w:t>da un carattere separatore, che, come indica il nome stesso, dovrebbe essere</w:t>
      </w:r>
      <w:r w:rsidRPr="00C70555">
        <w:rPr>
          <w:rFonts w:ascii="Garamond" w:eastAsia="Garamond" w:hAnsi="Garamond" w:cs="Garamond"/>
        </w:rPr>
        <w:t xml:space="preserve"> la virgola. Il CSV non è uno standard vero e proprio ma la sua modalità d’uso è descritta nell’RFC 4180. Nel rilascio di dati secondo il formato CSV, per agevolare i </w:t>
      </w:r>
      <w:proofErr w:type="spellStart"/>
      <w:r w:rsidRPr="00C70555">
        <w:rPr>
          <w:rFonts w:ascii="Garamond" w:eastAsia="Garamond" w:hAnsi="Garamond" w:cs="Garamond"/>
        </w:rPr>
        <w:t>riutilizzato</w:t>
      </w:r>
      <w:r w:rsidR="00B35B5F" w:rsidRPr="00C70555">
        <w:rPr>
          <w:rFonts w:ascii="Garamond" w:eastAsia="Garamond" w:hAnsi="Garamond" w:cs="Garamond"/>
        </w:rPr>
        <w:t>r</w:t>
      </w:r>
      <w:r w:rsidRPr="00C70555">
        <w:rPr>
          <w:rFonts w:ascii="Garamond" w:eastAsia="Garamond" w:hAnsi="Garamond" w:cs="Garamond"/>
        </w:rPr>
        <w:t>i</w:t>
      </w:r>
      <w:proofErr w:type="spellEnd"/>
      <w:r w:rsidRPr="00C70555">
        <w:rPr>
          <w:rFonts w:ascii="Garamond" w:eastAsia="Garamond" w:hAnsi="Garamond" w:cs="Garamond"/>
        </w:rPr>
        <w:t>, si raccomanda di dichiarare almeno 1) il separatore di campo utilizzato (</w:t>
      </w:r>
      <w:r w:rsidR="00C70555" w:rsidRPr="00C70555">
        <w:rPr>
          <w:rFonts w:ascii="Garamond" w:eastAsia="Garamond" w:hAnsi="Garamond" w:cs="Garamond"/>
        </w:rPr>
        <w:t>per es.</w:t>
      </w:r>
      <w:r w:rsidRPr="00C70555">
        <w:rPr>
          <w:rFonts w:ascii="Garamond" w:eastAsia="Garamond" w:hAnsi="Garamond" w:cs="Garamond"/>
        </w:rPr>
        <w:t xml:space="preserve">, virgola, punto e virgola); 2) se è stato usato un carattere per delimitare i campi di testo. </w:t>
      </w:r>
    </w:p>
    <w:p w14:paraId="3DD4FDC1" w14:textId="77777777" w:rsidR="00290B35" w:rsidRPr="00C70555" w:rsidRDefault="00290B35" w:rsidP="00801DAE">
      <w:pPr>
        <w:spacing w:after="160" w:line="360" w:lineRule="auto"/>
        <w:jc w:val="both"/>
        <w:rPr>
          <w:rFonts w:ascii="Garamond" w:eastAsia="Garamond" w:hAnsi="Garamond" w:cs="Garamond"/>
        </w:rPr>
      </w:pPr>
      <w:r w:rsidRPr="00C70555">
        <w:rPr>
          <w:rFonts w:ascii="Garamond" w:eastAsia="Garamond" w:hAnsi="Garamond" w:cs="Garamond"/>
          <w:b/>
          <w:bCs/>
        </w:rPr>
        <w:t>Raccomandazioni sul formato CSV</w:t>
      </w:r>
      <w:r w:rsidRPr="00C70555">
        <w:rPr>
          <w:rStyle w:val="Rimandonotaapidipagina"/>
          <w:rFonts w:ascii="Garamond" w:eastAsia="Garamond" w:hAnsi="Garamond" w:cs="Garamond"/>
        </w:rPr>
        <w:footnoteReference w:id="58"/>
      </w:r>
    </w:p>
    <w:p w14:paraId="5A1C037F" w14:textId="0B0B0F78" w:rsidR="00B37341" w:rsidRPr="00C70555" w:rsidRDefault="00B37341" w:rsidP="00BF41CE">
      <w:pPr>
        <w:pStyle w:val="Paragrafoelenco"/>
        <w:numPr>
          <w:ilvl w:val="0"/>
          <w:numId w:val="43"/>
        </w:numPr>
        <w:spacing w:after="160" w:line="360" w:lineRule="auto"/>
        <w:jc w:val="both"/>
        <w:rPr>
          <w:rFonts w:ascii="Garamond" w:eastAsia="Garamond" w:hAnsi="Garamond" w:cs="Garamond"/>
          <w:b/>
          <w:bCs/>
        </w:rPr>
      </w:pPr>
      <w:r w:rsidRPr="00C70555">
        <w:rPr>
          <w:rFonts w:ascii="Garamond" w:eastAsia="Garamond" w:hAnsi="Garamond" w:cs="Garamond"/>
          <w:b/>
          <w:bCs/>
        </w:rPr>
        <w:t xml:space="preserve">Dichiara </w:t>
      </w:r>
      <w:r w:rsidR="007A16FC" w:rsidRPr="00C70555">
        <w:rPr>
          <w:rFonts w:ascii="Garamond" w:eastAsia="Garamond" w:hAnsi="Garamond" w:cs="Garamond"/>
          <w:b/>
          <w:bCs/>
        </w:rPr>
        <w:t>il separatore di campo utilizzato</w:t>
      </w:r>
    </w:p>
    <w:p w14:paraId="425D1FE6" w14:textId="29C49DAE" w:rsidR="007C214F" w:rsidRPr="00C70555" w:rsidRDefault="00A22448" w:rsidP="00BA607D">
      <w:pPr>
        <w:pStyle w:val="Paragrafoelenco"/>
        <w:spacing w:after="160" w:line="360" w:lineRule="auto"/>
        <w:jc w:val="both"/>
        <w:rPr>
          <w:rFonts w:ascii="Garamond" w:eastAsia="Garamond" w:hAnsi="Garamond" w:cs="Garamond"/>
        </w:rPr>
      </w:pPr>
      <w:r w:rsidRPr="00C70555">
        <w:rPr>
          <w:rFonts w:ascii="Garamond" w:eastAsia="Garamond" w:hAnsi="Garamond" w:cs="Garamond"/>
        </w:rPr>
        <w:t xml:space="preserve">Come indicato nel nome stesso del formato, il separatore dei campi è generalmente la virgola. Tuttavia, possono essere utilizzati altri segni; il documento europeo suggerisce di utilizzare il punto e virgola perché la virgola è utilizzata spesso </w:t>
      </w:r>
      <w:r w:rsidR="00C054A7" w:rsidRPr="00C70555">
        <w:rPr>
          <w:rFonts w:ascii="Garamond" w:eastAsia="Garamond" w:hAnsi="Garamond" w:cs="Garamond"/>
        </w:rPr>
        <w:t>all’interno dei</w:t>
      </w:r>
      <w:r w:rsidRPr="00C70555">
        <w:rPr>
          <w:rFonts w:ascii="Garamond" w:eastAsia="Garamond" w:hAnsi="Garamond" w:cs="Garamond"/>
        </w:rPr>
        <w:t xml:space="preserve"> valori, per esempio in caso di numeri decimali. In ogni caso, è bene rendere esplicito al fruitore dei dati qual è il separatore utilizzato. </w:t>
      </w:r>
    </w:p>
    <w:p w14:paraId="2F17B58C" w14:textId="53DCD674" w:rsidR="00AF77CB" w:rsidRPr="00C70555" w:rsidRDefault="00AF77CB" w:rsidP="00BF41CE">
      <w:pPr>
        <w:pStyle w:val="Paragrafoelenco"/>
        <w:numPr>
          <w:ilvl w:val="0"/>
          <w:numId w:val="43"/>
        </w:numPr>
        <w:spacing w:after="160" w:line="360" w:lineRule="auto"/>
        <w:jc w:val="both"/>
        <w:rPr>
          <w:rFonts w:ascii="Garamond" w:eastAsia="Garamond" w:hAnsi="Garamond" w:cs="Garamond"/>
          <w:b/>
          <w:bCs/>
        </w:rPr>
      </w:pPr>
      <w:r w:rsidRPr="00C70555">
        <w:rPr>
          <w:rFonts w:ascii="Garamond" w:eastAsia="Garamond" w:hAnsi="Garamond" w:cs="Garamond"/>
          <w:b/>
          <w:bCs/>
        </w:rPr>
        <w:lastRenderedPageBreak/>
        <w:t>Utilizza un file per tabella</w:t>
      </w:r>
    </w:p>
    <w:p w14:paraId="3B9C8CEF" w14:textId="633A6EA0" w:rsidR="00C60C70" w:rsidRPr="00C70555" w:rsidRDefault="00AF77CB" w:rsidP="007B3696">
      <w:pPr>
        <w:pStyle w:val="Paragrafoelenco"/>
        <w:spacing w:after="120" w:line="360" w:lineRule="auto"/>
        <w:contextualSpacing w:val="0"/>
        <w:jc w:val="both"/>
        <w:rPr>
          <w:rFonts w:ascii="Garamond" w:eastAsia="Garamond" w:hAnsi="Garamond" w:cs="Garamond"/>
        </w:rPr>
      </w:pPr>
      <w:r w:rsidRPr="00C70555">
        <w:rPr>
          <w:rFonts w:ascii="Garamond" w:eastAsia="Garamond" w:hAnsi="Garamond" w:cs="Garamond"/>
        </w:rPr>
        <w:t>Ogni file CSV deve contenere solo una tabella. Se la tabella da pubblicare è composta da più fogli, è necessario creare un file CSV per ogni foglio.</w:t>
      </w:r>
      <w:r w:rsidR="0001718C" w:rsidRPr="00C70555">
        <w:rPr>
          <w:rFonts w:ascii="Garamond" w:eastAsia="Garamond" w:hAnsi="Garamond" w:cs="Garamond"/>
        </w:rPr>
        <w:t xml:space="preserve"> </w:t>
      </w:r>
      <w:r w:rsidR="007A2990" w:rsidRPr="00C70555">
        <w:rPr>
          <w:rFonts w:ascii="Garamond" w:eastAsia="Garamond" w:hAnsi="Garamond" w:cs="Garamond"/>
        </w:rPr>
        <w:t>Nella tabella ogni riga deve contenere una sola osservazione, così come ogni colonna una sola variabile</w:t>
      </w:r>
      <w:r w:rsidR="00E44B0C" w:rsidRPr="00C70555">
        <w:rPr>
          <w:rFonts w:ascii="Garamond" w:eastAsia="Garamond" w:hAnsi="Garamond" w:cs="Garamond"/>
        </w:rPr>
        <w:t xml:space="preserve"> (cd. regole di </w:t>
      </w:r>
      <w:proofErr w:type="spellStart"/>
      <w:r w:rsidR="00E44B0C" w:rsidRPr="00C70555">
        <w:rPr>
          <w:rFonts w:ascii="Garamond" w:eastAsia="Garamond" w:hAnsi="Garamond" w:cs="Garamond"/>
          <w:i/>
          <w:iCs/>
        </w:rPr>
        <w:t>Tidy</w:t>
      </w:r>
      <w:proofErr w:type="spellEnd"/>
      <w:r w:rsidR="00E44B0C" w:rsidRPr="00C70555">
        <w:rPr>
          <w:rFonts w:ascii="Garamond" w:eastAsia="Garamond" w:hAnsi="Garamond" w:cs="Garamond"/>
          <w:i/>
          <w:iCs/>
        </w:rPr>
        <w:t xml:space="preserve"> Data</w:t>
      </w:r>
      <w:r w:rsidR="00E44B0C" w:rsidRPr="00C70555">
        <w:rPr>
          <w:rFonts w:ascii="Garamond" w:eastAsia="Garamond" w:hAnsi="Garamond" w:cs="Garamond"/>
        </w:rPr>
        <w:t>)</w:t>
      </w:r>
      <w:r w:rsidR="007A2990" w:rsidRPr="00C70555">
        <w:rPr>
          <w:rFonts w:ascii="Garamond" w:eastAsia="Garamond" w:hAnsi="Garamond" w:cs="Garamond"/>
        </w:rPr>
        <w:t>.</w:t>
      </w:r>
      <w:r w:rsidR="0001718C" w:rsidRPr="00C70555">
        <w:rPr>
          <w:rFonts w:ascii="Garamond" w:eastAsia="Garamond" w:hAnsi="Garamond" w:cs="Garamond"/>
        </w:rPr>
        <w:t xml:space="preserve"> </w:t>
      </w:r>
    </w:p>
    <w:p w14:paraId="7FD774D4" w14:textId="77777777" w:rsidR="00AF77CB" w:rsidRPr="00C70555" w:rsidRDefault="00AF77CB" w:rsidP="00BF41CE">
      <w:pPr>
        <w:pStyle w:val="Paragrafoelenco"/>
        <w:numPr>
          <w:ilvl w:val="0"/>
          <w:numId w:val="43"/>
        </w:numPr>
        <w:spacing w:after="160" w:line="360" w:lineRule="auto"/>
        <w:jc w:val="both"/>
        <w:rPr>
          <w:rFonts w:ascii="Garamond" w:eastAsia="Garamond" w:hAnsi="Garamond" w:cs="Garamond"/>
          <w:b/>
          <w:bCs/>
        </w:rPr>
      </w:pPr>
      <w:r w:rsidRPr="00C70555">
        <w:rPr>
          <w:rFonts w:ascii="Garamond" w:eastAsia="Garamond" w:hAnsi="Garamond" w:cs="Garamond"/>
          <w:b/>
          <w:bCs/>
        </w:rPr>
        <w:t>Evita gli spazi bianchi e informazioni aggiuntive nel file</w:t>
      </w:r>
    </w:p>
    <w:p w14:paraId="07A9D837" w14:textId="77777777" w:rsidR="00AF77CB" w:rsidRPr="00C70555" w:rsidRDefault="00AF77CB" w:rsidP="007B3696">
      <w:pPr>
        <w:pStyle w:val="Paragrafoelenco"/>
        <w:spacing w:after="120" w:line="360" w:lineRule="auto"/>
        <w:contextualSpacing w:val="0"/>
        <w:jc w:val="both"/>
        <w:rPr>
          <w:rFonts w:ascii="Garamond" w:eastAsia="Garamond" w:hAnsi="Garamond" w:cs="Garamond"/>
        </w:rPr>
      </w:pPr>
      <w:r w:rsidRPr="00C70555">
        <w:rPr>
          <w:rFonts w:ascii="Garamond" w:eastAsia="Garamond" w:hAnsi="Garamond" w:cs="Garamond"/>
        </w:rPr>
        <w:t>È importante assicurarsi che il file contenga solo i dati che appartengono alla tabella effettiva, come le intestazioni di colonna e i valori delle voci presenti nella tabella</w:t>
      </w:r>
      <w:r w:rsidR="004E6463" w:rsidRPr="00C70555">
        <w:rPr>
          <w:rFonts w:ascii="Garamond" w:eastAsia="Garamond" w:hAnsi="Garamond" w:cs="Garamond"/>
        </w:rPr>
        <w:t xml:space="preserve"> stessa</w:t>
      </w:r>
      <w:r w:rsidRPr="00C70555">
        <w:rPr>
          <w:rFonts w:ascii="Garamond" w:eastAsia="Garamond" w:hAnsi="Garamond" w:cs="Garamond"/>
        </w:rPr>
        <w:t xml:space="preserve">. </w:t>
      </w:r>
      <w:r w:rsidR="004E6463" w:rsidRPr="00C70555">
        <w:rPr>
          <w:rFonts w:ascii="Garamond" w:eastAsia="Garamond" w:hAnsi="Garamond" w:cs="Garamond"/>
        </w:rPr>
        <w:t xml:space="preserve">Nel file CSV, quindi, non devono essere presenti titolo della tabella, righe vuote o eventuali informazioni aggiuntive che aiutino l’utente a capire meglio i dati (queste ultime, che sono utilissime, vanno inserite nei metadati). Il file, inoltre, deve contenere una sola riga di intestazione. </w:t>
      </w:r>
    </w:p>
    <w:p w14:paraId="19D85860" w14:textId="77777777" w:rsidR="00AF77CB" w:rsidRPr="00A706DD" w:rsidRDefault="004E6463" w:rsidP="00BF41CE">
      <w:pPr>
        <w:pStyle w:val="Paragrafoelenco"/>
        <w:numPr>
          <w:ilvl w:val="0"/>
          <w:numId w:val="43"/>
        </w:numPr>
        <w:spacing w:after="160" w:line="360" w:lineRule="auto"/>
        <w:jc w:val="both"/>
        <w:rPr>
          <w:rFonts w:ascii="Garamond" w:eastAsia="Garamond" w:hAnsi="Garamond" w:cs="Garamond"/>
          <w:b/>
          <w:bCs/>
        </w:rPr>
      </w:pPr>
      <w:r w:rsidRPr="00A706DD">
        <w:rPr>
          <w:rFonts w:ascii="Garamond" w:eastAsia="Garamond" w:hAnsi="Garamond" w:cs="Garamond"/>
          <w:b/>
          <w:bCs/>
        </w:rPr>
        <w:t>Inserisci le intestazioni d</w:t>
      </w:r>
      <w:r w:rsidR="00FD2EBD" w:rsidRPr="00A706DD">
        <w:rPr>
          <w:rFonts w:ascii="Garamond" w:eastAsia="Garamond" w:hAnsi="Garamond" w:cs="Garamond"/>
          <w:b/>
          <w:bCs/>
        </w:rPr>
        <w:t>i</w:t>
      </w:r>
      <w:r w:rsidRPr="00A706DD">
        <w:rPr>
          <w:rFonts w:ascii="Garamond" w:eastAsia="Garamond" w:hAnsi="Garamond" w:cs="Garamond"/>
          <w:b/>
          <w:bCs/>
        </w:rPr>
        <w:t xml:space="preserve"> colonn</w:t>
      </w:r>
      <w:r w:rsidR="00FD2EBD" w:rsidRPr="00A706DD">
        <w:rPr>
          <w:rFonts w:ascii="Garamond" w:eastAsia="Garamond" w:hAnsi="Garamond" w:cs="Garamond"/>
          <w:b/>
          <w:bCs/>
        </w:rPr>
        <w:t>a</w:t>
      </w:r>
    </w:p>
    <w:p w14:paraId="1BC31CAA" w14:textId="1BD13FE9" w:rsidR="004E6463" w:rsidRPr="00C70555" w:rsidRDefault="004E6463" w:rsidP="007B3696">
      <w:pPr>
        <w:pStyle w:val="Paragrafoelenco"/>
        <w:spacing w:after="120" w:line="360" w:lineRule="auto"/>
        <w:contextualSpacing w:val="0"/>
        <w:jc w:val="both"/>
        <w:rPr>
          <w:rFonts w:ascii="Garamond" w:eastAsia="Garamond" w:hAnsi="Garamond" w:cs="Garamond"/>
        </w:rPr>
      </w:pPr>
      <w:r w:rsidRPr="00C70555">
        <w:rPr>
          <w:rFonts w:ascii="Garamond" w:eastAsia="Garamond" w:hAnsi="Garamond" w:cs="Garamond"/>
        </w:rPr>
        <w:t>Le intestazioni di colonna devono</w:t>
      </w:r>
      <w:r w:rsidR="00FD2EBD" w:rsidRPr="00C70555">
        <w:rPr>
          <w:rFonts w:ascii="Garamond" w:eastAsia="Garamond" w:hAnsi="Garamond" w:cs="Garamond"/>
        </w:rPr>
        <w:t xml:space="preserve"> essere auto-esplicative ed</w:t>
      </w:r>
      <w:r w:rsidRPr="00C70555">
        <w:rPr>
          <w:rFonts w:ascii="Garamond" w:eastAsia="Garamond" w:hAnsi="Garamond" w:cs="Garamond"/>
        </w:rPr>
        <w:t xml:space="preserve"> essere incluse nella prima riga </w:t>
      </w:r>
      <w:r w:rsidR="00FD2EBD" w:rsidRPr="00C70555">
        <w:rPr>
          <w:rFonts w:ascii="Garamond" w:eastAsia="Garamond" w:hAnsi="Garamond" w:cs="Garamond"/>
        </w:rPr>
        <w:t>del</w:t>
      </w:r>
      <w:r w:rsidRPr="00C70555">
        <w:rPr>
          <w:rFonts w:ascii="Garamond" w:eastAsia="Garamond" w:hAnsi="Garamond" w:cs="Garamond"/>
        </w:rPr>
        <w:t xml:space="preserve"> file CSV. Senza le intestazioni, è difficile per gli utenti interpretare il significato dei dati.</w:t>
      </w:r>
      <w:r w:rsidR="006E2061" w:rsidRPr="00C70555">
        <w:rPr>
          <w:rFonts w:ascii="Garamond" w:eastAsia="Garamond" w:hAnsi="Garamond" w:cs="Garamond"/>
        </w:rPr>
        <w:t xml:space="preserve"> Le intestazioni dovrebbero seguire le etichette dei concetti definiti nelle ontologie</w:t>
      </w:r>
      <w:r w:rsidR="00EA74B5" w:rsidRPr="00C70555">
        <w:rPr>
          <w:rFonts w:ascii="Garamond" w:eastAsia="Garamond" w:hAnsi="Garamond" w:cs="Garamond"/>
        </w:rPr>
        <w:t xml:space="preserve"> di riferimento</w:t>
      </w:r>
      <w:r w:rsidR="00AF74D9" w:rsidRPr="00C70555">
        <w:rPr>
          <w:rFonts w:ascii="Garamond" w:eastAsia="Garamond" w:hAnsi="Garamond" w:cs="Garamond"/>
        </w:rPr>
        <w:t>, se</w:t>
      </w:r>
      <w:r w:rsidR="006E2061" w:rsidRPr="00C70555">
        <w:rPr>
          <w:rFonts w:ascii="Garamond" w:eastAsia="Garamond" w:hAnsi="Garamond" w:cs="Garamond"/>
        </w:rPr>
        <w:t xml:space="preserve"> </w:t>
      </w:r>
      <w:r w:rsidR="00AF74D9" w:rsidRPr="00C70555">
        <w:rPr>
          <w:rFonts w:ascii="Garamond" w:eastAsia="Garamond" w:hAnsi="Garamond" w:cs="Garamond"/>
        </w:rPr>
        <w:t>disponibili, pubblicate nel Catalogo nazionale della semantica dei dati</w:t>
      </w:r>
      <w:r w:rsidR="006E2061" w:rsidRPr="00C70555">
        <w:rPr>
          <w:rFonts w:ascii="Garamond" w:eastAsia="Garamond" w:hAnsi="Garamond" w:cs="Garamond"/>
        </w:rPr>
        <w:t>.</w:t>
      </w:r>
    </w:p>
    <w:p w14:paraId="272F6BAB" w14:textId="77777777" w:rsidR="00FD2EBD" w:rsidRPr="00A706DD" w:rsidRDefault="00FD2EBD" w:rsidP="00BF41CE">
      <w:pPr>
        <w:pStyle w:val="Paragrafoelenco"/>
        <w:numPr>
          <w:ilvl w:val="0"/>
          <w:numId w:val="43"/>
        </w:numPr>
        <w:spacing w:after="160" w:line="360" w:lineRule="auto"/>
        <w:jc w:val="both"/>
        <w:rPr>
          <w:rFonts w:ascii="Garamond" w:eastAsia="Garamond" w:hAnsi="Garamond" w:cs="Garamond"/>
          <w:b/>
          <w:bCs/>
        </w:rPr>
      </w:pPr>
      <w:r w:rsidRPr="00A706DD">
        <w:rPr>
          <w:rFonts w:ascii="Garamond" w:eastAsia="Garamond" w:hAnsi="Garamond" w:cs="Garamond"/>
          <w:b/>
          <w:bCs/>
        </w:rPr>
        <w:t>Assicurati che tutte le righe abbiano lo stesso numero di colonne</w:t>
      </w:r>
    </w:p>
    <w:p w14:paraId="614244A7" w14:textId="77777777" w:rsidR="00FD2EBD" w:rsidRPr="00C70555" w:rsidRDefault="00FD2EBD" w:rsidP="007B3696">
      <w:pPr>
        <w:pStyle w:val="Paragrafoelenco"/>
        <w:spacing w:after="120" w:line="360" w:lineRule="auto"/>
        <w:contextualSpacing w:val="0"/>
        <w:jc w:val="both"/>
        <w:rPr>
          <w:rFonts w:ascii="Garamond" w:eastAsia="Garamond" w:hAnsi="Garamond" w:cs="Garamond"/>
        </w:rPr>
      </w:pPr>
      <w:r w:rsidRPr="00C70555">
        <w:rPr>
          <w:rFonts w:ascii="Garamond" w:eastAsia="Garamond" w:hAnsi="Garamond" w:cs="Garamond"/>
        </w:rPr>
        <w:t xml:space="preserve">Ogni riga deve avere lo stesso numero di colonne e, quindi, di </w:t>
      </w:r>
      <w:r w:rsidR="00D905EA" w:rsidRPr="00C70555">
        <w:rPr>
          <w:rFonts w:ascii="Garamond" w:eastAsia="Garamond" w:hAnsi="Garamond" w:cs="Garamond"/>
        </w:rPr>
        <w:t>caratteri separatori</w:t>
      </w:r>
      <w:r w:rsidRPr="00C70555">
        <w:rPr>
          <w:rFonts w:ascii="Garamond" w:eastAsia="Garamond" w:hAnsi="Garamond" w:cs="Garamond"/>
        </w:rPr>
        <w:t>. Se in una riga manca un valore, questo di solito viene interpretato come “</w:t>
      </w:r>
      <w:proofErr w:type="spellStart"/>
      <w:r w:rsidRPr="00C70555">
        <w:rPr>
          <w:rFonts w:ascii="Garamond" w:eastAsia="Garamond" w:hAnsi="Garamond" w:cs="Garamond"/>
        </w:rPr>
        <w:t>null</w:t>
      </w:r>
      <w:proofErr w:type="spellEnd"/>
      <w:r w:rsidRPr="00C70555">
        <w:rPr>
          <w:rFonts w:ascii="Garamond" w:eastAsia="Garamond" w:hAnsi="Garamond" w:cs="Garamond"/>
        </w:rPr>
        <w:t>”. Ciò può comportare un trattamento errato dei dati. Se il CSV</w:t>
      </w:r>
      <w:r w:rsidR="00D905EA" w:rsidRPr="00C70555">
        <w:rPr>
          <w:rFonts w:ascii="Garamond" w:eastAsia="Garamond" w:hAnsi="Garamond" w:cs="Garamond"/>
        </w:rPr>
        <w:t xml:space="preserve"> </w:t>
      </w:r>
      <w:r w:rsidRPr="00C70555">
        <w:rPr>
          <w:rFonts w:ascii="Garamond" w:eastAsia="Garamond" w:hAnsi="Garamond" w:cs="Garamond"/>
        </w:rPr>
        <w:t>contiene</w:t>
      </w:r>
      <w:r w:rsidR="00D905EA" w:rsidRPr="00C70555">
        <w:rPr>
          <w:rFonts w:ascii="Garamond" w:eastAsia="Garamond" w:hAnsi="Garamond" w:cs="Garamond"/>
        </w:rPr>
        <w:t xml:space="preserve"> </w:t>
      </w:r>
      <w:r w:rsidRPr="00C70555">
        <w:rPr>
          <w:rFonts w:ascii="Garamond" w:eastAsia="Garamond" w:hAnsi="Garamond" w:cs="Garamond"/>
        </w:rPr>
        <w:t>righe con un numero diverso di colonne, bisognerebbe controllare se c’è un problema con valori di ‘</w:t>
      </w:r>
      <w:proofErr w:type="spellStart"/>
      <w:r w:rsidRPr="00C70555">
        <w:rPr>
          <w:rFonts w:ascii="Garamond" w:eastAsia="Garamond" w:hAnsi="Garamond" w:cs="Garamond"/>
        </w:rPr>
        <w:t>escape</w:t>
      </w:r>
      <w:proofErr w:type="spellEnd"/>
      <w:r w:rsidRPr="00C70555">
        <w:rPr>
          <w:rFonts w:ascii="Garamond" w:eastAsia="Garamond" w:hAnsi="Garamond" w:cs="Garamond"/>
        </w:rPr>
        <w:t xml:space="preserve">’ non corretti (ad es. un valore </w:t>
      </w:r>
      <w:r w:rsidR="00D905EA" w:rsidRPr="00C70555">
        <w:rPr>
          <w:rFonts w:ascii="Garamond" w:eastAsia="Garamond" w:hAnsi="Garamond" w:cs="Garamond"/>
        </w:rPr>
        <w:t>che corrisponde al carattere separatore che in quel caso non va interpretato come tale</w:t>
      </w:r>
      <w:r w:rsidRPr="00C70555">
        <w:rPr>
          <w:rFonts w:ascii="Garamond" w:eastAsia="Garamond" w:hAnsi="Garamond" w:cs="Garamond"/>
        </w:rPr>
        <w:t>).</w:t>
      </w:r>
    </w:p>
    <w:p w14:paraId="4650AA16" w14:textId="41338760" w:rsidR="004E6463" w:rsidRPr="00A706DD" w:rsidRDefault="00D905EA" w:rsidP="00BF41CE">
      <w:pPr>
        <w:pStyle w:val="Paragrafoelenco"/>
        <w:numPr>
          <w:ilvl w:val="0"/>
          <w:numId w:val="43"/>
        </w:numPr>
        <w:spacing w:after="160" w:line="360" w:lineRule="auto"/>
        <w:jc w:val="both"/>
        <w:rPr>
          <w:rFonts w:ascii="Garamond" w:eastAsia="Garamond" w:hAnsi="Garamond" w:cs="Garamond"/>
          <w:b/>
          <w:bCs/>
        </w:rPr>
      </w:pPr>
      <w:r w:rsidRPr="00A706DD">
        <w:rPr>
          <w:rFonts w:ascii="Garamond" w:eastAsia="Garamond" w:hAnsi="Garamond" w:cs="Garamond"/>
          <w:b/>
          <w:bCs/>
        </w:rPr>
        <w:t>Indica le unità in una modalità facilmente elaborabile</w:t>
      </w:r>
    </w:p>
    <w:p w14:paraId="70DD3C06" w14:textId="36222AF1" w:rsidR="00FC7E94" w:rsidRPr="00C70555" w:rsidRDefault="00FC7E94" w:rsidP="00FC7E94">
      <w:pPr>
        <w:pStyle w:val="Paragrafoelenco"/>
        <w:spacing w:after="160" w:line="360" w:lineRule="auto"/>
        <w:jc w:val="both"/>
        <w:rPr>
          <w:rFonts w:ascii="Garamond" w:eastAsia="Garamond" w:hAnsi="Garamond" w:cs="Garamond"/>
        </w:rPr>
      </w:pPr>
      <w:r w:rsidRPr="00C70555">
        <w:rPr>
          <w:rFonts w:ascii="Garamond" w:eastAsia="Garamond" w:hAnsi="Garamond" w:cs="Garamond"/>
        </w:rPr>
        <w:t>L’unità di misura di un valore dovrebbe essere indicata nell’intestazione della colonna. Se l’unità cambia da un valore all’altro, allora bisognerebbe considerare una colonna dedicata con un’opportuna intestazione e non inserire l’unità insieme al valore stesso. Per le unità dovrebbero essere utilizzati i codici (URI) derivati da un vocabolario controllato.</w:t>
      </w:r>
    </w:p>
    <w:p w14:paraId="447E0322" w14:textId="754F6FA5" w:rsidR="00FC7E94" w:rsidRPr="00FC7E94" w:rsidRDefault="00FC7E94" w:rsidP="00FC7E94">
      <w:pPr>
        <w:spacing w:after="160" w:line="360" w:lineRule="auto"/>
        <w:jc w:val="both"/>
        <w:rPr>
          <w:rFonts w:ascii="Garamond" w:eastAsia="Garamond" w:hAnsi="Garamond" w:cs="Garamond"/>
          <w:color w:val="444444"/>
        </w:rPr>
      </w:pPr>
      <w:r w:rsidRPr="006C7A2C">
        <w:rPr>
          <w:rFonts w:eastAsia="Garamond"/>
          <w:noProof/>
        </w:rPr>
        <w:lastRenderedPageBreak/>
        <mc:AlternateContent>
          <mc:Choice Requires="wpg">
            <w:drawing>
              <wp:anchor distT="0" distB="0" distL="114300" distR="114300" simplePos="0" relativeHeight="251749376" behindDoc="0" locked="0" layoutInCell="1" allowOverlap="1" wp14:anchorId="24F72652" wp14:editId="467B2EE6">
                <wp:simplePos x="0" y="0"/>
                <wp:positionH relativeFrom="column">
                  <wp:posOffset>5715</wp:posOffset>
                </wp:positionH>
                <wp:positionV relativeFrom="paragraph">
                  <wp:posOffset>18415</wp:posOffset>
                </wp:positionV>
                <wp:extent cx="5774055" cy="1344930"/>
                <wp:effectExtent l="0" t="0" r="17145" b="13970"/>
                <wp:wrapSquare wrapText="bothSides"/>
                <wp:docPr id="42" name="Gruppo 42"/>
                <wp:cNvGraphicFramePr/>
                <a:graphic xmlns:a="http://schemas.openxmlformats.org/drawingml/2006/main">
                  <a:graphicData uri="http://schemas.microsoft.com/office/word/2010/wordprocessingGroup">
                    <wpg:wgp>
                      <wpg:cNvGrpSpPr/>
                      <wpg:grpSpPr>
                        <a:xfrm>
                          <a:off x="0" y="0"/>
                          <a:ext cx="5774055" cy="1344930"/>
                          <a:chOff x="0" y="0"/>
                          <a:chExt cx="5774055" cy="1344930"/>
                        </a:xfrm>
                      </wpg:grpSpPr>
                      <wps:wsp>
                        <wps:cNvPr id="39" name="Casella di testo 39"/>
                        <wps:cNvSpPr txBox="1"/>
                        <wps:spPr>
                          <a:xfrm>
                            <a:off x="0" y="0"/>
                            <a:ext cx="5774055" cy="1344930"/>
                          </a:xfrm>
                          <a:prstGeom prst="rect">
                            <a:avLst/>
                          </a:prstGeom>
                          <a:noFill/>
                          <a:ln w="6350">
                            <a:solidFill>
                              <a:prstClr val="black"/>
                            </a:solidFill>
                          </a:ln>
                        </wps:spPr>
                        <wps:txbx>
                          <w:txbxContent>
                            <w:p w14:paraId="2F30C2B5" w14:textId="77777777" w:rsidR="00194788" w:rsidRPr="00E93759" w:rsidRDefault="00194788" w:rsidP="00C60C70">
                              <w:pPr>
                                <w:spacing w:after="360" w:line="360" w:lineRule="auto"/>
                                <w:ind w:firstLine="360"/>
                                <w:jc w:val="both"/>
                                <w:rPr>
                                  <w:rFonts w:ascii="Garamond" w:eastAsia="Garamond" w:hAnsi="Garamond" w:cs="Garamond"/>
                                  <w:b/>
                                  <w:color w:val="444444"/>
                                  <w:u w:val="single"/>
                                </w:rPr>
                              </w:pPr>
                              <w:r w:rsidRPr="00E93759">
                                <w:rPr>
                                  <w:rFonts w:ascii="Garamond" w:eastAsia="Garamond" w:hAnsi="Garamond" w:cs="Garamond"/>
                                  <w:b/>
                                  <w:color w:val="444444"/>
                                  <w:u w:val="single"/>
                                </w:rPr>
                                <w:t>Risorse utili</w:t>
                              </w:r>
                            </w:p>
                            <w:p w14:paraId="7CAA620E" w14:textId="77777777" w:rsidR="00194788" w:rsidRPr="00C60C70" w:rsidRDefault="00000000" w:rsidP="00BF41CE">
                              <w:pPr>
                                <w:pStyle w:val="Paragrafoelenco"/>
                                <w:numPr>
                                  <w:ilvl w:val="0"/>
                                  <w:numId w:val="40"/>
                                </w:numPr>
                                <w:spacing w:line="360" w:lineRule="auto"/>
                                <w:jc w:val="both"/>
                                <w:rPr>
                                  <w:rFonts w:ascii="Garamond" w:hAnsi="Garamond"/>
                                  <w:lang w:val="en-US"/>
                                </w:rPr>
                              </w:pPr>
                              <w:hyperlink r:id="rId219" w:history="1">
                                <w:r w:rsidR="00194788" w:rsidRPr="00C60C70">
                                  <w:rPr>
                                    <w:rStyle w:val="Collegamentoipertestuale"/>
                                    <w:rFonts w:ascii="Garamond" w:hAnsi="Garamond"/>
                                    <w:lang w:val="en-US"/>
                                  </w:rPr>
                                  <w:t>CSV on the Web</w:t>
                                </w:r>
                              </w:hyperlink>
                              <w:r w:rsidR="00194788" w:rsidRPr="00F3358D">
                                <w:rPr>
                                  <w:rFonts w:ascii="Garamond" w:eastAsia="Garamond" w:hAnsi="Garamond" w:cs="Garamond"/>
                                  <w:color w:val="444444"/>
                                  <w:lang w:val="en-US"/>
                                </w:rPr>
                                <w:t xml:space="preserve">, </w:t>
                              </w:r>
                              <w:r w:rsidR="00194788">
                                <w:rPr>
                                  <w:rFonts w:ascii="Garamond" w:eastAsia="Garamond" w:hAnsi="Garamond" w:cs="Garamond"/>
                                  <w:color w:val="444444"/>
                                  <w:lang w:val="en-US"/>
                                </w:rPr>
                                <w:t>W3C</w:t>
                              </w:r>
                            </w:p>
                            <w:p w14:paraId="2F80BE27" w14:textId="77777777" w:rsidR="00194788" w:rsidRPr="000D376F" w:rsidRDefault="00000000" w:rsidP="00BF41CE">
                              <w:pPr>
                                <w:pStyle w:val="Paragrafoelenco"/>
                                <w:numPr>
                                  <w:ilvl w:val="0"/>
                                  <w:numId w:val="40"/>
                                </w:numPr>
                                <w:spacing w:after="360" w:line="360" w:lineRule="auto"/>
                                <w:jc w:val="both"/>
                                <w:rPr>
                                  <w:lang w:val="en-US"/>
                                </w:rPr>
                              </w:pPr>
                              <w:hyperlink r:id="rId220" w:history="1">
                                <w:r w:rsidR="00194788" w:rsidRPr="000D376F">
                                  <w:rPr>
                                    <w:rStyle w:val="Collegamentoipertestuale"/>
                                    <w:rFonts w:ascii="Garamond" w:hAnsi="Garamond"/>
                                    <w:lang w:val="en-US"/>
                                  </w:rPr>
                                  <w:t>data.europa.eu – Data quality guidelines</w:t>
                                </w:r>
                              </w:hyperlink>
                              <w:r w:rsidR="00194788" w:rsidRPr="002C441A">
                                <w:rPr>
                                  <w:rStyle w:val="Collegamentoipertestuale"/>
                                  <w:color w:val="auto"/>
                                  <w:u w:val="none"/>
                                  <w:lang w:val="en-US"/>
                                </w:rPr>
                                <w:t>,</w:t>
                              </w:r>
                              <w:r w:rsidR="00194788" w:rsidRPr="000D376F">
                                <w:rPr>
                                  <w:rFonts w:ascii="Garamond" w:eastAsia="Garamond" w:hAnsi="Garamond" w:cs="Garamond"/>
                                  <w:lang w:val="en-US"/>
                                </w:rPr>
                                <w:t xml:space="preserve"> Publications Office,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41" name="Elemento grafico 28" descr="Libri su uno scaffale con riempimento a tinta unita"/>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48285" cy="248285"/>
                          </a:xfrm>
                          <a:prstGeom prst="rect">
                            <a:avLst/>
                          </a:prstGeom>
                        </pic:spPr>
                      </pic:pic>
                    </wpg:wgp>
                  </a:graphicData>
                </a:graphic>
              </wp:anchor>
            </w:drawing>
          </mc:Choice>
          <mc:Fallback>
            <w:pict>
              <v:group w14:anchorId="24F72652" id="Gruppo 42" o:spid="_x0000_s1119" style="position:absolute;left:0;text-align:left;margin-left:.45pt;margin-top:1.45pt;width:454.65pt;height:105.9pt;z-index:251749376" coordsize="57740,1344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">
                <v:shape id="Casella di testo 39" o:spid="_x0000_s1120" type="#_x0000_t202" style="position:absolute;width:57740;height:13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" filled="f" strokeweight=".5pt">
                  <v:textbox style="mso-fit-shape-to-text:t">
                    <w:txbxContent>
                      <w:p w14:paraId="2F30C2B5" w14:textId="77777777" w:rsidR="00194788" w:rsidRPr="00E93759" w:rsidRDefault="00194788" w:rsidP="00C60C70">
                        <w:pPr>
                          <w:spacing w:after="360" w:line="360" w:lineRule="auto"/>
                          <w:ind w:firstLine="360"/>
                          <w:jc w:val="both"/>
                          <w:rPr>
                            <w:rFonts w:ascii="Garamond" w:eastAsia="Garamond" w:hAnsi="Garamond" w:cs="Garamond"/>
                            <w:b/>
                            <w:color w:val="444444"/>
                            <w:u w:val="single"/>
                          </w:rPr>
                        </w:pPr>
                        <w:r w:rsidRPr="00E93759">
                          <w:rPr>
                            <w:rFonts w:ascii="Garamond" w:eastAsia="Garamond" w:hAnsi="Garamond" w:cs="Garamond"/>
                            <w:b/>
                            <w:color w:val="444444"/>
                            <w:u w:val="single"/>
                          </w:rPr>
                          <w:t>Risorse utili</w:t>
                        </w:r>
                      </w:p>
                      <w:p w14:paraId="7CAA620E" w14:textId="77777777" w:rsidR="00194788" w:rsidRPr="00C60C70" w:rsidRDefault="00000000" w:rsidP="00BF41CE">
                        <w:pPr>
                          <w:pStyle w:val="Paragrafoelenco"/>
                          <w:numPr>
                            <w:ilvl w:val="0"/>
                            <w:numId w:val="40"/>
                          </w:numPr>
                          <w:spacing w:line="360" w:lineRule="auto"/>
                          <w:jc w:val="both"/>
                          <w:rPr>
                            <w:rFonts w:ascii="Garamond" w:hAnsi="Garamond"/>
                            <w:lang w:val="en-US"/>
                          </w:rPr>
                        </w:pPr>
                        <w:hyperlink r:id="rId221" w:history="1">
                          <w:r w:rsidR="00194788" w:rsidRPr="00C60C70">
                            <w:rPr>
                              <w:rStyle w:val="Collegamentoipertestuale"/>
                              <w:rFonts w:ascii="Garamond" w:hAnsi="Garamond"/>
                              <w:lang w:val="en-US"/>
                            </w:rPr>
                            <w:t>CSV on the Web</w:t>
                          </w:r>
                        </w:hyperlink>
                        <w:r w:rsidR="00194788" w:rsidRPr="00F3358D">
                          <w:rPr>
                            <w:rFonts w:ascii="Garamond" w:eastAsia="Garamond" w:hAnsi="Garamond" w:cs="Garamond"/>
                            <w:color w:val="444444"/>
                            <w:lang w:val="en-US"/>
                          </w:rPr>
                          <w:t xml:space="preserve">, </w:t>
                        </w:r>
                        <w:r w:rsidR="00194788">
                          <w:rPr>
                            <w:rFonts w:ascii="Garamond" w:eastAsia="Garamond" w:hAnsi="Garamond" w:cs="Garamond"/>
                            <w:color w:val="444444"/>
                            <w:lang w:val="en-US"/>
                          </w:rPr>
                          <w:t>W3C</w:t>
                        </w:r>
                      </w:p>
                      <w:p w14:paraId="2F80BE27" w14:textId="77777777" w:rsidR="00194788" w:rsidRPr="000D376F" w:rsidRDefault="00000000" w:rsidP="00BF41CE">
                        <w:pPr>
                          <w:pStyle w:val="Paragrafoelenco"/>
                          <w:numPr>
                            <w:ilvl w:val="0"/>
                            <w:numId w:val="40"/>
                          </w:numPr>
                          <w:spacing w:after="360" w:line="360" w:lineRule="auto"/>
                          <w:jc w:val="both"/>
                          <w:rPr>
                            <w:lang w:val="en-US"/>
                          </w:rPr>
                        </w:pPr>
                        <w:hyperlink r:id="rId222" w:history="1">
                          <w:r w:rsidR="00194788" w:rsidRPr="000D376F">
                            <w:rPr>
                              <w:rStyle w:val="Collegamentoipertestuale"/>
                              <w:rFonts w:ascii="Garamond" w:hAnsi="Garamond"/>
                              <w:lang w:val="en-US"/>
                            </w:rPr>
                            <w:t>data.europa.eu – Data quality guidelines</w:t>
                          </w:r>
                        </w:hyperlink>
                        <w:r w:rsidR="00194788" w:rsidRPr="002C441A">
                          <w:rPr>
                            <w:rStyle w:val="Collegamentoipertestuale"/>
                            <w:color w:val="auto"/>
                            <w:u w:val="none"/>
                            <w:lang w:val="en-US"/>
                          </w:rPr>
                          <w:t>,</w:t>
                        </w:r>
                        <w:r w:rsidR="00194788" w:rsidRPr="000D376F">
                          <w:rPr>
                            <w:rFonts w:ascii="Garamond" w:eastAsia="Garamond" w:hAnsi="Garamond" w:cs="Garamond"/>
                            <w:lang w:val="en-US"/>
                          </w:rPr>
                          <w:t xml:space="preserve"> Publications Office, 2021</w:t>
                        </w:r>
                      </w:p>
                    </w:txbxContent>
                  </v:textbox>
                </v:shape>
                <v:shape id="Elemento grafico 28" o:spid="_x0000_s1121" type="#_x0000_t75" alt="Libri su uno scaffale con riempimento a tinta unita" style="position:absolute;width:2482;height: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">
                  <v:imagedata r:id="rId58" o:title="Libri su uno scaffale con riempimento a tinta unita"/>
                </v:shape>
                <w10:wrap type="square"/>
              </v:group>
            </w:pict>
          </mc:Fallback>
        </mc:AlternateContent>
      </w:r>
    </w:p>
    <w:p w14:paraId="6EF24174" w14:textId="3BC45075" w:rsidR="00801DAE" w:rsidRPr="006C7A2C" w:rsidRDefault="00801DAE" w:rsidP="00FC7E94">
      <w:pPr>
        <w:pStyle w:val="Paragrafoelenco"/>
        <w:spacing w:after="160" w:line="360" w:lineRule="auto"/>
        <w:jc w:val="both"/>
        <w:rPr>
          <w:rFonts w:ascii="Garamond" w:eastAsia="Garamond" w:hAnsi="Garamond" w:cs="Garamond"/>
          <w:b/>
          <w:color w:val="0070C0"/>
        </w:rPr>
      </w:pPr>
      <w:r w:rsidRPr="006C7A2C">
        <w:rPr>
          <w:rFonts w:ascii="Garamond" w:eastAsia="Garamond" w:hAnsi="Garamond" w:cs="Garamond"/>
          <w:b/>
          <w:color w:val="0070C0"/>
        </w:rPr>
        <w:t xml:space="preserve">2.1.2. JSON (JavaScript Object </w:t>
      </w:r>
      <w:proofErr w:type="spellStart"/>
      <w:r w:rsidRPr="006C7A2C">
        <w:rPr>
          <w:rFonts w:ascii="Garamond" w:eastAsia="Garamond" w:hAnsi="Garamond" w:cs="Garamond"/>
          <w:b/>
          <w:color w:val="0070C0"/>
        </w:rPr>
        <w:t>Notation</w:t>
      </w:r>
      <w:proofErr w:type="spellEnd"/>
      <w:r w:rsidRPr="006C7A2C">
        <w:rPr>
          <w:rFonts w:ascii="Garamond" w:eastAsia="Garamond" w:hAnsi="Garamond" w:cs="Garamond"/>
          <w:b/>
          <w:color w:val="0070C0"/>
        </w:rPr>
        <w:t>)</w:t>
      </w:r>
    </w:p>
    <w:p w14:paraId="5EC5EC89" w14:textId="1335E24E" w:rsidR="00801DAE" w:rsidRPr="00A706DD" w:rsidRDefault="00801DAE" w:rsidP="00801DAE">
      <w:pPr>
        <w:spacing w:after="120" w:line="360" w:lineRule="auto"/>
        <w:jc w:val="both"/>
        <w:rPr>
          <w:rFonts w:ascii="Garamond" w:eastAsia="Garamond" w:hAnsi="Garamond" w:cs="Garamond"/>
        </w:rPr>
      </w:pPr>
      <w:r w:rsidRPr="00C70555">
        <w:rPr>
          <w:rFonts w:ascii="Garamond" w:eastAsia="Garamond" w:hAnsi="Garamond" w:cs="Garamond"/>
        </w:rPr>
        <w:t>È un formato aperto per la rappresentazione e lo scambio di dati semi-strutturati, leggibile anche dagli utenti e che mantiene, rispetto a formati simili come l’XML, una sintassi poco prolissa. Questo aspetto ne fa un formato flessibile e compatto. Esso nasce dalla rappresentazione di strutture dati semplici nel linguaggio di programmazione JavaScript, ma mantiene indipendenza rispetto ai linguaggi di programmazione.</w:t>
      </w:r>
    </w:p>
    <w:p w14:paraId="6A102519" w14:textId="77777777" w:rsidR="007B3696" w:rsidRPr="00A706DD" w:rsidRDefault="007B3696" w:rsidP="00801DAE">
      <w:pPr>
        <w:spacing w:after="120" w:line="360" w:lineRule="auto"/>
        <w:jc w:val="both"/>
        <w:rPr>
          <w:rFonts w:ascii="Garamond" w:eastAsia="Garamond" w:hAnsi="Garamond" w:cs="Garamond"/>
          <w:b/>
          <w:bCs/>
        </w:rPr>
      </w:pPr>
      <w:r w:rsidRPr="00A706DD">
        <w:rPr>
          <w:rFonts w:ascii="Garamond" w:eastAsia="Garamond" w:hAnsi="Garamond" w:cs="Garamond"/>
          <w:b/>
          <w:bCs/>
        </w:rPr>
        <w:t>Raccomandazioni sul formato JSON</w:t>
      </w:r>
      <w:r w:rsidRPr="00A706DD">
        <w:rPr>
          <w:rStyle w:val="Rimandonotaapidipagina"/>
          <w:rFonts w:ascii="Garamond" w:eastAsia="Garamond" w:hAnsi="Garamond" w:cs="Garamond"/>
        </w:rPr>
        <w:footnoteReference w:id="59"/>
      </w:r>
    </w:p>
    <w:p w14:paraId="086C2E6A" w14:textId="77777777" w:rsidR="007B3696" w:rsidRPr="00C70555" w:rsidRDefault="007B3696" w:rsidP="00BF41CE">
      <w:pPr>
        <w:pStyle w:val="Paragrafoelenco"/>
        <w:numPr>
          <w:ilvl w:val="0"/>
          <w:numId w:val="43"/>
        </w:numPr>
        <w:spacing w:after="120" w:line="360" w:lineRule="auto"/>
        <w:jc w:val="both"/>
        <w:rPr>
          <w:rFonts w:ascii="Garamond" w:eastAsia="Garamond" w:hAnsi="Garamond" w:cs="Garamond"/>
          <w:b/>
        </w:rPr>
      </w:pPr>
      <w:r w:rsidRPr="00C70555">
        <w:rPr>
          <w:rFonts w:ascii="Garamond" w:eastAsia="Garamond" w:hAnsi="Garamond" w:cs="Garamond"/>
          <w:b/>
        </w:rPr>
        <w:t>Utilizza tipi di dati adeguati</w:t>
      </w:r>
    </w:p>
    <w:p w14:paraId="393D556D" w14:textId="77777777" w:rsidR="007B3696" w:rsidRPr="00C70555" w:rsidRDefault="007B3696" w:rsidP="007B3696">
      <w:pPr>
        <w:pStyle w:val="Paragrafoelenco"/>
        <w:spacing w:after="120" w:line="360" w:lineRule="auto"/>
        <w:jc w:val="both"/>
        <w:rPr>
          <w:rFonts w:ascii="Garamond" w:eastAsia="Garamond" w:hAnsi="Garamond" w:cs="Garamond"/>
          <w:bCs/>
        </w:rPr>
      </w:pPr>
      <w:r w:rsidRPr="00C70555">
        <w:rPr>
          <w:rFonts w:ascii="Garamond" w:eastAsia="Garamond" w:hAnsi="Garamond" w:cs="Garamond"/>
          <w:bCs/>
        </w:rPr>
        <w:t>JSON consente l’utilizzo dei seguenti tipi di dati:</w:t>
      </w:r>
    </w:p>
    <w:p w14:paraId="010303EE" w14:textId="77777777" w:rsidR="007B3696" w:rsidRPr="00C70555" w:rsidRDefault="007B3696" w:rsidP="00BF41CE">
      <w:pPr>
        <w:pStyle w:val="Paragrafoelenco"/>
        <w:numPr>
          <w:ilvl w:val="1"/>
          <w:numId w:val="43"/>
        </w:numPr>
        <w:spacing w:after="120" w:line="360" w:lineRule="auto"/>
        <w:jc w:val="both"/>
        <w:rPr>
          <w:rFonts w:ascii="Garamond" w:eastAsia="Garamond" w:hAnsi="Garamond" w:cs="Garamond"/>
          <w:bCs/>
        </w:rPr>
      </w:pPr>
      <w:r w:rsidRPr="00C70555">
        <w:rPr>
          <w:rFonts w:ascii="Garamond" w:eastAsia="Garamond" w:hAnsi="Garamond" w:cs="Garamond"/>
          <w:bCs/>
        </w:rPr>
        <w:t>Valore nullo (assenza di un valore), rappresentato dalla parola chiave ‘null’;</w:t>
      </w:r>
    </w:p>
    <w:p w14:paraId="6BBA5FF4" w14:textId="77777777" w:rsidR="007B3696" w:rsidRPr="00C70555" w:rsidRDefault="007B3696" w:rsidP="00BF41CE">
      <w:pPr>
        <w:pStyle w:val="Paragrafoelenco"/>
        <w:numPr>
          <w:ilvl w:val="1"/>
          <w:numId w:val="43"/>
        </w:numPr>
        <w:spacing w:after="120" w:line="360" w:lineRule="auto"/>
        <w:jc w:val="both"/>
        <w:rPr>
          <w:rFonts w:ascii="Garamond" w:eastAsia="Garamond" w:hAnsi="Garamond" w:cs="Garamond"/>
          <w:bCs/>
        </w:rPr>
      </w:pPr>
      <w:r w:rsidRPr="00C70555">
        <w:rPr>
          <w:rFonts w:ascii="Garamond" w:eastAsia="Garamond" w:hAnsi="Garamond" w:cs="Garamond"/>
          <w:bCs/>
        </w:rPr>
        <w:t>Valori booleani, vero o falso;</w:t>
      </w:r>
    </w:p>
    <w:p w14:paraId="68001112" w14:textId="77777777" w:rsidR="007B3696" w:rsidRPr="00C70555" w:rsidRDefault="007B3696" w:rsidP="00BF41CE">
      <w:pPr>
        <w:pStyle w:val="Paragrafoelenco"/>
        <w:numPr>
          <w:ilvl w:val="1"/>
          <w:numId w:val="43"/>
        </w:numPr>
        <w:spacing w:after="120" w:line="360" w:lineRule="auto"/>
        <w:jc w:val="both"/>
        <w:rPr>
          <w:rFonts w:ascii="Garamond" w:eastAsia="Garamond" w:hAnsi="Garamond" w:cs="Garamond"/>
          <w:bCs/>
        </w:rPr>
      </w:pPr>
      <w:r w:rsidRPr="00C70555">
        <w:rPr>
          <w:rFonts w:ascii="Garamond" w:eastAsia="Garamond" w:hAnsi="Garamond" w:cs="Garamond"/>
          <w:bCs/>
        </w:rPr>
        <w:t>Stringhe, dove la mascheratura dei singoli caratteri funziona allo stesso modo del file CSV;</w:t>
      </w:r>
    </w:p>
    <w:p w14:paraId="659BC776" w14:textId="77777777" w:rsidR="007B3696" w:rsidRPr="00C70555" w:rsidRDefault="007B3696" w:rsidP="00BF41CE">
      <w:pPr>
        <w:pStyle w:val="Paragrafoelenco"/>
        <w:numPr>
          <w:ilvl w:val="1"/>
          <w:numId w:val="43"/>
        </w:numPr>
        <w:spacing w:after="120" w:line="360" w:lineRule="auto"/>
        <w:jc w:val="both"/>
        <w:rPr>
          <w:rFonts w:ascii="Garamond" w:eastAsia="Garamond" w:hAnsi="Garamond" w:cs="Garamond"/>
          <w:bCs/>
        </w:rPr>
      </w:pPr>
      <w:r w:rsidRPr="00C70555">
        <w:rPr>
          <w:rFonts w:ascii="Garamond" w:eastAsia="Garamond" w:hAnsi="Garamond" w:cs="Garamond"/>
          <w:bCs/>
        </w:rPr>
        <w:t>Numeri e sequenze semplici delle cifre 0–9, eventualmente con un segno e/o punto decimale;</w:t>
      </w:r>
    </w:p>
    <w:p w14:paraId="243FF799" w14:textId="77777777" w:rsidR="007B3696" w:rsidRPr="00C70555" w:rsidRDefault="007B3696" w:rsidP="00BF41CE">
      <w:pPr>
        <w:pStyle w:val="Paragrafoelenco"/>
        <w:numPr>
          <w:ilvl w:val="1"/>
          <w:numId w:val="43"/>
        </w:numPr>
        <w:spacing w:after="120" w:line="360" w:lineRule="auto"/>
        <w:jc w:val="both"/>
        <w:rPr>
          <w:rFonts w:ascii="Garamond" w:eastAsia="Garamond" w:hAnsi="Garamond" w:cs="Garamond"/>
          <w:bCs/>
        </w:rPr>
      </w:pPr>
      <w:r w:rsidRPr="00C70555">
        <w:rPr>
          <w:rFonts w:ascii="Garamond" w:eastAsia="Garamond" w:hAnsi="Garamond" w:cs="Garamond"/>
          <w:bCs/>
        </w:rPr>
        <w:t>Elenchi, detti anche array, racchiusi tra parentesi quadre, in cui i singoli elementi sono separati da virgole. Gli elenchi possono anche essere vuoti;</w:t>
      </w:r>
    </w:p>
    <w:p w14:paraId="450A7A7B" w14:textId="77777777" w:rsidR="007B3696" w:rsidRPr="00C70555" w:rsidRDefault="007B3696" w:rsidP="00BF41CE">
      <w:pPr>
        <w:pStyle w:val="Paragrafoelenco"/>
        <w:numPr>
          <w:ilvl w:val="1"/>
          <w:numId w:val="43"/>
        </w:numPr>
        <w:spacing w:line="360" w:lineRule="auto"/>
        <w:ind w:left="1434" w:hanging="357"/>
        <w:jc w:val="both"/>
        <w:rPr>
          <w:rFonts w:ascii="Garamond" w:eastAsia="Garamond" w:hAnsi="Garamond" w:cs="Garamond"/>
          <w:bCs/>
        </w:rPr>
      </w:pPr>
      <w:r w:rsidRPr="00C70555">
        <w:rPr>
          <w:rFonts w:ascii="Garamond" w:eastAsia="Garamond" w:hAnsi="Garamond" w:cs="Garamond"/>
          <w:bCs/>
        </w:rPr>
        <w:t>Oggetti, racchiusi tra parentesi graffe e contenenti un numero qualsiasi di coppie chiave-valore separate da virgole.</w:t>
      </w:r>
    </w:p>
    <w:p w14:paraId="3E09889D" w14:textId="77777777" w:rsidR="007B3696" w:rsidRPr="00C70555" w:rsidRDefault="0060663B" w:rsidP="007B3696">
      <w:pPr>
        <w:spacing w:after="120" w:line="360" w:lineRule="auto"/>
        <w:ind w:left="720"/>
        <w:jc w:val="both"/>
        <w:rPr>
          <w:rFonts w:ascii="Garamond" w:eastAsia="Garamond" w:hAnsi="Garamond" w:cs="Garamond"/>
          <w:bCs/>
        </w:rPr>
      </w:pPr>
      <w:r w:rsidRPr="00C70555">
        <w:rPr>
          <w:rFonts w:ascii="Garamond" w:eastAsia="Garamond" w:hAnsi="Garamond" w:cs="Garamond"/>
          <w:bCs/>
        </w:rPr>
        <w:t>Per ulteriori elaborazioni è importante utilizzare tipi di dati adeguati.</w:t>
      </w:r>
    </w:p>
    <w:p w14:paraId="0ECAD744" w14:textId="77777777" w:rsidR="007B3696" w:rsidRPr="00C70555" w:rsidRDefault="0060663B" w:rsidP="00BF41CE">
      <w:pPr>
        <w:pStyle w:val="Paragrafoelenco"/>
        <w:numPr>
          <w:ilvl w:val="0"/>
          <w:numId w:val="43"/>
        </w:numPr>
        <w:spacing w:after="120" w:line="360" w:lineRule="auto"/>
        <w:jc w:val="both"/>
        <w:rPr>
          <w:rFonts w:ascii="Garamond" w:eastAsia="Garamond" w:hAnsi="Garamond" w:cs="Garamond"/>
          <w:b/>
        </w:rPr>
      </w:pPr>
      <w:r w:rsidRPr="00C70555">
        <w:rPr>
          <w:rFonts w:ascii="Garamond" w:eastAsia="Garamond" w:hAnsi="Garamond" w:cs="Garamond"/>
          <w:b/>
        </w:rPr>
        <w:t>Utilizza le gerarchie per raggruppare i dati</w:t>
      </w:r>
    </w:p>
    <w:p w14:paraId="16B0F238" w14:textId="77777777" w:rsidR="0060663B" w:rsidRPr="00C70555" w:rsidRDefault="0060663B" w:rsidP="0060663B">
      <w:pPr>
        <w:pStyle w:val="Paragrafoelenco"/>
        <w:spacing w:after="120" w:line="360" w:lineRule="auto"/>
        <w:jc w:val="both"/>
        <w:rPr>
          <w:rFonts w:ascii="Garamond" w:eastAsia="Garamond" w:hAnsi="Garamond" w:cs="Garamond"/>
          <w:bCs/>
        </w:rPr>
      </w:pPr>
      <w:r w:rsidRPr="00C70555">
        <w:rPr>
          <w:rFonts w:ascii="Garamond" w:eastAsia="Garamond" w:hAnsi="Garamond" w:cs="Garamond"/>
          <w:bCs/>
        </w:rPr>
        <w:lastRenderedPageBreak/>
        <w:t>Invece di allegare tutti i campi all’oggetto radice del JSON, i dati dovrebbero essere raggruppati semanticamente. Ciò migliora la leggibilità da parte degli esseri umani e può migliorare le prestazioni durante l’elaborazione del file.</w:t>
      </w:r>
    </w:p>
    <w:p w14:paraId="1D490FC2" w14:textId="77777777" w:rsidR="004B4DBA" w:rsidRPr="006C7A2C" w:rsidRDefault="004B4DBA" w:rsidP="0060663B">
      <w:pPr>
        <w:pStyle w:val="Paragrafoelenco"/>
        <w:spacing w:after="120" w:line="360" w:lineRule="auto"/>
        <w:jc w:val="both"/>
        <w:rPr>
          <w:rFonts w:ascii="Garamond" w:eastAsia="Garamond" w:hAnsi="Garamond" w:cs="Garamond"/>
          <w:bCs/>
        </w:rPr>
      </w:pPr>
      <w:r w:rsidRPr="006C7A2C">
        <w:rPr>
          <w:rFonts w:ascii="Garamond" w:eastAsia="Garamond" w:hAnsi="Garamond" w:cs="Garamond"/>
          <w:b/>
          <w:bCs/>
          <w:noProof/>
          <w:color w:val="444444"/>
        </w:rPr>
        <mc:AlternateContent>
          <mc:Choice Requires="wpg">
            <w:drawing>
              <wp:anchor distT="0" distB="0" distL="114300" distR="114300" simplePos="0" relativeHeight="251751424" behindDoc="0" locked="0" layoutInCell="1" allowOverlap="1" wp14:anchorId="01ED4932" wp14:editId="7EC31195">
                <wp:simplePos x="0" y="0"/>
                <wp:positionH relativeFrom="column">
                  <wp:posOffset>75674</wp:posOffset>
                </wp:positionH>
                <wp:positionV relativeFrom="paragraph">
                  <wp:posOffset>224089</wp:posOffset>
                </wp:positionV>
                <wp:extent cx="5774055" cy="1344930"/>
                <wp:effectExtent l="0" t="0" r="17145" b="13970"/>
                <wp:wrapSquare wrapText="bothSides"/>
                <wp:docPr id="43" name="Gruppo 43"/>
                <wp:cNvGraphicFramePr/>
                <a:graphic xmlns:a="http://schemas.openxmlformats.org/drawingml/2006/main">
                  <a:graphicData uri="http://schemas.microsoft.com/office/word/2010/wordprocessingGroup">
                    <wpg:wgp>
                      <wpg:cNvGrpSpPr/>
                      <wpg:grpSpPr>
                        <a:xfrm>
                          <a:off x="0" y="0"/>
                          <a:ext cx="5774055" cy="1344930"/>
                          <a:chOff x="0" y="0"/>
                          <a:chExt cx="5774055" cy="1344930"/>
                        </a:xfrm>
                      </wpg:grpSpPr>
                      <wps:wsp>
                        <wps:cNvPr id="44" name="Casella di testo 44"/>
                        <wps:cNvSpPr txBox="1"/>
                        <wps:spPr>
                          <a:xfrm>
                            <a:off x="0" y="0"/>
                            <a:ext cx="5774055" cy="1344930"/>
                          </a:xfrm>
                          <a:prstGeom prst="rect">
                            <a:avLst/>
                          </a:prstGeom>
                          <a:noFill/>
                          <a:ln w="6350">
                            <a:solidFill>
                              <a:prstClr val="black"/>
                            </a:solidFill>
                          </a:ln>
                        </wps:spPr>
                        <wps:txbx>
                          <w:txbxContent>
                            <w:p w14:paraId="5256EE1F" w14:textId="77777777" w:rsidR="00194788" w:rsidRPr="00E93759" w:rsidRDefault="00194788" w:rsidP="004B4DBA">
                              <w:pPr>
                                <w:spacing w:after="360" w:line="360" w:lineRule="auto"/>
                                <w:ind w:firstLine="360"/>
                                <w:jc w:val="both"/>
                                <w:rPr>
                                  <w:rFonts w:ascii="Garamond" w:eastAsia="Garamond" w:hAnsi="Garamond" w:cs="Garamond"/>
                                  <w:b/>
                                  <w:color w:val="444444"/>
                                  <w:u w:val="single"/>
                                </w:rPr>
                              </w:pPr>
                              <w:r w:rsidRPr="00E93759">
                                <w:rPr>
                                  <w:rFonts w:ascii="Garamond" w:eastAsia="Garamond" w:hAnsi="Garamond" w:cs="Garamond"/>
                                  <w:b/>
                                  <w:color w:val="444444"/>
                                  <w:u w:val="single"/>
                                </w:rPr>
                                <w:t>Risorse utili</w:t>
                              </w:r>
                            </w:p>
                            <w:p w14:paraId="6BF9F998" w14:textId="77777777" w:rsidR="00194788" w:rsidRPr="00C60C70" w:rsidRDefault="00000000" w:rsidP="00BF41CE">
                              <w:pPr>
                                <w:pStyle w:val="Paragrafoelenco"/>
                                <w:numPr>
                                  <w:ilvl w:val="0"/>
                                  <w:numId w:val="40"/>
                                </w:numPr>
                                <w:spacing w:line="360" w:lineRule="auto"/>
                                <w:jc w:val="both"/>
                                <w:rPr>
                                  <w:rFonts w:ascii="Garamond" w:hAnsi="Garamond"/>
                                  <w:lang w:val="en-US"/>
                                </w:rPr>
                              </w:pPr>
                              <w:hyperlink r:id="rId223" w:history="1">
                                <w:r w:rsidR="00194788" w:rsidRPr="004B4DBA">
                                  <w:rPr>
                                    <w:rStyle w:val="Collegamentoipertestuale"/>
                                    <w:rFonts w:ascii="Garamond" w:hAnsi="Garamond"/>
                                    <w:lang w:val="en-US"/>
                                  </w:rPr>
                                  <w:t>Generating JSON from Tabular Data on the Web</w:t>
                                </w:r>
                              </w:hyperlink>
                              <w:r w:rsidR="00194788" w:rsidRPr="00F3358D">
                                <w:rPr>
                                  <w:rFonts w:ascii="Garamond" w:eastAsia="Garamond" w:hAnsi="Garamond" w:cs="Garamond"/>
                                  <w:color w:val="444444"/>
                                  <w:lang w:val="en-US"/>
                                </w:rPr>
                                <w:t xml:space="preserve">, </w:t>
                              </w:r>
                              <w:r w:rsidR="00194788">
                                <w:rPr>
                                  <w:rFonts w:ascii="Garamond" w:eastAsia="Garamond" w:hAnsi="Garamond" w:cs="Garamond"/>
                                  <w:color w:val="444444"/>
                                  <w:lang w:val="en-US"/>
                                </w:rPr>
                                <w:t>W3C</w:t>
                              </w:r>
                            </w:p>
                            <w:p w14:paraId="6FE9305B" w14:textId="77777777" w:rsidR="00194788" w:rsidRPr="000D376F" w:rsidRDefault="00000000" w:rsidP="00BF41CE">
                              <w:pPr>
                                <w:pStyle w:val="Paragrafoelenco"/>
                                <w:numPr>
                                  <w:ilvl w:val="0"/>
                                  <w:numId w:val="40"/>
                                </w:numPr>
                                <w:spacing w:after="360" w:line="360" w:lineRule="auto"/>
                                <w:jc w:val="both"/>
                                <w:rPr>
                                  <w:lang w:val="en-US"/>
                                </w:rPr>
                              </w:pPr>
                              <w:hyperlink r:id="rId224" w:history="1">
                                <w:r w:rsidR="00194788" w:rsidRPr="000D376F">
                                  <w:rPr>
                                    <w:rStyle w:val="Collegamentoipertestuale"/>
                                    <w:rFonts w:ascii="Garamond" w:hAnsi="Garamond"/>
                                    <w:lang w:val="en-US"/>
                                  </w:rPr>
                                  <w:t>data.europa.eu – Data quality guidelines</w:t>
                                </w:r>
                              </w:hyperlink>
                              <w:r w:rsidR="00194788" w:rsidRPr="004B4DBA">
                                <w:rPr>
                                  <w:rStyle w:val="Collegamentoipertestuale"/>
                                  <w:color w:val="auto"/>
                                  <w:u w:val="none"/>
                                  <w:lang w:val="en-US"/>
                                </w:rPr>
                                <w:t>,</w:t>
                              </w:r>
                              <w:r w:rsidR="00194788" w:rsidRPr="000D376F">
                                <w:rPr>
                                  <w:rFonts w:ascii="Garamond" w:eastAsia="Garamond" w:hAnsi="Garamond" w:cs="Garamond"/>
                                  <w:lang w:val="en-US"/>
                                </w:rPr>
                                <w:t xml:space="preserve"> Publications Office,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47" name="Elemento grafico 28" descr="Libri su uno scaffale con riempimento a tinta unita"/>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48285" cy="248285"/>
                          </a:xfrm>
                          <a:prstGeom prst="rect">
                            <a:avLst/>
                          </a:prstGeom>
                        </pic:spPr>
                      </pic:pic>
                    </wpg:wgp>
                  </a:graphicData>
                </a:graphic>
              </wp:anchor>
            </w:drawing>
          </mc:Choice>
          <mc:Fallback>
            <w:pict>
              <v:group w14:anchorId="01ED4932" id="Gruppo 43" o:spid="_x0000_s1122" style="position:absolute;left:0;text-align:left;margin-left:5.95pt;margin-top:17.65pt;width:454.65pt;height:105.9pt;z-index:251751424" coordsize="57740,1344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">
                <v:shape id="Casella di testo 44" o:spid="_x0000_s1123" type="#_x0000_t202" style="position:absolute;width:57740;height:13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" filled="f" strokeweight=".5pt">
                  <v:textbox style="mso-fit-shape-to-text:t">
                    <w:txbxContent>
                      <w:p w14:paraId="5256EE1F" w14:textId="77777777" w:rsidR="00194788" w:rsidRPr="00E93759" w:rsidRDefault="00194788" w:rsidP="004B4DBA">
                        <w:pPr>
                          <w:spacing w:after="360" w:line="360" w:lineRule="auto"/>
                          <w:ind w:firstLine="360"/>
                          <w:jc w:val="both"/>
                          <w:rPr>
                            <w:rFonts w:ascii="Garamond" w:eastAsia="Garamond" w:hAnsi="Garamond" w:cs="Garamond"/>
                            <w:b/>
                            <w:color w:val="444444"/>
                            <w:u w:val="single"/>
                          </w:rPr>
                        </w:pPr>
                        <w:r w:rsidRPr="00E93759">
                          <w:rPr>
                            <w:rFonts w:ascii="Garamond" w:eastAsia="Garamond" w:hAnsi="Garamond" w:cs="Garamond"/>
                            <w:b/>
                            <w:color w:val="444444"/>
                            <w:u w:val="single"/>
                          </w:rPr>
                          <w:t>Risorse utili</w:t>
                        </w:r>
                      </w:p>
                      <w:p w14:paraId="6BF9F998" w14:textId="77777777" w:rsidR="00194788" w:rsidRPr="00C60C70" w:rsidRDefault="00000000" w:rsidP="00BF41CE">
                        <w:pPr>
                          <w:pStyle w:val="Paragrafoelenco"/>
                          <w:numPr>
                            <w:ilvl w:val="0"/>
                            <w:numId w:val="40"/>
                          </w:numPr>
                          <w:spacing w:line="360" w:lineRule="auto"/>
                          <w:jc w:val="both"/>
                          <w:rPr>
                            <w:rFonts w:ascii="Garamond" w:hAnsi="Garamond"/>
                            <w:lang w:val="en-US"/>
                          </w:rPr>
                        </w:pPr>
                        <w:hyperlink r:id="rId225" w:history="1">
                          <w:r w:rsidR="00194788" w:rsidRPr="004B4DBA">
                            <w:rPr>
                              <w:rStyle w:val="Collegamentoipertestuale"/>
                              <w:rFonts w:ascii="Garamond" w:hAnsi="Garamond"/>
                              <w:lang w:val="en-US"/>
                            </w:rPr>
                            <w:t>Generating JSON from Tabular Data on the Web</w:t>
                          </w:r>
                        </w:hyperlink>
                        <w:r w:rsidR="00194788" w:rsidRPr="00F3358D">
                          <w:rPr>
                            <w:rFonts w:ascii="Garamond" w:eastAsia="Garamond" w:hAnsi="Garamond" w:cs="Garamond"/>
                            <w:color w:val="444444"/>
                            <w:lang w:val="en-US"/>
                          </w:rPr>
                          <w:t xml:space="preserve">, </w:t>
                        </w:r>
                        <w:r w:rsidR="00194788">
                          <w:rPr>
                            <w:rFonts w:ascii="Garamond" w:eastAsia="Garamond" w:hAnsi="Garamond" w:cs="Garamond"/>
                            <w:color w:val="444444"/>
                            <w:lang w:val="en-US"/>
                          </w:rPr>
                          <w:t>W3C</w:t>
                        </w:r>
                      </w:p>
                      <w:p w14:paraId="6FE9305B" w14:textId="77777777" w:rsidR="00194788" w:rsidRPr="000D376F" w:rsidRDefault="00000000" w:rsidP="00BF41CE">
                        <w:pPr>
                          <w:pStyle w:val="Paragrafoelenco"/>
                          <w:numPr>
                            <w:ilvl w:val="0"/>
                            <w:numId w:val="40"/>
                          </w:numPr>
                          <w:spacing w:after="360" w:line="360" w:lineRule="auto"/>
                          <w:jc w:val="both"/>
                          <w:rPr>
                            <w:lang w:val="en-US"/>
                          </w:rPr>
                        </w:pPr>
                        <w:hyperlink r:id="rId226" w:history="1">
                          <w:r w:rsidR="00194788" w:rsidRPr="000D376F">
                            <w:rPr>
                              <w:rStyle w:val="Collegamentoipertestuale"/>
                              <w:rFonts w:ascii="Garamond" w:hAnsi="Garamond"/>
                              <w:lang w:val="en-US"/>
                            </w:rPr>
                            <w:t>data.europa.eu – Data quality guidelines</w:t>
                          </w:r>
                        </w:hyperlink>
                        <w:r w:rsidR="00194788" w:rsidRPr="004B4DBA">
                          <w:rPr>
                            <w:rStyle w:val="Collegamentoipertestuale"/>
                            <w:color w:val="auto"/>
                            <w:u w:val="none"/>
                            <w:lang w:val="en-US"/>
                          </w:rPr>
                          <w:t>,</w:t>
                        </w:r>
                        <w:r w:rsidR="00194788" w:rsidRPr="000D376F">
                          <w:rPr>
                            <w:rFonts w:ascii="Garamond" w:eastAsia="Garamond" w:hAnsi="Garamond" w:cs="Garamond"/>
                            <w:lang w:val="en-US"/>
                          </w:rPr>
                          <w:t xml:space="preserve"> Publications Office, 2021</w:t>
                        </w:r>
                      </w:p>
                    </w:txbxContent>
                  </v:textbox>
                </v:shape>
                <v:shape id="Elemento grafico 28" o:spid="_x0000_s1124" type="#_x0000_t75" alt="Libri su uno scaffale con riempimento a tinta unita" style="position:absolute;width:2482;height: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">
                  <v:imagedata r:id="rId58" o:title="Libri su uno scaffale con riempimento a tinta unita"/>
                </v:shape>
                <w10:wrap type="square"/>
              </v:group>
            </w:pict>
          </mc:Fallback>
        </mc:AlternateContent>
      </w:r>
    </w:p>
    <w:p w14:paraId="16EE4EE9" w14:textId="77777777" w:rsidR="0035300B" w:rsidRPr="006C7A2C" w:rsidRDefault="00801DAE" w:rsidP="00527084">
      <w:pPr>
        <w:spacing w:before="480" w:after="160" w:line="360" w:lineRule="auto"/>
        <w:ind w:left="1134" w:hanging="567"/>
        <w:jc w:val="both"/>
        <w:rPr>
          <w:rFonts w:ascii="Garamond" w:eastAsia="Garamond" w:hAnsi="Garamond" w:cs="Garamond"/>
          <w:b/>
          <w:color w:val="0070C0"/>
        </w:rPr>
      </w:pPr>
      <w:r w:rsidRPr="006C7A2C">
        <w:rPr>
          <w:rFonts w:ascii="Garamond" w:eastAsia="Garamond" w:hAnsi="Garamond" w:cs="Garamond"/>
          <w:b/>
          <w:color w:val="0070C0"/>
        </w:rPr>
        <w:t xml:space="preserve">2.1.3 </w:t>
      </w:r>
      <w:r w:rsidR="00163BB0" w:rsidRPr="006C7A2C">
        <w:rPr>
          <w:rFonts w:ascii="Garamond" w:eastAsia="Garamond" w:hAnsi="Garamond" w:cs="Garamond"/>
          <w:b/>
          <w:color w:val="0070C0"/>
        </w:rPr>
        <w:t>XML (eXtensible Markup Language)</w:t>
      </w:r>
    </w:p>
    <w:p w14:paraId="4F55F46B" w14:textId="77777777" w:rsidR="0035300B" w:rsidRPr="00C70555" w:rsidRDefault="00163BB0" w:rsidP="005C3EA1">
      <w:pPr>
        <w:spacing w:after="160" w:line="360" w:lineRule="auto"/>
        <w:jc w:val="both"/>
        <w:rPr>
          <w:rFonts w:ascii="Garamond" w:eastAsia="Garamond" w:hAnsi="Garamond" w:cs="Garamond"/>
        </w:rPr>
      </w:pPr>
      <w:r w:rsidRPr="00C70555">
        <w:rPr>
          <w:rFonts w:ascii="Garamond" w:eastAsia="Garamond" w:hAnsi="Garamond" w:cs="Garamond"/>
        </w:rPr>
        <w:t>È un linguaggio di marcatura standardizzato dal W3C usato per l</w:t>
      </w:r>
      <w:r w:rsidR="007A089D" w:rsidRPr="00C70555">
        <w:rPr>
          <w:rFonts w:ascii="Garamond" w:eastAsia="Garamond" w:hAnsi="Garamond" w:cs="Garamond"/>
        </w:rPr>
        <w:t>’</w:t>
      </w:r>
      <w:r w:rsidRPr="00C70555">
        <w:rPr>
          <w:rFonts w:ascii="Garamond" w:eastAsia="Garamond" w:hAnsi="Garamond" w:cs="Garamond"/>
        </w:rPr>
        <w:t>annotazione di documenti e per la costruzione di altri linguaggi più specifici per l</w:t>
      </w:r>
      <w:r w:rsidR="007A089D" w:rsidRPr="00C70555">
        <w:rPr>
          <w:rFonts w:ascii="Garamond" w:eastAsia="Garamond" w:hAnsi="Garamond" w:cs="Garamond"/>
        </w:rPr>
        <w:t>’</w:t>
      </w:r>
      <w:r w:rsidRPr="00C70555">
        <w:rPr>
          <w:rFonts w:ascii="Garamond" w:eastAsia="Garamond" w:hAnsi="Garamond" w:cs="Garamond"/>
        </w:rPr>
        <w:t>annotazione di documenti</w:t>
      </w:r>
      <w:r w:rsidR="005F2059" w:rsidRPr="00C70555">
        <w:rPr>
          <w:rFonts w:ascii="Garamond" w:eastAsia="Garamond" w:hAnsi="Garamond" w:cs="Garamond"/>
        </w:rPr>
        <w:t>.</w:t>
      </w:r>
      <w:r w:rsidR="005C3EA1" w:rsidRPr="00C70555">
        <w:rPr>
          <w:rFonts w:ascii="Garamond" w:eastAsia="Garamond" w:hAnsi="Garamond" w:cs="Garamond"/>
        </w:rPr>
        <w:t xml:space="preserve"> XML è basato sull’utilizzo di marcatori (tag) </w:t>
      </w:r>
      <w:r w:rsidR="00C15CBD" w:rsidRPr="00C70555">
        <w:rPr>
          <w:rFonts w:ascii="Garamond" w:eastAsia="Garamond" w:hAnsi="Garamond" w:cs="Garamond"/>
        </w:rPr>
        <w:t>che consentono di strutturare il contenuto informativo da rappresentare</w:t>
      </w:r>
      <w:r w:rsidR="005C3EA1" w:rsidRPr="00C70555">
        <w:rPr>
          <w:rFonts w:ascii="Garamond" w:eastAsia="Garamond" w:hAnsi="Garamond" w:cs="Garamond"/>
        </w:rPr>
        <w:t>.</w:t>
      </w:r>
      <w:r w:rsidRPr="00C70555">
        <w:rPr>
          <w:rFonts w:ascii="Garamond" w:eastAsia="Garamond" w:hAnsi="Garamond" w:cs="Garamond"/>
        </w:rPr>
        <w:t xml:space="preserve"> Nell</w:t>
      </w:r>
      <w:r w:rsidR="007A089D" w:rsidRPr="00C70555">
        <w:rPr>
          <w:rFonts w:ascii="Garamond" w:eastAsia="Garamond" w:hAnsi="Garamond" w:cs="Garamond"/>
        </w:rPr>
        <w:t>’</w:t>
      </w:r>
      <w:r w:rsidRPr="00C70555">
        <w:rPr>
          <w:rFonts w:ascii="Garamond" w:eastAsia="Garamond" w:hAnsi="Garamond" w:cs="Garamond"/>
        </w:rPr>
        <w:t>ambito del Web Semantico è stata definita una specifica serializzazione RDF/XML.</w:t>
      </w:r>
    </w:p>
    <w:p w14:paraId="2F8E9A6B" w14:textId="77777777" w:rsidR="00C15CBD" w:rsidRPr="00A706DD" w:rsidRDefault="00C15CBD" w:rsidP="00C15CBD">
      <w:pPr>
        <w:spacing w:after="120" w:line="360" w:lineRule="auto"/>
        <w:jc w:val="both"/>
        <w:rPr>
          <w:rFonts w:ascii="Garamond" w:eastAsia="Garamond" w:hAnsi="Garamond" w:cs="Garamond"/>
          <w:b/>
          <w:bCs/>
        </w:rPr>
      </w:pPr>
      <w:r w:rsidRPr="00A706DD">
        <w:rPr>
          <w:rFonts w:ascii="Garamond" w:eastAsia="Garamond" w:hAnsi="Garamond" w:cs="Garamond"/>
          <w:b/>
          <w:bCs/>
        </w:rPr>
        <w:t>Raccomandazioni sul formato XML</w:t>
      </w:r>
      <w:r w:rsidRPr="00A706DD">
        <w:rPr>
          <w:rStyle w:val="Rimandonotaapidipagina"/>
          <w:rFonts w:ascii="Garamond" w:eastAsia="Garamond" w:hAnsi="Garamond" w:cs="Garamond"/>
        </w:rPr>
        <w:footnoteReference w:id="60"/>
      </w:r>
    </w:p>
    <w:p w14:paraId="0CC6C3C8" w14:textId="470B6FB4" w:rsidR="00C15CBD" w:rsidRPr="00A706DD" w:rsidRDefault="00C15CBD" w:rsidP="00BF41CE">
      <w:pPr>
        <w:pStyle w:val="Paragrafoelenco"/>
        <w:numPr>
          <w:ilvl w:val="0"/>
          <w:numId w:val="43"/>
        </w:numPr>
        <w:spacing w:after="160" w:line="360" w:lineRule="auto"/>
        <w:jc w:val="both"/>
        <w:rPr>
          <w:rFonts w:ascii="Garamond" w:eastAsia="Garamond" w:hAnsi="Garamond" w:cs="Garamond"/>
          <w:b/>
          <w:bCs/>
        </w:rPr>
      </w:pPr>
      <w:r w:rsidRPr="00A706DD">
        <w:rPr>
          <w:rFonts w:ascii="Garamond" w:eastAsia="Garamond" w:hAnsi="Garamond" w:cs="Garamond"/>
          <w:b/>
          <w:bCs/>
        </w:rPr>
        <w:t>Forni</w:t>
      </w:r>
      <w:r w:rsidR="000C2B71" w:rsidRPr="00A706DD">
        <w:rPr>
          <w:rFonts w:ascii="Garamond" w:eastAsia="Garamond" w:hAnsi="Garamond" w:cs="Garamond"/>
          <w:b/>
          <w:bCs/>
        </w:rPr>
        <w:t>sci</w:t>
      </w:r>
      <w:r w:rsidRPr="00A706DD">
        <w:rPr>
          <w:rFonts w:ascii="Garamond" w:eastAsia="Garamond" w:hAnsi="Garamond" w:cs="Garamond"/>
          <w:b/>
          <w:bCs/>
        </w:rPr>
        <w:t xml:space="preserve"> una dichiarazione XML</w:t>
      </w:r>
    </w:p>
    <w:p w14:paraId="40517904" w14:textId="77777777" w:rsidR="00E46434" w:rsidRPr="00A706DD" w:rsidRDefault="00E46434" w:rsidP="00E46434">
      <w:pPr>
        <w:pStyle w:val="Paragrafoelenco"/>
        <w:spacing w:after="120" w:line="360" w:lineRule="auto"/>
        <w:contextualSpacing w:val="0"/>
        <w:jc w:val="both"/>
        <w:rPr>
          <w:rFonts w:ascii="Garamond" w:eastAsia="Garamond" w:hAnsi="Garamond" w:cs="Garamond"/>
        </w:rPr>
      </w:pPr>
      <w:r w:rsidRPr="00A706DD">
        <w:rPr>
          <w:rFonts w:ascii="Garamond" w:eastAsia="Garamond" w:hAnsi="Garamond" w:cs="Garamond"/>
        </w:rPr>
        <w:t>Ogni file XML dovrebbe avere una dichiarazione XML completa. Questa contiene metadati relativi alla struttura del documento ed è importante affinché le applicazioni elaborino correttamente il file.</w:t>
      </w:r>
    </w:p>
    <w:p w14:paraId="109C727C" w14:textId="77777777" w:rsidR="00C15CBD" w:rsidRPr="00A706DD" w:rsidRDefault="00C15CBD" w:rsidP="00BF41CE">
      <w:pPr>
        <w:pStyle w:val="Paragrafoelenco"/>
        <w:numPr>
          <w:ilvl w:val="0"/>
          <w:numId w:val="43"/>
        </w:numPr>
        <w:spacing w:after="160" w:line="360" w:lineRule="auto"/>
        <w:jc w:val="both"/>
        <w:rPr>
          <w:rFonts w:ascii="Garamond" w:eastAsia="Garamond" w:hAnsi="Garamond" w:cs="Garamond"/>
          <w:b/>
          <w:bCs/>
        </w:rPr>
      </w:pPr>
      <w:r w:rsidRPr="00A706DD">
        <w:rPr>
          <w:rFonts w:ascii="Garamond" w:eastAsia="Garamond" w:hAnsi="Garamond" w:cs="Garamond"/>
          <w:b/>
          <w:bCs/>
        </w:rPr>
        <w:t xml:space="preserve">Fai </w:t>
      </w:r>
      <w:proofErr w:type="gramStart"/>
      <w:r w:rsidRPr="00A706DD">
        <w:rPr>
          <w:rFonts w:ascii="Garamond" w:eastAsia="Garamond" w:hAnsi="Garamond" w:cs="Garamond"/>
          <w:b/>
          <w:bCs/>
        </w:rPr>
        <w:t>l’ “</w:t>
      </w:r>
      <w:proofErr w:type="spellStart"/>
      <w:proofErr w:type="gramEnd"/>
      <w:r w:rsidRPr="00A706DD">
        <w:rPr>
          <w:rFonts w:ascii="Garamond" w:eastAsia="Garamond" w:hAnsi="Garamond" w:cs="Garamond"/>
          <w:b/>
          <w:bCs/>
        </w:rPr>
        <w:t>escaping</w:t>
      </w:r>
      <w:proofErr w:type="spellEnd"/>
      <w:r w:rsidRPr="00A706DD">
        <w:rPr>
          <w:rFonts w:ascii="Garamond" w:eastAsia="Garamond" w:hAnsi="Garamond" w:cs="Garamond"/>
          <w:b/>
          <w:bCs/>
        </w:rPr>
        <w:t>” dei caratteri speciali</w:t>
      </w:r>
    </w:p>
    <w:p w14:paraId="5CE0C554" w14:textId="77777777" w:rsidR="00E46434" w:rsidRPr="00A706DD" w:rsidRDefault="00E46434" w:rsidP="00E46434">
      <w:pPr>
        <w:pStyle w:val="Paragrafoelenco"/>
        <w:spacing w:after="120" w:line="360" w:lineRule="auto"/>
        <w:contextualSpacing w:val="0"/>
        <w:jc w:val="both"/>
        <w:rPr>
          <w:rFonts w:ascii="Garamond" w:eastAsia="Garamond" w:hAnsi="Garamond" w:cs="Garamond"/>
        </w:rPr>
      </w:pPr>
      <w:r w:rsidRPr="00A706DD">
        <w:rPr>
          <w:rFonts w:ascii="Garamond" w:eastAsia="Garamond" w:hAnsi="Garamond" w:cs="Garamond"/>
        </w:rPr>
        <w:t xml:space="preserve">Quando vengono utilizzati caratteri speciali nei file XML, è necessario eseguire </w:t>
      </w:r>
      <w:proofErr w:type="gramStart"/>
      <w:r w:rsidRPr="00A706DD">
        <w:rPr>
          <w:rFonts w:ascii="Garamond" w:eastAsia="Garamond" w:hAnsi="Garamond" w:cs="Garamond"/>
        </w:rPr>
        <w:t>l’ “</w:t>
      </w:r>
      <w:proofErr w:type="spellStart"/>
      <w:proofErr w:type="gramEnd"/>
      <w:r w:rsidRPr="00A706DD">
        <w:rPr>
          <w:rFonts w:ascii="Garamond" w:eastAsia="Garamond" w:hAnsi="Garamond" w:cs="Garamond"/>
        </w:rPr>
        <w:t>escape</w:t>
      </w:r>
      <w:proofErr w:type="spellEnd"/>
      <w:r w:rsidRPr="00A706DD">
        <w:rPr>
          <w:rFonts w:ascii="Garamond" w:eastAsia="Garamond" w:hAnsi="Garamond" w:cs="Garamond"/>
        </w:rPr>
        <w:t>”. Ciò garantisce una struttura del file pulita e impedisce alle applicazioni utilizzate per l’elaborazione del file di interpretare erroneamente i dati. L’ ‘</w:t>
      </w:r>
      <w:proofErr w:type="spellStart"/>
      <w:r w:rsidRPr="00A706DD">
        <w:rPr>
          <w:rFonts w:ascii="Garamond" w:eastAsia="Garamond" w:hAnsi="Garamond" w:cs="Garamond"/>
        </w:rPr>
        <w:t>escape</w:t>
      </w:r>
      <w:proofErr w:type="spellEnd"/>
      <w:r w:rsidRPr="00A706DD">
        <w:rPr>
          <w:rFonts w:ascii="Garamond" w:eastAsia="Garamond" w:hAnsi="Garamond" w:cs="Garamond"/>
        </w:rPr>
        <w:t>’ viene eseguito sostituendoli con le entità XML equivalenti.</w:t>
      </w:r>
    </w:p>
    <w:p w14:paraId="35FF0FE4" w14:textId="77777777" w:rsidR="00C15CBD" w:rsidRPr="00A706DD" w:rsidRDefault="00C15CBD" w:rsidP="00BF41CE">
      <w:pPr>
        <w:pStyle w:val="Paragrafoelenco"/>
        <w:numPr>
          <w:ilvl w:val="0"/>
          <w:numId w:val="43"/>
        </w:numPr>
        <w:spacing w:after="160" w:line="360" w:lineRule="auto"/>
        <w:jc w:val="both"/>
        <w:rPr>
          <w:rFonts w:ascii="Garamond" w:eastAsia="Garamond" w:hAnsi="Garamond" w:cs="Garamond"/>
          <w:b/>
          <w:bCs/>
        </w:rPr>
      </w:pPr>
      <w:r w:rsidRPr="00A706DD">
        <w:rPr>
          <w:rFonts w:ascii="Garamond" w:eastAsia="Garamond" w:hAnsi="Garamond" w:cs="Garamond"/>
          <w:b/>
          <w:bCs/>
        </w:rPr>
        <w:t>Utilizza nomi significativi per gli identificatori</w:t>
      </w:r>
    </w:p>
    <w:p w14:paraId="151178A5" w14:textId="77777777" w:rsidR="00E46434" w:rsidRPr="00A706DD" w:rsidRDefault="00E46434" w:rsidP="00E46434">
      <w:pPr>
        <w:pStyle w:val="Paragrafoelenco"/>
        <w:spacing w:after="120" w:line="360" w:lineRule="auto"/>
        <w:contextualSpacing w:val="0"/>
        <w:jc w:val="both"/>
        <w:rPr>
          <w:rFonts w:ascii="Garamond" w:eastAsia="Garamond" w:hAnsi="Garamond" w:cs="Garamond"/>
        </w:rPr>
      </w:pPr>
      <w:r w:rsidRPr="00A706DD">
        <w:rPr>
          <w:rFonts w:ascii="Garamond" w:eastAsia="Garamond" w:hAnsi="Garamond" w:cs="Garamond"/>
        </w:rPr>
        <w:t>Tutti gli identificatori, siano essi tag o attributi, dovrebbero avere nomi significativi e non dovrebbero auspicabilmente essere usati due volte.</w:t>
      </w:r>
    </w:p>
    <w:p w14:paraId="5A4E0B1C" w14:textId="77777777" w:rsidR="00C15CBD" w:rsidRPr="00A706DD" w:rsidRDefault="00C15CBD" w:rsidP="00BF41CE">
      <w:pPr>
        <w:pStyle w:val="Paragrafoelenco"/>
        <w:numPr>
          <w:ilvl w:val="0"/>
          <w:numId w:val="43"/>
        </w:numPr>
        <w:spacing w:after="160" w:line="360" w:lineRule="auto"/>
        <w:jc w:val="both"/>
        <w:rPr>
          <w:rFonts w:ascii="Garamond" w:eastAsia="Garamond" w:hAnsi="Garamond" w:cs="Garamond"/>
          <w:b/>
          <w:bCs/>
        </w:rPr>
      </w:pPr>
      <w:r w:rsidRPr="00A706DD">
        <w:rPr>
          <w:rFonts w:ascii="Garamond" w:eastAsia="Garamond" w:hAnsi="Garamond" w:cs="Garamond"/>
          <w:b/>
          <w:bCs/>
        </w:rPr>
        <w:lastRenderedPageBreak/>
        <w:t>Utilizza correttamente attributi ed elementi</w:t>
      </w:r>
    </w:p>
    <w:p w14:paraId="7F0D21B6" w14:textId="77777777" w:rsidR="00E46434" w:rsidRPr="00A706DD" w:rsidRDefault="00E46434" w:rsidP="00E46434">
      <w:pPr>
        <w:pStyle w:val="Paragrafoelenco"/>
        <w:spacing w:after="120" w:line="360" w:lineRule="auto"/>
        <w:contextualSpacing w:val="0"/>
        <w:jc w:val="both"/>
        <w:rPr>
          <w:rFonts w:ascii="Garamond" w:eastAsia="Garamond" w:hAnsi="Garamond" w:cs="Garamond"/>
        </w:rPr>
      </w:pPr>
      <w:r w:rsidRPr="00A706DD">
        <w:rPr>
          <w:rFonts w:ascii="Garamond" w:eastAsia="Garamond" w:hAnsi="Garamond" w:cs="Garamond"/>
        </w:rPr>
        <w:t>Sebbene non vi sia una direttiva vincolante obbligatoria in merito alla codifica dei dati in elementi o attributi, la prassi è che le informazioni che fanno parte dei dati effettivi debbano essere rappresentate da elementi. I metadati che contengono informazioni aggiuntive dovrebbero invece essere implementati come attributi.</w:t>
      </w:r>
    </w:p>
    <w:p w14:paraId="35D33C94" w14:textId="77777777" w:rsidR="00C15CBD" w:rsidRPr="00A706DD" w:rsidRDefault="00C15CBD" w:rsidP="00BF41CE">
      <w:pPr>
        <w:pStyle w:val="Paragrafoelenco"/>
        <w:numPr>
          <w:ilvl w:val="0"/>
          <w:numId w:val="43"/>
        </w:numPr>
        <w:spacing w:after="160" w:line="360" w:lineRule="auto"/>
        <w:jc w:val="both"/>
        <w:rPr>
          <w:rFonts w:ascii="Garamond" w:eastAsia="Garamond" w:hAnsi="Garamond" w:cs="Garamond"/>
          <w:b/>
          <w:bCs/>
        </w:rPr>
      </w:pPr>
      <w:r w:rsidRPr="00A706DD">
        <w:rPr>
          <w:rFonts w:ascii="Garamond" w:eastAsia="Garamond" w:hAnsi="Garamond" w:cs="Garamond"/>
          <w:b/>
          <w:bCs/>
        </w:rPr>
        <w:t>Rimuovi i dati specifici del programma</w:t>
      </w:r>
    </w:p>
    <w:p w14:paraId="03C7BE2E" w14:textId="77777777" w:rsidR="00E46434" w:rsidRPr="00A706DD" w:rsidRDefault="00E46434" w:rsidP="00E46434">
      <w:pPr>
        <w:pStyle w:val="Paragrafoelenco"/>
        <w:spacing w:after="160" w:line="360" w:lineRule="auto"/>
        <w:jc w:val="both"/>
        <w:rPr>
          <w:rFonts w:ascii="Garamond" w:eastAsia="Garamond" w:hAnsi="Garamond" w:cs="Garamond"/>
        </w:rPr>
      </w:pPr>
      <w:r w:rsidRPr="00A706DD">
        <w:rPr>
          <w:rFonts w:ascii="Garamond" w:eastAsia="Garamond" w:hAnsi="Garamond" w:cs="Garamond"/>
        </w:rPr>
        <w:t>XML, come qualsiasi formato aperto, dovrebbe essere sempre indipendente da programmi o strumenti specifici utilizzati per l’elaborazione dei file. Questo permette all’utente di scegliere lo strumento che preferisce per il trattamento dei dati senza doverlo prima bonificare.</w:t>
      </w:r>
    </w:p>
    <w:p w14:paraId="20D797F8" w14:textId="77777777" w:rsidR="006E2F69" w:rsidRPr="006C7A2C" w:rsidRDefault="00801DAE" w:rsidP="003C40EC">
      <w:pPr>
        <w:spacing w:after="160" w:line="360" w:lineRule="auto"/>
        <w:ind w:left="1134" w:hanging="567"/>
        <w:jc w:val="both"/>
        <w:rPr>
          <w:rFonts w:ascii="Garamond" w:eastAsia="Garamond" w:hAnsi="Garamond" w:cs="Garamond"/>
          <w:b/>
          <w:color w:val="0070C0"/>
        </w:rPr>
      </w:pPr>
      <w:r w:rsidRPr="006C7A2C">
        <w:rPr>
          <w:rFonts w:ascii="Garamond" w:eastAsia="Garamond" w:hAnsi="Garamond" w:cs="Garamond"/>
          <w:b/>
          <w:color w:val="0070C0"/>
        </w:rPr>
        <w:t xml:space="preserve">2.1.4. </w:t>
      </w:r>
      <w:r w:rsidR="006E2F69" w:rsidRPr="006C7A2C">
        <w:rPr>
          <w:rFonts w:ascii="Garamond" w:eastAsia="Garamond" w:hAnsi="Garamond" w:cs="Garamond"/>
          <w:b/>
          <w:color w:val="0070C0"/>
        </w:rPr>
        <w:t>Serializzazioni RDF</w:t>
      </w:r>
    </w:p>
    <w:p w14:paraId="09EDD3D9" w14:textId="77777777" w:rsidR="0035300B" w:rsidRPr="006C7A2C" w:rsidRDefault="00163BB0" w:rsidP="006E2F69">
      <w:pPr>
        <w:spacing w:after="160" w:line="360" w:lineRule="auto"/>
        <w:jc w:val="both"/>
        <w:rPr>
          <w:rFonts w:ascii="Garamond" w:eastAsia="Garamond" w:hAnsi="Garamond" w:cs="Garamond"/>
          <w:b/>
          <w:color w:val="0070C0"/>
        </w:rPr>
      </w:pPr>
      <w:r w:rsidRPr="006C7A2C">
        <w:rPr>
          <w:rFonts w:ascii="Garamond" w:eastAsia="Garamond" w:hAnsi="Garamond" w:cs="Garamond"/>
          <w:b/>
          <w:color w:val="0070C0"/>
        </w:rPr>
        <w:t>N-</w:t>
      </w:r>
      <w:proofErr w:type="spellStart"/>
      <w:r w:rsidRPr="006C7A2C">
        <w:rPr>
          <w:rFonts w:ascii="Garamond" w:eastAsia="Garamond" w:hAnsi="Garamond" w:cs="Garamond"/>
          <w:b/>
          <w:color w:val="0070C0"/>
        </w:rPr>
        <w:t>triples</w:t>
      </w:r>
      <w:proofErr w:type="spellEnd"/>
    </w:p>
    <w:p w14:paraId="03E4DBA4" w14:textId="77777777" w:rsidR="0035300B" w:rsidRPr="00A706DD" w:rsidRDefault="00163BB0">
      <w:pPr>
        <w:spacing w:after="160" w:line="360" w:lineRule="auto"/>
        <w:jc w:val="both"/>
        <w:rPr>
          <w:rFonts w:ascii="Garamond" w:eastAsia="Garamond" w:hAnsi="Garamond" w:cs="Garamond"/>
        </w:rPr>
      </w:pPr>
      <w:r w:rsidRPr="00A706DD">
        <w:rPr>
          <w:rFonts w:ascii="Garamond" w:eastAsia="Garamond" w:hAnsi="Garamond" w:cs="Garamond"/>
        </w:rPr>
        <w:t>È una serializzazione di RDF in cui ogni tripla è espressa interamente e indipendentemente dalle altre. La concatenazione delle triple di un dataset RDF secondo N-</w:t>
      </w:r>
      <w:proofErr w:type="spellStart"/>
      <w:r w:rsidRPr="00A706DD">
        <w:rPr>
          <w:rFonts w:ascii="Garamond" w:eastAsia="Garamond" w:hAnsi="Garamond" w:cs="Garamond"/>
        </w:rPr>
        <w:t>Triples</w:t>
      </w:r>
      <w:proofErr w:type="spellEnd"/>
      <w:r w:rsidRPr="00A706DD">
        <w:rPr>
          <w:rFonts w:ascii="Garamond" w:eastAsia="Garamond" w:hAnsi="Garamond" w:cs="Garamond"/>
        </w:rPr>
        <w:t xml:space="preserve"> avviene utilizzando il carattere punto (</w:t>
      </w:r>
      <w:r w:rsidR="001E107C" w:rsidRPr="00A706DD">
        <w:rPr>
          <w:rFonts w:ascii="Garamond" w:eastAsia="Garamond" w:hAnsi="Garamond" w:cs="Garamond"/>
        </w:rPr>
        <w:t>es.</w:t>
      </w:r>
      <w:r w:rsidRPr="00A706DD">
        <w:rPr>
          <w:rFonts w:ascii="Garamond" w:eastAsia="Garamond" w:hAnsi="Garamond" w:cs="Garamond"/>
        </w:rPr>
        <w:t>, &lt;soggetto1&gt; &lt;predicato1&gt; &lt;oggetto1</w:t>
      </w:r>
      <w:proofErr w:type="gramStart"/>
      <w:r w:rsidRPr="00A706DD">
        <w:rPr>
          <w:rFonts w:ascii="Garamond" w:eastAsia="Garamond" w:hAnsi="Garamond" w:cs="Garamond"/>
        </w:rPr>
        <w:t>&gt; .</w:t>
      </w:r>
      <w:proofErr w:type="gramEnd"/>
      <w:r w:rsidRPr="00A706DD">
        <w:rPr>
          <w:rFonts w:ascii="Garamond" w:eastAsia="Garamond" w:hAnsi="Garamond" w:cs="Garamond"/>
        </w:rPr>
        <w:t xml:space="preserve"> &lt;soggetto2&gt; &lt;predicato2&gt; &lt;oggetto2&gt;).</w:t>
      </w:r>
    </w:p>
    <w:p w14:paraId="7DCAD1B4" w14:textId="77777777" w:rsidR="0035300B" w:rsidRPr="006C7A2C" w:rsidRDefault="00163BB0" w:rsidP="006E2F69">
      <w:pPr>
        <w:spacing w:after="160" w:line="360" w:lineRule="auto"/>
        <w:jc w:val="both"/>
        <w:rPr>
          <w:rFonts w:ascii="Garamond" w:eastAsia="Garamond" w:hAnsi="Garamond" w:cs="Garamond"/>
          <w:b/>
          <w:color w:val="0070C0"/>
        </w:rPr>
      </w:pPr>
      <w:r w:rsidRPr="006C7A2C">
        <w:rPr>
          <w:rFonts w:ascii="Garamond" w:eastAsia="Garamond" w:hAnsi="Garamond" w:cs="Garamond"/>
          <w:b/>
          <w:color w:val="0070C0"/>
        </w:rPr>
        <w:t>Notation3</w:t>
      </w:r>
    </w:p>
    <w:p w14:paraId="68DBF042" w14:textId="77777777" w:rsidR="0035300B" w:rsidRPr="00A706DD" w:rsidRDefault="00163BB0">
      <w:pPr>
        <w:spacing w:after="160" w:line="360" w:lineRule="auto"/>
        <w:jc w:val="both"/>
        <w:rPr>
          <w:rFonts w:ascii="Garamond" w:eastAsia="Garamond" w:hAnsi="Garamond" w:cs="Garamond"/>
        </w:rPr>
      </w:pPr>
      <w:r w:rsidRPr="00A706DD">
        <w:rPr>
          <w:rFonts w:ascii="Garamond" w:eastAsia="Garamond" w:hAnsi="Garamond" w:cs="Garamond"/>
        </w:rPr>
        <w:t>Notation3 (o N3) è una serializzazione RDF pensata per essere più compatta rispetto a quella ottenuta utilizzando la sintassi XML</w:t>
      </w:r>
      <w:r w:rsidR="009E1EA0" w:rsidRPr="00A706DD">
        <w:rPr>
          <w:rFonts w:ascii="Garamond" w:eastAsia="Garamond" w:hAnsi="Garamond" w:cs="Garamond"/>
        </w:rPr>
        <w:t xml:space="preserve">.  </w:t>
      </w:r>
      <w:r w:rsidRPr="00A706DD">
        <w:rPr>
          <w:rFonts w:ascii="Garamond" w:eastAsia="Garamond" w:hAnsi="Garamond" w:cs="Garamond"/>
        </w:rPr>
        <w:t xml:space="preserve"> Essa risulta più leggibile da parte degli utenti e possiede delle caratteristiche che esulano dall</w:t>
      </w:r>
      <w:r w:rsidR="007A089D" w:rsidRPr="00A706DD">
        <w:rPr>
          <w:rFonts w:ascii="Garamond" w:eastAsia="Garamond" w:hAnsi="Garamond" w:cs="Garamond"/>
        </w:rPr>
        <w:t>’</w:t>
      </w:r>
      <w:r w:rsidRPr="00A706DD">
        <w:rPr>
          <w:rFonts w:ascii="Garamond" w:eastAsia="Garamond" w:hAnsi="Garamond" w:cs="Garamond"/>
        </w:rPr>
        <w:t>uso stretto di RDF (</w:t>
      </w:r>
      <w:r w:rsidR="00E06760" w:rsidRPr="00A706DD">
        <w:rPr>
          <w:rFonts w:ascii="Garamond" w:eastAsia="Garamond" w:hAnsi="Garamond" w:cs="Garamond"/>
        </w:rPr>
        <w:t>per es.</w:t>
      </w:r>
      <w:r w:rsidRPr="00A706DD">
        <w:rPr>
          <w:rFonts w:ascii="Garamond" w:eastAsia="Garamond" w:hAnsi="Garamond" w:cs="Garamond"/>
        </w:rPr>
        <w:t>, rappresentazione di formule logiche).</w:t>
      </w:r>
    </w:p>
    <w:p w14:paraId="589CF635" w14:textId="77777777" w:rsidR="0035300B" w:rsidRPr="006C7A2C" w:rsidRDefault="00163BB0" w:rsidP="006E2F69">
      <w:pPr>
        <w:spacing w:after="160" w:line="360" w:lineRule="auto"/>
        <w:jc w:val="both"/>
        <w:rPr>
          <w:rFonts w:ascii="Garamond" w:eastAsia="Garamond" w:hAnsi="Garamond" w:cs="Garamond"/>
          <w:b/>
          <w:color w:val="0070C0"/>
        </w:rPr>
      </w:pPr>
      <w:proofErr w:type="spellStart"/>
      <w:r w:rsidRPr="006C7A2C">
        <w:rPr>
          <w:rFonts w:ascii="Garamond" w:eastAsia="Garamond" w:hAnsi="Garamond" w:cs="Garamond"/>
          <w:b/>
          <w:color w:val="0070C0"/>
        </w:rPr>
        <w:t>Turtle</w:t>
      </w:r>
      <w:proofErr w:type="spellEnd"/>
    </w:p>
    <w:p w14:paraId="189E2E1E" w14:textId="77777777" w:rsidR="0035300B" w:rsidRPr="00A706DD" w:rsidRDefault="00163BB0">
      <w:pPr>
        <w:spacing w:after="160" w:line="360" w:lineRule="auto"/>
        <w:jc w:val="both"/>
        <w:rPr>
          <w:rFonts w:ascii="Garamond" w:eastAsia="Garamond" w:hAnsi="Garamond" w:cs="Garamond"/>
        </w:rPr>
      </w:pPr>
      <w:r w:rsidRPr="00A706DD">
        <w:rPr>
          <w:rFonts w:ascii="Garamond" w:eastAsia="Garamond" w:hAnsi="Garamond" w:cs="Garamond"/>
        </w:rPr>
        <w:t xml:space="preserve">È una versione semplificata (un sottoinsieme di funzionalità) di N3. Un dataset in </w:t>
      </w:r>
      <w:proofErr w:type="spellStart"/>
      <w:r w:rsidRPr="00A706DD">
        <w:rPr>
          <w:rFonts w:ascii="Garamond" w:eastAsia="Garamond" w:hAnsi="Garamond" w:cs="Garamond"/>
        </w:rPr>
        <w:t>Turtle</w:t>
      </w:r>
      <w:proofErr w:type="spellEnd"/>
      <w:r w:rsidRPr="00A706DD">
        <w:rPr>
          <w:rFonts w:ascii="Garamond" w:eastAsia="Garamond" w:hAnsi="Garamond" w:cs="Garamond"/>
        </w:rPr>
        <w:t xml:space="preserve"> è una rappresentazione testuale di un grafo RDF e, al contrario di RDF/XML, è di più facile lettura e gestione anche manuale.</w:t>
      </w:r>
    </w:p>
    <w:p w14:paraId="075BE6BB" w14:textId="77777777" w:rsidR="0035300B" w:rsidRPr="006C7A2C" w:rsidRDefault="00163BB0" w:rsidP="006E2F69">
      <w:pPr>
        <w:spacing w:after="160" w:line="360" w:lineRule="auto"/>
        <w:jc w:val="both"/>
        <w:rPr>
          <w:rFonts w:ascii="Garamond" w:eastAsia="Garamond" w:hAnsi="Garamond" w:cs="Garamond"/>
          <w:b/>
          <w:color w:val="0070C0"/>
        </w:rPr>
      </w:pPr>
      <w:r w:rsidRPr="006C7A2C">
        <w:rPr>
          <w:rFonts w:ascii="Garamond" w:eastAsia="Garamond" w:hAnsi="Garamond" w:cs="Garamond"/>
          <w:b/>
          <w:color w:val="0070C0"/>
        </w:rPr>
        <w:t>JSON-LD</w:t>
      </w:r>
    </w:p>
    <w:p w14:paraId="6BAF3F64" w14:textId="77777777" w:rsidR="0035300B" w:rsidRPr="00A706DD" w:rsidRDefault="00163BB0">
      <w:pPr>
        <w:spacing w:after="160" w:line="360" w:lineRule="auto"/>
        <w:jc w:val="both"/>
        <w:rPr>
          <w:rFonts w:ascii="Garamond" w:eastAsia="Garamond" w:hAnsi="Garamond" w:cs="Garamond"/>
        </w:rPr>
      </w:pPr>
      <w:r w:rsidRPr="00A706DD">
        <w:rPr>
          <w:rFonts w:ascii="Garamond" w:eastAsia="Garamond" w:hAnsi="Garamond" w:cs="Garamond"/>
        </w:rPr>
        <w:t xml:space="preserve">È un formato di serializzazione per RDF, standardizzato dal W3C, che fa uso di una sintassi JSON. Viene proposto come formato per </w:t>
      </w:r>
      <w:proofErr w:type="spellStart"/>
      <w:r w:rsidRPr="00A706DD">
        <w:rPr>
          <w:rFonts w:ascii="Garamond" w:eastAsia="Garamond" w:hAnsi="Garamond" w:cs="Garamond"/>
        </w:rPr>
        <w:t>Linked</w:t>
      </w:r>
      <w:proofErr w:type="spellEnd"/>
      <w:r w:rsidRPr="00A706DD">
        <w:rPr>
          <w:rFonts w:ascii="Garamond" w:eastAsia="Garamond" w:hAnsi="Garamond" w:cs="Garamond"/>
        </w:rPr>
        <w:t xml:space="preserve"> Data, mascherando di proposito la sua natura di serializzazione di RDF per ragioni di diffusione del formato. Il gruppo di lavoro che l</w:t>
      </w:r>
      <w:r w:rsidR="007A089D" w:rsidRPr="00A706DD">
        <w:rPr>
          <w:rFonts w:ascii="Garamond" w:eastAsia="Garamond" w:hAnsi="Garamond" w:cs="Garamond"/>
        </w:rPr>
        <w:t>’</w:t>
      </w:r>
      <w:r w:rsidRPr="00A706DD">
        <w:rPr>
          <w:rFonts w:ascii="Garamond" w:eastAsia="Garamond" w:hAnsi="Garamond" w:cs="Garamond"/>
        </w:rPr>
        <w:t xml:space="preserve">ha definito </w:t>
      </w:r>
      <w:r w:rsidRPr="00A706DD">
        <w:rPr>
          <w:rFonts w:ascii="Garamond" w:eastAsia="Garamond" w:hAnsi="Garamond" w:cs="Garamond"/>
        </w:rPr>
        <w:lastRenderedPageBreak/>
        <w:t>ha posto come obiettivo, oltre quello di mettere a disposizione un</w:t>
      </w:r>
      <w:r w:rsidR="007A089D" w:rsidRPr="00A706DD">
        <w:rPr>
          <w:rFonts w:ascii="Garamond" w:eastAsia="Garamond" w:hAnsi="Garamond" w:cs="Garamond"/>
        </w:rPr>
        <w:t>’</w:t>
      </w:r>
      <w:r w:rsidRPr="00A706DD">
        <w:rPr>
          <w:rFonts w:ascii="Garamond" w:eastAsia="Garamond" w:hAnsi="Garamond" w:cs="Garamond"/>
        </w:rPr>
        <w:t xml:space="preserve">ulteriore funzionalità al framework RDF, anche quello di avvicinare il mondo dello sviluppo Web e degli utilizzatori dei sistemi di gestione dati </w:t>
      </w:r>
      <w:proofErr w:type="spellStart"/>
      <w:r w:rsidRPr="00A706DD">
        <w:rPr>
          <w:rFonts w:ascii="Garamond" w:eastAsia="Garamond" w:hAnsi="Garamond" w:cs="Garamond"/>
        </w:rPr>
        <w:t>NoSQL</w:t>
      </w:r>
      <w:proofErr w:type="spellEnd"/>
      <w:r w:rsidRPr="00A706DD">
        <w:rPr>
          <w:rFonts w:ascii="Garamond" w:eastAsia="Garamond" w:hAnsi="Garamond" w:cs="Garamond"/>
        </w:rPr>
        <w:t xml:space="preserve"> (in particolare dei </w:t>
      </w:r>
      <w:proofErr w:type="spellStart"/>
      <w:r w:rsidRPr="00A706DD">
        <w:rPr>
          <w:rFonts w:ascii="Garamond" w:eastAsia="Garamond" w:hAnsi="Garamond" w:cs="Garamond"/>
        </w:rPr>
        <w:t>document</w:t>
      </w:r>
      <w:proofErr w:type="spellEnd"/>
      <w:r w:rsidRPr="00A706DD">
        <w:rPr>
          <w:rFonts w:ascii="Garamond" w:eastAsia="Garamond" w:hAnsi="Garamond" w:cs="Garamond"/>
        </w:rPr>
        <w:t xml:space="preserve"> store) al Web Semantico. Da un punto di vista pratico è possibile rilasciare dati RDF utilizzando questo «dialetto» JSON nelle situazioni in cui inizialmente non ci si possa dotare di tecnologie ad-hoc come triple store. Allo stesso tempo, con JSON-LD si fornisce uno strumento standard che consente il collegamento di documenti JSON che per loro natura sono unità di informazione indipendenti.</w:t>
      </w:r>
    </w:p>
    <w:p w14:paraId="3D1FC6A8" w14:textId="77777777" w:rsidR="006E2F69" w:rsidRPr="00A706DD" w:rsidRDefault="006E2F69" w:rsidP="006E2F69">
      <w:pPr>
        <w:spacing w:after="120" w:line="360" w:lineRule="auto"/>
        <w:jc w:val="both"/>
        <w:rPr>
          <w:rFonts w:ascii="Garamond" w:eastAsia="Garamond" w:hAnsi="Garamond" w:cs="Garamond"/>
          <w:b/>
          <w:bCs/>
        </w:rPr>
      </w:pPr>
      <w:r w:rsidRPr="00A706DD">
        <w:rPr>
          <w:rFonts w:ascii="Garamond" w:eastAsia="Garamond" w:hAnsi="Garamond" w:cs="Garamond"/>
          <w:b/>
          <w:bCs/>
        </w:rPr>
        <w:t>Raccomandazioni sul formato RDF/xxx</w:t>
      </w:r>
      <w:r w:rsidRPr="00A706DD">
        <w:rPr>
          <w:rStyle w:val="Rimandonotaapidipagina"/>
          <w:rFonts w:ascii="Garamond" w:eastAsia="Garamond" w:hAnsi="Garamond" w:cs="Garamond"/>
        </w:rPr>
        <w:footnoteReference w:id="61"/>
      </w:r>
    </w:p>
    <w:p w14:paraId="0714E118" w14:textId="3949E4E7" w:rsidR="006E2F69" w:rsidRPr="00A706DD" w:rsidRDefault="006E2F69" w:rsidP="00BF41CE">
      <w:pPr>
        <w:pStyle w:val="Paragrafoelenco"/>
        <w:numPr>
          <w:ilvl w:val="0"/>
          <w:numId w:val="43"/>
        </w:numPr>
        <w:spacing w:after="120" w:line="360" w:lineRule="auto"/>
        <w:jc w:val="both"/>
        <w:rPr>
          <w:rFonts w:ascii="Garamond" w:eastAsia="Garamond" w:hAnsi="Garamond" w:cs="Garamond"/>
          <w:b/>
          <w:bCs/>
        </w:rPr>
      </w:pPr>
      <w:r w:rsidRPr="00A706DD">
        <w:rPr>
          <w:rFonts w:ascii="Garamond" w:eastAsia="Garamond" w:hAnsi="Garamond" w:cs="Garamond"/>
          <w:b/>
          <w:bCs/>
        </w:rPr>
        <w:t>Utilizza URI http</w:t>
      </w:r>
      <w:r w:rsidR="00965FD3" w:rsidRPr="00A706DD">
        <w:rPr>
          <w:rFonts w:ascii="Garamond" w:eastAsia="Garamond" w:hAnsi="Garamond" w:cs="Garamond"/>
          <w:b/>
          <w:bCs/>
        </w:rPr>
        <w:t>/https</w:t>
      </w:r>
      <w:r w:rsidRPr="00A706DD">
        <w:rPr>
          <w:rFonts w:ascii="Garamond" w:eastAsia="Garamond" w:hAnsi="Garamond" w:cs="Garamond"/>
          <w:b/>
          <w:bCs/>
        </w:rPr>
        <w:t xml:space="preserve"> per identificare le risorse</w:t>
      </w:r>
    </w:p>
    <w:p w14:paraId="470C02D3" w14:textId="605552B5" w:rsidR="006E2F69" w:rsidRPr="00A706DD" w:rsidRDefault="006E2F69" w:rsidP="006E2F69">
      <w:pPr>
        <w:pStyle w:val="Paragrafoelenco"/>
        <w:spacing w:after="120" w:line="360" w:lineRule="auto"/>
        <w:jc w:val="both"/>
        <w:rPr>
          <w:rFonts w:ascii="Garamond" w:eastAsia="Garamond" w:hAnsi="Garamond" w:cs="Garamond"/>
        </w:rPr>
      </w:pPr>
      <w:r w:rsidRPr="00A706DD">
        <w:rPr>
          <w:rFonts w:ascii="Garamond" w:eastAsia="Garamond" w:hAnsi="Garamond" w:cs="Garamond"/>
        </w:rPr>
        <w:t>Gli ID di una risorsa dovrebbero essere URI HTTP</w:t>
      </w:r>
      <w:r w:rsidR="00965FD3" w:rsidRPr="00A706DD">
        <w:rPr>
          <w:rFonts w:ascii="Garamond" w:eastAsia="Garamond" w:hAnsi="Garamond" w:cs="Garamond"/>
        </w:rPr>
        <w:t>/HTTPS</w:t>
      </w:r>
      <w:r w:rsidRPr="00A706DD">
        <w:rPr>
          <w:rFonts w:ascii="Garamond" w:eastAsia="Garamond" w:hAnsi="Garamond" w:cs="Garamond"/>
        </w:rPr>
        <w:t>, poiché questi consentono l’accesso diretto alla risorsa in questione. Rendono inoltre le risorse indicizzabili dai motori di ricerca, il che migliora la loro reperibilità.</w:t>
      </w:r>
    </w:p>
    <w:p w14:paraId="32D53FD4" w14:textId="3624F43F" w:rsidR="006E2F69" w:rsidRPr="00A706DD" w:rsidRDefault="006E2F69" w:rsidP="00BF41CE">
      <w:pPr>
        <w:pStyle w:val="Paragrafoelenco"/>
        <w:numPr>
          <w:ilvl w:val="0"/>
          <w:numId w:val="43"/>
        </w:numPr>
        <w:spacing w:after="120" w:line="360" w:lineRule="auto"/>
        <w:jc w:val="both"/>
        <w:rPr>
          <w:rFonts w:ascii="Garamond" w:eastAsia="Garamond" w:hAnsi="Garamond" w:cs="Garamond"/>
          <w:b/>
          <w:bCs/>
        </w:rPr>
      </w:pPr>
      <w:r w:rsidRPr="00A706DD">
        <w:rPr>
          <w:rFonts w:ascii="Garamond" w:eastAsia="Garamond" w:hAnsi="Garamond" w:cs="Garamond"/>
          <w:b/>
          <w:bCs/>
        </w:rPr>
        <w:t>Utilizza ‘</w:t>
      </w:r>
      <w:proofErr w:type="spellStart"/>
      <w:r w:rsidRPr="00A706DD">
        <w:rPr>
          <w:rFonts w:ascii="Garamond" w:eastAsia="Garamond" w:hAnsi="Garamond" w:cs="Garamond"/>
          <w:b/>
          <w:bCs/>
        </w:rPr>
        <w:t>namespace</w:t>
      </w:r>
      <w:proofErr w:type="spellEnd"/>
      <w:r w:rsidRPr="00A706DD">
        <w:rPr>
          <w:rFonts w:ascii="Garamond" w:eastAsia="Garamond" w:hAnsi="Garamond" w:cs="Garamond"/>
          <w:b/>
          <w:bCs/>
        </w:rPr>
        <w:t>’ (spazi dei nomi) quando possibile</w:t>
      </w:r>
    </w:p>
    <w:p w14:paraId="39FE866D" w14:textId="5F8C7662" w:rsidR="004B4DBA" w:rsidRPr="00A706DD" w:rsidRDefault="006E2F69" w:rsidP="004B4DBA">
      <w:pPr>
        <w:pStyle w:val="Paragrafoelenco"/>
        <w:spacing w:after="120" w:line="360" w:lineRule="auto"/>
        <w:jc w:val="both"/>
        <w:rPr>
          <w:rFonts w:ascii="Garamond" w:eastAsia="Garamond" w:hAnsi="Garamond" w:cs="Garamond"/>
        </w:rPr>
      </w:pPr>
      <w:r w:rsidRPr="00A706DD">
        <w:rPr>
          <w:rFonts w:ascii="Garamond" w:eastAsia="Garamond" w:hAnsi="Garamond" w:cs="Garamond"/>
        </w:rPr>
        <w:t>Sebbene gli spazi dei nomi non siano necessari per l’elaborazione di RDF, riducono la verbosità e le dimensioni del file.</w:t>
      </w:r>
    </w:p>
    <w:p w14:paraId="10D31044" w14:textId="22651732" w:rsidR="00236477" w:rsidRPr="006C7A2C" w:rsidRDefault="00236477" w:rsidP="004B4DBA">
      <w:pPr>
        <w:pStyle w:val="Paragrafoelenco"/>
        <w:spacing w:after="120" w:line="360" w:lineRule="auto"/>
        <w:jc w:val="both"/>
        <w:rPr>
          <w:rFonts w:ascii="Garamond" w:eastAsia="Garamond" w:hAnsi="Garamond" w:cs="Garamond"/>
          <w:color w:val="444444"/>
        </w:rPr>
      </w:pPr>
      <w:r w:rsidRPr="006C7A2C">
        <w:rPr>
          <w:rFonts w:ascii="Garamond" w:eastAsia="Garamond" w:hAnsi="Garamond" w:cs="Garamond"/>
          <w:b/>
          <w:bCs/>
          <w:noProof/>
          <w:color w:val="444444"/>
        </w:rPr>
        <mc:AlternateContent>
          <mc:Choice Requires="wpg">
            <w:drawing>
              <wp:anchor distT="0" distB="0" distL="114300" distR="114300" simplePos="0" relativeHeight="251753472" behindDoc="0" locked="0" layoutInCell="1" allowOverlap="1" wp14:anchorId="1961E9DA" wp14:editId="1C866DC7">
                <wp:simplePos x="0" y="0"/>
                <wp:positionH relativeFrom="column">
                  <wp:posOffset>278765</wp:posOffset>
                </wp:positionH>
                <wp:positionV relativeFrom="paragraph">
                  <wp:posOffset>254635</wp:posOffset>
                </wp:positionV>
                <wp:extent cx="5774055" cy="1344930"/>
                <wp:effectExtent l="0" t="0" r="17145" b="13970"/>
                <wp:wrapSquare wrapText="bothSides"/>
                <wp:docPr id="56" name="Gruppo 56"/>
                <wp:cNvGraphicFramePr/>
                <a:graphic xmlns:a="http://schemas.openxmlformats.org/drawingml/2006/main">
                  <a:graphicData uri="http://schemas.microsoft.com/office/word/2010/wordprocessingGroup">
                    <wpg:wgp>
                      <wpg:cNvGrpSpPr/>
                      <wpg:grpSpPr>
                        <a:xfrm>
                          <a:off x="0" y="0"/>
                          <a:ext cx="5774055" cy="1344930"/>
                          <a:chOff x="0" y="0"/>
                          <a:chExt cx="5774055" cy="1344930"/>
                        </a:xfrm>
                      </wpg:grpSpPr>
                      <wps:wsp>
                        <wps:cNvPr id="57" name="Casella di testo 57"/>
                        <wps:cNvSpPr txBox="1"/>
                        <wps:spPr>
                          <a:xfrm>
                            <a:off x="0" y="0"/>
                            <a:ext cx="5774055" cy="1344930"/>
                          </a:xfrm>
                          <a:prstGeom prst="rect">
                            <a:avLst/>
                          </a:prstGeom>
                          <a:noFill/>
                          <a:ln w="6350">
                            <a:solidFill>
                              <a:prstClr val="black"/>
                            </a:solidFill>
                          </a:ln>
                        </wps:spPr>
                        <wps:txbx>
                          <w:txbxContent>
                            <w:p w14:paraId="3BE1E117" w14:textId="77777777" w:rsidR="00194788" w:rsidRPr="00E93759" w:rsidRDefault="00194788" w:rsidP="004B4DBA">
                              <w:pPr>
                                <w:spacing w:after="360" w:line="360" w:lineRule="auto"/>
                                <w:ind w:firstLine="360"/>
                                <w:jc w:val="both"/>
                                <w:rPr>
                                  <w:rFonts w:ascii="Garamond" w:eastAsia="Garamond" w:hAnsi="Garamond" w:cs="Garamond"/>
                                  <w:b/>
                                  <w:color w:val="444444"/>
                                  <w:u w:val="single"/>
                                </w:rPr>
                              </w:pPr>
                              <w:r w:rsidRPr="00E93759">
                                <w:rPr>
                                  <w:rFonts w:ascii="Garamond" w:eastAsia="Garamond" w:hAnsi="Garamond" w:cs="Garamond"/>
                                  <w:b/>
                                  <w:color w:val="444444"/>
                                  <w:u w:val="single"/>
                                </w:rPr>
                                <w:t>Risorse utili</w:t>
                              </w:r>
                            </w:p>
                            <w:p w14:paraId="63850CB7" w14:textId="77777777" w:rsidR="00194788" w:rsidRPr="00C60C70" w:rsidRDefault="00000000" w:rsidP="00BF41CE">
                              <w:pPr>
                                <w:pStyle w:val="Paragrafoelenco"/>
                                <w:numPr>
                                  <w:ilvl w:val="0"/>
                                  <w:numId w:val="40"/>
                                </w:numPr>
                                <w:spacing w:line="360" w:lineRule="auto"/>
                                <w:jc w:val="both"/>
                                <w:rPr>
                                  <w:rFonts w:ascii="Garamond" w:hAnsi="Garamond"/>
                                  <w:lang w:val="en-US"/>
                                </w:rPr>
                              </w:pPr>
                              <w:hyperlink r:id="rId227" w:history="1">
                                <w:r w:rsidR="00194788" w:rsidRPr="004B4DBA">
                                  <w:rPr>
                                    <w:rStyle w:val="Collegamentoipertestuale"/>
                                    <w:rFonts w:ascii="Garamond" w:hAnsi="Garamond"/>
                                    <w:lang w:val="en-US"/>
                                  </w:rPr>
                                  <w:t xml:space="preserve">Generating </w:t>
                                </w:r>
                                <w:r w:rsidR="00194788">
                                  <w:rPr>
                                    <w:rStyle w:val="Collegamentoipertestuale"/>
                                    <w:rFonts w:ascii="Garamond" w:hAnsi="Garamond"/>
                                    <w:lang w:val="en-US"/>
                                  </w:rPr>
                                  <w:t>RDF</w:t>
                                </w:r>
                                <w:r w:rsidR="00194788" w:rsidRPr="004B4DBA">
                                  <w:rPr>
                                    <w:rStyle w:val="Collegamentoipertestuale"/>
                                    <w:rFonts w:ascii="Garamond" w:hAnsi="Garamond"/>
                                    <w:lang w:val="en-US"/>
                                  </w:rPr>
                                  <w:t xml:space="preserve"> from Tabular Data on the Web</w:t>
                                </w:r>
                              </w:hyperlink>
                              <w:r w:rsidR="00194788" w:rsidRPr="00F3358D">
                                <w:rPr>
                                  <w:rFonts w:ascii="Garamond" w:eastAsia="Garamond" w:hAnsi="Garamond" w:cs="Garamond"/>
                                  <w:color w:val="444444"/>
                                  <w:lang w:val="en-US"/>
                                </w:rPr>
                                <w:t xml:space="preserve">, </w:t>
                              </w:r>
                              <w:r w:rsidR="00194788">
                                <w:rPr>
                                  <w:rFonts w:ascii="Garamond" w:eastAsia="Garamond" w:hAnsi="Garamond" w:cs="Garamond"/>
                                  <w:color w:val="444444"/>
                                  <w:lang w:val="en-US"/>
                                </w:rPr>
                                <w:t>W3C</w:t>
                              </w:r>
                            </w:p>
                            <w:p w14:paraId="0245AEC3" w14:textId="77777777" w:rsidR="00194788" w:rsidRPr="000D376F" w:rsidRDefault="00000000" w:rsidP="00BF41CE">
                              <w:pPr>
                                <w:pStyle w:val="Paragrafoelenco"/>
                                <w:numPr>
                                  <w:ilvl w:val="0"/>
                                  <w:numId w:val="40"/>
                                </w:numPr>
                                <w:spacing w:after="360" w:line="360" w:lineRule="auto"/>
                                <w:jc w:val="both"/>
                                <w:rPr>
                                  <w:lang w:val="en-US"/>
                                </w:rPr>
                              </w:pPr>
                              <w:hyperlink r:id="rId228" w:history="1">
                                <w:r w:rsidR="00194788" w:rsidRPr="000D376F">
                                  <w:rPr>
                                    <w:rStyle w:val="Collegamentoipertestuale"/>
                                    <w:rFonts w:ascii="Garamond" w:hAnsi="Garamond"/>
                                    <w:lang w:val="en-US"/>
                                  </w:rPr>
                                  <w:t>data.europa.eu – Data quality guidelines</w:t>
                                </w:r>
                              </w:hyperlink>
                              <w:r w:rsidR="00194788" w:rsidRPr="004B4DBA">
                                <w:rPr>
                                  <w:rStyle w:val="Collegamentoipertestuale"/>
                                  <w:color w:val="auto"/>
                                  <w:u w:val="none"/>
                                  <w:lang w:val="en-US"/>
                                </w:rPr>
                                <w:t>,</w:t>
                              </w:r>
                              <w:r w:rsidR="00194788" w:rsidRPr="000D376F">
                                <w:rPr>
                                  <w:rFonts w:ascii="Garamond" w:eastAsia="Garamond" w:hAnsi="Garamond" w:cs="Garamond"/>
                                  <w:lang w:val="en-US"/>
                                </w:rPr>
                                <w:t xml:space="preserve"> Publications Office,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58" name="Elemento grafico 28" descr="Libri su uno scaffale con riempimento a tinta unita"/>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48285" cy="248285"/>
                          </a:xfrm>
                          <a:prstGeom prst="rect">
                            <a:avLst/>
                          </a:prstGeom>
                        </pic:spPr>
                      </pic:pic>
                    </wpg:wgp>
                  </a:graphicData>
                </a:graphic>
              </wp:anchor>
            </w:drawing>
          </mc:Choice>
          <mc:Fallback>
            <w:pict>
              <v:group w14:anchorId="1961E9DA" id="Gruppo 56" o:spid="_x0000_s1125" style="position:absolute;left:0;text-align:left;margin-left:21.95pt;margin-top:20.05pt;width:454.65pt;height:105.9pt;z-index:251753472" coordsize="57740,1344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">
                <v:shape id="Casella di testo 57" o:spid="_x0000_s1126" type="#_x0000_t202" style="position:absolute;width:57740;height:13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" filled="f" strokeweight=".5pt">
                  <v:textbox style="mso-fit-shape-to-text:t">
                    <w:txbxContent>
                      <w:p w14:paraId="3BE1E117" w14:textId="77777777" w:rsidR="00194788" w:rsidRPr="00E93759" w:rsidRDefault="00194788" w:rsidP="004B4DBA">
                        <w:pPr>
                          <w:spacing w:after="360" w:line="360" w:lineRule="auto"/>
                          <w:ind w:firstLine="360"/>
                          <w:jc w:val="both"/>
                          <w:rPr>
                            <w:rFonts w:ascii="Garamond" w:eastAsia="Garamond" w:hAnsi="Garamond" w:cs="Garamond"/>
                            <w:b/>
                            <w:color w:val="444444"/>
                            <w:u w:val="single"/>
                          </w:rPr>
                        </w:pPr>
                        <w:r w:rsidRPr="00E93759">
                          <w:rPr>
                            <w:rFonts w:ascii="Garamond" w:eastAsia="Garamond" w:hAnsi="Garamond" w:cs="Garamond"/>
                            <w:b/>
                            <w:color w:val="444444"/>
                            <w:u w:val="single"/>
                          </w:rPr>
                          <w:t>Risorse utili</w:t>
                        </w:r>
                      </w:p>
                      <w:p w14:paraId="63850CB7" w14:textId="77777777" w:rsidR="00194788" w:rsidRPr="00C60C70" w:rsidRDefault="00000000" w:rsidP="00BF41CE">
                        <w:pPr>
                          <w:pStyle w:val="Paragrafoelenco"/>
                          <w:numPr>
                            <w:ilvl w:val="0"/>
                            <w:numId w:val="40"/>
                          </w:numPr>
                          <w:spacing w:line="360" w:lineRule="auto"/>
                          <w:jc w:val="both"/>
                          <w:rPr>
                            <w:rFonts w:ascii="Garamond" w:hAnsi="Garamond"/>
                            <w:lang w:val="en-US"/>
                          </w:rPr>
                        </w:pPr>
                        <w:hyperlink r:id="rId229" w:history="1">
                          <w:r w:rsidR="00194788" w:rsidRPr="004B4DBA">
                            <w:rPr>
                              <w:rStyle w:val="Collegamentoipertestuale"/>
                              <w:rFonts w:ascii="Garamond" w:hAnsi="Garamond"/>
                              <w:lang w:val="en-US"/>
                            </w:rPr>
                            <w:t xml:space="preserve">Generating </w:t>
                          </w:r>
                          <w:r w:rsidR="00194788">
                            <w:rPr>
                              <w:rStyle w:val="Collegamentoipertestuale"/>
                              <w:rFonts w:ascii="Garamond" w:hAnsi="Garamond"/>
                              <w:lang w:val="en-US"/>
                            </w:rPr>
                            <w:t>RDF</w:t>
                          </w:r>
                          <w:r w:rsidR="00194788" w:rsidRPr="004B4DBA">
                            <w:rPr>
                              <w:rStyle w:val="Collegamentoipertestuale"/>
                              <w:rFonts w:ascii="Garamond" w:hAnsi="Garamond"/>
                              <w:lang w:val="en-US"/>
                            </w:rPr>
                            <w:t xml:space="preserve"> from Tabular Data on the Web</w:t>
                          </w:r>
                        </w:hyperlink>
                        <w:r w:rsidR="00194788" w:rsidRPr="00F3358D">
                          <w:rPr>
                            <w:rFonts w:ascii="Garamond" w:eastAsia="Garamond" w:hAnsi="Garamond" w:cs="Garamond"/>
                            <w:color w:val="444444"/>
                            <w:lang w:val="en-US"/>
                          </w:rPr>
                          <w:t xml:space="preserve">, </w:t>
                        </w:r>
                        <w:r w:rsidR="00194788">
                          <w:rPr>
                            <w:rFonts w:ascii="Garamond" w:eastAsia="Garamond" w:hAnsi="Garamond" w:cs="Garamond"/>
                            <w:color w:val="444444"/>
                            <w:lang w:val="en-US"/>
                          </w:rPr>
                          <w:t>W3C</w:t>
                        </w:r>
                      </w:p>
                      <w:p w14:paraId="0245AEC3" w14:textId="77777777" w:rsidR="00194788" w:rsidRPr="000D376F" w:rsidRDefault="00000000" w:rsidP="00BF41CE">
                        <w:pPr>
                          <w:pStyle w:val="Paragrafoelenco"/>
                          <w:numPr>
                            <w:ilvl w:val="0"/>
                            <w:numId w:val="40"/>
                          </w:numPr>
                          <w:spacing w:after="360" w:line="360" w:lineRule="auto"/>
                          <w:jc w:val="both"/>
                          <w:rPr>
                            <w:lang w:val="en-US"/>
                          </w:rPr>
                        </w:pPr>
                        <w:hyperlink r:id="rId230" w:history="1">
                          <w:r w:rsidR="00194788" w:rsidRPr="000D376F">
                            <w:rPr>
                              <w:rStyle w:val="Collegamentoipertestuale"/>
                              <w:rFonts w:ascii="Garamond" w:hAnsi="Garamond"/>
                              <w:lang w:val="en-US"/>
                            </w:rPr>
                            <w:t>data.europa.eu – Data quality guidelines</w:t>
                          </w:r>
                        </w:hyperlink>
                        <w:r w:rsidR="00194788" w:rsidRPr="004B4DBA">
                          <w:rPr>
                            <w:rStyle w:val="Collegamentoipertestuale"/>
                            <w:color w:val="auto"/>
                            <w:u w:val="none"/>
                            <w:lang w:val="en-US"/>
                          </w:rPr>
                          <w:t>,</w:t>
                        </w:r>
                        <w:r w:rsidR="00194788" w:rsidRPr="000D376F">
                          <w:rPr>
                            <w:rFonts w:ascii="Garamond" w:eastAsia="Garamond" w:hAnsi="Garamond" w:cs="Garamond"/>
                            <w:lang w:val="en-US"/>
                          </w:rPr>
                          <w:t xml:space="preserve"> Publications Office, 2021</w:t>
                        </w:r>
                      </w:p>
                    </w:txbxContent>
                  </v:textbox>
                </v:shape>
                <v:shape id="Elemento grafico 28" o:spid="_x0000_s1127" type="#_x0000_t75" alt="Libri su uno scaffale con riempimento a tinta unita" style="position:absolute;width:2482;height: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">
                  <v:imagedata r:id="rId58" o:title="Libri su uno scaffale con riempimento a tinta unita"/>
                </v:shape>
                <w10:wrap type="square"/>
              </v:group>
            </w:pict>
          </mc:Fallback>
        </mc:AlternateContent>
      </w:r>
      <w:r w:rsidR="001A3172">
        <w:rPr>
          <w:rFonts w:ascii="Garamond" w:eastAsia="Garamond" w:hAnsi="Garamond" w:cs="Garamond"/>
          <w:color w:val="444444"/>
        </w:rPr>
        <w:t xml:space="preserve"> </w:t>
      </w:r>
    </w:p>
    <w:p w14:paraId="7477D857" w14:textId="35CBBC31" w:rsidR="000A0F49" w:rsidRPr="006C7A2C" w:rsidRDefault="00163BB0" w:rsidP="00E01783">
      <w:pPr>
        <w:pStyle w:val="Paragrafoelenco"/>
        <w:numPr>
          <w:ilvl w:val="1"/>
          <w:numId w:val="64"/>
        </w:numPr>
        <w:spacing w:before="480" w:after="120" w:line="360" w:lineRule="auto"/>
        <w:ind w:left="1134" w:hanging="567"/>
        <w:contextualSpacing w:val="0"/>
        <w:jc w:val="both"/>
        <w:outlineLvl w:val="1"/>
        <w:rPr>
          <w:rFonts w:ascii="Garamond" w:eastAsia="Garamond" w:hAnsi="Garamond" w:cstheme="majorBidi"/>
          <w:b/>
          <w:bCs/>
          <w:color w:val="00298B"/>
          <w:sz w:val="32"/>
          <w:szCs w:val="32"/>
        </w:rPr>
      </w:pPr>
      <w:bookmarkStart w:id="245" w:name="_Toc141445352"/>
      <w:r w:rsidRPr="006C7A2C">
        <w:rPr>
          <w:rFonts w:ascii="Garamond" w:eastAsia="Garamond" w:hAnsi="Garamond" w:cstheme="majorBidi"/>
          <w:b/>
          <w:bCs/>
          <w:color w:val="00298B"/>
          <w:sz w:val="32"/>
          <w:szCs w:val="32"/>
        </w:rPr>
        <w:t>Formati aperti più diffusi per i dati geografici</w:t>
      </w:r>
      <w:bookmarkEnd w:id="245"/>
    </w:p>
    <w:p w14:paraId="34B36C28" w14:textId="31FA09FB" w:rsidR="000A0F49" w:rsidRPr="006C7A2C" w:rsidRDefault="00163BB0" w:rsidP="00BF41CE">
      <w:pPr>
        <w:pStyle w:val="Paragrafoelenco"/>
        <w:numPr>
          <w:ilvl w:val="2"/>
          <w:numId w:val="64"/>
        </w:numPr>
        <w:spacing w:before="480" w:after="160" w:line="360" w:lineRule="auto"/>
        <w:ind w:left="1276" w:hanging="567"/>
        <w:jc w:val="both"/>
        <w:rPr>
          <w:rFonts w:ascii="Garamond" w:eastAsia="Garamond" w:hAnsi="Garamond" w:cs="Garamond"/>
          <w:b/>
          <w:color w:val="0070C0"/>
        </w:rPr>
      </w:pPr>
      <w:proofErr w:type="spellStart"/>
      <w:r w:rsidRPr="006C7A2C">
        <w:rPr>
          <w:rFonts w:ascii="Garamond" w:eastAsia="Garamond" w:hAnsi="Garamond" w:cs="Garamond"/>
          <w:b/>
          <w:color w:val="0070C0"/>
        </w:rPr>
        <w:t>Shapefile</w:t>
      </w:r>
      <w:proofErr w:type="spellEnd"/>
    </w:p>
    <w:p w14:paraId="6248F965" w14:textId="14949BD0" w:rsidR="0035300B" w:rsidRPr="006C7A2C" w:rsidRDefault="00163BB0" w:rsidP="000A0F49">
      <w:pPr>
        <w:spacing w:before="120" w:after="160" w:line="360" w:lineRule="auto"/>
        <w:ind w:firstLine="567"/>
        <w:jc w:val="both"/>
        <w:rPr>
          <w:rFonts w:ascii="Garamond" w:eastAsia="Garamond" w:hAnsi="Garamond" w:cs="Garamond"/>
          <w:color w:val="444444"/>
        </w:rPr>
      </w:pPr>
      <w:r w:rsidRPr="00A706DD">
        <w:rPr>
          <w:rFonts w:ascii="Garamond" w:eastAsia="Garamond" w:hAnsi="Garamond" w:cs="Garamond"/>
        </w:rPr>
        <w:t xml:space="preserve">È il formato standard de-facto per la rappresentazione dei dati dei sistemi informativi geografici (GIS). I dati sono di tipo vettoriale. Lo </w:t>
      </w:r>
      <w:proofErr w:type="spellStart"/>
      <w:r w:rsidRPr="00A706DD">
        <w:rPr>
          <w:rFonts w:ascii="Garamond" w:eastAsia="Garamond" w:hAnsi="Garamond" w:cs="Garamond"/>
        </w:rPr>
        <w:t>shapefile</w:t>
      </w:r>
      <w:proofErr w:type="spellEnd"/>
      <w:r w:rsidRPr="00A706DD">
        <w:rPr>
          <w:rFonts w:ascii="Garamond" w:eastAsia="Garamond" w:hAnsi="Garamond" w:cs="Garamond"/>
        </w:rPr>
        <w:t xml:space="preserve"> è stato creato dalla società privata ESRI che rende comunque pubbliche le sue specifiche. L</w:t>
      </w:r>
      <w:r w:rsidR="007A089D" w:rsidRPr="00A706DD">
        <w:rPr>
          <w:rFonts w:ascii="Garamond" w:eastAsia="Garamond" w:hAnsi="Garamond" w:cs="Garamond"/>
        </w:rPr>
        <w:t>’</w:t>
      </w:r>
      <w:r w:rsidRPr="00A706DD">
        <w:rPr>
          <w:rFonts w:ascii="Garamond" w:eastAsia="Garamond" w:hAnsi="Garamond" w:cs="Garamond"/>
        </w:rPr>
        <w:t xml:space="preserve">apertura delle specifiche ha consentito lo sviluppo di diversi strumenti in grado di gestire e creare tale formato. Seppur impropriamente ci si riferisca a uno </w:t>
      </w:r>
      <w:proofErr w:type="spellStart"/>
      <w:r w:rsidRPr="00A706DD">
        <w:rPr>
          <w:rFonts w:ascii="Garamond" w:eastAsia="Garamond" w:hAnsi="Garamond" w:cs="Garamond"/>
        </w:rPr>
        <w:t>shapefile</w:t>
      </w:r>
      <w:proofErr w:type="spellEnd"/>
      <w:r w:rsidRPr="00A706DD">
        <w:rPr>
          <w:rFonts w:ascii="Garamond" w:eastAsia="Garamond" w:hAnsi="Garamond" w:cs="Garamond"/>
        </w:rPr>
        <w:t>, nella pratica si devono considerare almeno tre file: un .</w:t>
      </w:r>
      <w:proofErr w:type="spellStart"/>
      <w:r w:rsidRPr="00A706DD">
        <w:rPr>
          <w:rFonts w:ascii="Garamond" w:eastAsia="Garamond" w:hAnsi="Garamond" w:cs="Garamond"/>
        </w:rPr>
        <w:t>shp</w:t>
      </w:r>
      <w:proofErr w:type="spellEnd"/>
      <w:r w:rsidRPr="00A706DD">
        <w:rPr>
          <w:rFonts w:ascii="Garamond" w:eastAsia="Garamond" w:hAnsi="Garamond" w:cs="Garamond"/>
        </w:rPr>
        <w:t xml:space="preserve"> contenente le </w:t>
      </w:r>
      <w:r w:rsidRPr="00A706DD">
        <w:rPr>
          <w:rFonts w:ascii="Garamond" w:eastAsia="Garamond" w:hAnsi="Garamond" w:cs="Garamond"/>
        </w:rPr>
        <w:lastRenderedPageBreak/>
        <w:t>forme geometriche, un .</w:t>
      </w:r>
      <w:proofErr w:type="spellStart"/>
      <w:r w:rsidRPr="00A706DD">
        <w:rPr>
          <w:rFonts w:ascii="Garamond" w:eastAsia="Garamond" w:hAnsi="Garamond" w:cs="Garamond"/>
        </w:rPr>
        <w:t>dbf</w:t>
      </w:r>
      <w:proofErr w:type="spellEnd"/>
      <w:r w:rsidRPr="00A706DD">
        <w:rPr>
          <w:rFonts w:ascii="Garamond" w:eastAsia="Garamond" w:hAnsi="Garamond" w:cs="Garamond"/>
        </w:rPr>
        <w:t xml:space="preserve"> contenente il database degli attributi delle forme geometriche e un file .</w:t>
      </w:r>
      <w:proofErr w:type="spellStart"/>
      <w:r w:rsidRPr="00A706DD">
        <w:rPr>
          <w:rFonts w:ascii="Garamond" w:eastAsia="Garamond" w:hAnsi="Garamond" w:cs="Garamond"/>
        </w:rPr>
        <w:t>shx</w:t>
      </w:r>
      <w:proofErr w:type="spellEnd"/>
      <w:r w:rsidRPr="00A706DD">
        <w:rPr>
          <w:rFonts w:ascii="Garamond" w:eastAsia="Garamond" w:hAnsi="Garamond" w:cs="Garamond"/>
        </w:rPr>
        <w:t xml:space="preserve"> come indice delle forme geometriche. A questi tre si deve anche accompagnare un </w:t>
      </w:r>
      <w:proofErr w:type="gramStart"/>
      <w:r w:rsidRPr="00A706DD">
        <w:rPr>
          <w:rFonts w:ascii="Garamond" w:eastAsia="Garamond" w:hAnsi="Garamond" w:cs="Garamond"/>
        </w:rPr>
        <w:t>file .</w:t>
      </w:r>
      <w:proofErr w:type="spellStart"/>
      <w:r w:rsidRPr="00A706DD">
        <w:rPr>
          <w:rFonts w:ascii="Garamond" w:eastAsia="Garamond" w:hAnsi="Garamond" w:cs="Garamond"/>
        </w:rPr>
        <w:t>prj</w:t>
      </w:r>
      <w:proofErr w:type="spellEnd"/>
      <w:proofErr w:type="gramEnd"/>
      <w:r w:rsidRPr="00A706DD">
        <w:rPr>
          <w:rFonts w:ascii="Garamond" w:eastAsia="Garamond" w:hAnsi="Garamond" w:cs="Garamond"/>
        </w:rPr>
        <w:t xml:space="preserve"> che contiene le impostazioni del sistema di riferimento. Si raccomanda comunque di specificare nei metadati la proiezione utilizzata</w:t>
      </w:r>
      <w:r w:rsidR="00392629" w:rsidRPr="00A706DD">
        <w:rPr>
          <w:rFonts w:ascii="Garamond" w:eastAsia="Garamond" w:hAnsi="Garamond" w:cs="Garamond"/>
        </w:rPr>
        <w:t xml:space="preserve">, meglio se fornendo il </w:t>
      </w:r>
      <w:proofErr w:type="gramStart"/>
      <w:r w:rsidR="00392629" w:rsidRPr="00A706DD">
        <w:rPr>
          <w:rFonts w:ascii="Garamond" w:eastAsia="Garamond" w:hAnsi="Garamond" w:cs="Garamond"/>
        </w:rPr>
        <w:t>file .</w:t>
      </w:r>
      <w:proofErr w:type="spellStart"/>
      <w:r w:rsidR="00392629" w:rsidRPr="00A706DD">
        <w:rPr>
          <w:rFonts w:ascii="Garamond" w:eastAsia="Garamond" w:hAnsi="Garamond" w:cs="Garamond"/>
        </w:rPr>
        <w:t>prj</w:t>
      </w:r>
      <w:proofErr w:type="spellEnd"/>
      <w:proofErr w:type="gramEnd"/>
      <w:r w:rsidR="00392629" w:rsidRPr="00A706DD">
        <w:rPr>
          <w:rFonts w:ascii="Garamond" w:eastAsia="Garamond" w:hAnsi="Garamond" w:cs="Garamond"/>
        </w:rPr>
        <w:t xml:space="preserve"> stesso</w:t>
      </w:r>
      <w:r w:rsidRPr="00A706DD">
        <w:rPr>
          <w:rFonts w:ascii="Garamond" w:eastAsia="Garamond" w:hAnsi="Garamond" w:cs="Garamond"/>
        </w:rPr>
        <w:t xml:space="preserve">. È importante notare che non risulta ancora chiaro se tale formato lo si possa considerare propriamente aperto (e quindi coerente con la definizione introdotta dal </w:t>
      </w:r>
      <w:r w:rsidR="00565120">
        <w:rPr>
          <w:rFonts w:ascii="Garamond" w:eastAsia="Garamond" w:hAnsi="Garamond" w:cs="Garamond"/>
          <w:color w:val="444444"/>
        </w:rPr>
        <w:fldChar w:fldCharType="begin"/>
      </w:r>
      <w:r w:rsidR="00565120">
        <w:rPr>
          <w:rFonts w:ascii="Garamond" w:eastAsia="Garamond" w:hAnsi="Garamond" w:cs="Garamond"/>
          <w:color w:val="444444"/>
        </w:rPr>
        <w:instrText xml:space="preserve"> REF CAD \h </w:instrText>
      </w:r>
      <w:r w:rsidR="00565120">
        <w:rPr>
          <w:rFonts w:ascii="Garamond" w:eastAsia="Garamond" w:hAnsi="Garamond" w:cs="Garamond"/>
          <w:color w:val="444444"/>
        </w:rPr>
      </w:r>
      <w:r w:rsidR="00565120">
        <w:rPr>
          <w:rFonts w:ascii="Garamond" w:eastAsia="Garamond" w:hAnsi="Garamond" w:cs="Garamond"/>
          <w:color w:val="444444"/>
        </w:rPr>
        <w:fldChar w:fldCharType="separate"/>
      </w:r>
      <w:r w:rsidR="001F0DE6" w:rsidRPr="002E6EEF">
        <w:rPr>
          <w:rFonts w:ascii="Garamond" w:eastAsiaTheme="minorEastAsia" w:hAnsi="Garamond" w:cstheme="minorBidi"/>
          <w:b/>
          <w:color w:val="00298B"/>
          <w:sz w:val="20"/>
          <w:szCs w:val="22"/>
          <w:lang w:eastAsia="ja-JP"/>
        </w:rPr>
        <w:t>CAD</w:t>
      </w:r>
      <w:r w:rsidR="00565120">
        <w:rPr>
          <w:rFonts w:ascii="Garamond" w:eastAsia="Garamond" w:hAnsi="Garamond" w:cs="Garamond"/>
          <w:color w:val="444444"/>
        </w:rPr>
        <w:fldChar w:fldCharType="end"/>
      </w:r>
      <w:r w:rsidRPr="00A706DD">
        <w:rPr>
          <w:rFonts w:ascii="Garamond" w:eastAsia="Garamond" w:hAnsi="Garamond" w:cs="Garamond"/>
        </w:rPr>
        <w:t>) di livello 3 secondo il modello per i dati proposto nel presente documento. Tenuto conto dell</w:t>
      </w:r>
      <w:r w:rsidR="007A089D" w:rsidRPr="00A706DD">
        <w:rPr>
          <w:rFonts w:ascii="Garamond" w:eastAsia="Garamond" w:hAnsi="Garamond" w:cs="Garamond"/>
        </w:rPr>
        <w:t>’</w:t>
      </w:r>
      <w:r w:rsidRPr="00A706DD">
        <w:rPr>
          <w:rFonts w:ascii="Garamond" w:eastAsia="Garamond" w:hAnsi="Garamond" w:cs="Garamond"/>
        </w:rPr>
        <w:t>ampio uso di tale formato per la rappresentazione dei dati geografici si ritiene opportuno includerlo comunque in questo elenco.</w:t>
      </w:r>
    </w:p>
    <w:p w14:paraId="249480BE" w14:textId="77777777" w:rsidR="0035300B" w:rsidRPr="006C7A2C" w:rsidRDefault="00163BB0" w:rsidP="0075075C">
      <w:pPr>
        <w:spacing w:after="160" w:line="360" w:lineRule="auto"/>
        <w:ind w:left="1276" w:hanging="567"/>
        <w:jc w:val="both"/>
        <w:rPr>
          <w:rFonts w:ascii="Garamond" w:eastAsia="Garamond" w:hAnsi="Garamond" w:cs="Garamond"/>
          <w:b/>
          <w:color w:val="0070C0"/>
        </w:rPr>
      </w:pPr>
      <w:r w:rsidRPr="006C7A2C">
        <w:rPr>
          <w:rFonts w:ascii="Garamond" w:eastAsia="Garamond" w:hAnsi="Garamond" w:cs="Garamond"/>
          <w:b/>
          <w:color w:val="0070C0"/>
        </w:rPr>
        <w:t xml:space="preserve">2.2.2. </w:t>
      </w:r>
      <w:r w:rsidRPr="006C7A2C">
        <w:rPr>
          <w:rFonts w:ascii="Garamond" w:eastAsia="Garamond" w:hAnsi="Garamond" w:cs="Garamond"/>
          <w:b/>
          <w:color w:val="0070C0"/>
        </w:rPr>
        <w:tab/>
        <w:t>KML</w:t>
      </w:r>
    </w:p>
    <w:p w14:paraId="701BC5D3" w14:textId="77777777" w:rsidR="0035300B" w:rsidRPr="00A706DD" w:rsidRDefault="00163BB0" w:rsidP="000A0F49">
      <w:pPr>
        <w:spacing w:after="160" w:line="360" w:lineRule="auto"/>
        <w:ind w:firstLine="567"/>
        <w:jc w:val="both"/>
        <w:rPr>
          <w:rFonts w:ascii="Garamond" w:eastAsia="Garamond" w:hAnsi="Garamond" w:cs="Garamond"/>
        </w:rPr>
      </w:pPr>
      <w:r w:rsidRPr="00A706DD">
        <w:rPr>
          <w:rFonts w:ascii="Garamond" w:eastAsia="Garamond" w:hAnsi="Garamond" w:cs="Garamond"/>
        </w:rPr>
        <w:t>È un formato basato su XML per rappresentare dati geografici. Nato con Google, è diventato poi uno standard OGC. Le specifiche della versione 2.2 presentano una serie di entità XML attraverso cui archiviare le coordinate geografiche che rappresentano punti, linee e poligoni espressi in coordinate WGS84 e altre utili a definire gli stili attraverso cui visualizzare i dati. Eventuali attributi delle geometrie vanno espressi invece attraverso la personalizzazione di alcune entità. Molti strumenti di conversione non si occupano tuttavia di creare questa struttura dati e delegano gli attributi delle geometrie allo stile di visualizzazione. Si consiglia pertanto di distribuire questo dato prestando attenzione o, eventualmente, accompagnando il dataset assieme ad un altro formato aperto per i dati geografici (ad esempio, .</w:t>
      </w:r>
      <w:proofErr w:type="spellStart"/>
      <w:r w:rsidRPr="00A706DD">
        <w:rPr>
          <w:rFonts w:ascii="Garamond" w:eastAsia="Garamond" w:hAnsi="Garamond" w:cs="Garamond"/>
        </w:rPr>
        <w:t>shp</w:t>
      </w:r>
      <w:proofErr w:type="spellEnd"/>
      <w:proofErr w:type="gramStart"/>
      <w:r w:rsidRPr="00A706DD">
        <w:rPr>
          <w:rFonts w:ascii="Garamond" w:eastAsia="Garamond" w:hAnsi="Garamond" w:cs="Garamond"/>
        </w:rPr>
        <w:t>, .</w:t>
      </w:r>
      <w:proofErr w:type="spellStart"/>
      <w:r w:rsidRPr="00A706DD">
        <w:rPr>
          <w:rFonts w:ascii="Garamond" w:eastAsia="Garamond" w:hAnsi="Garamond" w:cs="Garamond"/>
        </w:rPr>
        <w:t>geojson</w:t>
      </w:r>
      <w:proofErr w:type="spellEnd"/>
      <w:proofErr w:type="gramEnd"/>
      <w:r w:rsidRPr="00A706DD">
        <w:rPr>
          <w:rFonts w:ascii="Garamond" w:eastAsia="Garamond" w:hAnsi="Garamond" w:cs="Garamond"/>
        </w:rPr>
        <w:t>).</w:t>
      </w:r>
    </w:p>
    <w:p w14:paraId="74811075" w14:textId="77777777" w:rsidR="0035300B" w:rsidRPr="006C7A2C" w:rsidRDefault="00163BB0" w:rsidP="001B35E5">
      <w:pPr>
        <w:spacing w:after="160" w:line="360" w:lineRule="auto"/>
        <w:ind w:left="1276" w:hanging="567"/>
        <w:jc w:val="both"/>
        <w:rPr>
          <w:rFonts w:ascii="Garamond" w:eastAsia="Garamond" w:hAnsi="Garamond" w:cs="Garamond"/>
          <w:b/>
          <w:color w:val="0070C0"/>
        </w:rPr>
      </w:pPr>
      <w:r w:rsidRPr="006C7A2C">
        <w:rPr>
          <w:rFonts w:ascii="Garamond" w:eastAsia="Garamond" w:hAnsi="Garamond" w:cs="Garamond"/>
          <w:b/>
          <w:color w:val="0070C0"/>
        </w:rPr>
        <w:t xml:space="preserve">2.2.3. </w:t>
      </w:r>
      <w:r w:rsidRPr="006C7A2C">
        <w:rPr>
          <w:rFonts w:ascii="Garamond" w:eastAsia="Garamond" w:hAnsi="Garamond" w:cs="Garamond"/>
          <w:b/>
          <w:color w:val="0070C0"/>
        </w:rPr>
        <w:tab/>
      </w:r>
      <w:proofErr w:type="spellStart"/>
      <w:r w:rsidRPr="006C7A2C">
        <w:rPr>
          <w:rFonts w:ascii="Garamond" w:eastAsia="Garamond" w:hAnsi="Garamond" w:cs="Garamond"/>
          <w:b/>
          <w:color w:val="0070C0"/>
        </w:rPr>
        <w:t>GeoJSON</w:t>
      </w:r>
      <w:proofErr w:type="spellEnd"/>
    </w:p>
    <w:p w14:paraId="16614C6C" w14:textId="77777777" w:rsidR="0035300B" w:rsidRPr="00A706DD" w:rsidRDefault="00163BB0" w:rsidP="00490D7B">
      <w:pPr>
        <w:spacing w:after="160" w:line="360" w:lineRule="auto"/>
        <w:ind w:firstLine="567"/>
        <w:jc w:val="both"/>
        <w:rPr>
          <w:rFonts w:ascii="Garamond" w:eastAsia="Garamond" w:hAnsi="Garamond" w:cs="Garamond"/>
        </w:rPr>
      </w:pPr>
      <w:r w:rsidRPr="00A706DD">
        <w:rPr>
          <w:rFonts w:ascii="Garamond" w:eastAsia="Garamond" w:hAnsi="Garamond" w:cs="Garamond"/>
        </w:rPr>
        <w:t>È un formato aperto per la rappresentazione e l</w:t>
      </w:r>
      <w:r w:rsidR="007A089D" w:rsidRPr="00A706DD">
        <w:rPr>
          <w:rFonts w:ascii="Garamond" w:eastAsia="Garamond" w:hAnsi="Garamond" w:cs="Garamond"/>
        </w:rPr>
        <w:t>’</w:t>
      </w:r>
      <w:r w:rsidRPr="00A706DD">
        <w:rPr>
          <w:rFonts w:ascii="Garamond" w:eastAsia="Garamond" w:hAnsi="Garamond" w:cs="Garamond"/>
        </w:rPr>
        <w:t>interscambio dei dati territoriali in forma vettoriale, basato su JSON. Ogni dato è codificato come oggetto che può rappresentare una geometria, una caratteristica o una collezione di caratteristiche. A ogni oggetto è associato un insieme di coppie nome/valore (membri). I principali nomi di membri che rappresentano le caratteristiche dei dati geografici sono: «</w:t>
      </w:r>
      <w:proofErr w:type="spellStart"/>
      <w:r w:rsidRPr="00A706DD">
        <w:rPr>
          <w:rFonts w:ascii="Garamond" w:eastAsia="Garamond" w:hAnsi="Garamond" w:cs="Garamond"/>
        </w:rPr>
        <w:t>type</w:t>
      </w:r>
      <w:proofErr w:type="spellEnd"/>
      <w:r w:rsidRPr="00A706DD">
        <w:rPr>
          <w:rFonts w:ascii="Garamond" w:eastAsia="Garamond" w:hAnsi="Garamond" w:cs="Garamond"/>
        </w:rPr>
        <w:t>» che serve a indicare il tipo di geometria (punto, linea, poligono o insieme multi-parte di questi tipi); «</w:t>
      </w:r>
      <w:proofErr w:type="spellStart"/>
      <w:r w:rsidRPr="00A706DD">
        <w:rPr>
          <w:rFonts w:ascii="Garamond" w:eastAsia="Garamond" w:hAnsi="Garamond" w:cs="Garamond"/>
        </w:rPr>
        <w:t>coordinates</w:t>
      </w:r>
      <w:proofErr w:type="spellEnd"/>
      <w:r w:rsidRPr="00A706DD">
        <w:rPr>
          <w:rFonts w:ascii="Garamond" w:eastAsia="Garamond" w:hAnsi="Garamond" w:cs="Garamond"/>
        </w:rPr>
        <w:t>» attraverso cui sono indicate le coordinate dell</w:t>
      </w:r>
      <w:r w:rsidR="007A089D" w:rsidRPr="00A706DD">
        <w:rPr>
          <w:rFonts w:ascii="Garamond" w:eastAsia="Garamond" w:hAnsi="Garamond" w:cs="Garamond"/>
        </w:rPr>
        <w:t>’</w:t>
      </w:r>
      <w:r w:rsidRPr="00A706DD">
        <w:rPr>
          <w:rFonts w:ascii="Garamond" w:eastAsia="Garamond" w:hAnsi="Garamond" w:cs="Garamond"/>
        </w:rPr>
        <w:t>oggetto in un dato sistema di riferimento; «</w:t>
      </w:r>
      <w:proofErr w:type="spellStart"/>
      <w:r w:rsidRPr="00A706DD">
        <w:rPr>
          <w:rFonts w:ascii="Garamond" w:eastAsia="Garamond" w:hAnsi="Garamond" w:cs="Garamond"/>
        </w:rPr>
        <w:t>bbox</w:t>
      </w:r>
      <w:proofErr w:type="spellEnd"/>
      <w:r w:rsidRPr="00A706DD">
        <w:rPr>
          <w:rFonts w:ascii="Garamond" w:eastAsia="Garamond" w:hAnsi="Garamond" w:cs="Garamond"/>
        </w:rPr>
        <w:t>» attraverso cui sono indicate le coordinate di un riquadro di delimitazione geografica; «</w:t>
      </w:r>
      <w:proofErr w:type="spellStart"/>
      <w:r w:rsidRPr="00A706DD">
        <w:rPr>
          <w:rFonts w:ascii="Garamond" w:eastAsia="Garamond" w:hAnsi="Garamond" w:cs="Garamond"/>
        </w:rPr>
        <w:t>crs</w:t>
      </w:r>
      <w:proofErr w:type="spellEnd"/>
      <w:r w:rsidRPr="00A706DD">
        <w:rPr>
          <w:rFonts w:ascii="Garamond" w:eastAsia="Garamond" w:hAnsi="Garamond" w:cs="Garamond"/>
        </w:rPr>
        <w:t>» (opzionale) per l</w:t>
      </w:r>
      <w:r w:rsidR="007A089D" w:rsidRPr="00A706DD">
        <w:rPr>
          <w:rFonts w:ascii="Garamond" w:eastAsia="Garamond" w:hAnsi="Garamond" w:cs="Garamond"/>
        </w:rPr>
        <w:t>’</w:t>
      </w:r>
      <w:r w:rsidRPr="00A706DD">
        <w:rPr>
          <w:rFonts w:ascii="Garamond" w:eastAsia="Garamond" w:hAnsi="Garamond" w:cs="Garamond"/>
        </w:rPr>
        <w:t>indicazione del sistema di riferimento. Inoltre, è possibile associare all</w:t>
      </w:r>
      <w:r w:rsidR="007A089D" w:rsidRPr="00A706DD">
        <w:rPr>
          <w:rFonts w:ascii="Garamond" w:eastAsia="Garamond" w:hAnsi="Garamond" w:cs="Garamond"/>
        </w:rPr>
        <w:t>’</w:t>
      </w:r>
      <w:r w:rsidRPr="00A706DD">
        <w:rPr>
          <w:rFonts w:ascii="Garamond" w:eastAsia="Garamond" w:hAnsi="Garamond" w:cs="Garamond"/>
        </w:rPr>
        <w:t>oggetto specifici attributi, attraverso il membro con nome «</w:t>
      </w:r>
      <w:proofErr w:type="spellStart"/>
      <w:r w:rsidRPr="00A706DD">
        <w:rPr>
          <w:rFonts w:ascii="Garamond" w:eastAsia="Garamond" w:hAnsi="Garamond" w:cs="Garamond"/>
        </w:rPr>
        <w:t>properties</w:t>
      </w:r>
      <w:proofErr w:type="spellEnd"/>
      <w:r w:rsidRPr="00A706DD">
        <w:rPr>
          <w:rFonts w:ascii="Garamond" w:eastAsia="Garamond" w:hAnsi="Garamond" w:cs="Garamond"/>
        </w:rPr>
        <w:t xml:space="preserve">». Si tratta di un formato molto diffuso e supportato da diversi software, ampiamente utilizzato in ambito di sviluppo web. </w:t>
      </w:r>
      <w:r w:rsidR="00DB482B" w:rsidRPr="00A706DD">
        <w:rPr>
          <w:rFonts w:ascii="Garamond" w:eastAsia="Garamond" w:hAnsi="Garamond" w:cs="Garamond"/>
        </w:rPr>
        <w:t>Nel</w:t>
      </w:r>
      <w:r w:rsidRPr="00A706DD">
        <w:rPr>
          <w:rFonts w:ascii="Garamond" w:eastAsia="Garamond" w:hAnsi="Garamond" w:cs="Garamond"/>
        </w:rPr>
        <w:t xml:space="preserve"> 2016 è stata pubblicata la relativa RFC 7946 “The </w:t>
      </w:r>
      <w:proofErr w:type="spellStart"/>
      <w:r w:rsidRPr="00A706DD">
        <w:rPr>
          <w:rFonts w:ascii="Garamond" w:eastAsia="Garamond" w:hAnsi="Garamond" w:cs="Garamond"/>
        </w:rPr>
        <w:t>GeoJSON</w:t>
      </w:r>
      <w:proofErr w:type="spellEnd"/>
      <w:r w:rsidRPr="00A706DD">
        <w:rPr>
          <w:rFonts w:ascii="Garamond" w:eastAsia="Garamond" w:hAnsi="Garamond" w:cs="Garamond"/>
        </w:rPr>
        <w:t xml:space="preserve"> Format”. La specifica raccomanda di limitare la precisione delle coordinate a 6 decimali, attraverso cui si può specificare qualsiasi posizione sulla terra con una </w:t>
      </w:r>
      <w:r w:rsidRPr="00A706DD">
        <w:rPr>
          <w:rFonts w:ascii="Garamond" w:eastAsia="Garamond" w:hAnsi="Garamond" w:cs="Garamond"/>
        </w:rPr>
        <w:lastRenderedPageBreak/>
        <w:t>tolleranza di 10 centimetri. La specifica inoltre richiede che i dati siano memorizzati con un sistema di riferimento di coordinate geografiche WGS 84, in latitudine e longitudine, nello stesso stile dei dati GPS.</w:t>
      </w:r>
    </w:p>
    <w:p w14:paraId="2DBD7EB6" w14:textId="77777777" w:rsidR="0035300B" w:rsidRPr="006C7A2C" w:rsidRDefault="00163BB0" w:rsidP="00EF1E26">
      <w:pPr>
        <w:spacing w:after="160" w:line="360" w:lineRule="auto"/>
        <w:ind w:left="1276" w:hanging="567"/>
        <w:jc w:val="both"/>
        <w:rPr>
          <w:rFonts w:ascii="Garamond" w:eastAsia="Garamond" w:hAnsi="Garamond" w:cs="Garamond"/>
          <w:b/>
          <w:color w:val="0070C0"/>
        </w:rPr>
      </w:pPr>
      <w:r w:rsidRPr="006C7A2C">
        <w:rPr>
          <w:rFonts w:ascii="Garamond" w:eastAsia="Garamond" w:hAnsi="Garamond" w:cs="Garamond"/>
          <w:b/>
          <w:color w:val="0070C0"/>
        </w:rPr>
        <w:t xml:space="preserve">2.2.4. </w:t>
      </w:r>
      <w:r w:rsidRPr="006C7A2C">
        <w:rPr>
          <w:rFonts w:ascii="Garamond" w:eastAsia="Garamond" w:hAnsi="Garamond" w:cs="Garamond"/>
          <w:b/>
          <w:color w:val="0070C0"/>
        </w:rPr>
        <w:tab/>
        <w:t>GML (</w:t>
      </w:r>
      <w:proofErr w:type="spellStart"/>
      <w:r w:rsidRPr="006C7A2C">
        <w:rPr>
          <w:rFonts w:ascii="Garamond" w:eastAsia="Garamond" w:hAnsi="Garamond" w:cs="Garamond"/>
          <w:b/>
          <w:color w:val="0070C0"/>
        </w:rPr>
        <w:t>Geography</w:t>
      </w:r>
      <w:proofErr w:type="spellEnd"/>
      <w:r w:rsidRPr="006C7A2C">
        <w:rPr>
          <w:rFonts w:ascii="Garamond" w:eastAsia="Garamond" w:hAnsi="Garamond" w:cs="Garamond"/>
          <w:b/>
          <w:color w:val="0070C0"/>
        </w:rPr>
        <w:t xml:space="preserve"> Markup Language)</w:t>
      </w:r>
    </w:p>
    <w:p w14:paraId="59B2DDCA" w14:textId="77777777" w:rsidR="0035300B" w:rsidRPr="00A706DD" w:rsidRDefault="00163BB0" w:rsidP="00490D7B">
      <w:pPr>
        <w:spacing w:after="160" w:line="360" w:lineRule="auto"/>
        <w:ind w:firstLine="567"/>
        <w:jc w:val="both"/>
        <w:rPr>
          <w:rFonts w:ascii="Garamond" w:eastAsia="Garamond" w:hAnsi="Garamond" w:cs="Garamond"/>
        </w:rPr>
      </w:pPr>
      <w:r w:rsidRPr="00A706DD">
        <w:rPr>
          <w:rFonts w:ascii="Garamond" w:eastAsia="Garamond" w:hAnsi="Garamond" w:cs="Garamond"/>
        </w:rPr>
        <w:t>È una grammatica XML che rappresenta un formato di scambio aperto per i dati territoriali. Definita originariamen</w:t>
      </w:r>
      <w:r w:rsidR="00735F7F" w:rsidRPr="00A706DD">
        <w:rPr>
          <w:rFonts w:ascii="Garamond" w:eastAsia="Garamond" w:hAnsi="Garamond" w:cs="Garamond"/>
        </w:rPr>
        <w:t>te da OGC</w:t>
      </w:r>
      <w:r w:rsidRPr="00A706DD">
        <w:rPr>
          <w:rFonts w:ascii="Garamond" w:eastAsia="Garamond" w:hAnsi="Garamond" w:cs="Garamond"/>
        </w:rPr>
        <w:t xml:space="preserve"> e diventata poi lo Standard ISO 19136:2008, essa fornisce la codifica XML (schemi XSD) delle classi concettuali definite in diversi Standard ISO della serie 19100 e di classi aggiuntive quali: geometrie, oggetti topologici, unità di misura, tipi di base, riferimenti temporali, caratteristiche, sistemi di riferimento, copertura.</w:t>
      </w:r>
    </w:p>
    <w:p w14:paraId="757DE47F" w14:textId="0249FC41" w:rsidR="00B079CF" w:rsidRDefault="00163BB0" w:rsidP="001C340D">
      <w:pPr>
        <w:spacing w:after="160" w:line="360" w:lineRule="auto"/>
        <w:ind w:left="1276" w:hanging="567"/>
        <w:jc w:val="both"/>
        <w:rPr>
          <w:rFonts w:ascii="Garamond" w:eastAsia="Garamond" w:hAnsi="Garamond" w:cs="Garamond"/>
          <w:b/>
          <w:color w:val="0070C0"/>
        </w:rPr>
      </w:pPr>
      <w:r w:rsidRPr="006C7A2C">
        <w:rPr>
          <w:rFonts w:ascii="Garamond" w:eastAsia="Garamond" w:hAnsi="Garamond" w:cs="Garamond"/>
          <w:b/>
          <w:color w:val="0070C0"/>
        </w:rPr>
        <w:t xml:space="preserve">2.2.5. </w:t>
      </w:r>
      <w:r w:rsidRPr="006C7A2C">
        <w:rPr>
          <w:rFonts w:ascii="Garamond" w:eastAsia="Garamond" w:hAnsi="Garamond" w:cs="Garamond"/>
          <w:b/>
          <w:color w:val="0070C0"/>
        </w:rPr>
        <w:tab/>
      </w:r>
      <w:proofErr w:type="spellStart"/>
      <w:r w:rsidRPr="006C7A2C">
        <w:rPr>
          <w:rFonts w:ascii="Garamond" w:eastAsia="Garamond" w:hAnsi="Garamond" w:cs="Garamond"/>
          <w:b/>
          <w:color w:val="0070C0"/>
        </w:rPr>
        <w:t>GeoPackage</w:t>
      </w:r>
      <w:proofErr w:type="spellEnd"/>
    </w:p>
    <w:p w14:paraId="6A6B2673" w14:textId="371C4841" w:rsidR="00744F5E" w:rsidRPr="00B079CF" w:rsidRDefault="00B079CF" w:rsidP="00B079CF">
      <w:pPr>
        <w:spacing w:after="160" w:line="360" w:lineRule="auto"/>
        <w:ind w:firstLine="567"/>
        <w:jc w:val="both"/>
        <w:rPr>
          <w:rFonts w:ascii="Garamond" w:eastAsia="Garamond" w:hAnsi="Garamond" w:cs="Garamond"/>
          <w:b/>
          <w:color w:val="0070C0"/>
        </w:rPr>
      </w:pPr>
      <w:r w:rsidRPr="00A706DD">
        <w:rPr>
          <w:rFonts w:ascii="Garamond" w:eastAsia="Garamond" w:hAnsi="Garamond" w:cs="Garamond"/>
        </w:rPr>
        <w:t xml:space="preserve">È un formato aperto per la rappresentazione di dati geografici e può essere un’alternativa al suddetto formato </w:t>
      </w:r>
      <w:proofErr w:type="spellStart"/>
      <w:r w:rsidRPr="00A706DD">
        <w:rPr>
          <w:rFonts w:ascii="Garamond" w:eastAsia="Garamond" w:hAnsi="Garamond" w:cs="Garamond"/>
        </w:rPr>
        <w:t>shapefile</w:t>
      </w:r>
      <w:proofErr w:type="spellEnd"/>
      <w:r w:rsidRPr="00A706DD">
        <w:rPr>
          <w:rFonts w:ascii="Garamond" w:eastAsia="Garamond" w:hAnsi="Garamond" w:cs="Garamond"/>
        </w:rPr>
        <w:t xml:space="preserve">. Esso supporta </w:t>
      </w:r>
      <w:proofErr w:type="spellStart"/>
      <w:r w:rsidRPr="00A706DD">
        <w:rPr>
          <w:rFonts w:ascii="Garamond" w:eastAsia="Garamond" w:hAnsi="Garamond" w:cs="Garamond"/>
        </w:rPr>
        <w:t>SpatiaLite</w:t>
      </w:r>
      <w:proofErr w:type="spellEnd"/>
      <w:r w:rsidRPr="00A706DD">
        <w:rPr>
          <w:rFonts w:ascii="Garamond" w:eastAsia="Garamond" w:hAnsi="Garamond" w:cs="Garamond"/>
        </w:rPr>
        <w:t xml:space="preserve"> ovvero un’estensione dello schema del database </w:t>
      </w:r>
      <w:proofErr w:type="spellStart"/>
      <w:r w:rsidRPr="00A706DD">
        <w:rPr>
          <w:rFonts w:ascii="Garamond" w:eastAsia="Garamond" w:hAnsi="Garamond" w:cs="Garamond"/>
        </w:rPr>
        <w:t>SQLite</w:t>
      </w:r>
      <w:proofErr w:type="spellEnd"/>
      <w:r w:rsidRPr="00A706DD">
        <w:rPr>
          <w:rFonts w:ascii="Garamond" w:eastAsia="Garamond" w:hAnsi="Garamond" w:cs="Garamond"/>
        </w:rPr>
        <w:t xml:space="preserve">. Il principale vantaggio offerto da </w:t>
      </w:r>
      <w:proofErr w:type="spellStart"/>
      <w:r w:rsidRPr="00A706DD">
        <w:rPr>
          <w:rFonts w:ascii="Garamond" w:eastAsia="Garamond" w:hAnsi="Garamond" w:cs="Garamond"/>
        </w:rPr>
        <w:t>GeoPackage</w:t>
      </w:r>
      <w:proofErr w:type="spellEnd"/>
      <w:r w:rsidRPr="00A706DD">
        <w:rPr>
          <w:rFonts w:ascii="Garamond" w:eastAsia="Garamond" w:hAnsi="Garamond" w:cs="Garamond"/>
        </w:rPr>
        <w:t xml:space="preserve"> è quello di rappresentare in un unico file diversi dati geografici, sia di tipo vettoriale che </w:t>
      </w:r>
      <w:proofErr w:type="spellStart"/>
      <w:r w:rsidRPr="00A706DD">
        <w:rPr>
          <w:rFonts w:ascii="Garamond" w:eastAsia="Garamond" w:hAnsi="Garamond" w:cs="Garamond"/>
        </w:rPr>
        <w:t>raster</w:t>
      </w:r>
      <w:proofErr w:type="spellEnd"/>
      <w:r w:rsidRPr="00A706DD">
        <w:rPr>
          <w:rFonts w:ascii="Garamond" w:eastAsia="Garamond" w:hAnsi="Garamond" w:cs="Garamond"/>
        </w:rPr>
        <w:t xml:space="preserve">, che possono essere gestiti anche tramite apposite interrogazioni SQL. Lo standard è riconosciuto dall’Open </w:t>
      </w:r>
      <w:proofErr w:type="spellStart"/>
      <w:r w:rsidRPr="00A706DD">
        <w:rPr>
          <w:rFonts w:ascii="Garamond" w:eastAsia="Garamond" w:hAnsi="Garamond" w:cs="Garamond"/>
        </w:rPr>
        <w:t>Geospatial</w:t>
      </w:r>
      <w:proofErr w:type="spellEnd"/>
      <w:r w:rsidRPr="00A706DD">
        <w:rPr>
          <w:rFonts w:ascii="Garamond" w:eastAsia="Garamond" w:hAnsi="Garamond" w:cs="Garamond"/>
        </w:rPr>
        <w:t xml:space="preserve"> Consortium</w:t>
      </w:r>
      <w:r>
        <w:rPr>
          <w:rFonts w:ascii="Garamond" w:eastAsia="Garamond" w:hAnsi="Garamond" w:cs="Garamond"/>
        </w:rPr>
        <w:t>.</w:t>
      </w:r>
      <w:r w:rsidR="00744F5E" w:rsidRPr="006C7A2C">
        <w:rPr>
          <w:rFonts w:ascii="Garamond" w:eastAsia="Garamond" w:hAnsi="Garamond" w:cs="Garamond"/>
          <w:b/>
          <w:bCs/>
          <w:noProof/>
          <w:color w:val="444444"/>
        </w:rPr>
        <mc:AlternateContent>
          <mc:Choice Requires="wpg">
            <w:drawing>
              <wp:anchor distT="0" distB="0" distL="114300" distR="114300" simplePos="0" relativeHeight="251885568" behindDoc="0" locked="0" layoutInCell="1" allowOverlap="1" wp14:anchorId="40658678" wp14:editId="54CCBE03">
                <wp:simplePos x="0" y="0"/>
                <wp:positionH relativeFrom="column">
                  <wp:posOffset>97155</wp:posOffset>
                </wp:positionH>
                <wp:positionV relativeFrom="paragraph">
                  <wp:posOffset>1833499</wp:posOffset>
                </wp:positionV>
                <wp:extent cx="5774055" cy="1109345"/>
                <wp:effectExtent l="0" t="0" r="17145" b="14605"/>
                <wp:wrapSquare wrapText="bothSides"/>
                <wp:docPr id="113" name="Gruppo 113"/>
                <wp:cNvGraphicFramePr/>
                <a:graphic xmlns:a="http://schemas.openxmlformats.org/drawingml/2006/main">
                  <a:graphicData uri="http://schemas.microsoft.com/office/word/2010/wordprocessingGroup">
                    <wpg:wgp>
                      <wpg:cNvGrpSpPr/>
                      <wpg:grpSpPr>
                        <a:xfrm>
                          <a:off x="0" y="0"/>
                          <a:ext cx="5774055" cy="1109345"/>
                          <a:chOff x="0" y="0"/>
                          <a:chExt cx="5774055" cy="1109345"/>
                        </a:xfrm>
                      </wpg:grpSpPr>
                      <wps:wsp>
                        <wps:cNvPr id="114" name="Casella di testo 114"/>
                        <wps:cNvSpPr txBox="1"/>
                        <wps:spPr>
                          <a:xfrm>
                            <a:off x="0" y="0"/>
                            <a:ext cx="5774055" cy="1109345"/>
                          </a:xfrm>
                          <a:prstGeom prst="rect">
                            <a:avLst/>
                          </a:prstGeom>
                          <a:noFill/>
                          <a:ln w="6350">
                            <a:solidFill>
                              <a:prstClr val="black"/>
                            </a:solidFill>
                          </a:ln>
                        </wps:spPr>
                        <wps:txbx>
                          <w:txbxContent>
                            <w:p w14:paraId="6C79D8BE" w14:textId="04A013D9" w:rsidR="00194788" w:rsidRPr="00E93759" w:rsidRDefault="00194788" w:rsidP="00016E07">
                              <w:pPr>
                                <w:spacing w:after="360" w:line="360" w:lineRule="auto"/>
                                <w:ind w:firstLine="360"/>
                                <w:jc w:val="both"/>
                                <w:rPr>
                                  <w:rFonts w:ascii="Garamond" w:eastAsia="Garamond" w:hAnsi="Garamond" w:cs="Garamond"/>
                                  <w:b/>
                                  <w:color w:val="444444"/>
                                  <w:u w:val="single"/>
                                </w:rPr>
                              </w:pPr>
                              <w:r w:rsidRPr="00E93759">
                                <w:rPr>
                                  <w:rFonts w:ascii="Garamond" w:eastAsia="Garamond" w:hAnsi="Garamond" w:cs="Garamond"/>
                                  <w:b/>
                                  <w:color w:val="444444"/>
                                  <w:u w:val="single"/>
                                </w:rPr>
                                <w:t>Risorse utili</w:t>
                              </w:r>
                            </w:p>
                            <w:p w14:paraId="6884384C" w14:textId="28D4B373" w:rsidR="00194788" w:rsidRPr="00472C34" w:rsidRDefault="00000000" w:rsidP="002F21AB">
                              <w:pPr>
                                <w:pStyle w:val="Paragrafoelenco"/>
                                <w:numPr>
                                  <w:ilvl w:val="0"/>
                                  <w:numId w:val="40"/>
                                </w:numPr>
                                <w:spacing w:line="360" w:lineRule="auto"/>
                                <w:jc w:val="both"/>
                                <w:rPr>
                                  <w:rStyle w:val="Collegamentoipertestuale"/>
                                  <w:color w:val="auto"/>
                                  <w:u w:val="none"/>
                                  <w:lang w:val="en-US"/>
                                </w:rPr>
                              </w:pPr>
                              <w:hyperlink r:id="rId231" w:history="1">
                                <w:proofErr w:type="spellStart"/>
                                <w:r w:rsidR="00194788" w:rsidRPr="002F21AB">
                                  <w:rPr>
                                    <w:rStyle w:val="Collegamentoipertestuale"/>
                                    <w:rFonts w:ascii="Garamond" w:hAnsi="Garamond"/>
                                    <w:lang w:val="en-US"/>
                                  </w:rPr>
                                  <w:t>GeoJSON</w:t>
                                </w:r>
                                <w:proofErr w:type="spellEnd"/>
                                <w:r w:rsidR="00194788" w:rsidRPr="002F21AB">
                                  <w:rPr>
                                    <w:rStyle w:val="Collegamentoipertestuale"/>
                                    <w:rFonts w:ascii="Garamond" w:hAnsi="Garamond"/>
                                    <w:lang w:val="en-US"/>
                                  </w:rPr>
                                  <w:t xml:space="preserve"> encoding of INSPIRE datasets</w:t>
                                </w:r>
                              </w:hyperlink>
                            </w:p>
                            <w:p w14:paraId="0F11C56E" w14:textId="02D7BB68" w:rsidR="00194788" w:rsidRPr="002F21AB" w:rsidRDefault="00000000" w:rsidP="002F21AB">
                              <w:pPr>
                                <w:pStyle w:val="Paragrafoelenco"/>
                                <w:numPr>
                                  <w:ilvl w:val="0"/>
                                  <w:numId w:val="40"/>
                                </w:numPr>
                                <w:spacing w:line="360" w:lineRule="auto"/>
                                <w:jc w:val="both"/>
                                <w:rPr>
                                  <w:lang w:val="en-US"/>
                                </w:rPr>
                              </w:pPr>
                              <w:hyperlink r:id="rId232" w:history="1">
                                <w:proofErr w:type="spellStart"/>
                                <w:r w:rsidR="00194788" w:rsidRPr="002F21AB">
                                  <w:rPr>
                                    <w:rStyle w:val="Collegamentoipertestuale"/>
                                    <w:rFonts w:ascii="Garamond" w:hAnsi="Garamond"/>
                                    <w:lang w:val="en-US"/>
                                  </w:rPr>
                                  <w:t>GeoPackage</w:t>
                                </w:r>
                                <w:proofErr w:type="spellEnd"/>
                                <w:r w:rsidR="00194788" w:rsidRPr="002F21AB">
                                  <w:rPr>
                                    <w:rStyle w:val="Collegamentoipertestuale"/>
                                    <w:rFonts w:ascii="Garamond" w:hAnsi="Garamond"/>
                                    <w:lang w:val="en-US"/>
                                  </w:rPr>
                                  <w:t xml:space="preserve"> encoding of INSPIRE datasets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115" name="Elemento grafico 28" descr="Libri su uno scaffale con riempimento a tinta unita"/>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48285" cy="248285"/>
                          </a:xfrm>
                          <a:prstGeom prst="rect">
                            <a:avLst/>
                          </a:prstGeom>
                        </pic:spPr>
                      </pic:pic>
                    </wpg:wgp>
                  </a:graphicData>
                </a:graphic>
              </wp:anchor>
            </w:drawing>
          </mc:Choice>
          <mc:Fallback>
            <w:pict>
              <v:group w14:anchorId="40658678" id="Gruppo 113" o:spid="_x0000_s1128" style="position:absolute;left:0;text-align:left;margin-left:7.65pt;margin-top:144.35pt;width:454.65pt;height:87.35pt;z-index:251885568" coordsize="57740,1109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">
                <v:shape id="Casella di testo 114" o:spid="_x0000_s1129" type="#_x0000_t202" style="position:absolute;width:57740;height:1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" filled="f" strokeweight=".5pt">
                  <v:textbox style="mso-fit-shape-to-text:t">
                    <w:txbxContent>
                      <w:p w14:paraId="6C79D8BE" w14:textId="04A013D9" w:rsidR="00194788" w:rsidRPr="00E93759" w:rsidRDefault="00194788" w:rsidP="00016E07">
                        <w:pPr>
                          <w:spacing w:after="360" w:line="360" w:lineRule="auto"/>
                          <w:ind w:firstLine="360"/>
                          <w:jc w:val="both"/>
                          <w:rPr>
                            <w:rFonts w:ascii="Garamond" w:eastAsia="Garamond" w:hAnsi="Garamond" w:cs="Garamond"/>
                            <w:b/>
                            <w:color w:val="444444"/>
                            <w:u w:val="single"/>
                          </w:rPr>
                        </w:pPr>
                        <w:r w:rsidRPr="00E93759">
                          <w:rPr>
                            <w:rFonts w:ascii="Garamond" w:eastAsia="Garamond" w:hAnsi="Garamond" w:cs="Garamond"/>
                            <w:b/>
                            <w:color w:val="444444"/>
                            <w:u w:val="single"/>
                          </w:rPr>
                          <w:t>Risorse utili</w:t>
                        </w:r>
                      </w:p>
                      <w:p w14:paraId="6884384C" w14:textId="28D4B373" w:rsidR="00194788" w:rsidRPr="00472C34" w:rsidRDefault="00000000" w:rsidP="002F21AB">
                        <w:pPr>
                          <w:pStyle w:val="Paragrafoelenco"/>
                          <w:numPr>
                            <w:ilvl w:val="0"/>
                            <w:numId w:val="40"/>
                          </w:numPr>
                          <w:spacing w:line="360" w:lineRule="auto"/>
                          <w:jc w:val="both"/>
                          <w:rPr>
                            <w:rStyle w:val="Collegamentoipertestuale"/>
                            <w:color w:val="auto"/>
                            <w:u w:val="none"/>
                            <w:lang w:val="en-US"/>
                          </w:rPr>
                        </w:pPr>
                        <w:hyperlink r:id="rId233" w:history="1">
                          <w:r w:rsidR="00194788" w:rsidRPr="002F21AB">
                            <w:rPr>
                              <w:rStyle w:val="Collegamentoipertestuale"/>
                              <w:rFonts w:ascii="Garamond" w:hAnsi="Garamond"/>
                              <w:lang w:val="en-US"/>
                            </w:rPr>
                            <w:t>GeoJSON encoding of INSPIRE datasets</w:t>
                          </w:r>
                        </w:hyperlink>
                      </w:p>
                      <w:p w14:paraId="0F11C56E" w14:textId="02D7BB68" w:rsidR="00194788" w:rsidRPr="002F21AB" w:rsidRDefault="00000000" w:rsidP="002F21AB">
                        <w:pPr>
                          <w:pStyle w:val="Paragrafoelenco"/>
                          <w:numPr>
                            <w:ilvl w:val="0"/>
                            <w:numId w:val="40"/>
                          </w:numPr>
                          <w:spacing w:line="360" w:lineRule="auto"/>
                          <w:jc w:val="both"/>
                          <w:rPr>
                            <w:lang w:val="en-US"/>
                          </w:rPr>
                        </w:pPr>
                        <w:hyperlink r:id="rId234" w:history="1">
                          <w:r w:rsidR="00194788" w:rsidRPr="002F21AB">
                            <w:rPr>
                              <w:rStyle w:val="Collegamentoipertestuale"/>
                              <w:rFonts w:ascii="Garamond" w:hAnsi="Garamond"/>
                              <w:lang w:val="en-US"/>
                            </w:rPr>
                            <w:t>GeoPackage encoding of INSPIRE datasets</w:t>
                          </w:r>
                        </w:hyperlink>
                      </w:p>
                    </w:txbxContent>
                  </v:textbox>
                </v:shape>
                <v:shape id="Elemento grafico 28" o:spid="_x0000_s1130" type="#_x0000_t75" alt="Libri su uno scaffale con riempimento a tinta unita" style="position:absolute;width:2482;height: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">
                  <v:imagedata r:id="rId27" o:title="Libri su uno scaffale con riempimento a tinta unita"/>
                </v:shape>
                <w10:wrap type="square"/>
              </v:group>
            </w:pict>
          </mc:Fallback>
        </mc:AlternateContent>
      </w:r>
    </w:p>
    <w:p w14:paraId="77C3FB48" w14:textId="7E890AAA" w:rsidR="0035300B" w:rsidRPr="006C7A2C" w:rsidRDefault="00163BB0" w:rsidP="00E01783">
      <w:pPr>
        <w:pStyle w:val="Paragrafoelenco"/>
        <w:numPr>
          <w:ilvl w:val="1"/>
          <w:numId w:val="64"/>
        </w:numPr>
        <w:spacing w:before="480" w:after="120" w:line="360" w:lineRule="auto"/>
        <w:ind w:left="1134" w:hanging="567"/>
        <w:contextualSpacing w:val="0"/>
        <w:jc w:val="both"/>
        <w:outlineLvl w:val="1"/>
        <w:rPr>
          <w:rFonts w:ascii="Garamond" w:eastAsia="Garamond" w:hAnsi="Garamond" w:cstheme="majorBidi"/>
          <w:b/>
          <w:bCs/>
          <w:color w:val="00298B"/>
          <w:sz w:val="32"/>
          <w:szCs w:val="32"/>
        </w:rPr>
      </w:pPr>
      <w:bookmarkStart w:id="246" w:name="_Toc141445353"/>
      <w:r w:rsidRPr="006C7A2C">
        <w:rPr>
          <w:rFonts w:ascii="Garamond" w:eastAsia="Garamond" w:hAnsi="Garamond" w:cstheme="majorBidi"/>
          <w:b/>
          <w:bCs/>
          <w:color w:val="00298B"/>
          <w:sz w:val="32"/>
          <w:szCs w:val="32"/>
        </w:rPr>
        <w:t>Formati aperti per i documenti</w:t>
      </w:r>
      <w:bookmarkEnd w:id="246"/>
      <w:r w:rsidRPr="006C7A2C">
        <w:rPr>
          <w:rFonts w:ascii="Garamond" w:eastAsia="Garamond" w:hAnsi="Garamond" w:cstheme="majorBidi"/>
          <w:b/>
          <w:bCs/>
          <w:color w:val="00298B"/>
          <w:sz w:val="32"/>
          <w:szCs w:val="32"/>
        </w:rPr>
        <w:t xml:space="preserve">   </w:t>
      </w:r>
    </w:p>
    <w:p w14:paraId="76D6482A" w14:textId="4A51962C" w:rsidR="00A6770B" w:rsidRPr="008D2B29" w:rsidRDefault="00163BB0" w:rsidP="008D2B29">
      <w:pPr>
        <w:pStyle w:val="Paragrafoelenco"/>
        <w:numPr>
          <w:ilvl w:val="2"/>
          <w:numId w:val="64"/>
        </w:numPr>
        <w:spacing w:after="160" w:line="360" w:lineRule="auto"/>
        <w:ind w:left="1276" w:hanging="567"/>
        <w:jc w:val="both"/>
        <w:rPr>
          <w:rFonts w:ascii="Garamond" w:eastAsia="Garamond" w:hAnsi="Garamond" w:cs="Garamond"/>
          <w:b/>
          <w:color w:val="0070C0"/>
        </w:rPr>
      </w:pPr>
      <w:r w:rsidRPr="006C7A2C">
        <w:rPr>
          <w:rFonts w:ascii="Garamond" w:eastAsia="Garamond" w:hAnsi="Garamond" w:cs="Garamond"/>
          <w:b/>
          <w:color w:val="0070C0"/>
        </w:rPr>
        <w:t xml:space="preserve">ODF (Open </w:t>
      </w:r>
      <w:proofErr w:type="spellStart"/>
      <w:r w:rsidRPr="006C7A2C">
        <w:rPr>
          <w:rFonts w:ascii="Garamond" w:eastAsia="Garamond" w:hAnsi="Garamond" w:cs="Garamond"/>
          <w:b/>
          <w:color w:val="0070C0"/>
        </w:rPr>
        <w:t>Document</w:t>
      </w:r>
      <w:proofErr w:type="spellEnd"/>
      <w:r w:rsidRPr="006C7A2C">
        <w:rPr>
          <w:rFonts w:ascii="Garamond" w:eastAsia="Garamond" w:hAnsi="Garamond" w:cs="Garamond"/>
          <w:b/>
          <w:color w:val="0070C0"/>
        </w:rPr>
        <w:t xml:space="preserve"> Format)</w:t>
      </w:r>
    </w:p>
    <w:p w14:paraId="159B7C14" w14:textId="77777777" w:rsidR="0035300B" w:rsidRPr="00D769AD" w:rsidRDefault="00163BB0" w:rsidP="009A09C6">
      <w:pPr>
        <w:spacing w:after="160" w:line="360" w:lineRule="auto"/>
        <w:ind w:firstLine="709"/>
        <w:jc w:val="both"/>
        <w:rPr>
          <w:rFonts w:ascii="Garamond" w:eastAsia="Garamond" w:hAnsi="Garamond" w:cs="Garamond"/>
        </w:rPr>
      </w:pPr>
      <w:r w:rsidRPr="00D769AD">
        <w:rPr>
          <w:rFonts w:ascii="Garamond" w:eastAsia="Garamond" w:hAnsi="Garamond" w:cs="Garamond"/>
        </w:rPr>
        <w:t>È uno standard dell</w:t>
      </w:r>
      <w:r w:rsidR="007A089D" w:rsidRPr="00D769AD">
        <w:rPr>
          <w:rFonts w:ascii="Garamond" w:eastAsia="Garamond" w:hAnsi="Garamond" w:cs="Garamond"/>
        </w:rPr>
        <w:t>’</w:t>
      </w:r>
      <w:r w:rsidRPr="00D769AD">
        <w:rPr>
          <w:rFonts w:ascii="Garamond" w:eastAsia="Garamond" w:hAnsi="Garamond" w:cs="Garamond"/>
        </w:rPr>
        <w:t>OASIS che specifica le caratteristiche di un formato per documenti digitali basato su XML, indipendente dall</w:t>
      </w:r>
      <w:r w:rsidR="007A089D" w:rsidRPr="00D769AD">
        <w:rPr>
          <w:rFonts w:ascii="Garamond" w:eastAsia="Garamond" w:hAnsi="Garamond" w:cs="Garamond"/>
        </w:rPr>
        <w:t>’</w:t>
      </w:r>
      <w:r w:rsidRPr="00D769AD">
        <w:rPr>
          <w:rFonts w:ascii="Garamond" w:eastAsia="Garamond" w:hAnsi="Garamond" w:cs="Garamond"/>
        </w:rPr>
        <w:t>applicazione e dalla piattaforma utilizzata. La seguente serie di formati aperti è parte dello standard OASIS ODF:</w:t>
      </w:r>
    </w:p>
    <w:p w14:paraId="08F3D8D2" w14:textId="77777777" w:rsidR="0035300B" w:rsidRPr="00D769AD" w:rsidRDefault="00163BB0" w:rsidP="00BF41CE">
      <w:pPr>
        <w:pStyle w:val="Paragrafoelenco"/>
        <w:numPr>
          <w:ilvl w:val="0"/>
          <w:numId w:val="65"/>
        </w:numPr>
        <w:spacing w:after="160" w:line="360" w:lineRule="auto"/>
        <w:jc w:val="both"/>
        <w:rPr>
          <w:rFonts w:ascii="Garamond" w:eastAsia="Garamond" w:hAnsi="Garamond" w:cs="Garamond"/>
        </w:rPr>
      </w:pPr>
      <w:r w:rsidRPr="00D769AD">
        <w:rPr>
          <w:rFonts w:ascii="Garamond" w:eastAsia="Garamond" w:hAnsi="Garamond" w:cs="Garamond"/>
        </w:rPr>
        <w:t xml:space="preserve">ODT (Open </w:t>
      </w:r>
      <w:proofErr w:type="spellStart"/>
      <w:r w:rsidRPr="00D769AD">
        <w:rPr>
          <w:rFonts w:ascii="Garamond" w:eastAsia="Garamond" w:hAnsi="Garamond" w:cs="Garamond"/>
        </w:rPr>
        <w:t>Document</w:t>
      </w:r>
      <w:proofErr w:type="spellEnd"/>
      <w:r w:rsidRPr="00D769AD">
        <w:rPr>
          <w:rFonts w:ascii="Garamond" w:eastAsia="Garamond" w:hAnsi="Garamond" w:cs="Garamond"/>
        </w:rPr>
        <w:t xml:space="preserve"> Text). Standard aperto per documenti testuali. È stato adottato come formato principale per i testi in alcune suite per l</w:t>
      </w:r>
      <w:r w:rsidR="007A089D" w:rsidRPr="00D769AD">
        <w:rPr>
          <w:rFonts w:ascii="Garamond" w:eastAsia="Garamond" w:hAnsi="Garamond" w:cs="Garamond"/>
        </w:rPr>
        <w:t>’</w:t>
      </w:r>
      <w:r w:rsidRPr="00D769AD">
        <w:rPr>
          <w:rFonts w:ascii="Garamond" w:eastAsia="Garamond" w:hAnsi="Garamond" w:cs="Garamond"/>
        </w:rPr>
        <w:t xml:space="preserve">automazione </w:t>
      </w:r>
      <w:r w:rsidRPr="00D769AD">
        <w:rPr>
          <w:rFonts w:ascii="Garamond" w:eastAsia="Garamond" w:hAnsi="Garamond" w:cs="Garamond"/>
        </w:rPr>
        <w:lastRenderedPageBreak/>
        <w:t>d</w:t>
      </w:r>
      <w:r w:rsidR="007A089D" w:rsidRPr="00D769AD">
        <w:rPr>
          <w:rFonts w:ascii="Garamond" w:eastAsia="Garamond" w:hAnsi="Garamond" w:cs="Garamond"/>
        </w:rPr>
        <w:t>’</w:t>
      </w:r>
      <w:r w:rsidRPr="00D769AD">
        <w:rPr>
          <w:rFonts w:ascii="Garamond" w:eastAsia="Garamond" w:hAnsi="Garamond" w:cs="Garamond"/>
        </w:rPr>
        <w:t xml:space="preserve">ufficio come OpenOffice.org e </w:t>
      </w:r>
      <w:proofErr w:type="spellStart"/>
      <w:r w:rsidRPr="00D769AD">
        <w:rPr>
          <w:rFonts w:ascii="Garamond" w:eastAsia="Garamond" w:hAnsi="Garamond" w:cs="Garamond"/>
        </w:rPr>
        <w:t>LibreOffice</w:t>
      </w:r>
      <w:proofErr w:type="spellEnd"/>
      <w:r w:rsidRPr="00D769AD">
        <w:rPr>
          <w:rFonts w:ascii="Garamond" w:eastAsia="Garamond" w:hAnsi="Garamond" w:cs="Garamond"/>
        </w:rPr>
        <w:t>; è supportato da altre come Microsoft Office, Google Drive e IBM Lotus.</w:t>
      </w:r>
    </w:p>
    <w:p w14:paraId="0DD1A3B1" w14:textId="07DC2371" w:rsidR="0035300B" w:rsidRPr="00D769AD" w:rsidRDefault="00163BB0" w:rsidP="00BF41CE">
      <w:pPr>
        <w:pStyle w:val="Paragrafoelenco"/>
        <w:numPr>
          <w:ilvl w:val="0"/>
          <w:numId w:val="65"/>
        </w:numPr>
        <w:spacing w:after="160" w:line="360" w:lineRule="auto"/>
        <w:jc w:val="both"/>
        <w:rPr>
          <w:rFonts w:ascii="Garamond" w:eastAsia="Garamond" w:hAnsi="Garamond" w:cs="Garamond"/>
        </w:rPr>
      </w:pPr>
      <w:r w:rsidRPr="00D769AD">
        <w:rPr>
          <w:rFonts w:ascii="Garamond" w:eastAsia="Garamond" w:hAnsi="Garamond" w:cs="Garamond"/>
        </w:rPr>
        <w:t xml:space="preserve">ODS (Open </w:t>
      </w:r>
      <w:proofErr w:type="spellStart"/>
      <w:r w:rsidRPr="00D769AD">
        <w:rPr>
          <w:rFonts w:ascii="Garamond" w:eastAsia="Garamond" w:hAnsi="Garamond" w:cs="Garamond"/>
        </w:rPr>
        <w:t>Document</w:t>
      </w:r>
      <w:proofErr w:type="spellEnd"/>
      <w:r w:rsidRPr="00D769AD">
        <w:rPr>
          <w:rFonts w:ascii="Garamond" w:eastAsia="Garamond" w:hAnsi="Garamond" w:cs="Garamond"/>
        </w:rPr>
        <w:t xml:space="preserve"> Spreadsheet). Standard aperto per fogli di calcolo. Come nel caso precedente, è stato adottato come formato principale per i fogli di calcolo in alcune suite per l</w:t>
      </w:r>
      <w:r w:rsidR="007A089D" w:rsidRPr="00D769AD">
        <w:rPr>
          <w:rFonts w:ascii="Garamond" w:eastAsia="Garamond" w:hAnsi="Garamond" w:cs="Garamond"/>
        </w:rPr>
        <w:t>’</w:t>
      </w:r>
      <w:r w:rsidRPr="00D769AD">
        <w:rPr>
          <w:rFonts w:ascii="Garamond" w:eastAsia="Garamond" w:hAnsi="Garamond" w:cs="Garamond"/>
        </w:rPr>
        <w:t>automazione d</w:t>
      </w:r>
      <w:r w:rsidR="007A089D" w:rsidRPr="00D769AD">
        <w:rPr>
          <w:rFonts w:ascii="Garamond" w:eastAsia="Garamond" w:hAnsi="Garamond" w:cs="Garamond"/>
        </w:rPr>
        <w:t>’</w:t>
      </w:r>
      <w:r w:rsidRPr="00D769AD">
        <w:rPr>
          <w:rFonts w:ascii="Garamond" w:eastAsia="Garamond" w:hAnsi="Garamond" w:cs="Garamond"/>
        </w:rPr>
        <w:t xml:space="preserve">ufficio come OpenOffice.org e </w:t>
      </w:r>
      <w:proofErr w:type="spellStart"/>
      <w:r w:rsidRPr="00D769AD">
        <w:rPr>
          <w:rFonts w:ascii="Garamond" w:eastAsia="Garamond" w:hAnsi="Garamond" w:cs="Garamond"/>
        </w:rPr>
        <w:t>LibreOffice</w:t>
      </w:r>
      <w:proofErr w:type="spellEnd"/>
      <w:r w:rsidRPr="00D769AD">
        <w:rPr>
          <w:rFonts w:ascii="Garamond" w:eastAsia="Garamond" w:hAnsi="Garamond" w:cs="Garamond"/>
        </w:rPr>
        <w:t>; è supportato da altre come Microsoft Office, Google Drive e IBM Lotus.</w:t>
      </w:r>
    </w:p>
    <w:p w14:paraId="3E818801" w14:textId="44521160" w:rsidR="0035300B" w:rsidRPr="00D769AD" w:rsidRDefault="00163BB0" w:rsidP="00BF41CE">
      <w:pPr>
        <w:pStyle w:val="Paragrafoelenco"/>
        <w:numPr>
          <w:ilvl w:val="0"/>
          <w:numId w:val="65"/>
        </w:numPr>
        <w:spacing w:after="120" w:line="360" w:lineRule="auto"/>
        <w:ind w:left="1434" w:hanging="357"/>
        <w:contextualSpacing w:val="0"/>
        <w:jc w:val="both"/>
        <w:rPr>
          <w:rFonts w:ascii="Garamond" w:eastAsia="Garamond" w:hAnsi="Garamond" w:cs="Garamond"/>
        </w:rPr>
      </w:pPr>
      <w:r w:rsidRPr="00D769AD">
        <w:rPr>
          <w:rFonts w:ascii="Garamond" w:eastAsia="Garamond" w:hAnsi="Garamond" w:cs="Garamond"/>
        </w:rPr>
        <w:t xml:space="preserve">ODP (Open </w:t>
      </w:r>
      <w:proofErr w:type="spellStart"/>
      <w:r w:rsidRPr="00D769AD">
        <w:rPr>
          <w:rFonts w:ascii="Garamond" w:eastAsia="Garamond" w:hAnsi="Garamond" w:cs="Garamond"/>
        </w:rPr>
        <w:t>Document</w:t>
      </w:r>
      <w:proofErr w:type="spellEnd"/>
      <w:r w:rsidRPr="00D769AD">
        <w:rPr>
          <w:rFonts w:ascii="Garamond" w:eastAsia="Garamond" w:hAnsi="Garamond" w:cs="Garamond"/>
        </w:rPr>
        <w:t xml:space="preserve"> Presentation). Standard aperto per documenti di presentazione. È stato adottato come formato principale per i documenti di presentazione in alcune suite per l</w:t>
      </w:r>
      <w:r w:rsidR="007A089D" w:rsidRPr="00D769AD">
        <w:rPr>
          <w:rFonts w:ascii="Garamond" w:eastAsia="Garamond" w:hAnsi="Garamond" w:cs="Garamond"/>
        </w:rPr>
        <w:t>’</w:t>
      </w:r>
      <w:r w:rsidRPr="00D769AD">
        <w:rPr>
          <w:rFonts w:ascii="Garamond" w:eastAsia="Garamond" w:hAnsi="Garamond" w:cs="Garamond"/>
        </w:rPr>
        <w:t>automazione d</w:t>
      </w:r>
      <w:r w:rsidR="007A089D" w:rsidRPr="00D769AD">
        <w:rPr>
          <w:rFonts w:ascii="Garamond" w:eastAsia="Garamond" w:hAnsi="Garamond" w:cs="Garamond"/>
        </w:rPr>
        <w:t>’</w:t>
      </w:r>
      <w:r w:rsidRPr="00D769AD">
        <w:rPr>
          <w:rFonts w:ascii="Garamond" w:eastAsia="Garamond" w:hAnsi="Garamond" w:cs="Garamond"/>
        </w:rPr>
        <w:t xml:space="preserve">ufficio come OpenOffice.org e </w:t>
      </w:r>
      <w:proofErr w:type="spellStart"/>
      <w:r w:rsidRPr="00D769AD">
        <w:rPr>
          <w:rFonts w:ascii="Garamond" w:eastAsia="Garamond" w:hAnsi="Garamond" w:cs="Garamond"/>
        </w:rPr>
        <w:t>LibreOffice</w:t>
      </w:r>
      <w:proofErr w:type="spellEnd"/>
      <w:r w:rsidRPr="00D769AD">
        <w:rPr>
          <w:rFonts w:ascii="Garamond" w:eastAsia="Garamond" w:hAnsi="Garamond" w:cs="Garamond"/>
        </w:rPr>
        <w:t>; è supportato da altre come Microsoft Office, Google Drive e IBM Lotus.</w:t>
      </w:r>
    </w:p>
    <w:p w14:paraId="0A4B6BE1" w14:textId="7CEC9BB0" w:rsidR="005F5A81" w:rsidRPr="006C7A2C" w:rsidRDefault="00163BB0" w:rsidP="00BF41CE">
      <w:pPr>
        <w:pStyle w:val="Paragrafoelenco"/>
        <w:numPr>
          <w:ilvl w:val="2"/>
          <w:numId w:val="64"/>
        </w:numPr>
        <w:spacing w:after="120" w:line="360" w:lineRule="auto"/>
        <w:ind w:left="1276" w:hanging="567"/>
        <w:contextualSpacing w:val="0"/>
        <w:jc w:val="both"/>
        <w:rPr>
          <w:rFonts w:ascii="Garamond" w:eastAsia="Garamond" w:hAnsi="Garamond" w:cs="Garamond"/>
          <w:b/>
          <w:color w:val="0070C0"/>
        </w:rPr>
      </w:pPr>
      <w:r w:rsidRPr="006C7A2C">
        <w:rPr>
          <w:rFonts w:ascii="Garamond" w:eastAsia="Garamond" w:hAnsi="Garamond" w:cs="Garamond"/>
          <w:b/>
          <w:color w:val="0070C0"/>
        </w:rPr>
        <w:t>PDF</w:t>
      </w:r>
    </w:p>
    <w:p w14:paraId="0A763E3B" w14:textId="71840142" w:rsidR="0035300B" w:rsidRPr="00D769AD" w:rsidRDefault="00163BB0" w:rsidP="005F5A81">
      <w:pPr>
        <w:spacing w:after="160" w:line="360" w:lineRule="auto"/>
        <w:ind w:firstLine="709"/>
        <w:jc w:val="both"/>
        <w:rPr>
          <w:rFonts w:ascii="Garamond" w:eastAsia="Garamond" w:hAnsi="Garamond" w:cs="Garamond"/>
        </w:rPr>
      </w:pPr>
      <w:r w:rsidRPr="00D769AD">
        <w:rPr>
          <w:rFonts w:ascii="Garamond" w:eastAsia="Garamond" w:hAnsi="Garamond" w:cs="Garamond"/>
        </w:rPr>
        <w:t>È un formato aperto creato da Adobe per la rappresentazione di documenti contenenti testo e immagini che sia indipendente dalla piattaforma di lettura (applicativo, sistema operativo e hardware). È stato standardizzato dall</w:t>
      </w:r>
      <w:r w:rsidR="007A089D" w:rsidRPr="00D769AD">
        <w:rPr>
          <w:rFonts w:ascii="Garamond" w:eastAsia="Garamond" w:hAnsi="Garamond" w:cs="Garamond"/>
        </w:rPr>
        <w:t>’</w:t>
      </w:r>
      <w:r w:rsidRPr="00D769AD">
        <w:rPr>
          <w:rFonts w:ascii="Garamond" w:eastAsia="Garamond" w:hAnsi="Garamond" w:cs="Garamond"/>
        </w:rPr>
        <w:t>ISO (ISO/IEC 32000-1:2008) con una serie di formati differenti, ognuno avente una propria prerogativa (</w:t>
      </w:r>
      <w:r w:rsidR="00E06760" w:rsidRPr="00D769AD">
        <w:rPr>
          <w:rFonts w:ascii="Garamond" w:eastAsia="Garamond" w:hAnsi="Garamond" w:cs="Garamond"/>
        </w:rPr>
        <w:t>per es.</w:t>
      </w:r>
      <w:r w:rsidRPr="00D769AD">
        <w:rPr>
          <w:rFonts w:ascii="Garamond" w:eastAsia="Garamond" w:hAnsi="Garamond" w:cs="Garamond"/>
        </w:rPr>
        <w:t>, PDF/UA per l</w:t>
      </w:r>
      <w:r w:rsidR="007A089D" w:rsidRPr="00D769AD">
        <w:rPr>
          <w:rFonts w:ascii="Garamond" w:eastAsia="Garamond" w:hAnsi="Garamond" w:cs="Garamond"/>
        </w:rPr>
        <w:t>’</w:t>
      </w:r>
      <w:r w:rsidRPr="00D769AD">
        <w:rPr>
          <w:rFonts w:ascii="Garamond" w:eastAsia="Garamond" w:hAnsi="Garamond" w:cs="Garamond"/>
        </w:rPr>
        <w:t>accessibilità, PDF/H per documenti sanitari, PDF/A per l</w:t>
      </w:r>
      <w:r w:rsidR="007A089D" w:rsidRPr="00D769AD">
        <w:rPr>
          <w:rFonts w:ascii="Garamond" w:eastAsia="Garamond" w:hAnsi="Garamond" w:cs="Garamond"/>
        </w:rPr>
        <w:t>’</w:t>
      </w:r>
      <w:r w:rsidRPr="00D769AD">
        <w:rPr>
          <w:rFonts w:ascii="Garamond" w:eastAsia="Garamond" w:hAnsi="Garamond" w:cs="Garamond"/>
        </w:rPr>
        <w:t>archiviazione, ecc.). Si noti che rilasciare dati secondo tale formato limita fortemente il riutilizzo dei dati stessi in quanto l</w:t>
      </w:r>
      <w:r w:rsidR="007A089D" w:rsidRPr="00D769AD">
        <w:rPr>
          <w:rFonts w:ascii="Garamond" w:eastAsia="Garamond" w:hAnsi="Garamond" w:cs="Garamond"/>
        </w:rPr>
        <w:t>’</w:t>
      </w:r>
      <w:r w:rsidRPr="00D769AD">
        <w:rPr>
          <w:rFonts w:ascii="Garamond" w:eastAsia="Garamond" w:hAnsi="Garamond" w:cs="Garamond"/>
        </w:rPr>
        <w:t xml:space="preserve">intervento umano richiesto per la loro elaborazione è molto elevato (dati rilasciati in formato PDF con una licenza aperta rappresentano solo il </w:t>
      </w:r>
      <w:r w:rsidRPr="00561B8F">
        <w:rPr>
          <w:rFonts w:ascii="Garamond" w:eastAsia="Garamond" w:hAnsi="Garamond" w:cs="Garamond"/>
          <w:b/>
          <w:bCs/>
        </w:rPr>
        <w:t>primo livello del modello dei dati aperti</w:t>
      </w:r>
      <w:r w:rsidR="002B1169">
        <w:rPr>
          <w:rFonts w:ascii="Garamond" w:eastAsia="Garamond" w:hAnsi="Garamond" w:cs="Garamond"/>
          <w:b/>
          <w:bCs/>
        </w:rPr>
        <w:t xml:space="preserve"> e quindi non sono coerenti con il </w:t>
      </w:r>
      <w:r w:rsidR="007277DC">
        <w:rPr>
          <w:rFonts w:ascii="Garamond" w:eastAsia="Garamond" w:hAnsi="Garamond" w:cs="Garamond"/>
          <w:b/>
          <w:bCs/>
        </w:rPr>
        <w:fldChar w:fldCharType="begin"/>
      </w:r>
      <w:r w:rsidR="007277DC">
        <w:rPr>
          <w:rFonts w:ascii="Garamond" w:eastAsia="Garamond" w:hAnsi="Garamond" w:cs="Garamond"/>
          <w:b/>
          <w:bCs/>
        </w:rPr>
        <w:instrText xml:space="preserve"> REF Req2 \h </w:instrText>
      </w:r>
      <w:r w:rsidR="007277DC">
        <w:rPr>
          <w:rFonts w:ascii="Garamond" w:eastAsia="Garamond" w:hAnsi="Garamond" w:cs="Garamond"/>
          <w:b/>
          <w:bCs/>
        </w:rPr>
      </w:r>
      <w:r w:rsidR="007277DC">
        <w:rPr>
          <w:rFonts w:ascii="Garamond" w:eastAsia="Garamond" w:hAnsi="Garamond" w:cs="Garamond"/>
          <w:b/>
          <w:bCs/>
        </w:rPr>
        <w:fldChar w:fldCharType="separate"/>
      </w:r>
      <w:r w:rsidR="001F0DE6" w:rsidRPr="00611AFD">
        <w:rPr>
          <w:rFonts w:ascii="Garamond" w:eastAsia="Garamond" w:hAnsi="Garamond" w:cs="Garamond"/>
          <w:b/>
          <w:caps/>
          <w:color w:val="FF0000"/>
          <w:u w:val="single"/>
        </w:rPr>
        <w:t>Requisito</w:t>
      </w:r>
      <w:r w:rsidR="001F0DE6" w:rsidRPr="00611AFD">
        <w:rPr>
          <w:rFonts w:ascii="Garamond" w:eastAsia="Garamond" w:hAnsi="Garamond" w:cs="Garamond"/>
          <w:b/>
          <w:color w:val="FF0000"/>
          <w:u w:val="single"/>
        </w:rPr>
        <w:t xml:space="preserve"> 2</w:t>
      </w:r>
      <w:r w:rsidR="007277DC">
        <w:rPr>
          <w:rFonts w:ascii="Garamond" w:eastAsia="Garamond" w:hAnsi="Garamond" w:cs="Garamond"/>
          <w:b/>
          <w:bCs/>
        </w:rPr>
        <w:fldChar w:fldCharType="end"/>
      </w:r>
      <w:r w:rsidR="007277DC">
        <w:rPr>
          <w:rFonts w:ascii="Garamond" w:eastAsia="Garamond" w:hAnsi="Garamond" w:cs="Garamond"/>
          <w:b/>
          <w:bCs/>
        </w:rPr>
        <w:t xml:space="preserve"> delle presenti Linee Guida</w:t>
      </w:r>
      <w:r w:rsidRPr="00D769AD">
        <w:rPr>
          <w:rFonts w:ascii="Garamond" w:eastAsia="Garamond" w:hAnsi="Garamond" w:cs="Garamond"/>
        </w:rPr>
        <w:t>).</w:t>
      </w:r>
      <w:r w:rsidR="000D7243">
        <w:rPr>
          <w:rFonts w:ascii="Garamond" w:eastAsia="Garamond" w:hAnsi="Garamond" w:cs="Garamond"/>
        </w:rPr>
        <w:t xml:space="preserve"> </w:t>
      </w:r>
    </w:p>
    <w:p w14:paraId="753E0657" w14:textId="7C730970" w:rsidR="005F5A81" w:rsidRPr="006C7A2C" w:rsidRDefault="00163BB0" w:rsidP="00BF41CE">
      <w:pPr>
        <w:pStyle w:val="Paragrafoelenco"/>
        <w:numPr>
          <w:ilvl w:val="2"/>
          <w:numId w:val="64"/>
        </w:numPr>
        <w:spacing w:after="160" w:line="360" w:lineRule="auto"/>
        <w:ind w:left="1276" w:hanging="567"/>
        <w:jc w:val="both"/>
        <w:rPr>
          <w:rFonts w:ascii="Garamond" w:eastAsia="Garamond" w:hAnsi="Garamond" w:cs="Garamond"/>
          <w:b/>
          <w:color w:val="0070C0"/>
        </w:rPr>
      </w:pPr>
      <w:proofErr w:type="spellStart"/>
      <w:r w:rsidRPr="006C7A2C">
        <w:rPr>
          <w:rFonts w:ascii="Garamond" w:eastAsia="Garamond" w:hAnsi="Garamond" w:cs="Garamond"/>
          <w:b/>
          <w:color w:val="0070C0"/>
        </w:rPr>
        <w:t>Akoma</w:t>
      </w:r>
      <w:proofErr w:type="spellEnd"/>
      <w:r w:rsidRPr="006C7A2C">
        <w:rPr>
          <w:rFonts w:ascii="Garamond" w:eastAsia="Garamond" w:hAnsi="Garamond" w:cs="Garamond"/>
          <w:b/>
          <w:color w:val="0070C0"/>
        </w:rPr>
        <w:t xml:space="preserve"> </w:t>
      </w:r>
      <w:proofErr w:type="spellStart"/>
      <w:r w:rsidRPr="006C7A2C">
        <w:rPr>
          <w:rFonts w:ascii="Garamond" w:eastAsia="Garamond" w:hAnsi="Garamond" w:cs="Garamond"/>
          <w:b/>
          <w:color w:val="0070C0"/>
        </w:rPr>
        <w:t>Ntoso</w:t>
      </w:r>
      <w:proofErr w:type="spellEnd"/>
    </w:p>
    <w:p w14:paraId="67863E8D" w14:textId="216E3644" w:rsidR="00833223" w:rsidRPr="00A706DD" w:rsidRDefault="00163BB0" w:rsidP="00CD294B">
      <w:pPr>
        <w:spacing w:after="160" w:line="360" w:lineRule="auto"/>
        <w:ind w:firstLine="709"/>
        <w:jc w:val="both"/>
        <w:rPr>
          <w:rFonts w:ascii="Garamond" w:eastAsia="Garamond" w:hAnsi="Garamond" w:cs="Garamond"/>
        </w:rPr>
      </w:pPr>
      <w:r w:rsidRPr="00A706DD">
        <w:rPr>
          <w:rFonts w:ascii="Garamond" w:eastAsia="Garamond" w:hAnsi="Garamond" w:cs="Garamond"/>
        </w:rPr>
        <w:t xml:space="preserve">È un linguaggio basato su XML per la rappresentazione di documenti giuridici. </w:t>
      </w:r>
      <w:r w:rsidR="00F96E96" w:rsidRPr="00A706DD">
        <w:rPr>
          <w:rFonts w:ascii="Garamond" w:eastAsia="Garamond" w:hAnsi="Garamond" w:cs="Garamond"/>
        </w:rPr>
        <w:t>Nel 2017 è diventato</w:t>
      </w:r>
      <w:r w:rsidRPr="00A706DD">
        <w:rPr>
          <w:rFonts w:ascii="Garamond" w:eastAsia="Garamond" w:hAnsi="Garamond" w:cs="Garamond"/>
        </w:rPr>
        <w:t xml:space="preserve"> </w:t>
      </w:r>
      <w:r w:rsidR="00F96E96" w:rsidRPr="00A706DD">
        <w:rPr>
          <w:rFonts w:ascii="Garamond" w:eastAsia="Garamond" w:hAnsi="Garamond" w:cs="Garamond"/>
        </w:rPr>
        <w:t>una specifica</w:t>
      </w:r>
      <w:r w:rsidRPr="00A706DD">
        <w:rPr>
          <w:rFonts w:ascii="Garamond" w:eastAsia="Garamond" w:hAnsi="Garamond" w:cs="Garamond"/>
        </w:rPr>
        <w:t xml:space="preserve"> OASIS.</w:t>
      </w:r>
    </w:p>
    <w:p w14:paraId="1307D790" w14:textId="0A642C06" w:rsidR="0092316B" w:rsidRPr="00C70555" w:rsidRDefault="0092316B" w:rsidP="0092316B">
      <w:pPr>
        <w:spacing w:after="160" w:line="360" w:lineRule="auto"/>
        <w:ind w:firstLine="709"/>
        <w:jc w:val="both"/>
        <w:rPr>
          <w:rFonts w:ascii="Garamond" w:eastAsia="Garamond" w:hAnsi="Garamond" w:cs="Garamond"/>
        </w:rPr>
      </w:pPr>
      <w:r w:rsidRPr="00C70555">
        <w:rPr>
          <w:rFonts w:ascii="Garamond" w:eastAsia="Garamond" w:hAnsi="Garamond" w:cs="Garamond"/>
        </w:rPr>
        <w:t xml:space="preserve">Lo standard </w:t>
      </w:r>
      <w:proofErr w:type="spellStart"/>
      <w:r w:rsidRPr="00C70555">
        <w:rPr>
          <w:rFonts w:ascii="Garamond" w:eastAsia="Garamond" w:hAnsi="Garamond" w:cs="Garamond"/>
        </w:rPr>
        <w:t>Akoma</w:t>
      </w:r>
      <w:proofErr w:type="spellEnd"/>
      <w:r w:rsidRPr="00C70555">
        <w:rPr>
          <w:rFonts w:ascii="Garamond" w:eastAsia="Garamond" w:hAnsi="Garamond" w:cs="Garamond"/>
        </w:rPr>
        <w:t xml:space="preserve"> </w:t>
      </w:r>
      <w:proofErr w:type="spellStart"/>
      <w:r w:rsidRPr="00C70555">
        <w:rPr>
          <w:rFonts w:ascii="Garamond" w:eastAsia="Garamond" w:hAnsi="Garamond" w:cs="Garamond"/>
        </w:rPr>
        <w:t>Ntoso</w:t>
      </w:r>
      <w:proofErr w:type="spellEnd"/>
      <w:r w:rsidRPr="00C70555">
        <w:rPr>
          <w:rFonts w:ascii="Garamond" w:eastAsia="Garamond" w:hAnsi="Garamond" w:cs="Garamond"/>
        </w:rPr>
        <w:t xml:space="preserve"> 1.0 al primo livello è stato adottato quale standard di riferimento per la rappresentazione elettronica dei provvedimenti normativi con la Circolare n. 2/2019 di AgID recante “</w:t>
      </w:r>
      <w:r w:rsidRPr="00C70555">
        <w:rPr>
          <w:rFonts w:ascii="Garamond" w:eastAsia="Garamond" w:hAnsi="Garamond" w:cs="Garamond"/>
          <w:i/>
          <w:iCs/>
        </w:rPr>
        <w:t>Adozione di standard per la rappresentazione elettronica e l’identificazione univoca del patrimonio informativo di natura giuridica e istituzione del Forum Nazionale per l’informazione giuridica</w:t>
      </w:r>
      <w:r w:rsidRPr="00C70555">
        <w:rPr>
          <w:rFonts w:ascii="Garamond" w:eastAsia="Garamond" w:hAnsi="Garamond" w:cs="Garamond"/>
        </w:rPr>
        <w:t>”</w:t>
      </w:r>
      <w:r w:rsidR="003129D2" w:rsidRPr="00C70555">
        <w:rPr>
          <w:rFonts w:ascii="Garamond" w:eastAsia="Garamond" w:hAnsi="Garamond" w:cs="Garamond"/>
        </w:rPr>
        <w:t xml:space="preserve"> (v. box “Risorse utili”)</w:t>
      </w:r>
      <w:r w:rsidRPr="00C70555">
        <w:rPr>
          <w:rFonts w:ascii="Garamond" w:eastAsia="Garamond" w:hAnsi="Garamond" w:cs="Garamond"/>
        </w:rPr>
        <w:t>, a cui si rimanda per tutto quello non previsto nelle presenti Linee Guida.</w:t>
      </w:r>
    </w:p>
    <w:p w14:paraId="59E939CD" w14:textId="0A49CCAC" w:rsidR="00FF3A0B" w:rsidRDefault="00FF3A0B" w:rsidP="003129D2">
      <w:pPr>
        <w:spacing w:after="160" w:line="360" w:lineRule="auto"/>
        <w:jc w:val="both"/>
        <w:rPr>
          <w:rFonts w:ascii="Garamond" w:eastAsia="Garamond" w:hAnsi="Garamond" w:cs="Garamond"/>
          <w:color w:val="444444"/>
        </w:rPr>
      </w:pPr>
      <w:r w:rsidRPr="00D769AD">
        <w:rPr>
          <w:rFonts w:ascii="Garamond" w:eastAsia="Garamond" w:hAnsi="Garamond" w:cs="Garamond"/>
          <w:b/>
          <w:bCs/>
          <w:noProof/>
        </w:rPr>
        <w:lastRenderedPageBreak/>
        <mc:AlternateContent>
          <mc:Choice Requires="wpg">
            <w:drawing>
              <wp:anchor distT="0" distB="0" distL="114300" distR="114300" simplePos="0" relativeHeight="251875328" behindDoc="0" locked="0" layoutInCell="1" allowOverlap="1" wp14:anchorId="00D3474C" wp14:editId="73F03151">
                <wp:simplePos x="0" y="0"/>
                <wp:positionH relativeFrom="margin">
                  <wp:align>left</wp:align>
                </wp:positionH>
                <wp:positionV relativeFrom="paragraph">
                  <wp:posOffset>438</wp:posOffset>
                </wp:positionV>
                <wp:extent cx="5774055" cy="1296035"/>
                <wp:effectExtent l="0" t="0" r="17145" b="18415"/>
                <wp:wrapSquare wrapText="bothSides"/>
                <wp:docPr id="2" name="Gruppo 2"/>
                <wp:cNvGraphicFramePr/>
                <a:graphic xmlns:a="http://schemas.openxmlformats.org/drawingml/2006/main">
                  <a:graphicData uri="http://schemas.microsoft.com/office/word/2010/wordprocessingGroup">
                    <wpg:wgp>
                      <wpg:cNvGrpSpPr/>
                      <wpg:grpSpPr>
                        <a:xfrm>
                          <a:off x="0" y="0"/>
                          <a:ext cx="5774055" cy="1296035"/>
                          <a:chOff x="0" y="0"/>
                          <a:chExt cx="5774055" cy="1480161"/>
                        </a:xfrm>
                      </wpg:grpSpPr>
                      <wps:wsp>
                        <wps:cNvPr id="3" name="Casella di testo 3"/>
                        <wps:cNvSpPr txBox="1"/>
                        <wps:spPr>
                          <a:xfrm>
                            <a:off x="0" y="0"/>
                            <a:ext cx="5774055" cy="1480161"/>
                          </a:xfrm>
                          <a:prstGeom prst="rect">
                            <a:avLst/>
                          </a:prstGeom>
                          <a:noFill/>
                          <a:ln w="6350">
                            <a:solidFill>
                              <a:prstClr val="black"/>
                            </a:solidFill>
                          </a:ln>
                        </wps:spPr>
                        <wps:txbx>
                          <w:txbxContent>
                            <w:p w14:paraId="233A4731" w14:textId="23238776" w:rsidR="00194788" w:rsidRPr="00E93759" w:rsidRDefault="00194788" w:rsidP="003129D2">
                              <w:pPr>
                                <w:spacing w:after="360" w:line="360" w:lineRule="auto"/>
                                <w:ind w:firstLine="360"/>
                                <w:jc w:val="both"/>
                                <w:rPr>
                                  <w:rFonts w:ascii="Garamond" w:eastAsia="Garamond" w:hAnsi="Garamond" w:cs="Garamond"/>
                                  <w:b/>
                                  <w:color w:val="444444"/>
                                  <w:u w:val="single"/>
                                </w:rPr>
                              </w:pPr>
                              <w:r w:rsidRPr="00E93759">
                                <w:rPr>
                                  <w:rFonts w:ascii="Garamond" w:eastAsia="Garamond" w:hAnsi="Garamond" w:cs="Garamond"/>
                                  <w:b/>
                                  <w:color w:val="444444"/>
                                  <w:u w:val="single"/>
                                </w:rPr>
                                <w:t>Risorse utili</w:t>
                              </w:r>
                              <w:r>
                                <w:rPr>
                                  <w:rFonts w:ascii="Garamond" w:eastAsia="Garamond" w:hAnsi="Garamond" w:cs="Garamond"/>
                                  <w:b/>
                                  <w:color w:val="444444"/>
                                  <w:u w:val="single"/>
                                </w:rPr>
                                <w:t xml:space="preserve"> – par. 2.3</w:t>
                              </w:r>
                            </w:p>
                            <w:p w14:paraId="35B1E7C4" w14:textId="37D24F4D" w:rsidR="00194788" w:rsidRPr="009A6AAA" w:rsidRDefault="00000000" w:rsidP="009A6AAA">
                              <w:pPr>
                                <w:pStyle w:val="Paragrafoelenco"/>
                                <w:numPr>
                                  <w:ilvl w:val="0"/>
                                  <w:numId w:val="40"/>
                                </w:numPr>
                                <w:spacing w:line="360" w:lineRule="auto"/>
                                <w:jc w:val="both"/>
                                <w:rPr>
                                  <w:rFonts w:ascii="Garamond" w:hAnsi="Garamond"/>
                                </w:rPr>
                              </w:pPr>
                              <w:hyperlink r:id="rId235" w:history="1">
                                <w:r w:rsidR="00194788" w:rsidRPr="001158FB">
                                  <w:rPr>
                                    <w:rStyle w:val="Collegamentoipertestuale"/>
                                    <w:rFonts w:ascii="Garamond" w:hAnsi="Garamond"/>
                                  </w:rPr>
                                  <w:t>Circolare AgID n. 2/2019 “</w:t>
                                </w:r>
                                <w:r w:rsidR="00194788" w:rsidRPr="001158FB">
                                  <w:rPr>
                                    <w:rStyle w:val="Collegamentoipertestuale"/>
                                    <w:rFonts w:ascii="Garamond" w:hAnsi="Garamond"/>
                                    <w:i/>
                                    <w:iCs/>
                                  </w:rPr>
                                  <w:t>Adozione di standard per la rappresentazione elettronica e l’identificazione univoca del patrimonio informativo di natura giuridica e istituzione del Forum Nazionale per l’informazione giuridica</w:t>
                                </w:r>
                                <w:r w:rsidR="00194788" w:rsidRPr="001158FB">
                                  <w:rPr>
                                    <w:rStyle w:val="Collegamentoipertestuale"/>
                                    <w:rFonts w:ascii="Garamond" w:hAnsi="Garamond"/>
                                  </w:rPr>
                                  <w:t>”</w:t>
                                </w:r>
                              </w:hyperlink>
                            </w:p>
                            <w:p w14:paraId="184FD85E" w14:textId="2BE217AA" w:rsidR="00194788" w:rsidRPr="001158FB" w:rsidRDefault="00194788" w:rsidP="003129D2">
                              <w:pPr>
                                <w:pStyle w:val="Paragrafoelenco"/>
                                <w:spacing w:after="360" w:line="360" w:lineRule="auto"/>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Elemento grafico 28" descr="Libri su uno scaffale con riempimento a tinta unita"/>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48285" cy="2482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D3474C" id="Gruppo 2" o:spid="_x0000_s1131" style="position:absolute;left:0;text-align:left;margin-left:0;margin-top:.05pt;width:454.65pt;height:102.05pt;z-index:251875328;mso-position-horizontal:left;mso-position-horizontal-relative:margin;mso-width-relative:margin;mso-height-relative:margin" coordsize="57740,1480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">
                <v:shape id="Casella di testo 3" o:spid="_x0000_s1132" type="#_x0000_t202" style="position:absolute;width:57740;height:1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" filled="f" strokeweight=".5pt">
                  <v:textbox>
                    <w:txbxContent>
                      <w:p w14:paraId="233A4731" w14:textId="23238776" w:rsidR="00194788" w:rsidRPr="00E93759" w:rsidRDefault="00194788" w:rsidP="003129D2">
                        <w:pPr>
                          <w:spacing w:after="360" w:line="360" w:lineRule="auto"/>
                          <w:ind w:firstLine="360"/>
                          <w:jc w:val="both"/>
                          <w:rPr>
                            <w:rFonts w:ascii="Garamond" w:eastAsia="Garamond" w:hAnsi="Garamond" w:cs="Garamond"/>
                            <w:b/>
                            <w:color w:val="444444"/>
                            <w:u w:val="single"/>
                          </w:rPr>
                        </w:pPr>
                        <w:r w:rsidRPr="00E93759">
                          <w:rPr>
                            <w:rFonts w:ascii="Garamond" w:eastAsia="Garamond" w:hAnsi="Garamond" w:cs="Garamond"/>
                            <w:b/>
                            <w:color w:val="444444"/>
                            <w:u w:val="single"/>
                          </w:rPr>
                          <w:t>Risorse utili</w:t>
                        </w:r>
                        <w:r>
                          <w:rPr>
                            <w:rFonts w:ascii="Garamond" w:eastAsia="Garamond" w:hAnsi="Garamond" w:cs="Garamond"/>
                            <w:b/>
                            <w:color w:val="444444"/>
                            <w:u w:val="single"/>
                          </w:rPr>
                          <w:t xml:space="preserve"> – par. 2.3</w:t>
                        </w:r>
                      </w:p>
                      <w:p w14:paraId="35B1E7C4" w14:textId="37D24F4D" w:rsidR="00194788" w:rsidRPr="009A6AAA" w:rsidRDefault="00000000" w:rsidP="009A6AAA">
                        <w:pPr>
                          <w:pStyle w:val="Paragrafoelenco"/>
                          <w:numPr>
                            <w:ilvl w:val="0"/>
                            <w:numId w:val="40"/>
                          </w:numPr>
                          <w:spacing w:line="360" w:lineRule="auto"/>
                          <w:jc w:val="both"/>
                          <w:rPr>
                            <w:rFonts w:ascii="Garamond" w:hAnsi="Garamond"/>
                          </w:rPr>
                        </w:pPr>
                        <w:hyperlink r:id="rId236" w:history="1">
                          <w:r w:rsidR="00194788" w:rsidRPr="001158FB">
                            <w:rPr>
                              <w:rStyle w:val="Collegamentoipertestuale"/>
                              <w:rFonts w:ascii="Garamond" w:hAnsi="Garamond"/>
                            </w:rPr>
                            <w:t>Circolare AgID n. 2/2019 “</w:t>
                          </w:r>
                          <w:r w:rsidR="00194788" w:rsidRPr="001158FB">
                            <w:rPr>
                              <w:rStyle w:val="Collegamentoipertestuale"/>
                              <w:rFonts w:ascii="Garamond" w:hAnsi="Garamond"/>
                              <w:i/>
                              <w:iCs/>
                            </w:rPr>
                            <w:t>Adozione di standard per la rappresentazione elettronica e l’identificazione univoca del patrimonio informativo di natura giuridica e istituzione del Forum Nazionale per l’informazione giuridica</w:t>
                          </w:r>
                          <w:r w:rsidR="00194788" w:rsidRPr="001158FB">
                            <w:rPr>
                              <w:rStyle w:val="Collegamentoipertestuale"/>
                              <w:rFonts w:ascii="Garamond" w:hAnsi="Garamond"/>
                            </w:rPr>
                            <w:t>”</w:t>
                          </w:r>
                        </w:hyperlink>
                      </w:p>
                      <w:p w14:paraId="184FD85E" w14:textId="2BE217AA" w:rsidR="00194788" w:rsidRPr="001158FB" w:rsidRDefault="00194788" w:rsidP="003129D2">
                        <w:pPr>
                          <w:pStyle w:val="Paragrafoelenco"/>
                          <w:spacing w:after="360" w:line="360" w:lineRule="auto"/>
                          <w:jc w:val="both"/>
                        </w:pPr>
                      </w:p>
                    </w:txbxContent>
                  </v:textbox>
                </v:shape>
                <v:shape id="Elemento grafico 28" o:spid="_x0000_s1133" type="#_x0000_t75" alt="Libri su uno scaffale con riempimento a tinta unita" style="position:absolute;width:2482;height: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">
                  <v:imagedata r:id="rId27" o:title="Libri su uno scaffale con riempimento a tinta unita"/>
                </v:shape>
                <w10:wrap type="square" anchorx="margin"/>
              </v:group>
            </w:pict>
          </mc:Fallback>
        </mc:AlternateContent>
      </w:r>
    </w:p>
    <w:p w14:paraId="241A864F" w14:textId="10B036EF" w:rsidR="00833223" w:rsidRPr="006C7A2C" w:rsidRDefault="00833223" w:rsidP="00E01783">
      <w:pPr>
        <w:pStyle w:val="Paragrafoelenco"/>
        <w:numPr>
          <w:ilvl w:val="1"/>
          <w:numId w:val="64"/>
        </w:numPr>
        <w:spacing w:before="480" w:after="120" w:line="360" w:lineRule="auto"/>
        <w:ind w:left="1134" w:hanging="567"/>
        <w:contextualSpacing w:val="0"/>
        <w:jc w:val="both"/>
        <w:outlineLvl w:val="1"/>
        <w:rPr>
          <w:rFonts w:ascii="Garamond" w:eastAsia="Garamond" w:hAnsi="Garamond" w:cstheme="majorBidi"/>
          <w:b/>
          <w:bCs/>
          <w:color w:val="00298B"/>
          <w:sz w:val="32"/>
          <w:szCs w:val="32"/>
        </w:rPr>
      </w:pPr>
      <w:bookmarkStart w:id="247" w:name="_Toc141445354"/>
      <w:r w:rsidRPr="006C7A2C">
        <w:rPr>
          <w:rFonts w:ascii="Garamond" w:eastAsia="Garamond" w:hAnsi="Garamond" w:cstheme="majorBidi"/>
          <w:b/>
          <w:bCs/>
          <w:color w:val="00298B"/>
          <w:sz w:val="32"/>
          <w:szCs w:val="32"/>
        </w:rPr>
        <w:t>Altri formati per i dati di elevato valore</w:t>
      </w:r>
      <w:bookmarkEnd w:id="247"/>
    </w:p>
    <w:p w14:paraId="289F4B6F" w14:textId="3AC85707" w:rsidR="0035300B" w:rsidRPr="00F93D81" w:rsidRDefault="00E003D9" w:rsidP="00CD294B">
      <w:pPr>
        <w:spacing w:after="160" w:line="360" w:lineRule="auto"/>
        <w:ind w:firstLine="709"/>
        <w:jc w:val="both"/>
        <w:rPr>
          <w:rFonts w:ascii="Garamond" w:eastAsia="Garamond" w:hAnsi="Garamond" w:cs="Garamond"/>
          <w:bCs/>
        </w:rPr>
      </w:pPr>
      <w:r w:rsidRPr="00F93D81">
        <w:rPr>
          <w:rFonts w:ascii="Garamond" w:eastAsia="Garamond" w:hAnsi="Garamond" w:cs="Garamond"/>
          <w:bCs/>
        </w:rPr>
        <w:t xml:space="preserve">Per le serie di dati di elevato valore, </w:t>
      </w:r>
      <w:r w:rsidR="000A4868">
        <w:rPr>
          <w:rFonts w:ascii="Garamond" w:eastAsia="Garamond" w:hAnsi="Garamond" w:cs="Garamond"/>
          <w:bCs/>
        </w:rPr>
        <w:t>il</w:t>
      </w:r>
      <w:r w:rsidRPr="00F93D81">
        <w:rPr>
          <w:rFonts w:ascii="Garamond" w:eastAsia="Garamond" w:hAnsi="Garamond" w:cs="Garamond"/>
          <w:bCs/>
        </w:rPr>
        <w:t xml:space="preserve"> Regolamento UE dispone che, in generale, si debba utilizzare un formato aperto e leggibile meccanicamente riconosciuto nell’Unione o a livello internazionale, indicazione che può trovare attuazione seguendo il </w:t>
      </w:r>
      <w:r w:rsidRPr="004C0B43">
        <w:rPr>
          <w:rFonts w:ascii="Garamond" w:eastAsia="Garamond" w:hAnsi="Garamond" w:cs="Garamond"/>
          <w:bCs/>
        </w:rPr>
        <w:fldChar w:fldCharType="begin"/>
      </w:r>
      <w:r w:rsidRPr="004C0B43">
        <w:rPr>
          <w:rFonts w:ascii="Garamond" w:eastAsia="Garamond" w:hAnsi="Garamond" w:cs="Garamond"/>
          <w:bCs/>
        </w:rPr>
        <w:instrText xml:space="preserve"> REF Req2 \h </w:instrText>
      </w:r>
      <w:r w:rsidR="006C7A2C" w:rsidRPr="004C0B43">
        <w:rPr>
          <w:rFonts w:ascii="Garamond" w:eastAsia="Garamond" w:hAnsi="Garamond" w:cs="Garamond"/>
          <w:bCs/>
        </w:rPr>
        <w:instrText xml:space="preserve"> \* MERGEFORMAT </w:instrText>
      </w:r>
      <w:r w:rsidRPr="004C0B43">
        <w:rPr>
          <w:rFonts w:ascii="Garamond" w:eastAsia="Garamond" w:hAnsi="Garamond" w:cs="Garamond"/>
          <w:bCs/>
        </w:rPr>
      </w:r>
      <w:r w:rsidRPr="004C0B43">
        <w:rPr>
          <w:rFonts w:ascii="Garamond" w:eastAsia="Garamond" w:hAnsi="Garamond" w:cs="Garamond"/>
          <w:bCs/>
        </w:rPr>
        <w:fldChar w:fldCharType="separate"/>
      </w:r>
      <w:r w:rsidR="001F0DE6" w:rsidRPr="001F0DE6">
        <w:rPr>
          <w:rFonts w:ascii="Garamond" w:eastAsia="Garamond" w:hAnsi="Garamond" w:cs="Garamond"/>
          <w:b/>
          <w:caps/>
          <w:color w:val="FF0000"/>
        </w:rPr>
        <w:t>Requisito</w:t>
      </w:r>
      <w:r w:rsidR="001F0DE6" w:rsidRPr="001F0DE6">
        <w:rPr>
          <w:rFonts w:ascii="Garamond" w:eastAsia="Garamond" w:hAnsi="Garamond" w:cs="Garamond"/>
          <w:b/>
          <w:color w:val="FF0000"/>
        </w:rPr>
        <w:t xml:space="preserve"> 2</w:t>
      </w:r>
      <w:r w:rsidRPr="004C0B43">
        <w:rPr>
          <w:rFonts w:ascii="Garamond" w:eastAsia="Garamond" w:hAnsi="Garamond" w:cs="Garamond"/>
          <w:bCs/>
        </w:rPr>
        <w:fldChar w:fldCharType="end"/>
      </w:r>
      <w:r w:rsidRPr="006C7A2C">
        <w:rPr>
          <w:rFonts w:ascii="Garamond" w:eastAsia="Garamond" w:hAnsi="Garamond" w:cs="Garamond"/>
          <w:bCs/>
        </w:rPr>
        <w:t xml:space="preserve"> </w:t>
      </w:r>
      <w:r w:rsidRPr="00F93D81">
        <w:rPr>
          <w:rFonts w:ascii="Garamond" w:eastAsia="Garamond" w:hAnsi="Garamond" w:cs="Garamond"/>
          <w:bCs/>
        </w:rPr>
        <w:t>e quanto riportato</w:t>
      </w:r>
      <w:r w:rsidR="00C10E90" w:rsidRPr="00F93D81">
        <w:rPr>
          <w:rFonts w:ascii="Garamond" w:eastAsia="Garamond" w:hAnsi="Garamond" w:cs="Garamond"/>
          <w:bCs/>
        </w:rPr>
        <w:t xml:space="preserve"> innanzi</w:t>
      </w:r>
      <w:r w:rsidRPr="00F93D81">
        <w:rPr>
          <w:rFonts w:ascii="Garamond" w:eastAsia="Garamond" w:hAnsi="Garamond" w:cs="Garamond"/>
          <w:bCs/>
        </w:rPr>
        <w:t xml:space="preserve"> nel presente allegato.</w:t>
      </w:r>
    </w:p>
    <w:p w14:paraId="021DA6C9" w14:textId="2E44AF09" w:rsidR="00E003D9" w:rsidRPr="00F93D81" w:rsidRDefault="00E003D9" w:rsidP="00CD294B">
      <w:pPr>
        <w:spacing w:after="160" w:line="360" w:lineRule="auto"/>
        <w:ind w:firstLine="709"/>
        <w:jc w:val="both"/>
        <w:rPr>
          <w:rFonts w:ascii="Garamond" w:eastAsia="Garamond" w:hAnsi="Garamond" w:cs="Garamond"/>
          <w:bCs/>
        </w:rPr>
      </w:pPr>
      <w:r w:rsidRPr="00F93D81">
        <w:rPr>
          <w:rFonts w:ascii="Garamond" w:eastAsia="Garamond" w:hAnsi="Garamond" w:cs="Garamond"/>
          <w:bCs/>
        </w:rPr>
        <w:t xml:space="preserve">Per alcune categorie tematiche, il predetto Regolamento </w:t>
      </w:r>
      <w:r w:rsidR="00F93D81">
        <w:rPr>
          <w:rFonts w:ascii="Garamond" w:eastAsia="Garamond" w:hAnsi="Garamond" w:cs="Garamond"/>
          <w:bCs/>
        </w:rPr>
        <w:t>indica la possibilità</w:t>
      </w:r>
      <w:r w:rsidR="00F93D81" w:rsidRPr="00F93D81">
        <w:rPr>
          <w:rFonts w:ascii="Garamond" w:eastAsia="Garamond" w:hAnsi="Garamond" w:cs="Garamond"/>
          <w:bCs/>
        </w:rPr>
        <w:t xml:space="preserve"> </w:t>
      </w:r>
      <w:r w:rsidR="003D2E2A" w:rsidRPr="00F93D81">
        <w:rPr>
          <w:rFonts w:ascii="Garamond" w:eastAsia="Garamond" w:hAnsi="Garamond" w:cs="Garamond"/>
          <w:bCs/>
        </w:rPr>
        <w:t>di utilizzare anche</w:t>
      </w:r>
      <w:r w:rsidRPr="00F93D81">
        <w:rPr>
          <w:rFonts w:ascii="Garamond" w:eastAsia="Garamond" w:hAnsi="Garamond" w:cs="Garamond"/>
          <w:bCs/>
        </w:rPr>
        <w:t xml:space="preserve"> alcuni formati specifici che sono riportati </w:t>
      </w:r>
      <w:r w:rsidR="00140CA7" w:rsidRPr="00F93D81">
        <w:rPr>
          <w:rFonts w:ascii="Garamond" w:eastAsia="Garamond" w:hAnsi="Garamond" w:cs="Garamond"/>
          <w:bCs/>
        </w:rPr>
        <w:t>di seguito</w:t>
      </w:r>
      <w:r w:rsidRPr="00F93D81">
        <w:rPr>
          <w:rFonts w:ascii="Garamond" w:eastAsia="Garamond" w:hAnsi="Garamond" w:cs="Garamond"/>
          <w:bCs/>
        </w:rPr>
        <w:t>.</w:t>
      </w:r>
    </w:p>
    <w:p w14:paraId="46942F1B" w14:textId="77777777" w:rsidR="00140CA7" w:rsidRPr="006C7A2C" w:rsidRDefault="00140CA7" w:rsidP="00140CA7">
      <w:pPr>
        <w:pStyle w:val="Paragrafoelenco"/>
        <w:numPr>
          <w:ilvl w:val="2"/>
          <w:numId w:val="64"/>
        </w:numPr>
        <w:spacing w:after="160" w:line="360" w:lineRule="auto"/>
        <w:ind w:left="1276" w:hanging="567"/>
        <w:jc w:val="both"/>
        <w:rPr>
          <w:rFonts w:ascii="Garamond" w:eastAsia="Garamond" w:hAnsi="Garamond" w:cs="Garamond"/>
          <w:b/>
          <w:color w:val="0070C0"/>
        </w:rPr>
      </w:pPr>
      <w:r w:rsidRPr="006C7A2C">
        <w:rPr>
          <w:rFonts w:ascii="Garamond" w:eastAsia="Garamond" w:hAnsi="Garamond" w:cs="Garamond"/>
          <w:b/>
          <w:color w:val="0070C0"/>
        </w:rPr>
        <w:t>Formati per dati meteorologici</w:t>
      </w:r>
    </w:p>
    <w:p w14:paraId="3DE00098" w14:textId="2A8D632A" w:rsidR="00140CA7" w:rsidRPr="00F93D81" w:rsidRDefault="00B13C37" w:rsidP="00140CA7">
      <w:pPr>
        <w:spacing w:after="160" w:line="360" w:lineRule="auto"/>
        <w:ind w:firstLine="709"/>
        <w:jc w:val="both"/>
        <w:rPr>
          <w:rFonts w:ascii="Garamond" w:eastAsia="Garamond" w:hAnsi="Garamond" w:cs="Garamond"/>
          <w:bCs/>
        </w:rPr>
      </w:pPr>
      <w:r w:rsidRPr="00F93D81">
        <w:rPr>
          <w:rFonts w:ascii="Garamond" w:eastAsia="Garamond" w:hAnsi="Garamond" w:cs="Garamond"/>
          <w:bCs/>
        </w:rPr>
        <w:t xml:space="preserve">Oltre che, in generale, un formato aperto e leggibile meccanicamente riconosciuto nell’Unione o a livello internazionale, per </w:t>
      </w:r>
      <w:r w:rsidR="00140CA7" w:rsidRPr="00F93D81">
        <w:rPr>
          <w:rFonts w:ascii="Garamond" w:eastAsia="Garamond" w:hAnsi="Garamond" w:cs="Garamond"/>
          <w:bCs/>
        </w:rPr>
        <w:t xml:space="preserve">i </w:t>
      </w:r>
      <w:r w:rsidR="00140CA7" w:rsidRPr="00F93D81">
        <w:rPr>
          <w:rFonts w:ascii="Garamond" w:eastAsia="Garamond" w:hAnsi="Garamond" w:cs="Garamond"/>
          <w:b/>
        </w:rPr>
        <w:t>dati di osservazione misurati dalle stazioni meteorologiche</w:t>
      </w:r>
      <w:r w:rsidR="00140CA7" w:rsidRPr="00F93D81">
        <w:rPr>
          <w:rFonts w:ascii="Garamond" w:eastAsia="Garamond" w:hAnsi="Garamond" w:cs="Garamond"/>
          <w:bCs/>
        </w:rPr>
        <w:t xml:space="preserve">, </w:t>
      </w:r>
      <w:r w:rsidRPr="00F93D81">
        <w:rPr>
          <w:rFonts w:ascii="Garamond" w:eastAsia="Garamond" w:hAnsi="Garamond" w:cs="Garamond"/>
          <w:bCs/>
        </w:rPr>
        <w:t xml:space="preserve">il Regolamento </w:t>
      </w:r>
      <w:r w:rsidR="00F93D81">
        <w:rPr>
          <w:rFonts w:ascii="Garamond" w:eastAsia="Garamond" w:hAnsi="Garamond" w:cs="Garamond"/>
          <w:bCs/>
        </w:rPr>
        <w:t xml:space="preserve">indica che è possibile </w:t>
      </w:r>
      <w:r w:rsidRPr="00F93D81">
        <w:rPr>
          <w:rFonts w:ascii="Garamond" w:eastAsia="Garamond" w:hAnsi="Garamond" w:cs="Garamond"/>
          <w:bCs/>
        </w:rPr>
        <w:t xml:space="preserve">utilizzare </w:t>
      </w:r>
      <w:r w:rsidR="00140CA7" w:rsidRPr="00F93D81">
        <w:rPr>
          <w:rFonts w:ascii="Garamond" w:eastAsia="Garamond" w:hAnsi="Garamond" w:cs="Garamond"/>
          <w:bCs/>
        </w:rPr>
        <w:t>i seguenti</w:t>
      </w:r>
      <w:r w:rsidRPr="00F93D81">
        <w:rPr>
          <w:rFonts w:ascii="Garamond" w:eastAsia="Garamond" w:hAnsi="Garamond" w:cs="Garamond"/>
          <w:bCs/>
        </w:rPr>
        <w:t xml:space="preserve"> </w:t>
      </w:r>
      <w:r w:rsidR="00140CA7" w:rsidRPr="00F93D81">
        <w:rPr>
          <w:rFonts w:ascii="Garamond" w:eastAsia="Garamond" w:hAnsi="Garamond" w:cs="Garamond"/>
          <w:bCs/>
        </w:rPr>
        <w:t>formati:</w:t>
      </w:r>
    </w:p>
    <w:p w14:paraId="4A46BFE1" w14:textId="2F4EC1A5" w:rsidR="00B13C37" w:rsidRPr="00F93D81" w:rsidRDefault="00B13C37" w:rsidP="00140CA7">
      <w:pPr>
        <w:pStyle w:val="Paragrafoelenco"/>
        <w:numPr>
          <w:ilvl w:val="0"/>
          <w:numId w:val="12"/>
        </w:numPr>
        <w:spacing w:after="120" w:line="360" w:lineRule="auto"/>
        <w:ind w:left="714" w:hanging="357"/>
        <w:contextualSpacing w:val="0"/>
        <w:jc w:val="both"/>
        <w:rPr>
          <w:rFonts w:ascii="Garamond" w:eastAsia="Garamond" w:hAnsi="Garamond" w:cs="Garamond"/>
          <w:bCs/>
        </w:rPr>
      </w:pPr>
      <w:r w:rsidRPr="00F93D81">
        <w:rPr>
          <w:rFonts w:ascii="Garamond" w:eastAsia="Garamond" w:hAnsi="Garamond" w:cs="Garamond"/>
          <w:b/>
        </w:rPr>
        <w:t>JSON</w:t>
      </w:r>
      <w:r w:rsidRPr="00F93D81">
        <w:rPr>
          <w:rFonts w:ascii="Garamond" w:eastAsia="Garamond" w:hAnsi="Garamond" w:cs="Garamond"/>
          <w:bCs/>
        </w:rPr>
        <w:t xml:space="preserve"> per dati orari;</w:t>
      </w:r>
    </w:p>
    <w:p w14:paraId="55839345" w14:textId="014B8C01" w:rsidR="00140CA7" w:rsidRPr="00F93D81" w:rsidRDefault="00140CA7" w:rsidP="00140CA7">
      <w:pPr>
        <w:pStyle w:val="Paragrafoelenco"/>
        <w:numPr>
          <w:ilvl w:val="0"/>
          <w:numId w:val="12"/>
        </w:numPr>
        <w:spacing w:after="120" w:line="360" w:lineRule="auto"/>
        <w:ind w:left="714" w:hanging="357"/>
        <w:contextualSpacing w:val="0"/>
        <w:jc w:val="both"/>
        <w:rPr>
          <w:rFonts w:ascii="Garamond" w:eastAsia="Garamond" w:hAnsi="Garamond" w:cs="Garamond"/>
          <w:bCs/>
        </w:rPr>
      </w:pPr>
      <w:r w:rsidRPr="00F93D81">
        <w:rPr>
          <w:rFonts w:ascii="Garamond" w:eastAsia="Garamond" w:hAnsi="Garamond" w:cs="Garamond"/>
          <w:b/>
        </w:rPr>
        <w:t>BUFR (</w:t>
      </w:r>
      <w:proofErr w:type="spellStart"/>
      <w:r w:rsidRPr="00F93D81">
        <w:rPr>
          <w:rFonts w:ascii="Garamond" w:eastAsia="Garamond" w:hAnsi="Garamond" w:cs="Garamond"/>
          <w:b/>
        </w:rPr>
        <w:t>Binary</w:t>
      </w:r>
      <w:proofErr w:type="spellEnd"/>
      <w:r w:rsidRPr="00F93D81">
        <w:rPr>
          <w:rFonts w:ascii="Garamond" w:eastAsia="Garamond" w:hAnsi="Garamond" w:cs="Garamond"/>
          <w:b/>
        </w:rPr>
        <w:t xml:space="preserve"> Universal Form for the </w:t>
      </w:r>
      <w:proofErr w:type="spellStart"/>
      <w:r w:rsidRPr="00F93D81">
        <w:rPr>
          <w:rFonts w:ascii="Garamond" w:eastAsia="Garamond" w:hAnsi="Garamond" w:cs="Garamond"/>
          <w:b/>
        </w:rPr>
        <w:t>Representation</w:t>
      </w:r>
      <w:proofErr w:type="spellEnd"/>
      <w:r w:rsidRPr="00F93D81">
        <w:rPr>
          <w:rFonts w:ascii="Garamond" w:eastAsia="Garamond" w:hAnsi="Garamond" w:cs="Garamond"/>
          <w:b/>
        </w:rPr>
        <w:t xml:space="preserve"> of </w:t>
      </w:r>
      <w:proofErr w:type="spellStart"/>
      <w:r w:rsidRPr="00F93D81">
        <w:rPr>
          <w:rFonts w:ascii="Garamond" w:eastAsia="Garamond" w:hAnsi="Garamond" w:cs="Garamond"/>
          <w:b/>
        </w:rPr>
        <w:t>meteorological</w:t>
      </w:r>
      <w:proofErr w:type="spellEnd"/>
      <w:r w:rsidRPr="00F93D81">
        <w:rPr>
          <w:rFonts w:ascii="Garamond" w:eastAsia="Garamond" w:hAnsi="Garamond" w:cs="Garamond"/>
          <w:b/>
        </w:rPr>
        <w:t xml:space="preserve"> data)</w:t>
      </w:r>
      <w:r w:rsidRPr="00F93D81">
        <w:rPr>
          <w:rFonts w:ascii="Garamond" w:eastAsia="Garamond" w:hAnsi="Garamond" w:cs="Garamond"/>
          <w:bCs/>
        </w:rPr>
        <w:t xml:space="preserve">, formato di dati gestito dall’Organizzazione Meteorologica Mondiale (WMO – World </w:t>
      </w:r>
      <w:proofErr w:type="spellStart"/>
      <w:r w:rsidRPr="00F93D81">
        <w:rPr>
          <w:rFonts w:ascii="Garamond" w:eastAsia="Garamond" w:hAnsi="Garamond" w:cs="Garamond"/>
          <w:bCs/>
        </w:rPr>
        <w:t>Meteorological</w:t>
      </w:r>
      <w:proofErr w:type="spellEnd"/>
      <w:r w:rsidRPr="00F93D81">
        <w:rPr>
          <w:rFonts w:ascii="Garamond" w:eastAsia="Garamond" w:hAnsi="Garamond" w:cs="Garamond"/>
          <w:bCs/>
        </w:rPr>
        <w:t xml:space="preserve"> Organization)</w:t>
      </w:r>
      <w:r w:rsidRPr="00F93D81">
        <w:rPr>
          <w:rStyle w:val="Rimandonotaapidipagina"/>
          <w:rFonts w:ascii="Garamond" w:eastAsia="Garamond" w:hAnsi="Garamond" w:cs="Garamond"/>
          <w:bCs/>
        </w:rPr>
        <w:footnoteReference w:id="62"/>
      </w:r>
      <w:r w:rsidRPr="00F93D81">
        <w:rPr>
          <w:rFonts w:ascii="Garamond" w:eastAsia="Garamond" w:hAnsi="Garamond" w:cs="Garamond"/>
          <w:bCs/>
        </w:rPr>
        <w:t>;</w:t>
      </w:r>
    </w:p>
    <w:p w14:paraId="33B5A5EB" w14:textId="77777777" w:rsidR="00140CA7" w:rsidRPr="00F93D81" w:rsidRDefault="00140CA7" w:rsidP="00140CA7">
      <w:pPr>
        <w:pStyle w:val="Paragrafoelenco"/>
        <w:numPr>
          <w:ilvl w:val="0"/>
          <w:numId w:val="12"/>
        </w:numPr>
        <w:spacing w:after="120" w:line="360" w:lineRule="auto"/>
        <w:ind w:left="714" w:hanging="357"/>
        <w:contextualSpacing w:val="0"/>
        <w:jc w:val="both"/>
        <w:rPr>
          <w:rFonts w:ascii="Garamond" w:eastAsia="Garamond" w:hAnsi="Garamond" w:cs="Garamond"/>
          <w:bCs/>
        </w:rPr>
      </w:pPr>
      <w:proofErr w:type="spellStart"/>
      <w:r w:rsidRPr="00F93D81">
        <w:rPr>
          <w:rFonts w:ascii="Garamond" w:eastAsia="Garamond" w:hAnsi="Garamond" w:cs="Garamond"/>
          <w:b/>
        </w:rPr>
        <w:t>NetCDF</w:t>
      </w:r>
      <w:proofErr w:type="spellEnd"/>
      <w:r w:rsidRPr="00F93D81">
        <w:rPr>
          <w:rFonts w:ascii="Garamond" w:eastAsia="Garamond" w:hAnsi="Garamond" w:cs="Garamond"/>
          <w:b/>
        </w:rPr>
        <w:t xml:space="preserve"> (Network Common Data Form)</w:t>
      </w:r>
      <w:r w:rsidRPr="00F93D81">
        <w:rPr>
          <w:rFonts w:ascii="Garamond" w:eastAsia="Garamond" w:hAnsi="Garamond" w:cs="Garamond"/>
          <w:bCs/>
        </w:rPr>
        <w:t xml:space="preserve">, insieme di librerie software e formati di dati indipendenti dalla macchina che supportano la creazione, l’accesso e la condivisione di dati scientifici </w:t>
      </w:r>
      <w:r w:rsidRPr="00F93D81">
        <w:rPr>
          <w:rFonts w:ascii="Garamond" w:eastAsia="Garamond" w:hAnsi="Garamond" w:cs="Garamond"/>
          <w:bCs/>
          <w:i/>
          <w:iCs/>
        </w:rPr>
        <w:t>array-</w:t>
      </w:r>
      <w:proofErr w:type="spellStart"/>
      <w:r w:rsidRPr="00F93D81">
        <w:rPr>
          <w:rFonts w:ascii="Garamond" w:eastAsia="Garamond" w:hAnsi="Garamond" w:cs="Garamond"/>
          <w:bCs/>
          <w:i/>
          <w:iCs/>
        </w:rPr>
        <w:t>oriented</w:t>
      </w:r>
      <w:proofErr w:type="spellEnd"/>
      <w:r w:rsidRPr="00F93D81">
        <w:rPr>
          <w:rStyle w:val="Rimandonotaapidipagina"/>
          <w:rFonts w:ascii="Garamond" w:eastAsia="Garamond" w:hAnsi="Garamond" w:cs="Garamond"/>
          <w:bCs/>
          <w:lang w:val="en-US"/>
        </w:rPr>
        <w:footnoteReference w:id="63"/>
      </w:r>
      <w:r w:rsidRPr="00F93D81">
        <w:rPr>
          <w:rFonts w:ascii="Garamond" w:eastAsia="Garamond" w:hAnsi="Garamond" w:cs="Garamond"/>
          <w:bCs/>
        </w:rPr>
        <w:t>;</w:t>
      </w:r>
    </w:p>
    <w:p w14:paraId="5AAAF8C5" w14:textId="77777777" w:rsidR="00140CA7" w:rsidRPr="00F93D81" w:rsidRDefault="00140CA7" w:rsidP="00BB77F1">
      <w:pPr>
        <w:pStyle w:val="Paragrafoelenco"/>
        <w:numPr>
          <w:ilvl w:val="0"/>
          <w:numId w:val="12"/>
        </w:numPr>
        <w:spacing w:after="240" w:line="360" w:lineRule="auto"/>
        <w:ind w:left="714" w:hanging="357"/>
        <w:contextualSpacing w:val="0"/>
        <w:jc w:val="both"/>
        <w:rPr>
          <w:rStyle w:val="q4iawc"/>
          <w:rFonts w:ascii="Garamond" w:eastAsia="Garamond" w:hAnsi="Garamond" w:cs="Garamond"/>
          <w:bCs/>
        </w:rPr>
      </w:pPr>
      <w:r w:rsidRPr="00F93D81">
        <w:rPr>
          <w:rFonts w:ascii="Garamond" w:eastAsia="Garamond" w:hAnsi="Garamond" w:cs="Garamond"/>
          <w:b/>
        </w:rPr>
        <w:lastRenderedPageBreak/>
        <w:t xml:space="preserve">ASCII (American Standard Code for Information </w:t>
      </w:r>
      <w:proofErr w:type="spellStart"/>
      <w:r w:rsidRPr="00F93D81">
        <w:rPr>
          <w:rFonts w:ascii="Garamond" w:eastAsia="Garamond" w:hAnsi="Garamond" w:cs="Garamond"/>
          <w:b/>
        </w:rPr>
        <w:t>Interchange</w:t>
      </w:r>
      <w:proofErr w:type="spellEnd"/>
      <w:r w:rsidRPr="00F93D81">
        <w:rPr>
          <w:rFonts w:ascii="Garamond" w:eastAsia="Garamond" w:hAnsi="Garamond" w:cs="Garamond"/>
          <w:b/>
        </w:rPr>
        <w:t>)</w:t>
      </w:r>
      <w:r w:rsidRPr="00F93D81">
        <w:rPr>
          <w:rFonts w:ascii="Garamond" w:eastAsia="Garamond" w:hAnsi="Garamond" w:cs="Garamond"/>
          <w:bCs/>
        </w:rPr>
        <w:t xml:space="preserve">, codice per la codifica dei caratteri da </w:t>
      </w:r>
      <w:r w:rsidRPr="00F93D81">
        <w:rPr>
          <w:rStyle w:val="q4iawc"/>
          <w:rFonts w:ascii="Garamond" w:eastAsiaTheme="majorEastAsia" w:hAnsi="Garamond"/>
        </w:rPr>
        <w:t>utilizzare per lo scambio generale di informazioni tra sistemi di elaborazione e comunicazione</w:t>
      </w:r>
      <w:r w:rsidRPr="00F93D81">
        <w:rPr>
          <w:rStyle w:val="Rimandonotaapidipagina"/>
          <w:rFonts w:ascii="Garamond" w:eastAsia="Garamond" w:hAnsi="Garamond" w:cs="Garamond"/>
          <w:bCs/>
        </w:rPr>
        <w:footnoteReference w:id="64"/>
      </w:r>
      <w:r w:rsidRPr="00F93D81">
        <w:rPr>
          <w:rStyle w:val="q4iawc"/>
          <w:rFonts w:ascii="Garamond" w:eastAsiaTheme="majorEastAsia" w:hAnsi="Garamond"/>
        </w:rPr>
        <w:t>.</w:t>
      </w:r>
    </w:p>
    <w:p w14:paraId="6C167395" w14:textId="77777777" w:rsidR="00BB77F1" w:rsidRPr="00F93D81" w:rsidRDefault="00BB77F1" w:rsidP="00BB77F1">
      <w:pPr>
        <w:spacing w:after="160" w:line="360" w:lineRule="auto"/>
        <w:ind w:firstLine="709"/>
        <w:jc w:val="both"/>
        <w:rPr>
          <w:rFonts w:ascii="Garamond" w:eastAsia="Garamond" w:hAnsi="Garamond" w:cs="Garamond"/>
          <w:bCs/>
        </w:rPr>
      </w:pPr>
      <w:r w:rsidRPr="00F93D81">
        <w:rPr>
          <w:rFonts w:ascii="Garamond" w:eastAsia="Garamond" w:hAnsi="Garamond" w:cs="Garamond"/>
          <w:bCs/>
        </w:rPr>
        <w:t xml:space="preserve">Per i </w:t>
      </w:r>
      <w:r w:rsidRPr="00F93D81">
        <w:rPr>
          <w:rFonts w:ascii="Garamond" w:eastAsia="Garamond" w:hAnsi="Garamond" w:cs="Garamond"/>
          <w:b/>
        </w:rPr>
        <w:t>dati climatici</w:t>
      </w:r>
      <w:r w:rsidRPr="00F93D81">
        <w:rPr>
          <w:rFonts w:ascii="Garamond" w:eastAsia="Garamond" w:hAnsi="Garamond" w:cs="Garamond"/>
          <w:bCs/>
        </w:rPr>
        <w:t xml:space="preserve">, possono essere utilizzati i formati </w:t>
      </w:r>
      <w:proofErr w:type="spellStart"/>
      <w:r w:rsidRPr="00F93D81">
        <w:rPr>
          <w:rFonts w:ascii="Garamond" w:eastAsia="Garamond" w:hAnsi="Garamond" w:cs="Garamond"/>
          <w:b/>
        </w:rPr>
        <w:t>NetCDF</w:t>
      </w:r>
      <w:proofErr w:type="spellEnd"/>
      <w:r w:rsidRPr="00F93D81">
        <w:rPr>
          <w:rFonts w:ascii="Garamond" w:eastAsia="Garamond" w:hAnsi="Garamond" w:cs="Garamond"/>
          <w:bCs/>
        </w:rPr>
        <w:t xml:space="preserve"> e </w:t>
      </w:r>
      <w:r w:rsidRPr="00F93D81">
        <w:rPr>
          <w:rFonts w:ascii="Garamond" w:eastAsia="Garamond" w:hAnsi="Garamond" w:cs="Garamond"/>
          <w:b/>
        </w:rPr>
        <w:t>JSON</w:t>
      </w:r>
      <w:r w:rsidRPr="00F93D81">
        <w:rPr>
          <w:rFonts w:ascii="Garamond" w:eastAsia="Garamond" w:hAnsi="Garamond" w:cs="Garamond"/>
          <w:bCs/>
        </w:rPr>
        <w:t>.</w:t>
      </w:r>
    </w:p>
    <w:p w14:paraId="345D090D" w14:textId="77777777" w:rsidR="00BB77F1" w:rsidRPr="00F93D81" w:rsidRDefault="00BB77F1" w:rsidP="00BB77F1">
      <w:pPr>
        <w:spacing w:after="120" w:line="360" w:lineRule="auto"/>
        <w:ind w:firstLine="709"/>
        <w:jc w:val="both"/>
        <w:rPr>
          <w:rFonts w:ascii="Garamond" w:eastAsia="Garamond" w:hAnsi="Garamond" w:cs="Garamond"/>
          <w:bCs/>
        </w:rPr>
      </w:pPr>
      <w:r w:rsidRPr="00F93D81">
        <w:rPr>
          <w:rFonts w:ascii="Garamond" w:eastAsia="Garamond" w:hAnsi="Garamond" w:cs="Garamond"/>
          <w:bCs/>
        </w:rPr>
        <w:t xml:space="preserve">Per gli </w:t>
      </w:r>
      <w:r w:rsidRPr="00F93D81">
        <w:rPr>
          <w:rFonts w:ascii="Garamond" w:eastAsia="Garamond" w:hAnsi="Garamond" w:cs="Garamond"/>
          <w:b/>
        </w:rPr>
        <w:t>avvisi meteo</w:t>
      </w:r>
      <w:r w:rsidRPr="00F93D81">
        <w:rPr>
          <w:rFonts w:ascii="Garamond" w:eastAsia="Garamond" w:hAnsi="Garamond" w:cs="Garamond"/>
          <w:bCs/>
        </w:rPr>
        <w:t xml:space="preserve"> possono essere utilizzati i seguenti formati:</w:t>
      </w:r>
    </w:p>
    <w:p w14:paraId="7030FD2E" w14:textId="77777777" w:rsidR="00BB77F1" w:rsidRPr="00F93D81" w:rsidRDefault="00BB77F1" w:rsidP="00BB77F1">
      <w:pPr>
        <w:pStyle w:val="Paragrafoelenco"/>
        <w:numPr>
          <w:ilvl w:val="0"/>
          <w:numId w:val="12"/>
        </w:numPr>
        <w:spacing w:after="120" w:line="360" w:lineRule="auto"/>
        <w:jc w:val="both"/>
        <w:rPr>
          <w:rFonts w:ascii="Garamond" w:eastAsia="Garamond" w:hAnsi="Garamond" w:cs="Garamond"/>
          <w:bCs/>
        </w:rPr>
      </w:pPr>
      <w:r w:rsidRPr="00F93D81">
        <w:rPr>
          <w:rFonts w:ascii="Garamond" w:eastAsia="Garamond" w:hAnsi="Garamond" w:cs="Garamond"/>
          <w:b/>
        </w:rPr>
        <w:t xml:space="preserve">CAP (Common </w:t>
      </w:r>
      <w:proofErr w:type="spellStart"/>
      <w:r w:rsidRPr="00F93D81">
        <w:rPr>
          <w:rFonts w:ascii="Garamond" w:eastAsia="Garamond" w:hAnsi="Garamond" w:cs="Garamond"/>
          <w:b/>
        </w:rPr>
        <w:t>Alerting</w:t>
      </w:r>
      <w:proofErr w:type="spellEnd"/>
      <w:r w:rsidRPr="00F93D81">
        <w:rPr>
          <w:rFonts w:ascii="Garamond" w:eastAsia="Garamond" w:hAnsi="Garamond" w:cs="Garamond"/>
          <w:b/>
        </w:rPr>
        <w:t xml:space="preserve"> </w:t>
      </w:r>
      <w:proofErr w:type="spellStart"/>
      <w:r w:rsidRPr="00F93D81">
        <w:rPr>
          <w:rFonts w:ascii="Garamond" w:eastAsia="Garamond" w:hAnsi="Garamond" w:cs="Garamond"/>
          <w:b/>
        </w:rPr>
        <w:t>Protocol</w:t>
      </w:r>
      <w:proofErr w:type="spellEnd"/>
      <w:r w:rsidRPr="00F93D81">
        <w:rPr>
          <w:rFonts w:ascii="Garamond" w:eastAsia="Garamond" w:hAnsi="Garamond" w:cs="Garamond"/>
          <w:b/>
        </w:rPr>
        <w:t>)</w:t>
      </w:r>
      <w:r w:rsidRPr="00F93D81">
        <w:rPr>
          <w:rFonts w:ascii="Garamond" w:eastAsia="Garamond" w:hAnsi="Garamond" w:cs="Garamond"/>
          <w:bCs/>
        </w:rPr>
        <w:t>, formato di dati basato su XML per lo scambio di avvisi pubblici ed emergenze tra tecnologie di allerta</w:t>
      </w:r>
      <w:r w:rsidRPr="00F93D81">
        <w:rPr>
          <w:rStyle w:val="Rimandonotaapidipagina"/>
          <w:rFonts w:ascii="Garamond" w:eastAsia="Garamond" w:hAnsi="Garamond" w:cs="Garamond"/>
          <w:bCs/>
        </w:rPr>
        <w:footnoteReference w:id="65"/>
      </w:r>
      <w:r w:rsidRPr="00F93D81">
        <w:rPr>
          <w:rFonts w:ascii="Garamond" w:eastAsia="Garamond" w:hAnsi="Garamond" w:cs="Garamond"/>
          <w:bCs/>
        </w:rPr>
        <w:t>;</w:t>
      </w:r>
    </w:p>
    <w:p w14:paraId="226DB62A" w14:textId="77777777" w:rsidR="00BB77F1" w:rsidRPr="00F93D81" w:rsidRDefault="00BB77F1" w:rsidP="00BB77F1">
      <w:pPr>
        <w:pStyle w:val="Paragrafoelenco"/>
        <w:numPr>
          <w:ilvl w:val="0"/>
          <w:numId w:val="12"/>
        </w:numPr>
        <w:spacing w:after="120" w:line="360" w:lineRule="auto"/>
        <w:jc w:val="both"/>
        <w:rPr>
          <w:rFonts w:ascii="Garamond" w:eastAsia="Garamond" w:hAnsi="Garamond" w:cs="Garamond"/>
          <w:bCs/>
        </w:rPr>
      </w:pPr>
      <w:r w:rsidRPr="00F93D81">
        <w:rPr>
          <w:rFonts w:ascii="Garamond" w:eastAsia="Garamond" w:hAnsi="Garamond" w:cs="Garamond"/>
          <w:b/>
        </w:rPr>
        <w:t>RSS (</w:t>
      </w:r>
      <w:proofErr w:type="spellStart"/>
      <w:r w:rsidRPr="00F93D81">
        <w:rPr>
          <w:rFonts w:ascii="Garamond" w:eastAsia="Garamond" w:hAnsi="Garamond" w:cs="Garamond"/>
          <w:b/>
        </w:rPr>
        <w:t>Really</w:t>
      </w:r>
      <w:proofErr w:type="spellEnd"/>
      <w:r w:rsidRPr="00F93D81">
        <w:rPr>
          <w:rFonts w:ascii="Garamond" w:eastAsia="Garamond" w:hAnsi="Garamond" w:cs="Garamond"/>
          <w:b/>
        </w:rPr>
        <w:t xml:space="preserve"> Simple </w:t>
      </w:r>
      <w:proofErr w:type="gramStart"/>
      <w:r w:rsidRPr="00F93D81">
        <w:rPr>
          <w:rFonts w:ascii="Garamond" w:eastAsia="Garamond" w:hAnsi="Garamond" w:cs="Garamond"/>
          <w:b/>
        </w:rPr>
        <w:t>Syndication)/</w:t>
      </w:r>
      <w:proofErr w:type="spellStart"/>
      <w:proofErr w:type="gramEnd"/>
      <w:r w:rsidRPr="00F93D81">
        <w:rPr>
          <w:rFonts w:ascii="Garamond" w:eastAsia="Garamond" w:hAnsi="Garamond" w:cs="Garamond"/>
          <w:b/>
        </w:rPr>
        <w:t>Atom</w:t>
      </w:r>
      <w:proofErr w:type="spellEnd"/>
      <w:r w:rsidRPr="00F93D81">
        <w:rPr>
          <w:rFonts w:ascii="Garamond" w:eastAsia="Garamond" w:hAnsi="Garamond" w:cs="Garamond"/>
          <w:bCs/>
        </w:rPr>
        <w:t>, formati di dati basati su XML per distribuire contenuti come elenchi di informazioni conosciuti come “feed”</w:t>
      </w:r>
      <w:r w:rsidRPr="00F93D81">
        <w:rPr>
          <w:rStyle w:val="Rimandonotaapidipagina"/>
          <w:rFonts w:ascii="Garamond" w:eastAsia="Garamond" w:hAnsi="Garamond" w:cs="Garamond"/>
          <w:bCs/>
        </w:rPr>
        <w:footnoteReference w:id="66"/>
      </w:r>
      <w:r w:rsidRPr="00F93D81">
        <w:rPr>
          <w:rFonts w:ascii="Garamond" w:eastAsia="Garamond" w:hAnsi="Garamond" w:cs="Garamond"/>
          <w:bCs/>
        </w:rPr>
        <w:t>.</w:t>
      </w:r>
    </w:p>
    <w:p w14:paraId="65F224D3" w14:textId="77777777" w:rsidR="00CC6964" w:rsidRPr="00F93D81" w:rsidRDefault="00CC6964" w:rsidP="00CC6964">
      <w:pPr>
        <w:spacing w:after="160" w:line="360" w:lineRule="auto"/>
        <w:ind w:firstLine="709"/>
        <w:jc w:val="both"/>
        <w:rPr>
          <w:rFonts w:ascii="Garamond" w:eastAsia="Garamond" w:hAnsi="Garamond" w:cs="Garamond"/>
          <w:bCs/>
        </w:rPr>
      </w:pPr>
      <w:r w:rsidRPr="00F93D81">
        <w:rPr>
          <w:rFonts w:ascii="Garamond" w:eastAsia="Garamond" w:hAnsi="Garamond" w:cs="Garamond"/>
          <w:bCs/>
        </w:rPr>
        <w:t xml:space="preserve">Per i </w:t>
      </w:r>
      <w:r w:rsidRPr="00F93D81">
        <w:rPr>
          <w:rFonts w:ascii="Garamond" w:eastAsia="Garamond" w:hAnsi="Garamond" w:cs="Garamond"/>
          <w:b/>
        </w:rPr>
        <w:t>dati radar</w:t>
      </w:r>
      <w:r w:rsidRPr="00F93D81">
        <w:rPr>
          <w:rFonts w:ascii="Garamond" w:eastAsia="Garamond" w:hAnsi="Garamond" w:cs="Garamond"/>
          <w:bCs/>
        </w:rPr>
        <w:t>, oltre al JSON, può essere utilizzato il formato HDF5 (</w:t>
      </w:r>
      <w:proofErr w:type="spellStart"/>
      <w:r w:rsidRPr="00F93D81">
        <w:rPr>
          <w:rFonts w:ascii="Garamond" w:eastAsia="Garamond" w:hAnsi="Garamond" w:cs="Garamond"/>
          <w:bCs/>
        </w:rPr>
        <w:t>Hierarchical</w:t>
      </w:r>
      <w:proofErr w:type="spellEnd"/>
      <w:r w:rsidRPr="00F93D81">
        <w:rPr>
          <w:rFonts w:ascii="Garamond" w:eastAsia="Garamond" w:hAnsi="Garamond" w:cs="Garamond"/>
          <w:bCs/>
        </w:rPr>
        <w:t xml:space="preserve"> Data Format), progettato per archiviare e organizzare grandi quantità di dati</w:t>
      </w:r>
      <w:r w:rsidRPr="00F93D81">
        <w:rPr>
          <w:rStyle w:val="Rimandonotaapidipagina"/>
          <w:rFonts w:ascii="Garamond" w:eastAsia="Garamond" w:hAnsi="Garamond" w:cs="Garamond"/>
          <w:bCs/>
        </w:rPr>
        <w:footnoteReference w:id="67"/>
      </w:r>
      <w:r w:rsidRPr="00F93D81">
        <w:rPr>
          <w:rFonts w:ascii="Garamond" w:eastAsia="Garamond" w:hAnsi="Garamond" w:cs="Garamond"/>
          <w:bCs/>
        </w:rPr>
        <w:t>.</w:t>
      </w:r>
    </w:p>
    <w:p w14:paraId="157B9C01" w14:textId="77777777" w:rsidR="00140CA7" w:rsidRPr="00F93D81" w:rsidRDefault="00A21240" w:rsidP="00213702">
      <w:pPr>
        <w:spacing w:after="160" w:line="360" w:lineRule="auto"/>
        <w:ind w:firstLine="709"/>
        <w:jc w:val="both"/>
        <w:rPr>
          <w:rFonts w:ascii="Garamond" w:eastAsia="Garamond" w:hAnsi="Garamond" w:cs="Garamond"/>
          <w:bCs/>
        </w:rPr>
      </w:pPr>
      <w:r w:rsidRPr="00F93D81">
        <w:rPr>
          <w:rFonts w:ascii="Garamond" w:eastAsia="Garamond" w:hAnsi="Garamond" w:cs="Garamond"/>
          <w:bCs/>
        </w:rPr>
        <w:t xml:space="preserve">Per i </w:t>
      </w:r>
      <w:r w:rsidRPr="00F93D81">
        <w:rPr>
          <w:rFonts w:ascii="Garamond" w:eastAsia="Garamond" w:hAnsi="Garamond" w:cs="Garamond"/>
          <w:b/>
        </w:rPr>
        <w:t>dati del modello NWP (</w:t>
      </w:r>
      <w:proofErr w:type="spellStart"/>
      <w:r w:rsidRPr="00F93D81">
        <w:rPr>
          <w:rFonts w:ascii="Garamond" w:eastAsia="Garamond" w:hAnsi="Garamond" w:cs="Garamond"/>
          <w:b/>
        </w:rPr>
        <w:t>Numerical</w:t>
      </w:r>
      <w:proofErr w:type="spellEnd"/>
      <w:r w:rsidRPr="00F93D81">
        <w:rPr>
          <w:rFonts w:ascii="Garamond" w:eastAsia="Garamond" w:hAnsi="Garamond" w:cs="Garamond"/>
          <w:b/>
        </w:rPr>
        <w:t xml:space="preserve"> </w:t>
      </w:r>
      <w:proofErr w:type="spellStart"/>
      <w:r w:rsidRPr="00F93D81">
        <w:rPr>
          <w:rFonts w:ascii="Garamond" w:eastAsia="Garamond" w:hAnsi="Garamond" w:cs="Garamond"/>
          <w:b/>
        </w:rPr>
        <w:t>weather</w:t>
      </w:r>
      <w:proofErr w:type="spellEnd"/>
      <w:r w:rsidRPr="00F93D81">
        <w:rPr>
          <w:rFonts w:ascii="Garamond" w:eastAsia="Garamond" w:hAnsi="Garamond" w:cs="Garamond"/>
          <w:b/>
        </w:rPr>
        <w:t xml:space="preserve"> </w:t>
      </w:r>
      <w:proofErr w:type="spellStart"/>
      <w:r w:rsidRPr="00F93D81">
        <w:rPr>
          <w:rFonts w:ascii="Garamond" w:eastAsia="Garamond" w:hAnsi="Garamond" w:cs="Garamond"/>
          <w:b/>
        </w:rPr>
        <w:t>prediction</w:t>
      </w:r>
      <w:proofErr w:type="spellEnd"/>
      <w:r w:rsidRPr="00F93D81">
        <w:rPr>
          <w:rFonts w:ascii="Garamond" w:eastAsia="Garamond" w:hAnsi="Garamond" w:cs="Garamond"/>
          <w:b/>
        </w:rPr>
        <w:t>)</w:t>
      </w:r>
      <w:r w:rsidRPr="00F93D81">
        <w:rPr>
          <w:rFonts w:ascii="Garamond" w:eastAsia="Garamond" w:hAnsi="Garamond" w:cs="Garamond"/>
          <w:bCs/>
        </w:rPr>
        <w:t xml:space="preserve">, oltre al </w:t>
      </w:r>
      <w:r w:rsidRPr="00F93D81">
        <w:rPr>
          <w:rFonts w:ascii="Garamond" w:eastAsia="Garamond" w:hAnsi="Garamond" w:cs="Garamond"/>
          <w:b/>
        </w:rPr>
        <w:t>JSON</w:t>
      </w:r>
      <w:r w:rsidRPr="00F93D81">
        <w:rPr>
          <w:rFonts w:ascii="Garamond" w:eastAsia="Garamond" w:hAnsi="Garamond" w:cs="Garamond"/>
          <w:bCs/>
        </w:rPr>
        <w:t xml:space="preserve"> e a </w:t>
      </w:r>
      <w:proofErr w:type="spellStart"/>
      <w:r w:rsidRPr="00F93D81">
        <w:rPr>
          <w:rFonts w:ascii="Garamond" w:eastAsia="Garamond" w:hAnsi="Garamond" w:cs="Garamond"/>
          <w:b/>
        </w:rPr>
        <w:t>NetCDF</w:t>
      </w:r>
      <w:proofErr w:type="spellEnd"/>
      <w:r w:rsidRPr="00F93D81">
        <w:rPr>
          <w:rFonts w:ascii="Garamond" w:eastAsia="Garamond" w:hAnsi="Garamond" w:cs="Garamond"/>
          <w:bCs/>
        </w:rPr>
        <w:t xml:space="preserve">, si può utilizzare il formato </w:t>
      </w:r>
      <w:r w:rsidRPr="00F93D81">
        <w:rPr>
          <w:rFonts w:ascii="Garamond" w:eastAsia="Garamond" w:hAnsi="Garamond" w:cs="Garamond"/>
          <w:b/>
        </w:rPr>
        <w:t>GRIB</w:t>
      </w:r>
      <w:r w:rsidR="003111C7" w:rsidRPr="00F93D81">
        <w:rPr>
          <w:rFonts w:ascii="Garamond" w:eastAsia="Garamond" w:hAnsi="Garamond" w:cs="Garamond"/>
          <w:b/>
        </w:rPr>
        <w:t xml:space="preserve"> (General </w:t>
      </w:r>
      <w:proofErr w:type="spellStart"/>
      <w:r w:rsidR="003111C7" w:rsidRPr="00F93D81">
        <w:rPr>
          <w:rFonts w:ascii="Garamond" w:eastAsia="Garamond" w:hAnsi="Garamond" w:cs="Garamond"/>
          <w:b/>
        </w:rPr>
        <w:t>Representation</w:t>
      </w:r>
      <w:proofErr w:type="spellEnd"/>
      <w:r w:rsidR="003111C7" w:rsidRPr="00F93D81">
        <w:rPr>
          <w:rFonts w:ascii="Garamond" w:eastAsia="Garamond" w:hAnsi="Garamond" w:cs="Garamond"/>
          <w:b/>
        </w:rPr>
        <w:t xml:space="preserve"> of fields In </w:t>
      </w:r>
      <w:proofErr w:type="spellStart"/>
      <w:r w:rsidR="003111C7" w:rsidRPr="00F93D81">
        <w:rPr>
          <w:rFonts w:ascii="Garamond" w:eastAsia="Garamond" w:hAnsi="Garamond" w:cs="Garamond"/>
          <w:b/>
        </w:rPr>
        <w:t>Binary</w:t>
      </w:r>
      <w:proofErr w:type="spellEnd"/>
      <w:r w:rsidR="003111C7" w:rsidRPr="00F93D81">
        <w:rPr>
          <w:rFonts w:ascii="Garamond" w:eastAsia="Garamond" w:hAnsi="Garamond" w:cs="Garamond"/>
          <w:b/>
        </w:rPr>
        <w:t>)</w:t>
      </w:r>
      <w:r w:rsidR="003111C7" w:rsidRPr="00F93D81">
        <w:rPr>
          <w:rFonts w:ascii="Garamond" w:eastAsia="Garamond" w:hAnsi="Garamond" w:cs="Garamond"/>
          <w:bCs/>
        </w:rPr>
        <w:t>, rappresentazione binaria di dati risultanti da un’osservazione o da una simulazione su modello numerico di una proprietà osservabile in un dominio spaziale e temporale su un sistema di riferimento geospaziale o celeste</w:t>
      </w:r>
      <w:r w:rsidRPr="00F93D81">
        <w:rPr>
          <w:rStyle w:val="Rimandonotaapidipagina"/>
          <w:rFonts w:ascii="Garamond" w:eastAsia="Garamond" w:hAnsi="Garamond" w:cs="Garamond"/>
          <w:bCs/>
        </w:rPr>
        <w:footnoteReference w:id="68"/>
      </w:r>
      <w:r w:rsidR="003111C7" w:rsidRPr="00F93D81">
        <w:rPr>
          <w:rFonts w:ascii="Garamond" w:eastAsia="Garamond" w:hAnsi="Garamond" w:cs="Garamond"/>
          <w:bCs/>
        </w:rPr>
        <w:t>.</w:t>
      </w:r>
    </w:p>
    <w:p w14:paraId="421C94AD" w14:textId="77777777" w:rsidR="00140CA7" w:rsidRPr="006C7A2C" w:rsidRDefault="00140CA7" w:rsidP="00140CA7">
      <w:pPr>
        <w:pStyle w:val="Paragrafoelenco"/>
        <w:numPr>
          <w:ilvl w:val="2"/>
          <w:numId w:val="64"/>
        </w:numPr>
        <w:spacing w:after="160" w:line="360" w:lineRule="auto"/>
        <w:ind w:left="1276" w:hanging="567"/>
        <w:jc w:val="both"/>
        <w:rPr>
          <w:rFonts w:ascii="Garamond" w:eastAsia="Garamond" w:hAnsi="Garamond" w:cs="Garamond"/>
          <w:b/>
          <w:color w:val="0070C0"/>
        </w:rPr>
      </w:pPr>
      <w:r w:rsidRPr="006C7A2C">
        <w:rPr>
          <w:rFonts w:ascii="Garamond" w:eastAsia="Garamond" w:hAnsi="Garamond" w:cs="Garamond"/>
          <w:b/>
          <w:color w:val="0070C0"/>
        </w:rPr>
        <w:t xml:space="preserve">Formati per dati </w:t>
      </w:r>
      <w:r w:rsidR="00213702" w:rsidRPr="006C7A2C">
        <w:rPr>
          <w:rFonts w:ascii="Garamond" w:eastAsia="Garamond" w:hAnsi="Garamond" w:cs="Garamond"/>
          <w:b/>
          <w:color w:val="0070C0"/>
        </w:rPr>
        <w:t>statistici</w:t>
      </w:r>
    </w:p>
    <w:p w14:paraId="5D80812B" w14:textId="77777777" w:rsidR="00213702" w:rsidRPr="00F93D81" w:rsidRDefault="000C4513" w:rsidP="00C10E90">
      <w:pPr>
        <w:spacing w:after="160" w:line="360" w:lineRule="auto"/>
        <w:ind w:firstLine="709"/>
        <w:jc w:val="both"/>
        <w:rPr>
          <w:rFonts w:ascii="Garamond" w:eastAsia="Garamond" w:hAnsi="Garamond" w:cs="Garamond"/>
          <w:bCs/>
        </w:rPr>
      </w:pPr>
      <w:r w:rsidRPr="00F93D81">
        <w:rPr>
          <w:rFonts w:ascii="Garamond" w:eastAsia="Garamond" w:hAnsi="Garamond" w:cs="Garamond"/>
          <w:bCs/>
        </w:rPr>
        <w:t>Per i dati statistici il Regolamento indica che, oltre a CSV, JSON e qualsiasi altro formato aperto e leggibile meccanicamente, si può utilizzare anche</w:t>
      </w:r>
      <w:r w:rsidR="007D270C" w:rsidRPr="00F93D81">
        <w:rPr>
          <w:rFonts w:ascii="Garamond" w:eastAsia="Garamond" w:hAnsi="Garamond" w:cs="Garamond"/>
          <w:bCs/>
        </w:rPr>
        <w:t xml:space="preserve"> il formato XML con riferimento a</w:t>
      </w:r>
      <w:r w:rsidRPr="00F93D81">
        <w:rPr>
          <w:rFonts w:ascii="Garamond" w:eastAsia="Garamond" w:hAnsi="Garamond" w:cs="Garamond"/>
          <w:bCs/>
        </w:rPr>
        <w:t xml:space="preserve"> </w:t>
      </w:r>
      <w:r w:rsidRPr="00F93D81">
        <w:rPr>
          <w:rFonts w:ascii="Garamond" w:eastAsia="Garamond" w:hAnsi="Garamond" w:cs="Garamond"/>
          <w:b/>
        </w:rPr>
        <w:t xml:space="preserve">SDMX (Statistical Data and Metadata </w:t>
      </w:r>
      <w:proofErr w:type="spellStart"/>
      <w:r w:rsidRPr="00F93D81">
        <w:rPr>
          <w:rFonts w:ascii="Garamond" w:eastAsia="Garamond" w:hAnsi="Garamond" w:cs="Garamond"/>
          <w:b/>
        </w:rPr>
        <w:t>eXchange</w:t>
      </w:r>
      <w:proofErr w:type="spellEnd"/>
      <w:r w:rsidRPr="00F93D81">
        <w:rPr>
          <w:rFonts w:ascii="Garamond" w:eastAsia="Garamond" w:hAnsi="Garamond" w:cs="Garamond"/>
          <w:b/>
        </w:rPr>
        <w:t>)</w:t>
      </w:r>
      <w:r w:rsidRPr="00F93D81">
        <w:rPr>
          <w:rFonts w:ascii="Garamond" w:eastAsia="Garamond" w:hAnsi="Garamond" w:cs="Garamond"/>
          <w:bCs/>
        </w:rPr>
        <w:t>, uno standard ISO progettato per descrivere dati statistici e relativi metadati, normalizzare il loro scambio e migliorare la loro condivisione tra organizzazioni statistiche e simili</w:t>
      </w:r>
      <w:r w:rsidRPr="00F93D81">
        <w:rPr>
          <w:rStyle w:val="Rimandonotaapidipagina"/>
          <w:rFonts w:ascii="Garamond" w:eastAsia="Garamond" w:hAnsi="Garamond" w:cs="Garamond"/>
          <w:bCs/>
        </w:rPr>
        <w:footnoteReference w:id="69"/>
      </w:r>
      <w:r w:rsidRPr="00F93D81">
        <w:rPr>
          <w:rFonts w:ascii="Garamond" w:eastAsia="Garamond" w:hAnsi="Garamond" w:cs="Garamond"/>
          <w:bCs/>
        </w:rPr>
        <w:t>.</w:t>
      </w:r>
    </w:p>
    <w:p w14:paraId="25E84409" w14:textId="77777777" w:rsidR="003D2E2A" w:rsidRPr="006C7A2C" w:rsidRDefault="003D2E2A" w:rsidP="003D2E2A">
      <w:pPr>
        <w:pStyle w:val="Paragrafoelenco"/>
        <w:numPr>
          <w:ilvl w:val="2"/>
          <w:numId w:val="64"/>
        </w:numPr>
        <w:spacing w:after="160" w:line="360" w:lineRule="auto"/>
        <w:ind w:left="1276" w:hanging="567"/>
        <w:jc w:val="both"/>
        <w:rPr>
          <w:rFonts w:ascii="Garamond" w:eastAsia="Garamond" w:hAnsi="Garamond" w:cs="Garamond"/>
          <w:b/>
          <w:color w:val="0070C0"/>
        </w:rPr>
      </w:pPr>
      <w:r w:rsidRPr="006C7A2C">
        <w:rPr>
          <w:rFonts w:ascii="Garamond" w:eastAsia="Garamond" w:hAnsi="Garamond" w:cs="Garamond"/>
          <w:b/>
          <w:color w:val="0070C0"/>
        </w:rPr>
        <w:t xml:space="preserve">Formati per </w:t>
      </w:r>
      <w:r w:rsidR="00C10E90" w:rsidRPr="006C7A2C">
        <w:rPr>
          <w:rFonts w:ascii="Garamond" w:eastAsia="Garamond" w:hAnsi="Garamond" w:cs="Garamond"/>
          <w:b/>
          <w:color w:val="0070C0"/>
        </w:rPr>
        <w:t>i dati relativi alle imprese e alla proprietà delle imprese</w:t>
      </w:r>
    </w:p>
    <w:p w14:paraId="5A86D8F2" w14:textId="0D2210C9" w:rsidR="003D2E2A" w:rsidRPr="00F93D81" w:rsidRDefault="00C10E90" w:rsidP="008D2B29">
      <w:pPr>
        <w:spacing w:after="160" w:line="360" w:lineRule="auto"/>
        <w:ind w:firstLine="567"/>
        <w:jc w:val="both"/>
        <w:rPr>
          <w:rFonts w:ascii="Garamond" w:eastAsia="Garamond" w:hAnsi="Garamond" w:cs="Garamond"/>
          <w:bCs/>
        </w:rPr>
      </w:pPr>
      <w:r w:rsidRPr="00F93D81">
        <w:rPr>
          <w:rFonts w:ascii="Garamond" w:eastAsia="Garamond" w:hAnsi="Garamond" w:cs="Garamond"/>
          <w:bCs/>
        </w:rPr>
        <w:t xml:space="preserve">Oltre all’indicazione di utilizzare qualsiasi formato che sia aperto e leggibile meccanicamente, per </w:t>
      </w:r>
      <w:r w:rsidR="00F93D81">
        <w:rPr>
          <w:rFonts w:ascii="Garamond" w:eastAsia="Garamond" w:hAnsi="Garamond" w:cs="Garamond"/>
          <w:bCs/>
        </w:rPr>
        <w:t>dati e</w:t>
      </w:r>
      <w:r w:rsidR="00F93D81" w:rsidRPr="00F93D81">
        <w:rPr>
          <w:rFonts w:ascii="Garamond" w:eastAsia="Garamond" w:hAnsi="Garamond" w:cs="Garamond"/>
          <w:bCs/>
        </w:rPr>
        <w:t xml:space="preserve"> </w:t>
      </w:r>
      <w:r w:rsidRPr="00F93D81">
        <w:rPr>
          <w:rFonts w:ascii="Garamond" w:eastAsia="Garamond" w:hAnsi="Garamond" w:cs="Garamond"/>
          <w:bCs/>
        </w:rPr>
        <w:t xml:space="preserve">documenti che rientrano nel campo di applicazione del Regolamento Delegato (UE) </w:t>
      </w:r>
      <w:r w:rsidRPr="00F93D81">
        <w:rPr>
          <w:rFonts w:ascii="Garamond" w:eastAsia="Garamond" w:hAnsi="Garamond" w:cs="Garamond"/>
          <w:bCs/>
        </w:rPr>
        <w:lastRenderedPageBreak/>
        <w:t xml:space="preserve">2018/81579 della Commissione il Regolamento indica di utilizzare il formato </w:t>
      </w:r>
      <w:r w:rsidRPr="00F93D81">
        <w:rPr>
          <w:rFonts w:ascii="Garamond" w:eastAsia="Garamond" w:hAnsi="Garamond" w:cs="Garamond"/>
          <w:b/>
        </w:rPr>
        <w:t>XHTML (</w:t>
      </w:r>
      <w:proofErr w:type="spellStart"/>
      <w:r w:rsidRPr="00F93D81">
        <w:rPr>
          <w:rFonts w:ascii="Garamond" w:eastAsia="Garamond" w:hAnsi="Garamond" w:cs="Garamond"/>
          <w:b/>
        </w:rPr>
        <w:t>Xtensible</w:t>
      </w:r>
      <w:proofErr w:type="spellEnd"/>
      <w:r w:rsidRPr="00F93D81">
        <w:rPr>
          <w:rFonts w:ascii="Garamond" w:eastAsia="Garamond" w:hAnsi="Garamond" w:cs="Garamond"/>
          <w:b/>
        </w:rPr>
        <w:t xml:space="preserve"> </w:t>
      </w:r>
      <w:proofErr w:type="spellStart"/>
      <w:r w:rsidRPr="00F93D81">
        <w:rPr>
          <w:rFonts w:ascii="Garamond" w:eastAsia="Garamond" w:hAnsi="Garamond" w:cs="Garamond"/>
          <w:b/>
        </w:rPr>
        <w:t>HyperText</w:t>
      </w:r>
      <w:proofErr w:type="spellEnd"/>
      <w:r w:rsidRPr="00F93D81">
        <w:rPr>
          <w:rFonts w:ascii="Garamond" w:eastAsia="Garamond" w:hAnsi="Garamond" w:cs="Garamond"/>
          <w:b/>
        </w:rPr>
        <w:t xml:space="preserve"> Markup Language)</w:t>
      </w:r>
      <w:r w:rsidRPr="00F93D81">
        <w:rPr>
          <w:rFonts w:ascii="Garamond" w:eastAsia="Garamond" w:hAnsi="Garamond" w:cs="Garamond"/>
          <w:bCs/>
        </w:rPr>
        <w:t>, un linguaggio di marcatura per creare pagine web che utilizza la sintassi XML</w:t>
      </w:r>
      <w:r w:rsidRPr="00F93D81">
        <w:rPr>
          <w:rStyle w:val="Rimandonotaapidipagina"/>
          <w:rFonts w:ascii="Garamond" w:eastAsia="Garamond" w:hAnsi="Garamond" w:cs="Garamond"/>
          <w:bCs/>
        </w:rPr>
        <w:footnoteReference w:id="70"/>
      </w:r>
      <w:r w:rsidRPr="00F93D81">
        <w:rPr>
          <w:rFonts w:ascii="Garamond" w:eastAsia="Garamond" w:hAnsi="Garamond" w:cs="Garamond"/>
          <w:bCs/>
        </w:rPr>
        <w:t>.</w:t>
      </w:r>
    </w:p>
    <w:p w14:paraId="5E25268A" w14:textId="5A6B1AC5" w:rsidR="003B482E" w:rsidRPr="006C7A2C" w:rsidRDefault="003B482E" w:rsidP="003B482E">
      <w:pPr>
        <w:pStyle w:val="Paragrafoelenco"/>
        <w:numPr>
          <w:ilvl w:val="1"/>
          <w:numId w:val="64"/>
        </w:numPr>
        <w:spacing w:before="480" w:after="120" w:line="360" w:lineRule="auto"/>
        <w:ind w:left="1134" w:hanging="567"/>
        <w:contextualSpacing w:val="0"/>
        <w:jc w:val="both"/>
        <w:outlineLvl w:val="1"/>
        <w:rPr>
          <w:rFonts w:ascii="Garamond" w:eastAsia="Garamond" w:hAnsi="Garamond" w:cstheme="majorBidi"/>
          <w:b/>
          <w:bCs/>
          <w:color w:val="00298B"/>
          <w:sz w:val="32"/>
          <w:szCs w:val="32"/>
        </w:rPr>
      </w:pPr>
      <w:bookmarkStart w:id="248" w:name="_Toc141445355"/>
      <w:r>
        <w:rPr>
          <w:rFonts w:ascii="Garamond" w:eastAsia="Garamond" w:hAnsi="Garamond" w:cstheme="majorBidi"/>
          <w:b/>
          <w:bCs/>
          <w:color w:val="00298B"/>
          <w:sz w:val="32"/>
          <w:szCs w:val="32"/>
        </w:rPr>
        <w:t>F</w:t>
      </w:r>
      <w:r w:rsidRPr="006C7A2C">
        <w:rPr>
          <w:rFonts w:ascii="Garamond" w:eastAsia="Garamond" w:hAnsi="Garamond" w:cstheme="majorBidi"/>
          <w:b/>
          <w:bCs/>
          <w:color w:val="00298B"/>
          <w:sz w:val="32"/>
          <w:szCs w:val="32"/>
        </w:rPr>
        <w:t xml:space="preserve">ormati per </w:t>
      </w:r>
      <w:r>
        <w:rPr>
          <w:rFonts w:ascii="Garamond" w:eastAsia="Garamond" w:hAnsi="Garamond" w:cstheme="majorBidi"/>
          <w:b/>
          <w:bCs/>
          <w:color w:val="00298B"/>
          <w:sz w:val="32"/>
          <w:szCs w:val="32"/>
        </w:rPr>
        <w:t>immagini</w:t>
      </w:r>
      <w:r w:rsidR="008D2B29">
        <w:rPr>
          <w:rFonts w:ascii="Garamond" w:eastAsia="Garamond" w:hAnsi="Garamond" w:cstheme="majorBidi"/>
          <w:b/>
          <w:bCs/>
          <w:color w:val="00298B"/>
          <w:sz w:val="32"/>
          <w:szCs w:val="32"/>
        </w:rPr>
        <w:t xml:space="preserve"> e dati </w:t>
      </w:r>
      <w:proofErr w:type="spellStart"/>
      <w:r w:rsidR="008D2B29">
        <w:rPr>
          <w:rFonts w:ascii="Garamond" w:eastAsia="Garamond" w:hAnsi="Garamond" w:cstheme="majorBidi"/>
          <w:b/>
          <w:bCs/>
          <w:color w:val="00298B"/>
          <w:sz w:val="32"/>
          <w:szCs w:val="32"/>
        </w:rPr>
        <w:t>raster</w:t>
      </w:r>
      <w:bookmarkEnd w:id="248"/>
      <w:proofErr w:type="spellEnd"/>
    </w:p>
    <w:p w14:paraId="023DA74A" w14:textId="6AFA208F" w:rsidR="00140CA7" w:rsidRDefault="008D2B29" w:rsidP="008D2B29">
      <w:pPr>
        <w:pStyle w:val="Paragrafoelenco"/>
        <w:numPr>
          <w:ilvl w:val="2"/>
          <w:numId w:val="64"/>
        </w:numPr>
        <w:spacing w:after="160" w:line="360" w:lineRule="auto"/>
        <w:ind w:left="1276" w:hanging="567"/>
        <w:jc w:val="both"/>
        <w:rPr>
          <w:rFonts w:ascii="Garamond" w:eastAsia="Garamond" w:hAnsi="Garamond" w:cs="Garamond"/>
          <w:b/>
          <w:color w:val="0070C0"/>
        </w:rPr>
      </w:pPr>
      <w:r w:rsidRPr="008D2B29">
        <w:rPr>
          <w:rFonts w:ascii="Garamond" w:eastAsia="Garamond" w:hAnsi="Garamond" w:cs="Garamond"/>
          <w:b/>
          <w:color w:val="0070C0"/>
        </w:rPr>
        <w:t>PNG (</w:t>
      </w:r>
      <w:proofErr w:type="spellStart"/>
      <w:r w:rsidRPr="008D2B29">
        <w:rPr>
          <w:rFonts w:ascii="Garamond" w:eastAsia="Garamond" w:hAnsi="Garamond" w:cs="Garamond"/>
          <w:b/>
          <w:color w:val="0070C0"/>
        </w:rPr>
        <w:t>Portable</w:t>
      </w:r>
      <w:proofErr w:type="spellEnd"/>
      <w:r w:rsidRPr="008D2B29">
        <w:rPr>
          <w:rFonts w:ascii="Garamond" w:eastAsia="Garamond" w:hAnsi="Garamond" w:cs="Garamond"/>
          <w:b/>
          <w:color w:val="0070C0"/>
        </w:rPr>
        <w:t xml:space="preserve"> Network Graphics)</w:t>
      </w:r>
    </w:p>
    <w:p w14:paraId="18BFFDBF" w14:textId="6EEAB048" w:rsidR="008D2B29" w:rsidRPr="008D2B29" w:rsidRDefault="008D2B29" w:rsidP="00714EF9">
      <w:pPr>
        <w:spacing w:after="120" w:line="360" w:lineRule="auto"/>
        <w:ind w:firstLine="709"/>
        <w:jc w:val="both"/>
        <w:rPr>
          <w:rFonts w:ascii="Garamond" w:eastAsia="Garamond" w:hAnsi="Garamond" w:cs="Garamond"/>
          <w:bCs/>
        </w:rPr>
      </w:pPr>
      <w:r w:rsidRPr="008D2B29">
        <w:rPr>
          <w:rFonts w:ascii="Garamond" w:eastAsia="Garamond" w:hAnsi="Garamond" w:cs="Garamond"/>
          <w:bCs/>
        </w:rPr>
        <w:t xml:space="preserve">È </w:t>
      </w:r>
      <w:r>
        <w:rPr>
          <w:rFonts w:ascii="Garamond" w:eastAsia="Garamond" w:hAnsi="Garamond" w:cs="Garamond"/>
          <w:bCs/>
        </w:rPr>
        <w:t xml:space="preserve">un formato </w:t>
      </w:r>
      <w:r w:rsidRPr="008D2B29">
        <w:rPr>
          <w:rFonts w:ascii="Garamond" w:eastAsia="Garamond" w:hAnsi="Garamond" w:cs="Garamond"/>
          <w:bCs/>
        </w:rPr>
        <w:t xml:space="preserve">che supporta la compressione dei dati senza perdita di </w:t>
      </w:r>
      <w:r w:rsidR="00714EF9">
        <w:rPr>
          <w:rFonts w:ascii="Garamond" w:eastAsia="Garamond" w:hAnsi="Garamond" w:cs="Garamond"/>
          <w:bCs/>
        </w:rPr>
        <w:t>informazioni (</w:t>
      </w:r>
      <w:r w:rsidR="00714EF9" w:rsidRPr="00714EF9">
        <w:rPr>
          <w:rFonts w:ascii="Garamond" w:eastAsia="Garamond" w:hAnsi="Garamond" w:cs="Garamond"/>
          <w:bCs/>
          <w:i/>
          <w:iCs/>
        </w:rPr>
        <w:t>lossless</w:t>
      </w:r>
      <w:r w:rsidR="00714EF9">
        <w:rPr>
          <w:rFonts w:ascii="Garamond" w:eastAsia="Garamond" w:hAnsi="Garamond" w:cs="Garamond"/>
          <w:bCs/>
        </w:rPr>
        <w:t xml:space="preserve">). Nel 2004 è stato </w:t>
      </w:r>
      <w:r w:rsidR="00E52063">
        <w:rPr>
          <w:rFonts w:ascii="Garamond" w:eastAsia="Garamond" w:hAnsi="Garamond" w:cs="Garamond"/>
          <w:bCs/>
        </w:rPr>
        <w:t>definito</w:t>
      </w:r>
      <w:r w:rsidR="00714EF9">
        <w:rPr>
          <w:rFonts w:ascii="Garamond" w:eastAsia="Garamond" w:hAnsi="Garamond" w:cs="Garamond"/>
          <w:bCs/>
        </w:rPr>
        <w:t xml:space="preserve"> come Standard ISO/IEC </w:t>
      </w:r>
      <w:r w:rsidR="00714EF9" w:rsidRPr="00714EF9">
        <w:rPr>
          <w:rFonts w:ascii="Garamond" w:eastAsia="Garamond" w:hAnsi="Garamond" w:cs="Garamond"/>
          <w:bCs/>
        </w:rPr>
        <w:t>15948:2004</w:t>
      </w:r>
      <w:r w:rsidR="00714EF9">
        <w:rPr>
          <w:rStyle w:val="Rimandonotaapidipagina"/>
          <w:rFonts w:ascii="Garamond" w:eastAsia="Garamond" w:hAnsi="Garamond" w:cs="Garamond"/>
          <w:bCs/>
        </w:rPr>
        <w:footnoteReference w:id="71"/>
      </w:r>
      <w:r w:rsidR="00714EF9">
        <w:rPr>
          <w:rFonts w:ascii="Garamond" w:eastAsia="Garamond" w:hAnsi="Garamond" w:cs="Garamond"/>
          <w:bCs/>
        </w:rPr>
        <w:t xml:space="preserve">, </w:t>
      </w:r>
      <w:r w:rsidR="00714EF9" w:rsidRPr="00714EF9">
        <w:rPr>
          <w:rFonts w:ascii="Garamond" w:eastAsia="Garamond" w:hAnsi="Garamond" w:cs="Garamond"/>
          <w:bCs/>
        </w:rPr>
        <w:t>rivisto e confermato l</w:t>
      </w:r>
      <w:r w:rsidR="00F93D81">
        <w:rPr>
          <w:rFonts w:ascii="Garamond" w:eastAsia="Garamond" w:hAnsi="Garamond" w:cs="Garamond"/>
          <w:bCs/>
        </w:rPr>
        <w:t>’</w:t>
      </w:r>
      <w:r w:rsidR="00714EF9" w:rsidRPr="00714EF9">
        <w:rPr>
          <w:rFonts w:ascii="Garamond" w:eastAsia="Garamond" w:hAnsi="Garamond" w:cs="Garamond"/>
          <w:bCs/>
        </w:rPr>
        <w:t>ultima volta nel 2021</w:t>
      </w:r>
      <w:r w:rsidR="00714EF9">
        <w:rPr>
          <w:rFonts w:ascii="Garamond" w:eastAsia="Garamond" w:hAnsi="Garamond" w:cs="Garamond"/>
          <w:bCs/>
        </w:rPr>
        <w:t>.</w:t>
      </w:r>
    </w:p>
    <w:p w14:paraId="5BB5DD5D" w14:textId="3D6B86D4" w:rsidR="008D2B29" w:rsidRDefault="00DA0AC7" w:rsidP="008D2B29">
      <w:pPr>
        <w:pStyle w:val="Paragrafoelenco"/>
        <w:numPr>
          <w:ilvl w:val="2"/>
          <w:numId w:val="64"/>
        </w:numPr>
        <w:spacing w:after="160" w:line="360" w:lineRule="auto"/>
        <w:ind w:left="1276" w:hanging="567"/>
        <w:jc w:val="both"/>
        <w:rPr>
          <w:rFonts w:ascii="Garamond" w:eastAsia="Garamond" w:hAnsi="Garamond" w:cs="Garamond"/>
          <w:b/>
          <w:color w:val="0070C0"/>
        </w:rPr>
      </w:pPr>
      <w:r>
        <w:rPr>
          <w:rFonts w:ascii="Garamond" w:eastAsia="Garamond" w:hAnsi="Garamond" w:cs="Garamond"/>
          <w:b/>
          <w:color w:val="0070C0"/>
        </w:rPr>
        <w:t>JPEG</w:t>
      </w:r>
    </w:p>
    <w:p w14:paraId="6120559F" w14:textId="65F2DB89" w:rsidR="00DA0AC7" w:rsidRPr="00DA0AC7" w:rsidRDefault="00DA0AC7" w:rsidP="00AA39AF">
      <w:pPr>
        <w:spacing w:after="120" w:line="360" w:lineRule="auto"/>
        <w:ind w:firstLine="709"/>
        <w:jc w:val="both"/>
        <w:rPr>
          <w:rFonts w:ascii="Garamond" w:eastAsia="Garamond" w:hAnsi="Garamond" w:cs="Garamond"/>
          <w:bCs/>
        </w:rPr>
      </w:pPr>
      <w:r>
        <w:rPr>
          <w:rFonts w:ascii="Garamond" w:eastAsia="Garamond" w:hAnsi="Garamond" w:cs="Garamond"/>
          <w:bCs/>
        </w:rPr>
        <w:t>È un</w:t>
      </w:r>
      <w:r w:rsidR="00DC124C">
        <w:rPr>
          <w:rFonts w:ascii="Garamond" w:eastAsia="Garamond" w:hAnsi="Garamond" w:cs="Garamond"/>
          <w:bCs/>
        </w:rPr>
        <w:t xml:space="preserve"> formato che utilizza</w:t>
      </w:r>
      <w:r>
        <w:rPr>
          <w:rFonts w:ascii="Garamond" w:eastAsia="Garamond" w:hAnsi="Garamond" w:cs="Garamond"/>
          <w:bCs/>
        </w:rPr>
        <w:t xml:space="preserve"> </w:t>
      </w:r>
      <w:r w:rsidR="00DC124C">
        <w:rPr>
          <w:rFonts w:ascii="Garamond" w:eastAsia="Garamond" w:hAnsi="Garamond" w:cs="Garamond"/>
          <w:bCs/>
        </w:rPr>
        <w:t xml:space="preserve">un </w:t>
      </w:r>
      <w:r>
        <w:rPr>
          <w:rFonts w:ascii="Garamond" w:eastAsia="Garamond" w:hAnsi="Garamond" w:cs="Garamond"/>
          <w:bCs/>
        </w:rPr>
        <w:t>metodo per la compressione con perdita di informazioni (</w:t>
      </w:r>
      <w:r w:rsidRPr="00D379C1">
        <w:rPr>
          <w:rFonts w:ascii="Garamond" w:eastAsia="Garamond" w:hAnsi="Garamond" w:cs="Garamond"/>
          <w:bCs/>
          <w:i/>
          <w:iCs/>
        </w:rPr>
        <w:t>lossy</w:t>
      </w:r>
      <w:r>
        <w:rPr>
          <w:rFonts w:ascii="Garamond" w:eastAsia="Garamond" w:hAnsi="Garamond" w:cs="Garamond"/>
          <w:bCs/>
        </w:rPr>
        <w:t xml:space="preserve">) per le immagini digitali. </w:t>
      </w:r>
      <w:r w:rsidR="00D379C1">
        <w:rPr>
          <w:rFonts w:ascii="Garamond" w:eastAsia="Garamond" w:hAnsi="Garamond" w:cs="Garamond"/>
          <w:bCs/>
        </w:rPr>
        <w:t xml:space="preserve">È stato </w:t>
      </w:r>
      <w:r w:rsidR="00E52063">
        <w:rPr>
          <w:rFonts w:ascii="Garamond" w:eastAsia="Garamond" w:hAnsi="Garamond" w:cs="Garamond"/>
          <w:bCs/>
        </w:rPr>
        <w:t>definito</w:t>
      </w:r>
      <w:r w:rsidR="00D379C1">
        <w:rPr>
          <w:rFonts w:ascii="Garamond" w:eastAsia="Garamond" w:hAnsi="Garamond" w:cs="Garamond"/>
          <w:bCs/>
        </w:rPr>
        <w:t xml:space="preserve"> come Standard ISO/IEC 10918 composto da cinque parti e denominato ufficialmente “</w:t>
      </w:r>
      <w:r w:rsidR="00D379C1" w:rsidRPr="00D379C1">
        <w:rPr>
          <w:rFonts w:ascii="Garamond" w:eastAsia="Garamond" w:hAnsi="Garamond" w:cs="Garamond"/>
          <w:bCs/>
          <w:i/>
          <w:iCs/>
        </w:rPr>
        <w:t xml:space="preserve">Information </w:t>
      </w:r>
      <w:proofErr w:type="spellStart"/>
      <w:r w:rsidR="00D379C1" w:rsidRPr="00D379C1">
        <w:rPr>
          <w:rFonts w:ascii="Garamond" w:eastAsia="Garamond" w:hAnsi="Garamond" w:cs="Garamond"/>
          <w:bCs/>
          <w:i/>
          <w:iCs/>
        </w:rPr>
        <w:t>technology</w:t>
      </w:r>
      <w:proofErr w:type="spellEnd"/>
      <w:r w:rsidR="00D379C1" w:rsidRPr="00D379C1">
        <w:rPr>
          <w:rFonts w:ascii="Garamond" w:eastAsia="Garamond" w:hAnsi="Garamond" w:cs="Garamond"/>
          <w:bCs/>
          <w:i/>
          <w:iCs/>
        </w:rPr>
        <w:t xml:space="preserve"> – Digital </w:t>
      </w:r>
      <w:proofErr w:type="spellStart"/>
      <w:r w:rsidR="00D379C1" w:rsidRPr="00D379C1">
        <w:rPr>
          <w:rFonts w:ascii="Garamond" w:eastAsia="Garamond" w:hAnsi="Garamond" w:cs="Garamond"/>
          <w:bCs/>
          <w:i/>
          <w:iCs/>
        </w:rPr>
        <w:t>compression</w:t>
      </w:r>
      <w:proofErr w:type="spellEnd"/>
      <w:r w:rsidR="00D379C1" w:rsidRPr="00D379C1">
        <w:rPr>
          <w:rFonts w:ascii="Garamond" w:eastAsia="Garamond" w:hAnsi="Garamond" w:cs="Garamond"/>
          <w:bCs/>
          <w:i/>
          <w:iCs/>
        </w:rPr>
        <w:t xml:space="preserve"> and coding of </w:t>
      </w:r>
      <w:proofErr w:type="spellStart"/>
      <w:r w:rsidR="00D379C1" w:rsidRPr="00D379C1">
        <w:rPr>
          <w:rFonts w:ascii="Garamond" w:eastAsia="Garamond" w:hAnsi="Garamond" w:cs="Garamond"/>
          <w:bCs/>
          <w:i/>
          <w:iCs/>
        </w:rPr>
        <w:t>continuous-tone</w:t>
      </w:r>
      <w:proofErr w:type="spellEnd"/>
      <w:r w:rsidR="00D379C1" w:rsidRPr="00D379C1">
        <w:rPr>
          <w:rFonts w:ascii="Garamond" w:eastAsia="Garamond" w:hAnsi="Garamond" w:cs="Garamond"/>
          <w:bCs/>
          <w:i/>
          <w:iCs/>
        </w:rPr>
        <w:t xml:space="preserve"> </w:t>
      </w:r>
      <w:proofErr w:type="spellStart"/>
      <w:r w:rsidR="00D379C1" w:rsidRPr="00D379C1">
        <w:rPr>
          <w:rFonts w:ascii="Garamond" w:eastAsia="Garamond" w:hAnsi="Garamond" w:cs="Garamond"/>
          <w:bCs/>
          <w:i/>
          <w:iCs/>
        </w:rPr>
        <w:t>still</w:t>
      </w:r>
      <w:proofErr w:type="spellEnd"/>
      <w:r w:rsidR="00D379C1" w:rsidRPr="00D379C1">
        <w:rPr>
          <w:rFonts w:ascii="Garamond" w:eastAsia="Garamond" w:hAnsi="Garamond" w:cs="Garamond"/>
          <w:bCs/>
          <w:i/>
          <w:iCs/>
        </w:rPr>
        <w:t xml:space="preserve"> images</w:t>
      </w:r>
      <w:r w:rsidR="00D379C1">
        <w:rPr>
          <w:rFonts w:ascii="Garamond" w:eastAsia="Garamond" w:hAnsi="Garamond" w:cs="Garamond"/>
          <w:bCs/>
        </w:rPr>
        <w:t>”</w:t>
      </w:r>
      <w:r w:rsidR="00531EF2">
        <w:rPr>
          <w:rStyle w:val="Rimandonotaapidipagina"/>
          <w:rFonts w:ascii="Garamond" w:eastAsia="Garamond" w:hAnsi="Garamond" w:cs="Garamond"/>
          <w:bCs/>
        </w:rPr>
        <w:footnoteReference w:id="72"/>
      </w:r>
      <w:r w:rsidR="00D379C1">
        <w:rPr>
          <w:rFonts w:ascii="Garamond" w:eastAsia="Garamond" w:hAnsi="Garamond" w:cs="Garamond"/>
          <w:bCs/>
        </w:rPr>
        <w:t>.</w:t>
      </w:r>
    </w:p>
    <w:p w14:paraId="3872F78A" w14:textId="2064CF51" w:rsidR="00DC124C" w:rsidRDefault="00DC124C" w:rsidP="008D2B29">
      <w:pPr>
        <w:pStyle w:val="Paragrafoelenco"/>
        <w:numPr>
          <w:ilvl w:val="2"/>
          <w:numId w:val="64"/>
        </w:numPr>
        <w:spacing w:after="160" w:line="360" w:lineRule="auto"/>
        <w:ind w:left="1276" w:hanging="567"/>
        <w:jc w:val="both"/>
        <w:rPr>
          <w:rFonts w:ascii="Garamond" w:eastAsia="Garamond" w:hAnsi="Garamond" w:cs="Garamond"/>
          <w:b/>
          <w:color w:val="0070C0"/>
        </w:rPr>
      </w:pPr>
      <w:r>
        <w:rPr>
          <w:rFonts w:ascii="Garamond" w:eastAsia="Garamond" w:hAnsi="Garamond" w:cs="Garamond"/>
          <w:b/>
          <w:color w:val="0070C0"/>
        </w:rPr>
        <w:t>JPEG 2000</w:t>
      </w:r>
    </w:p>
    <w:p w14:paraId="567209AD" w14:textId="0888A056" w:rsidR="00DC124C" w:rsidRPr="006568EE" w:rsidRDefault="00DC124C" w:rsidP="00AA39AF">
      <w:pPr>
        <w:spacing w:after="120" w:line="360" w:lineRule="auto"/>
        <w:ind w:firstLine="709"/>
        <w:jc w:val="both"/>
        <w:rPr>
          <w:rFonts w:ascii="Garamond" w:eastAsia="Garamond" w:hAnsi="Garamond" w:cs="Garamond"/>
          <w:bCs/>
        </w:rPr>
      </w:pPr>
      <w:r>
        <w:rPr>
          <w:rFonts w:ascii="Garamond" w:eastAsia="Garamond" w:hAnsi="Garamond" w:cs="Garamond"/>
          <w:bCs/>
        </w:rPr>
        <w:t xml:space="preserve">È </w:t>
      </w:r>
      <w:r w:rsidRPr="00DC124C">
        <w:rPr>
          <w:rFonts w:ascii="Garamond" w:eastAsia="Garamond" w:hAnsi="Garamond" w:cs="Garamond"/>
          <w:bCs/>
        </w:rPr>
        <w:t>un sistema di codifica delle immagini che utilizza tecniche di compressione all</w:t>
      </w:r>
      <w:r>
        <w:rPr>
          <w:rFonts w:ascii="Garamond" w:eastAsia="Garamond" w:hAnsi="Garamond" w:cs="Garamond"/>
          <w:bCs/>
        </w:rPr>
        <w:t>’</w:t>
      </w:r>
      <w:r w:rsidRPr="00DC124C">
        <w:rPr>
          <w:rFonts w:ascii="Garamond" w:eastAsia="Garamond" w:hAnsi="Garamond" w:cs="Garamond"/>
          <w:bCs/>
        </w:rPr>
        <w:t xml:space="preserve">avanguardia basate sulla tecnologia </w:t>
      </w:r>
      <w:proofErr w:type="spellStart"/>
      <w:r w:rsidRPr="00DC124C">
        <w:rPr>
          <w:rFonts w:ascii="Garamond" w:eastAsia="Garamond" w:hAnsi="Garamond" w:cs="Garamond"/>
          <w:bCs/>
        </w:rPr>
        <w:t>wavelet</w:t>
      </w:r>
      <w:proofErr w:type="spellEnd"/>
      <w:r>
        <w:rPr>
          <w:rStyle w:val="Rimandonotaapidipagina"/>
          <w:rFonts w:ascii="Garamond" w:eastAsia="Garamond" w:hAnsi="Garamond" w:cs="Garamond"/>
          <w:bCs/>
        </w:rPr>
        <w:footnoteReference w:id="73"/>
      </w:r>
      <w:r w:rsidRPr="00DC124C">
        <w:rPr>
          <w:rFonts w:ascii="Garamond" w:eastAsia="Garamond" w:hAnsi="Garamond" w:cs="Garamond"/>
          <w:bCs/>
        </w:rPr>
        <w:t>.</w:t>
      </w:r>
      <w:r>
        <w:rPr>
          <w:rFonts w:ascii="Garamond" w:eastAsia="Garamond" w:hAnsi="Garamond" w:cs="Garamond"/>
          <w:bCs/>
        </w:rPr>
        <w:t xml:space="preserve"> Esso utilizza </w:t>
      </w:r>
      <w:r w:rsidRPr="00DC124C">
        <w:rPr>
          <w:rFonts w:ascii="Garamond" w:eastAsia="Garamond" w:hAnsi="Garamond" w:cs="Garamond"/>
          <w:bCs/>
        </w:rPr>
        <w:t xml:space="preserve">compressione sia </w:t>
      </w:r>
      <w:r w:rsidRPr="00DC124C">
        <w:rPr>
          <w:rFonts w:ascii="Garamond" w:eastAsia="Garamond" w:hAnsi="Garamond" w:cs="Garamond"/>
          <w:bCs/>
          <w:i/>
          <w:iCs/>
        </w:rPr>
        <w:t>lossy</w:t>
      </w:r>
      <w:r w:rsidRPr="00DC124C">
        <w:rPr>
          <w:rFonts w:ascii="Garamond" w:eastAsia="Garamond" w:hAnsi="Garamond" w:cs="Garamond"/>
          <w:bCs/>
        </w:rPr>
        <w:t xml:space="preserve"> che </w:t>
      </w:r>
      <w:r w:rsidRPr="00DC124C">
        <w:rPr>
          <w:rFonts w:ascii="Garamond" w:eastAsia="Garamond" w:hAnsi="Garamond" w:cs="Garamond"/>
          <w:bCs/>
          <w:i/>
          <w:iCs/>
        </w:rPr>
        <w:t>lossless</w:t>
      </w:r>
      <w:r w:rsidRPr="00DC124C">
        <w:rPr>
          <w:rFonts w:ascii="Garamond" w:eastAsia="Garamond" w:hAnsi="Garamond" w:cs="Garamond"/>
          <w:bCs/>
        </w:rPr>
        <w:t>.</w:t>
      </w:r>
      <w:r w:rsidR="00E52063">
        <w:rPr>
          <w:rFonts w:ascii="Garamond" w:eastAsia="Garamond" w:hAnsi="Garamond" w:cs="Garamond"/>
          <w:bCs/>
        </w:rPr>
        <w:t xml:space="preserve"> È definito dalla suite di Standard ISO/IEC </w:t>
      </w:r>
      <w:r w:rsidR="00E52063" w:rsidRPr="00E52063">
        <w:rPr>
          <w:rFonts w:ascii="Garamond" w:eastAsia="Garamond" w:hAnsi="Garamond" w:cs="Garamond"/>
          <w:bCs/>
        </w:rPr>
        <w:t>15444-1:2019</w:t>
      </w:r>
      <w:r w:rsidR="00E52063">
        <w:rPr>
          <w:rFonts w:ascii="Garamond" w:eastAsia="Garamond" w:hAnsi="Garamond" w:cs="Garamond"/>
          <w:bCs/>
        </w:rPr>
        <w:t xml:space="preserve"> “</w:t>
      </w:r>
      <w:r w:rsidR="00E52063" w:rsidRPr="006568EE">
        <w:rPr>
          <w:rFonts w:ascii="Garamond" w:eastAsia="Garamond" w:hAnsi="Garamond" w:cs="Garamond"/>
          <w:bCs/>
          <w:i/>
          <w:iCs/>
        </w:rPr>
        <w:t xml:space="preserve">Information </w:t>
      </w:r>
      <w:proofErr w:type="spellStart"/>
      <w:r w:rsidR="00E52063" w:rsidRPr="006568EE">
        <w:rPr>
          <w:rFonts w:ascii="Garamond" w:eastAsia="Garamond" w:hAnsi="Garamond" w:cs="Garamond"/>
          <w:bCs/>
          <w:i/>
          <w:iCs/>
        </w:rPr>
        <w:t>technology</w:t>
      </w:r>
      <w:proofErr w:type="spellEnd"/>
      <w:r w:rsidR="00E52063" w:rsidRPr="006568EE">
        <w:rPr>
          <w:rFonts w:ascii="Garamond" w:eastAsia="Garamond" w:hAnsi="Garamond" w:cs="Garamond"/>
          <w:bCs/>
          <w:i/>
          <w:iCs/>
        </w:rPr>
        <w:t xml:space="preserve"> — JPEG 2000 image coding system</w:t>
      </w:r>
      <w:r w:rsidR="00E52063" w:rsidRPr="006568EE">
        <w:rPr>
          <w:rFonts w:ascii="Garamond" w:eastAsia="Garamond" w:hAnsi="Garamond" w:cs="Garamond"/>
          <w:bCs/>
        </w:rPr>
        <w:t>”.</w:t>
      </w:r>
    </w:p>
    <w:p w14:paraId="4B9B29C6" w14:textId="4EC5B77B" w:rsidR="00DA0AC7" w:rsidRPr="00B24FB9" w:rsidRDefault="000514E1" w:rsidP="008D2B29">
      <w:pPr>
        <w:pStyle w:val="Paragrafoelenco"/>
        <w:numPr>
          <w:ilvl w:val="2"/>
          <w:numId w:val="64"/>
        </w:numPr>
        <w:spacing w:after="160" w:line="360" w:lineRule="auto"/>
        <w:ind w:left="1276" w:hanging="567"/>
        <w:jc w:val="both"/>
        <w:rPr>
          <w:rFonts w:ascii="Garamond" w:eastAsia="Garamond" w:hAnsi="Garamond" w:cs="Garamond"/>
          <w:b/>
          <w:color w:val="0070C0"/>
          <w:lang w:val="en-US"/>
        </w:rPr>
      </w:pPr>
      <w:proofErr w:type="spellStart"/>
      <w:r w:rsidRPr="00B24FB9">
        <w:rPr>
          <w:rFonts w:ascii="Garamond" w:eastAsia="Garamond" w:hAnsi="Garamond" w:cs="Garamond"/>
          <w:b/>
          <w:color w:val="0070C0"/>
          <w:lang w:val="en-US"/>
        </w:rPr>
        <w:t>Geo</w:t>
      </w:r>
      <w:r w:rsidR="00DA0AC7" w:rsidRPr="00B24FB9">
        <w:rPr>
          <w:rFonts w:ascii="Garamond" w:eastAsia="Garamond" w:hAnsi="Garamond" w:cs="Garamond"/>
          <w:b/>
          <w:color w:val="0070C0"/>
          <w:lang w:val="en-US"/>
        </w:rPr>
        <w:t>TIFF</w:t>
      </w:r>
      <w:proofErr w:type="spellEnd"/>
      <w:r w:rsidR="00B24FB9" w:rsidRPr="00B24FB9">
        <w:rPr>
          <w:rFonts w:ascii="Garamond" w:eastAsia="Garamond" w:hAnsi="Garamond" w:cs="Garamond"/>
          <w:b/>
          <w:color w:val="0070C0"/>
          <w:lang w:val="en-US"/>
        </w:rPr>
        <w:t xml:space="preserve"> (Geographic Tagged Image File Format)</w:t>
      </w:r>
    </w:p>
    <w:p w14:paraId="4F741473" w14:textId="7F910FCA" w:rsidR="00407015" w:rsidRPr="00407015" w:rsidRDefault="00B24FB9" w:rsidP="00B24FB9">
      <w:pPr>
        <w:spacing w:after="160" w:line="360" w:lineRule="auto"/>
        <w:ind w:firstLine="709"/>
        <w:jc w:val="both"/>
        <w:rPr>
          <w:rFonts w:ascii="Garamond" w:eastAsia="Garamond" w:hAnsi="Garamond" w:cs="Garamond"/>
          <w:bCs/>
        </w:rPr>
      </w:pPr>
      <w:r>
        <w:rPr>
          <w:rFonts w:ascii="Garamond" w:eastAsia="Garamond" w:hAnsi="Garamond" w:cs="Garamond"/>
          <w:bCs/>
        </w:rPr>
        <w:t>È un</w:t>
      </w:r>
      <w:r w:rsidRPr="00B24FB9">
        <w:rPr>
          <w:rFonts w:ascii="Garamond" w:eastAsia="Garamond" w:hAnsi="Garamond" w:cs="Garamond"/>
          <w:bCs/>
        </w:rPr>
        <w:t xml:space="preserve"> formato </w:t>
      </w:r>
      <w:r>
        <w:rPr>
          <w:rFonts w:ascii="Garamond" w:eastAsia="Garamond" w:hAnsi="Garamond" w:cs="Garamond"/>
          <w:bCs/>
        </w:rPr>
        <w:t xml:space="preserve">che </w:t>
      </w:r>
      <w:r w:rsidRPr="00B24FB9">
        <w:rPr>
          <w:rFonts w:ascii="Garamond" w:eastAsia="Garamond" w:hAnsi="Garamond" w:cs="Garamond"/>
          <w:bCs/>
        </w:rPr>
        <w:t xml:space="preserve">definisce una serie di tag per descrivere tutte le informazioni </w:t>
      </w:r>
      <w:r>
        <w:rPr>
          <w:rFonts w:ascii="Garamond" w:eastAsia="Garamond" w:hAnsi="Garamond" w:cs="Garamond"/>
          <w:bCs/>
        </w:rPr>
        <w:t>geografiche</w:t>
      </w:r>
      <w:r w:rsidRPr="00B24FB9">
        <w:rPr>
          <w:rFonts w:ascii="Garamond" w:eastAsia="Garamond" w:hAnsi="Garamond" w:cs="Garamond"/>
          <w:bCs/>
        </w:rPr>
        <w:t xml:space="preserve"> associate alle immagini TIFF che provengono da sistemi satellitar</w:t>
      </w:r>
      <w:r>
        <w:rPr>
          <w:rFonts w:ascii="Garamond" w:eastAsia="Garamond" w:hAnsi="Garamond" w:cs="Garamond"/>
          <w:bCs/>
        </w:rPr>
        <w:t>i</w:t>
      </w:r>
      <w:r w:rsidRPr="00B24FB9">
        <w:rPr>
          <w:rFonts w:ascii="Garamond" w:eastAsia="Garamond" w:hAnsi="Garamond" w:cs="Garamond"/>
          <w:bCs/>
        </w:rPr>
        <w:t xml:space="preserve">, </w:t>
      </w:r>
      <w:proofErr w:type="spellStart"/>
      <w:r>
        <w:rPr>
          <w:rFonts w:ascii="Garamond" w:eastAsia="Garamond" w:hAnsi="Garamond" w:cs="Garamond"/>
          <w:bCs/>
        </w:rPr>
        <w:t>ortoimmagini</w:t>
      </w:r>
      <w:proofErr w:type="spellEnd"/>
      <w:r w:rsidRPr="00B24FB9">
        <w:rPr>
          <w:rFonts w:ascii="Garamond" w:eastAsia="Garamond" w:hAnsi="Garamond" w:cs="Garamond"/>
          <w:bCs/>
        </w:rPr>
        <w:t>,</w:t>
      </w:r>
      <w:r>
        <w:rPr>
          <w:rFonts w:ascii="Garamond" w:eastAsia="Garamond" w:hAnsi="Garamond" w:cs="Garamond"/>
          <w:bCs/>
        </w:rPr>
        <w:t xml:space="preserve"> </w:t>
      </w:r>
      <w:r w:rsidRPr="00B24FB9">
        <w:rPr>
          <w:rFonts w:ascii="Garamond" w:eastAsia="Garamond" w:hAnsi="Garamond" w:cs="Garamond"/>
          <w:bCs/>
        </w:rPr>
        <w:t>modelli di elevazione digitali o come risultato di analisi geografiche.</w:t>
      </w:r>
      <w:r>
        <w:rPr>
          <w:rFonts w:ascii="Garamond" w:eastAsia="Garamond" w:hAnsi="Garamond" w:cs="Garamond"/>
          <w:bCs/>
        </w:rPr>
        <w:t xml:space="preserve"> È diventato uno Standard OGC</w:t>
      </w:r>
      <w:r>
        <w:rPr>
          <w:rStyle w:val="Rimandonotaapidipagina"/>
          <w:rFonts w:ascii="Garamond" w:eastAsia="Garamond" w:hAnsi="Garamond" w:cs="Garamond"/>
          <w:bCs/>
        </w:rPr>
        <w:footnoteReference w:id="74"/>
      </w:r>
      <w:r>
        <w:rPr>
          <w:rFonts w:ascii="Garamond" w:eastAsia="Garamond" w:hAnsi="Garamond" w:cs="Garamond"/>
          <w:bCs/>
        </w:rPr>
        <w:t>.</w:t>
      </w:r>
    </w:p>
    <w:p w14:paraId="79BBD0B1" w14:textId="7AA1F2C9" w:rsidR="00DA0AC7" w:rsidRDefault="00DA0AC7" w:rsidP="008D2B29">
      <w:pPr>
        <w:pStyle w:val="Paragrafoelenco"/>
        <w:numPr>
          <w:ilvl w:val="2"/>
          <w:numId w:val="64"/>
        </w:numPr>
        <w:spacing w:after="160" w:line="360" w:lineRule="auto"/>
        <w:ind w:left="1276" w:hanging="567"/>
        <w:jc w:val="both"/>
        <w:rPr>
          <w:rFonts w:ascii="Garamond" w:eastAsia="Garamond" w:hAnsi="Garamond" w:cs="Garamond"/>
          <w:b/>
          <w:color w:val="0070C0"/>
          <w:lang w:val="en-US"/>
        </w:rPr>
      </w:pPr>
      <w:r w:rsidRPr="00AA39AF">
        <w:rPr>
          <w:rFonts w:ascii="Garamond" w:eastAsia="Garamond" w:hAnsi="Garamond" w:cs="Garamond"/>
          <w:b/>
          <w:color w:val="0070C0"/>
          <w:lang w:val="en-US"/>
        </w:rPr>
        <w:t>SAFE</w:t>
      </w:r>
      <w:r w:rsidR="00AA39AF" w:rsidRPr="00AA39AF">
        <w:rPr>
          <w:rFonts w:ascii="Garamond" w:eastAsia="Garamond" w:hAnsi="Garamond" w:cs="Garamond"/>
          <w:b/>
          <w:color w:val="0070C0"/>
          <w:lang w:val="en-US"/>
        </w:rPr>
        <w:t xml:space="preserve"> (Standard Archive Format fo</w:t>
      </w:r>
      <w:r w:rsidR="00AA39AF">
        <w:rPr>
          <w:rFonts w:ascii="Garamond" w:eastAsia="Garamond" w:hAnsi="Garamond" w:cs="Garamond"/>
          <w:b/>
          <w:color w:val="0070C0"/>
          <w:lang w:val="en-US"/>
        </w:rPr>
        <w:t>r Europe)</w:t>
      </w:r>
    </w:p>
    <w:p w14:paraId="31EBF7C4" w14:textId="7879B2EF" w:rsidR="00AA39AF" w:rsidRPr="00AA39AF" w:rsidRDefault="00AA39AF" w:rsidP="00AA39AF">
      <w:pPr>
        <w:spacing w:after="120" w:line="360" w:lineRule="auto"/>
        <w:ind w:firstLine="709"/>
        <w:jc w:val="both"/>
        <w:rPr>
          <w:rFonts w:ascii="Garamond" w:eastAsia="Garamond" w:hAnsi="Garamond" w:cs="Garamond"/>
          <w:bCs/>
        </w:rPr>
      </w:pPr>
      <w:r w:rsidRPr="00AA39AF">
        <w:rPr>
          <w:rFonts w:ascii="Garamond" w:eastAsia="Garamond" w:hAnsi="Garamond" w:cs="Garamond"/>
          <w:bCs/>
        </w:rPr>
        <w:lastRenderedPageBreak/>
        <w:t>È un formato standard per l</w:t>
      </w:r>
      <w:r>
        <w:rPr>
          <w:rFonts w:ascii="Garamond" w:eastAsia="Garamond" w:hAnsi="Garamond" w:cs="Garamond"/>
          <w:bCs/>
        </w:rPr>
        <w:t>’</w:t>
      </w:r>
      <w:r w:rsidRPr="00AA39AF">
        <w:rPr>
          <w:rFonts w:ascii="Garamond" w:eastAsia="Garamond" w:hAnsi="Garamond" w:cs="Garamond"/>
          <w:bCs/>
        </w:rPr>
        <w:t>archiviazione e il trasporto dei dati di osservazione della Terra all</w:t>
      </w:r>
      <w:r>
        <w:rPr>
          <w:rFonts w:ascii="Garamond" w:eastAsia="Garamond" w:hAnsi="Garamond" w:cs="Garamond"/>
          <w:bCs/>
        </w:rPr>
        <w:t>’</w:t>
      </w:r>
      <w:r w:rsidRPr="00AA39AF">
        <w:rPr>
          <w:rFonts w:ascii="Garamond" w:eastAsia="Garamond" w:hAnsi="Garamond" w:cs="Garamond"/>
          <w:bCs/>
        </w:rPr>
        <w:t xml:space="preserve">interno </w:t>
      </w:r>
      <w:r w:rsidR="00407015">
        <w:rPr>
          <w:rFonts w:ascii="Garamond" w:eastAsia="Garamond" w:hAnsi="Garamond" w:cs="Garamond"/>
          <w:bCs/>
        </w:rPr>
        <w:t>del sistema</w:t>
      </w:r>
      <w:r w:rsidRPr="00AA39AF">
        <w:rPr>
          <w:rFonts w:ascii="Garamond" w:eastAsia="Garamond" w:hAnsi="Garamond" w:cs="Garamond"/>
          <w:bCs/>
        </w:rPr>
        <w:t xml:space="preserve"> di archiviazione dell</w:t>
      </w:r>
      <w:r w:rsidR="000025A5">
        <w:rPr>
          <w:rFonts w:ascii="Garamond" w:eastAsia="Garamond" w:hAnsi="Garamond" w:cs="Garamond"/>
          <w:bCs/>
        </w:rPr>
        <w:t>’</w:t>
      </w:r>
      <w:r w:rsidRPr="00AA39AF">
        <w:rPr>
          <w:rFonts w:ascii="Garamond" w:eastAsia="Garamond" w:hAnsi="Garamond" w:cs="Garamond"/>
          <w:bCs/>
        </w:rPr>
        <w:t>Agenzia spaziale europea (ESA)</w:t>
      </w:r>
      <w:r w:rsidR="00407015">
        <w:rPr>
          <w:rFonts w:ascii="Garamond" w:eastAsia="Garamond" w:hAnsi="Garamond" w:cs="Garamond"/>
          <w:bCs/>
        </w:rPr>
        <w:t xml:space="preserve">, </w:t>
      </w:r>
      <w:r w:rsidR="00407015" w:rsidRPr="00407015">
        <w:rPr>
          <w:rFonts w:ascii="Garamond" w:eastAsia="Garamond" w:hAnsi="Garamond" w:cs="Garamond"/>
          <w:bCs/>
        </w:rPr>
        <w:t xml:space="preserve">conforme allo standard Open </w:t>
      </w:r>
      <w:proofErr w:type="spellStart"/>
      <w:r w:rsidR="00407015" w:rsidRPr="00407015">
        <w:rPr>
          <w:rFonts w:ascii="Garamond" w:eastAsia="Garamond" w:hAnsi="Garamond" w:cs="Garamond"/>
          <w:bCs/>
        </w:rPr>
        <w:t>Archival</w:t>
      </w:r>
      <w:proofErr w:type="spellEnd"/>
      <w:r w:rsidR="00407015" w:rsidRPr="00407015">
        <w:rPr>
          <w:rFonts w:ascii="Garamond" w:eastAsia="Garamond" w:hAnsi="Garamond" w:cs="Garamond"/>
          <w:bCs/>
        </w:rPr>
        <w:t xml:space="preserve"> Information System (OAIS)</w:t>
      </w:r>
      <w:r w:rsidR="00407015">
        <w:rPr>
          <w:rStyle w:val="Rimandonotaapidipagina"/>
          <w:rFonts w:ascii="Garamond" w:eastAsia="Garamond" w:hAnsi="Garamond" w:cs="Garamond"/>
          <w:bCs/>
        </w:rPr>
        <w:footnoteReference w:id="75"/>
      </w:r>
      <w:r w:rsidRPr="00AA39AF">
        <w:rPr>
          <w:rFonts w:ascii="Garamond" w:eastAsia="Garamond" w:hAnsi="Garamond" w:cs="Garamond"/>
          <w:bCs/>
        </w:rPr>
        <w:t>.</w:t>
      </w:r>
      <w:r w:rsidR="000025A5">
        <w:rPr>
          <w:rFonts w:ascii="Garamond" w:eastAsia="Garamond" w:hAnsi="Garamond" w:cs="Garamond"/>
          <w:bCs/>
        </w:rPr>
        <w:t xml:space="preserve"> </w:t>
      </w:r>
    </w:p>
    <w:p w14:paraId="2F211C04" w14:textId="77777777" w:rsidR="008D2B29" w:rsidRPr="00AA39AF" w:rsidRDefault="008D2B29" w:rsidP="008D2B29">
      <w:pPr>
        <w:pStyle w:val="Paragrafoelenco"/>
        <w:spacing w:after="160" w:line="360" w:lineRule="auto"/>
        <w:ind w:left="3960"/>
        <w:jc w:val="both"/>
        <w:rPr>
          <w:rFonts w:ascii="Garamond" w:eastAsia="Garamond" w:hAnsi="Garamond" w:cs="Garamond"/>
          <w:bCs/>
        </w:rPr>
      </w:pPr>
    </w:p>
    <w:p w14:paraId="12478087" w14:textId="77777777" w:rsidR="00E003D9" w:rsidRPr="00AA39AF" w:rsidRDefault="00E003D9" w:rsidP="00CD294B">
      <w:pPr>
        <w:spacing w:after="160" w:line="360" w:lineRule="auto"/>
        <w:ind w:firstLine="709"/>
        <w:jc w:val="both"/>
        <w:rPr>
          <w:rFonts w:ascii="Garamond" w:eastAsia="Garamond" w:hAnsi="Garamond" w:cs="Garamond"/>
          <w:bCs/>
        </w:rPr>
      </w:pPr>
    </w:p>
    <w:p w14:paraId="5C1A68D3" w14:textId="77777777" w:rsidR="00E003D9" w:rsidRPr="00AA39AF" w:rsidRDefault="00E003D9" w:rsidP="00CD294B">
      <w:pPr>
        <w:spacing w:after="160" w:line="360" w:lineRule="auto"/>
        <w:ind w:firstLine="709"/>
        <w:jc w:val="both"/>
        <w:rPr>
          <w:rFonts w:ascii="Garamond" w:eastAsia="Garamond" w:hAnsi="Garamond" w:cs="Garamond"/>
          <w:b/>
          <w:color w:val="0070C0"/>
        </w:rPr>
      </w:pPr>
    </w:p>
    <w:p w14:paraId="7C3456D1" w14:textId="77777777" w:rsidR="0035300B" w:rsidRPr="00AA39AF" w:rsidRDefault="0035300B">
      <w:pPr>
        <w:spacing w:after="160" w:line="360" w:lineRule="auto"/>
        <w:jc w:val="both"/>
        <w:rPr>
          <w:rFonts w:ascii="Garamond" w:eastAsia="Garamond" w:hAnsi="Garamond" w:cs="Garamond"/>
        </w:rPr>
      </w:pPr>
    </w:p>
    <w:p w14:paraId="7EF38CE7" w14:textId="77777777" w:rsidR="0035300B" w:rsidRPr="006C7A2C" w:rsidRDefault="00163BB0" w:rsidP="009D2F16">
      <w:pPr>
        <w:pStyle w:val="Titolo1"/>
        <w:rPr>
          <w:rFonts w:ascii="Garamond" w:eastAsia="Garamond" w:hAnsi="Garamond" w:cs="Garamond"/>
        </w:rPr>
      </w:pPr>
      <w:bookmarkStart w:id="249" w:name="_heading=h.3o7alnk" w:colFirst="0" w:colLast="0"/>
      <w:bookmarkStart w:id="250" w:name="_Toc141445356"/>
      <w:bookmarkEnd w:id="249"/>
      <w:r w:rsidRPr="006C7A2C">
        <w:rPr>
          <w:rFonts w:ascii="Garamond" w:eastAsia="Garamond" w:hAnsi="Garamond" w:cs="Garamond"/>
          <w:b/>
          <w:color w:val="003399"/>
          <w:sz w:val="28"/>
          <w:szCs w:val="28"/>
        </w:rPr>
        <w:lastRenderedPageBreak/>
        <w:t>Allegato C</w:t>
      </w:r>
      <w:r w:rsidRPr="006C7A2C">
        <w:rPr>
          <w:rFonts w:ascii="Garamond" w:eastAsia="Garamond" w:hAnsi="Garamond" w:cs="Garamond"/>
          <w:color w:val="000000"/>
        </w:rPr>
        <w:br/>
      </w:r>
      <w:r w:rsidR="00124C07" w:rsidRPr="006C7A2C">
        <w:rPr>
          <w:rFonts w:ascii="Garamond" w:eastAsia="Garamond" w:hAnsi="Garamond" w:cs="Garamond"/>
        </w:rPr>
        <w:t>Riepilogo di requisiti e raccomandazioni</w:t>
      </w:r>
      <w:bookmarkEnd w:id="250"/>
    </w:p>
    <w:p w14:paraId="60717938" w14:textId="77777777" w:rsidR="0043326F" w:rsidRPr="006C7A2C" w:rsidRDefault="0043326F" w:rsidP="00735F7F">
      <w:pPr>
        <w:spacing w:before="360" w:after="120" w:line="360" w:lineRule="auto"/>
        <w:ind w:firstLine="720"/>
        <w:jc w:val="both"/>
        <w:rPr>
          <w:rFonts w:ascii="Garamond" w:eastAsia="Garamond" w:hAnsi="Garamond" w:cs="Garamond"/>
        </w:rPr>
      </w:pPr>
      <w:r w:rsidRPr="006C7A2C">
        <w:rPr>
          <w:rFonts w:ascii="Garamond" w:eastAsia="Garamond" w:hAnsi="Garamond" w:cs="Garamond"/>
        </w:rPr>
        <w:t>Di seguito l’elenco dei requisiti</w:t>
      </w:r>
      <w:r w:rsidR="00E23E0D" w:rsidRPr="006C7A2C">
        <w:rPr>
          <w:rFonts w:ascii="Garamond" w:eastAsia="Garamond" w:hAnsi="Garamond" w:cs="Garamond"/>
        </w:rPr>
        <w:t xml:space="preserve"> e delle raccomandazioni</w:t>
      </w:r>
      <w:r w:rsidRPr="006C7A2C">
        <w:rPr>
          <w:rFonts w:ascii="Garamond" w:eastAsia="Garamond" w:hAnsi="Garamond" w:cs="Garamond"/>
        </w:rPr>
        <w:t xml:space="preserve"> definiti nelle presenti Linee Guida.</w:t>
      </w:r>
      <w:r w:rsidR="00E23E0D" w:rsidRPr="006C7A2C">
        <w:rPr>
          <w:rFonts w:ascii="Garamond" w:eastAsia="Garamond" w:hAnsi="Garamond" w:cs="Garamond"/>
        </w:rPr>
        <w:t xml:space="preserve"> Per ciascuno di essi, oltre al numero e al testo, sono indicati i destinatari tenuti alla loro osservanza e gli articoli del Decreto di riferimento</w:t>
      </w:r>
      <w:r w:rsidR="00823A79" w:rsidRPr="006C7A2C">
        <w:rPr>
          <w:rFonts w:ascii="Garamond" w:eastAsia="Garamond" w:hAnsi="Garamond" w:cs="Garamond"/>
        </w:rPr>
        <w:t xml:space="preserve"> (solo per i requisiti)</w:t>
      </w:r>
      <w:r w:rsidR="00E23E0D" w:rsidRPr="006C7A2C">
        <w:rPr>
          <w:rFonts w:ascii="Garamond" w:eastAsia="Garamond" w:hAnsi="Garamond" w:cs="Garamond"/>
        </w:rPr>
        <w:t>.</w:t>
      </w:r>
    </w:p>
    <w:p w14:paraId="7C444A8F" w14:textId="77777777" w:rsidR="0043326F" w:rsidRPr="006C7A2C" w:rsidRDefault="00F2033E" w:rsidP="00BF41CE">
      <w:pPr>
        <w:pStyle w:val="Titolo2"/>
        <w:numPr>
          <w:ilvl w:val="3"/>
          <w:numId w:val="63"/>
        </w:numPr>
        <w:ind w:left="567"/>
        <w:rPr>
          <w:rFonts w:eastAsia="Garamond"/>
        </w:rPr>
      </w:pPr>
      <w:bookmarkStart w:id="251" w:name="_Toc141445357"/>
      <w:r w:rsidRPr="006C7A2C">
        <w:rPr>
          <w:rFonts w:eastAsia="Garamond"/>
        </w:rPr>
        <w:t>Requisiti</w:t>
      </w:r>
      <w:bookmarkEnd w:id="251"/>
    </w:p>
    <w:tbl>
      <w:tblPr>
        <w:tblStyle w:val="Tabellagriglia4-colore2"/>
        <w:tblW w:w="9214" w:type="dxa"/>
        <w:tblBorders>
          <w:top w:val="single" w:sz="4" w:space="0" w:color="2683C6" w:themeColor="accent2"/>
        </w:tblBorders>
        <w:tblLook w:val="04A0" w:firstRow="1" w:lastRow="0" w:firstColumn="1" w:lastColumn="0" w:noHBand="0" w:noVBand="1"/>
      </w:tblPr>
      <w:tblGrid>
        <w:gridCol w:w="636"/>
        <w:gridCol w:w="4746"/>
        <w:gridCol w:w="2551"/>
        <w:gridCol w:w="1281"/>
      </w:tblGrid>
      <w:tr w:rsidR="0043326F" w:rsidRPr="00B9118A" w14:paraId="7A4206CE" w14:textId="77777777" w:rsidTr="00504F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tcBorders>
              <w:top w:val="none" w:sz="0" w:space="0" w:color="auto"/>
              <w:left w:val="none" w:sz="0" w:space="0" w:color="auto"/>
              <w:bottom w:val="single" w:sz="4" w:space="0" w:color="000000" w:themeColor="text1"/>
              <w:right w:val="none" w:sz="0" w:space="0" w:color="auto"/>
            </w:tcBorders>
            <w:vAlign w:val="center"/>
          </w:tcPr>
          <w:p w14:paraId="62ED3B65" w14:textId="77777777" w:rsidR="0043326F" w:rsidRPr="00B9118A" w:rsidRDefault="0043326F" w:rsidP="001C0F15">
            <w:pPr>
              <w:jc w:val="center"/>
              <w:rPr>
                <w:rFonts w:ascii="Garamond" w:eastAsia="Garamond" w:hAnsi="Garamond" w:cs="Garamond"/>
              </w:rPr>
            </w:pPr>
            <w:r w:rsidRPr="00B9118A">
              <w:rPr>
                <w:rFonts w:ascii="Garamond" w:eastAsia="Garamond" w:hAnsi="Garamond" w:cs="Garamond"/>
              </w:rPr>
              <w:t>n.</w:t>
            </w:r>
          </w:p>
        </w:tc>
        <w:tc>
          <w:tcPr>
            <w:tcW w:w="4746" w:type="dxa"/>
            <w:tcBorders>
              <w:top w:val="none" w:sz="0" w:space="0" w:color="auto"/>
              <w:left w:val="none" w:sz="0" w:space="0" w:color="auto"/>
              <w:bottom w:val="single" w:sz="4" w:space="0" w:color="000000" w:themeColor="text1"/>
              <w:right w:val="none" w:sz="0" w:space="0" w:color="auto"/>
            </w:tcBorders>
            <w:vAlign w:val="center"/>
          </w:tcPr>
          <w:p w14:paraId="420C7DD0" w14:textId="77777777" w:rsidR="0043326F" w:rsidRPr="00B9118A" w:rsidRDefault="0006720A" w:rsidP="001C0F15">
            <w:pPr>
              <w:cnfStyle w:val="100000000000" w:firstRow="1" w:lastRow="0" w:firstColumn="0" w:lastColumn="0" w:oddVBand="0" w:evenVBand="0" w:oddHBand="0" w:evenHBand="0" w:firstRowFirstColumn="0" w:firstRowLastColumn="0" w:lastRowFirstColumn="0" w:lastRowLastColumn="0"/>
              <w:rPr>
                <w:rFonts w:ascii="Garamond" w:eastAsia="Garamond" w:hAnsi="Garamond" w:cs="Garamond"/>
              </w:rPr>
            </w:pPr>
            <w:r w:rsidRPr="00B9118A">
              <w:rPr>
                <w:rFonts w:ascii="Garamond" w:eastAsia="Garamond" w:hAnsi="Garamond" w:cs="Garamond"/>
              </w:rPr>
              <w:t>T</w:t>
            </w:r>
            <w:r w:rsidR="0043326F" w:rsidRPr="00B9118A">
              <w:rPr>
                <w:rFonts w:ascii="Garamond" w:eastAsia="Garamond" w:hAnsi="Garamond" w:cs="Garamond"/>
              </w:rPr>
              <w:t>esto</w:t>
            </w:r>
            <w:r w:rsidRPr="00B9118A">
              <w:rPr>
                <w:rFonts w:ascii="Garamond" w:eastAsia="Garamond" w:hAnsi="Garamond" w:cs="Garamond"/>
              </w:rPr>
              <w:t xml:space="preserve"> requisito</w:t>
            </w:r>
          </w:p>
        </w:tc>
        <w:tc>
          <w:tcPr>
            <w:tcW w:w="2551" w:type="dxa"/>
            <w:tcBorders>
              <w:top w:val="none" w:sz="0" w:space="0" w:color="auto"/>
              <w:left w:val="none" w:sz="0" w:space="0" w:color="auto"/>
              <w:bottom w:val="single" w:sz="4" w:space="0" w:color="000000" w:themeColor="text1"/>
              <w:right w:val="none" w:sz="0" w:space="0" w:color="auto"/>
            </w:tcBorders>
            <w:vAlign w:val="center"/>
          </w:tcPr>
          <w:p w14:paraId="74437285" w14:textId="77777777" w:rsidR="0043326F" w:rsidRPr="00B9118A" w:rsidRDefault="0043326F" w:rsidP="001C0F15">
            <w:pPr>
              <w:jc w:val="center"/>
              <w:cnfStyle w:val="100000000000" w:firstRow="1" w:lastRow="0" w:firstColumn="0" w:lastColumn="0" w:oddVBand="0" w:evenVBand="0" w:oddHBand="0" w:evenHBand="0" w:firstRowFirstColumn="0" w:firstRowLastColumn="0" w:lastRowFirstColumn="0" w:lastRowLastColumn="0"/>
              <w:rPr>
                <w:rFonts w:ascii="Garamond" w:eastAsia="Garamond" w:hAnsi="Garamond" w:cs="Garamond"/>
              </w:rPr>
            </w:pPr>
            <w:r w:rsidRPr="00B9118A">
              <w:rPr>
                <w:rFonts w:ascii="Garamond" w:eastAsia="Garamond" w:hAnsi="Garamond" w:cs="Garamond"/>
              </w:rPr>
              <w:t>Destinatari</w:t>
            </w:r>
          </w:p>
        </w:tc>
        <w:tc>
          <w:tcPr>
            <w:tcW w:w="1281" w:type="dxa"/>
            <w:tcBorders>
              <w:top w:val="none" w:sz="0" w:space="0" w:color="auto"/>
              <w:left w:val="none" w:sz="0" w:space="0" w:color="auto"/>
              <w:bottom w:val="single" w:sz="4" w:space="0" w:color="000000" w:themeColor="text1"/>
              <w:right w:val="none" w:sz="0" w:space="0" w:color="auto"/>
            </w:tcBorders>
            <w:vAlign w:val="center"/>
          </w:tcPr>
          <w:p w14:paraId="5A8D4FFA" w14:textId="77777777" w:rsidR="0043326F" w:rsidRPr="00B9118A" w:rsidRDefault="0043326F" w:rsidP="001C0F15">
            <w:pPr>
              <w:jc w:val="center"/>
              <w:cnfStyle w:val="100000000000" w:firstRow="1" w:lastRow="0" w:firstColumn="0" w:lastColumn="0" w:oddVBand="0" w:evenVBand="0" w:oddHBand="0" w:evenHBand="0" w:firstRowFirstColumn="0" w:firstRowLastColumn="0" w:lastRowFirstColumn="0" w:lastRowLastColumn="0"/>
              <w:rPr>
                <w:rFonts w:ascii="Garamond" w:eastAsia="Garamond" w:hAnsi="Garamond" w:cs="Garamond"/>
              </w:rPr>
            </w:pPr>
            <w:r w:rsidRPr="00B9118A">
              <w:rPr>
                <w:rFonts w:ascii="Garamond" w:eastAsia="Garamond" w:hAnsi="Garamond" w:cs="Garamond"/>
              </w:rPr>
              <w:t>Art. Decreto</w:t>
            </w:r>
          </w:p>
        </w:tc>
      </w:tr>
      <w:tr w:rsidR="0043326F" w:rsidRPr="006C7A2C" w14:paraId="40A45D38" w14:textId="77777777" w:rsidTr="00504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20BF6A2" w14:textId="77777777" w:rsidR="0043326F" w:rsidRPr="006C7A2C" w:rsidRDefault="0043326F" w:rsidP="001C0F15">
            <w:pPr>
              <w:jc w:val="center"/>
              <w:rPr>
                <w:rFonts w:ascii="Garamond" w:eastAsia="Garamond" w:hAnsi="Garamond" w:cs="Garamond"/>
                <w:sz w:val="20"/>
                <w:szCs w:val="20"/>
              </w:rPr>
            </w:pPr>
            <w:r w:rsidRPr="006C7A2C">
              <w:rPr>
                <w:rFonts w:ascii="Garamond" w:eastAsia="Garamond" w:hAnsi="Garamond" w:cs="Garamond"/>
                <w:sz w:val="20"/>
                <w:szCs w:val="20"/>
              </w:rPr>
              <w:t>1</w:t>
            </w:r>
          </w:p>
        </w:tc>
        <w:tc>
          <w:tcPr>
            <w:tcW w:w="47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00190F9" w14:textId="3308D128" w:rsidR="0043326F" w:rsidRPr="006C7A2C" w:rsidRDefault="0040221E" w:rsidP="001C0F15">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 xml:space="preserve">I soggetti di cui al par. 1.3 </w:t>
            </w:r>
            <w:r w:rsidR="00607369">
              <w:rPr>
                <w:rFonts w:ascii="Garamond" w:eastAsia="Garamond" w:hAnsi="Garamond" w:cs="Garamond"/>
                <w:bCs/>
                <w:sz w:val="20"/>
                <w:szCs w:val="20"/>
              </w:rPr>
              <w:t>DEVONO</w:t>
            </w:r>
            <w:r w:rsidRPr="006C7A2C">
              <w:rPr>
                <w:rFonts w:ascii="Garamond" w:eastAsia="Garamond" w:hAnsi="Garamond" w:cs="Garamond"/>
                <w:bCs/>
                <w:sz w:val="20"/>
                <w:szCs w:val="20"/>
              </w:rPr>
              <w:t xml:space="preserve"> rendere disponibili i documenti e i dati di cui al par. 1.1 per il</w:t>
            </w:r>
            <w:r w:rsidR="00C21D7B">
              <w:rPr>
                <w:rFonts w:ascii="Garamond" w:eastAsia="Garamond" w:hAnsi="Garamond" w:cs="Garamond"/>
                <w:bCs/>
                <w:sz w:val="20"/>
                <w:szCs w:val="20"/>
              </w:rPr>
              <w:t xml:space="preserve"> loro</w:t>
            </w:r>
            <w:r w:rsidRPr="006C7A2C">
              <w:rPr>
                <w:rFonts w:ascii="Garamond" w:eastAsia="Garamond" w:hAnsi="Garamond" w:cs="Garamond"/>
                <w:bCs/>
                <w:sz w:val="20"/>
                <w:szCs w:val="20"/>
              </w:rPr>
              <w:t xml:space="preserve"> riutilizzo a fini commerciali e non commerciali secondo quanto indicato nelle presenti Linee Guida.</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7237E6B" w14:textId="77777777" w:rsidR="0043326F" w:rsidRPr="006C7A2C" w:rsidRDefault="0040221E"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Pubbliche Amministrazioni</w:t>
            </w:r>
          </w:p>
          <w:p w14:paraId="37B5A02B" w14:textId="77777777" w:rsidR="0040221E" w:rsidRPr="006C7A2C" w:rsidRDefault="0040221E"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Organismi di diritto pubblico</w:t>
            </w:r>
          </w:p>
          <w:p w14:paraId="4DCE6E88" w14:textId="77777777" w:rsidR="0040221E" w:rsidRPr="006C7A2C" w:rsidRDefault="0040221E"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pubbliche</w:t>
            </w:r>
          </w:p>
          <w:p w14:paraId="03733A3E" w14:textId="77777777" w:rsidR="0040221E" w:rsidRPr="006C7A2C" w:rsidRDefault="0040221E"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private</w:t>
            </w:r>
          </w:p>
        </w:tc>
        <w:tc>
          <w:tcPr>
            <w:tcW w:w="12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68E0009" w14:textId="2E7D55EC" w:rsidR="0043326F" w:rsidRPr="006C7A2C" w:rsidRDefault="008E2C23"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Art. 1</w:t>
            </w:r>
            <w:r w:rsidR="00E5040A">
              <w:rPr>
                <w:rFonts w:ascii="Garamond" w:eastAsia="Garamond" w:hAnsi="Garamond" w:cs="Garamond"/>
                <w:bCs/>
                <w:sz w:val="20"/>
                <w:szCs w:val="20"/>
              </w:rPr>
              <w:t>,</w:t>
            </w:r>
            <w:r w:rsidRPr="006C7A2C">
              <w:rPr>
                <w:rFonts w:ascii="Garamond" w:eastAsia="Garamond" w:hAnsi="Garamond" w:cs="Garamond"/>
                <w:bCs/>
                <w:sz w:val="20"/>
                <w:szCs w:val="20"/>
              </w:rPr>
              <w:t xml:space="preserve"> cc. 2, 2-ter, 2-quater</w:t>
            </w:r>
          </w:p>
        </w:tc>
      </w:tr>
      <w:tr w:rsidR="0043326F" w:rsidRPr="006C7A2C" w14:paraId="16C350BF" w14:textId="77777777" w:rsidTr="00504F3A">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C99023C" w14:textId="77777777" w:rsidR="0043326F" w:rsidRPr="006C7A2C" w:rsidRDefault="0040221E" w:rsidP="001C0F15">
            <w:pPr>
              <w:jc w:val="center"/>
              <w:rPr>
                <w:rFonts w:ascii="Garamond" w:eastAsia="Garamond" w:hAnsi="Garamond" w:cs="Garamond"/>
                <w:sz w:val="20"/>
                <w:szCs w:val="20"/>
              </w:rPr>
            </w:pPr>
            <w:r w:rsidRPr="006C7A2C">
              <w:rPr>
                <w:rFonts w:ascii="Garamond" w:eastAsia="Garamond" w:hAnsi="Garamond" w:cs="Garamond"/>
                <w:sz w:val="20"/>
                <w:szCs w:val="20"/>
              </w:rPr>
              <w:t>2</w:t>
            </w:r>
          </w:p>
        </w:tc>
        <w:tc>
          <w:tcPr>
            <w:tcW w:w="47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4F7B049" w14:textId="33BA3D53" w:rsidR="0043326F" w:rsidRPr="006C7A2C" w:rsidRDefault="0040221E" w:rsidP="001C0F15">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 xml:space="preserve">I dati </w:t>
            </w:r>
            <w:r w:rsidR="00607369">
              <w:rPr>
                <w:rFonts w:ascii="Garamond" w:eastAsia="Garamond" w:hAnsi="Garamond" w:cs="Garamond"/>
                <w:bCs/>
                <w:sz w:val="20"/>
                <w:szCs w:val="20"/>
              </w:rPr>
              <w:t>DEVONO</w:t>
            </w:r>
            <w:r w:rsidRPr="006C7A2C">
              <w:rPr>
                <w:rFonts w:ascii="Garamond" w:eastAsia="Garamond" w:hAnsi="Garamond" w:cs="Garamond"/>
                <w:bCs/>
                <w:sz w:val="20"/>
                <w:szCs w:val="20"/>
              </w:rPr>
              <w:t xml:space="preserve"> essere resi disponibili in formato aperto e leggibile meccanicamente ad un livello di almeno 3 stelle nella classificazione del modello di cui all’allegato A.</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D3296FD" w14:textId="77777777" w:rsidR="008E2C23" w:rsidRPr="006C7A2C" w:rsidRDefault="008E2C23"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Pubbliche Amministrazioni</w:t>
            </w:r>
          </w:p>
          <w:p w14:paraId="18D76A23" w14:textId="77777777" w:rsidR="008E2C23" w:rsidRPr="006C7A2C" w:rsidRDefault="008E2C23"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Organismi di diritto pubblico</w:t>
            </w:r>
          </w:p>
          <w:p w14:paraId="1B0F8EDE" w14:textId="77777777" w:rsidR="0043326F" w:rsidRPr="006C7A2C" w:rsidRDefault="008E2C23"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pubbliche</w:t>
            </w:r>
          </w:p>
          <w:p w14:paraId="3EE89F6F" w14:textId="77777777" w:rsidR="008E2C23" w:rsidRPr="006C7A2C" w:rsidRDefault="008E2C23"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private</w:t>
            </w:r>
          </w:p>
        </w:tc>
        <w:tc>
          <w:tcPr>
            <w:tcW w:w="12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D39356B" w14:textId="1955FAD4" w:rsidR="0043326F" w:rsidRPr="006C7A2C" w:rsidRDefault="008E2C23"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Art. 6</w:t>
            </w:r>
            <w:r w:rsidR="00E5040A">
              <w:rPr>
                <w:rFonts w:ascii="Garamond" w:eastAsia="Garamond" w:hAnsi="Garamond" w:cs="Garamond"/>
                <w:bCs/>
                <w:sz w:val="20"/>
                <w:szCs w:val="20"/>
              </w:rPr>
              <w:t>,</w:t>
            </w:r>
            <w:r w:rsidRPr="006C7A2C">
              <w:rPr>
                <w:rFonts w:ascii="Garamond" w:eastAsia="Garamond" w:hAnsi="Garamond" w:cs="Garamond"/>
                <w:bCs/>
                <w:sz w:val="20"/>
                <w:szCs w:val="20"/>
              </w:rPr>
              <w:t xml:space="preserve"> cc. 1 e 7</w:t>
            </w:r>
          </w:p>
        </w:tc>
      </w:tr>
      <w:tr w:rsidR="008E2C23" w:rsidRPr="006C7A2C" w14:paraId="0B434675" w14:textId="77777777" w:rsidTr="00504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DFD6110" w14:textId="77777777" w:rsidR="008E2C23" w:rsidRPr="006C7A2C" w:rsidRDefault="008E2C23" w:rsidP="001C0F15">
            <w:pPr>
              <w:jc w:val="center"/>
              <w:rPr>
                <w:rFonts w:ascii="Garamond" w:eastAsia="Garamond" w:hAnsi="Garamond" w:cs="Garamond"/>
                <w:sz w:val="20"/>
                <w:szCs w:val="20"/>
              </w:rPr>
            </w:pPr>
            <w:r w:rsidRPr="006C7A2C">
              <w:rPr>
                <w:rFonts w:ascii="Garamond" w:eastAsia="Garamond" w:hAnsi="Garamond" w:cs="Garamond"/>
                <w:sz w:val="20"/>
                <w:szCs w:val="20"/>
              </w:rPr>
              <w:t>3</w:t>
            </w:r>
          </w:p>
        </w:tc>
        <w:tc>
          <w:tcPr>
            <w:tcW w:w="47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C818D0F" w14:textId="4CAC1907" w:rsidR="008E2C23" w:rsidRPr="006C7A2C" w:rsidRDefault="008E2C23" w:rsidP="001C0F15">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 xml:space="preserve">Nel caso in cui un dato sia disponibile in più formati, almeno uno di essi </w:t>
            </w:r>
            <w:r w:rsidR="00607369">
              <w:rPr>
                <w:rFonts w:ascii="Garamond" w:eastAsia="Garamond" w:hAnsi="Garamond" w:cs="Garamond"/>
                <w:bCs/>
                <w:sz w:val="20"/>
                <w:szCs w:val="20"/>
              </w:rPr>
              <w:t>DEVE</w:t>
            </w:r>
            <w:r w:rsidRPr="006C7A2C">
              <w:rPr>
                <w:rFonts w:ascii="Garamond" w:eastAsia="Garamond" w:hAnsi="Garamond" w:cs="Garamond"/>
                <w:bCs/>
                <w:sz w:val="20"/>
                <w:szCs w:val="20"/>
              </w:rPr>
              <w:t xml:space="preserve"> essere coerente con il Requisito 2.</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10D6804" w14:textId="77777777" w:rsidR="008E2C23" w:rsidRPr="006C7A2C" w:rsidRDefault="008E2C23"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Pubbliche Amministrazioni</w:t>
            </w:r>
          </w:p>
          <w:p w14:paraId="2A5C4D0D" w14:textId="77777777" w:rsidR="008E2C23" w:rsidRPr="006C7A2C" w:rsidRDefault="008E2C23"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Organismi di diritto pubblico</w:t>
            </w:r>
          </w:p>
          <w:p w14:paraId="3204BF45" w14:textId="77777777" w:rsidR="008E2C23" w:rsidRPr="006C7A2C" w:rsidRDefault="008E2C23"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pubbliche</w:t>
            </w:r>
          </w:p>
          <w:p w14:paraId="7B2A81D8" w14:textId="77777777" w:rsidR="008E2C23" w:rsidRPr="006C7A2C" w:rsidRDefault="008E2C23"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private</w:t>
            </w:r>
          </w:p>
        </w:tc>
        <w:tc>
          <w:tcPr>
            <w:tcW w:w="12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8C43C1F" w14:textId="1284646B" w:rsidR="008E2C23" w:rsidRPr="006C7A2C" w:rsidRDefault="008E2C23"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Art. 6</w:t>
            </w:r>
            <w:r w:rsidR="00E5040A">
              <w:rPr>
                <w:rFonts w:ascii="Garamond" w:eastAsia="Garamond" w:hAnsi="Garamond" w:cs="Garamond"/>
                <w:bCs/>
                <w:sz w:val="20"/>
                <w:szCs w:val="20"/>
              </w:rPr>
              <w:t>,</w:t>
            </w:r>
            <w:r w:rsidRPr="006C7A2C">
              <w:rPr>
                <w:rFonts w:ascii="Garamond" w:eastAsia="Garamond" w:hAnsi="Garamond" w:cs="Garamond"/>
                <w:bCs/>
                <w:sz w:val="20"/>
                <w:szCs w:val="20"/>
              </w:rPr>
              <w:t xml:space="preserve"> cc. 1 e 7</w:t>
            </w:r>
          </w:p>
        </w:tc>
      </w:tr>
      <w:tr w:rsidR="008E2C23" w:rsidRPr="006C7A2C" w14:paraId="29919884" w14:textId="77777777" w:rsidTr="00504F3A">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EF2BE23" w14:textId="77777777" w:rsidR="008E2C23" w:rsidRPr="006C7A2C" w:rsidRDefault="008E2C23" w:rsidP="001C0F15">
            <w:pPr>
              <w:jc w:val="center"/>
              <w:rPr>
                <w:rFonts w:ascii="Garamond" w:eastAsia="Garamond" w:hAnsi="Garamond" w:cs="Garamond"/>
                <w:sz w:val="20"/>
                <w:szCs w:val="20"/>
              </w:rPr>
            </w:pPr>
            <w:r w:rsidRPr="006C7A2C">
              <w:rPr>
                <w:rFonts w:ascii="Garamond" w:eastAsia="Garamond" w:hAnsi="Garamond" w:cs="Garamond"/>
                <w:sz w:val="20"/>
                <w:szCs w:val="20"/>
              </w:rPr>
              <w:t>4</w:t>
            </w:r>
          </w:p>
        </w:tc>
        <w:tc>
          <w:tcPr>
            <w:tcW w:w="47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1751111" w14:textId="77777777" w:rsidR="008E2C23" w:rsidRPr="006C7A2C" w:rsidRDefault="008E2C23" w:rsidP="001C0F15">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Nel caso in cui, per soddisfare richieste di apertura, rendere disponibili i dati per il riutilizzo comporti attività che vanno al di là della semplice manipolazione che implicherebbero difficoltà sproporzionate, il titolare dei dati non ha l’obbligo di adeguare i documenti o crearne nuovi o fornire estratti di documenti, motivando, attraverso un apposito provvedimento, le difficoltà sproporzionate anche indicando le attività sui dati che eccedono la semplice manipolazione.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31C9689" w14:textId="77777777" w:rsidR="007F0F0B" w:rsidRPr="006C7A2C" w:rsidRDefault="007F0F0B"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Pubbliche Amministrazioni</w:t>
            </w:r>
          </w:p>
          <w:p w14:paraId="2AC7EC0C" w14:textId="77777777" w:rsidR="007F0F0B" w:rsidRPr="006C7A2C" w:rsidRDefault="007F0F0B"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Organismi di diritto pubblico</w:t>
            </w:r>
          </w:p>
          <w:p w14:paraId="52B75FF3" w14:textId="77777777" w:rsidR="007F0F0B" w:rsidRPr="006C7A2C" w:rsidRDefault="007F0F0B"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pubbliche</w:t>
            </w:r>
          </w:p>
          <w:p w14:paraId="5FE8D414" w14:textId="77777777" w:rsidR="008E2C23" w:rsidRPr="006C7A2C" w:rsidRDefault="007F0F0B"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private</w:t>
            </w:r>
          </w:p>
        </w:tc>
        <w:tc>
          <w:tcPr>
            <w:tcW w:w="12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21CE533" w14:textId="7C0D28B2" w:rsidR="008E2C23" w:rsidRPr="006C7A2C" w:rsidRDefault="007F0F0B"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Art. 6</w:t>
            </w:r>
            <w:r w:rsidR="00E5040A">
              <w:rPr>
                <w:rFonts w:ascii="Garamond" w:eastAsia="Garamond" w:hAnsi="Garamond" w:cs="Garamond"/>
                <w:bCs/>
                <w:sz w:val="20"/>
                <w:szCs w:val="20"/>
              </w:rPr>
              <w:t>,</w:t>
            </w:r>
            <w:r w:rsidRPr="006C7A2C">
              <w:rPr>
                <w:rFonts w:ascii="Garamond" w:eastAsia="Garamond" w:hAnsi="Garamond" w:cs="Garamond"/>
                <w:bCs/>
                <w:sz w:val="20"/>
                <w:szCs w:val="20"/>
              </w:rPr>
              <w:t xml:space="preserve"> cc. 2 e 7</w:t>
            </w:r>
          </w:p>
        </w:tc>
      </w:tr>
      <w:tr w:rsidR="008E2C23" w:rsidRPr="006C7A2C" w14:paraId="5D16BFB7" w14:textId="77777777" w:rsidTr="00504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194C244" w14:textId="77777777" w:rsidR="008E2C23" w:rsidRPr="006C7A2C" w:rsidRDefault="008E2C23" w:rsidP="001C0F15">
            <w:pPr>
              <w:jc w:val="center"/>
              <w:rPr>
                <w:rFonts w:ascii="Garamond" w:eastAsia="Garamond" w:hAnsi="Garamond" w:cs="Garamond"/>
                <w:sz w:val="20"/>
                <w:szCs w:val="20"/>
              </w:rPr>
            </w:pPr>
            <w:r w:rsidRPr="006C7A2C">
              <w:rPr>
                <w:rFonts w:ascii="Garamond" w:eastAsia="Garamond" w:hAnsi="Garamond" w:cs="Garamond"/>
                <w:sz w:val="20"/>
                <w:szCs w:val="20"/>
              </w:rPr>
              <w:t>5</w:t>
            </w:r>
          </w:p>
        </w:tc>
        <w:tc>
          <w:tcPr>
            <w:tcW w:w="47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2ED9207" w14:textId="6A65AEA6" w:rsidR="008E2C23" w:rsidRPr="006C7A2C" w:rsidRDefault="008E2C23" w:rsidP="001C0F15">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 xml:space="preserve">I dati dinamici </w:t>
            </w:r>
            <w:r w:rsidR="00607369">
              <w:rPr>
                <w:rFonts w:ascii="Garamond" w:eastAsia="Garamond" w:hAnsi="Garamond" w:cs="Garamond"/>
                <w:bCs/>
                <w:sz w:val="20"/>
                <w:szCs w:val="20"/>
              </w:rPr>
              <w:t>DEVONO</w:t>
            </w:r>
            <w:r w:rsidRPr="006C7A2C">
              <w:rPr>
                <w:rFonts w:ascii="Garamond" w:eastAsia="Garamond" w:hAnsi="Garamond" w:cs="Garamond"/>
                <w:bCs/>
                <w:sz w:val="20"/>
                <w:szCs w:val="20"/>
              </w:rPr>
              <w:t xml:space="preserve"> essere messi a disposizione per il riutilizzo attraverso API coerenti con il Requisito 2</w:t>
            </w:r>
            <w:r w:rsidR="0053125D" w:rsidRPr="006C7A2C">
              <w:rPr>
                <w:rFonts w:ascii="Garamond" w:eastAsia="Garamond" w:hAnsi="Garamond" w:cs="Garamond"/>
                <w:bCs/>
                <w:sz w:val="20"/>
                <w:szCs w:val="20"/>
              </w:rPr>
              <w:t>7</w:t>
            </w:r>
            <w:r w:rsidRPr="006C7A2C">
              <w:rPr>
                <w:rFonts w:ascii="Garamond" w:eastAsia="Garamond" w:hAnsi="Garamond" w:cs="Garamond"/>
                <w:bCs/>
                <w:sz w:val="20"/>
                <w:szCs w:val="20"/>
              </w:rPr>
              <w:t>.</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F0802E3" w14:textId="77777777" w:rsidR="00B27819" w:rsidRPr="006C7A2C" w:rsidRDefault="00B27819"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Pubbliche Amministrazioni</w:t>
            </w:r>
          </w:p>
          <w:p w14:paraId="7163B154" w14:textId="77777777" w:rsidR="00B27819" w:rsidRPr="006C7A2C" w:rsidRDefault="00B27819"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Organismi di diritto pubblico</w:t>
            </w:r>
          </w:p>
          <w:p w14:paraId="1896CEE4" w14:textId="77777777" w:rsidR="00B27819" w:rsidRPr="006C7A2C" w:rsidRDefault="00B27819"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pubbliche</w:t>
            </w:r>
          </w:p>
          <w:p w14:paraId="6C8BBF8A" w14:textId="77777777" w:rsidR="008E2C23" w:rsidRPr="006C7A2C" w:rsidRDefault="00B27819"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private</w:t>
            </w:r>
          </w:p>
        </w:tc>
        <w:tc>
          <w:tcPr>
            <w:tcW w:w="12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840129C" w14:textId="1FDF2DFA" w:rsidR="008E2C23" w:rsidRPr="006C7A2C" w:rsidRDefault="00B27819"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Art. 6</w:t>
            </w:r>
            <w:r w:rsidR="00E5040A">
              <w:rPr>
                <w:rFonts w:ascii="Garamond" w:eastAsia="Garamond" w:hAnsi="Garamond" w:cs="Garamond"/>
                <w:bCs/>
                <w:sz w:val="20"/>
                <w:szCs w:val="20"/>
              </w:rPr>
              <w:t>,</w:t>
            </w:r>
            <w:r w:rsidRPr="006C7A2C">
              <w:rPr>
                <w:rFonts w:ascii="Garamond" w:eastAsia="Garamond" w:hAnsi="Garamond" w:cs="Garamond"/>
                <w:bCs/>
                <w:sz w:val="20"/>
                <w:szCs w:val="20"/>
              </w:rPr>
              <w:t xml:space="preserve"> cc. 5 e 7</w:t>
            </w:r>
          </w:p>
        </w:tc>
      </w:tr>
      <w:tr w:rsidR="008E2C23" w:rsidRPr="006C7A2C" w14:paraId="1F099724" w14:textId="77777777" w:rsidTr="00504F3A">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CC5AF8A" w14:textId="77777777" w:rsidR="008E2C23" w:rsidRPr="006C7A2C" w:rsidRDefault="008E2C23" w:rsidP="001C0F15">
            <w:pPr>
              <w:jc w:val="center"/>
              <w:rPr>
                <w:rFonts w:ascii="Garamond" w:eastAsia="Garamond" w:hAnsi="Garamond" w:cs="Garamond"/>
                <w:sz w:val="20"/>
                <w:szCs w:val="20"/>
              </w:rPr>
            </w:pPr>
            <w:r w:rsidRPr="006C7A2C">
              <w:rPr>
                <w:rFonts w:ascii="Garamond" w:eastAsia="Garamond" w:hAnsi="Garamond" w:cs="Garamond"/>
                <w:sz w:val="20"/>
                <w:szCs w:val="20"/>
              </w:rPr>
              <w:t>6</w:t>
            </w:r>
          </w:p>
        </w:tc>
        <w:tc>
          <w:tcPr>
            <w:tcW w:w="47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6EC15BA" w14:textId="40FBBEA9" w:rsidR="008E2C23" w:rsidRPr="006C7A2C" w:rsidRDefault="008E2C23" w:rsidP="001C0F15">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 xml:space="preserve">I dati dinamici </w:t>
            </w:r>
            <w:r w:rsidR="00607369">
              <w:rPr>
                <w:rFonts w:ascii="Garamond" w:eastAsia="Garamond" w:hAnsi="Garamond" w:cs="Garamond"/>
                <w:bCs/>
                <w:sz w:val="20"/>
                <w:szCs w:val="20"/>
              </w:rPr>
              <w:t>DEVONO</w:t>
            </w:r>
            <w:r w:rsidRPr="006C7A2C">
              <w:rPr>
                <w:rFonts w:ascii="Garamond" w:eastAsia="Garamond" w:hAnsi="Garamond" w:cs="Garamond"/>
                <w:bCs/>
                <w:sz w:val="20"/>
                <w:szCs w:val="20"/>
              </w:rPr>
              <w:t xml:space="preserve"> essere resi disponibili per il riutilizzo immediatamente dopo la raccolta.</w:t>
            </w:r>
          </w:p>
          <w:p w14:paraId="3A0A5D2F" w14:textId="7BF891A3" w:rsidR="008E2C23" w:rsidRPr="006C7A2C" w:rsidRDefault="008E2C23" w:rsidP="001C0F15">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 xml:space="preserve">Se, per motivi di capacità finanziarie o tecniche, ciò non sia possibile, allora i dati dinamici </w:t>
            </w:r>
            <w:r w:rsidR="00607369">
              <w:rPr>
                <w:rFonts w:ascii="Garamond" w:eastAsia="Garamond" w:hAnsi="Garamond" w:cs="Garamond"/>
                <w:bCs/>
                <w:sz w:val="20"/>
                <w:szCs w:val="20"/>
              </w:rPr>
              <w:t>POSSONO</w:t>
            </w:r>
            <w:r w:rsidRPr="006C7A2C">
              <w:rPr>
                <w:rFonts w:ascii="Garamond" w:eastAsia="Garamond" w:hAnsi="Garamond" w:cs="Garamond"/>
                <w:bCs/>
                <w:sz w:val="20"/>
                <w:szCs w:val="20"/>
              </w:rPr>
              <w:t xml:space="preserve"> essere resi disponibili per il riutilizzo entro un termine e/o con temporanee restrizioni tecniche, tali, però, da non pregiudicare indebitamente lo sfruttamento del loro potenziale economico e sociale.</w:t>
            </w:r>
          </w:p>
          <w:p w14:paraId="3AA59B08" w14:textId="1389B6E5" w:rsidR="008E2C23" w:rsidRPr="006C7A2C" w:rsidRDefault="008E2C23" w:rsidP="001C0F15">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 xml:space="preserve">Il termine e le restrizioni tecniche di cui sopra </w:t>
            </w:r>
            <w:r w:rsidR="00607369">
              <w:rPr>
                <w:rFonts w:ascii="Garamond" w:eastAsia="Garamond" w:hAnsi="Garamond" w:cs="Garamond"/>
                <w:bCs/>
                <w:sz w:val="20"/>
                <w:szCs w:val="20"/>
              </w:rPr>
              <w:t>DEVONO</w:t>
            </w:r>
            <w:r w:rsidRPr="006C7A2C">
              <w:rPr>
                <w:rFonts w:ascii="Garamond" w:eastAsia="Garamond" w:hAnsi="Garamond" w:cs="Garamond"/>
                <w:bCs/>
                <w:sz w:val="20"/>
                <w:szCs w:val="20"/>
              </w:rPr>
              <w:t xml:space="preserve"> essere definiti e motivati con apposito provvedimento del titolare </w:t>
            </w:r>
            <w:r w:rsidR="004F5365">
              <w:rPr>
                <w:rFonts w:ascii="Garamond" w:eastAsia="Garamond" w:hAnsi="Garamond" w:cs="Garamond"/>
                <w:bCs/>
                <w:sz w:val="20"/>
                <w:szCs w:val="20"/>
              </w:rPr>
              <w:t xml:space="preserve">del trattamento </w:t>
            </w:r>
            <w:r w:rsidRPr="006C7A2C">
              <w:rPr>
                <w:rFonts w:ascii="Garamond" w:eastAsia="Garamond" w:hAnsi="Garamond" w:cs="Garamond"/>
                <w:bCs/>
                <w:sz w:val="20"/>
                <w:szCs w:val="20"/>
              </w:rPr>
              <w:t>dei dati.</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E395C44" w14:textId="77777777" w:rsidR="00D305A4" w:rsidRPr="006C7A2C" w:rsidRDefault="00D305A4"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Pubbliche Amministrazioni</w:t>
            </w:r>
          </w:p>
          <w:p w14:paraId="79959F26" w14:textId="77777777" w:rsidR="00D305A4" w:rsidRPr="006C7A2C" w:rsidRDefault="00D305A4"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Organismi di diritto pubblico</w:t>
            </w:r>
          </w:p>
          <w:p w14:paraId="7C077E25" w14:textId="77777777" w:rsidR="00D305A4" w:rsidRPr="006C7A2C" w:rsidRDefault="00D305A4"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pubbliche</w:t>
            </w:r>
          </w:p>
          <w:p w14:paraId="467F4FB2" w14:textId="77777777" w:rsidR="008E2C23" w:rsidRPr="006C7A2C" w:rsidRDefault="00D305A4"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private</w:t>
            </w:r>
          </w:p>
        </w:tc>
        <w:tc>
          <w:tcPr>
            <w:tcW w:w="12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D213C0E" w14:textId="4FF3864B" w:rsidR="008E2C23" w:rsidRPr="006C7A2C" w:rsidRDefault="00D305A4"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Art. 6</w:t>
            </w:r>
            <w:r w:rsidR="00E5040A">
              <w:rPr>
                <w:rFonts w:ascii="Garamond" w:eastAsia="Garamond" w:hAnsi="Garamond" w:cs="Garamond"/>
                <w:bCs/>
                <w:sz w:val="20"/>
                <w:szCs w:val="20"/>
              </w:rPr>
              <w:t>,</w:t>
            </w:r>
            <w:r w:rsidRPr="006C7A2C">
              <w:rPr>
                <w:rFonts w:ascii="Garamond" w:eastAsia="Garamond" w:hAnsi="Garamond" w:cs="Garamond"/>
                <w:bCs/>
                <w:sz w:val="20"/>
                <w:szCs w:val="20"/>
              </w:rPr>
              <w:t xml:space="preserve"> cc. 5, 6 e 7</w:t>
            </w:r>
          </w:p>
        </w:tc>
      </w:tr>
      <w:tr w:rsidR="00642261" w:rsidRPr="00611AFD" w14:paraId="36F828D4" w14:textId="77777777" w:rsidTr="00504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DF80071" w14:textId="77777777" w:rsidR="00642261" w:rsidRPr="006C7A2C" w:rsidRDefault="00642261" w:rsidP="00642261">
            <w:pPr>
              <w:jc w:val="center"/>
              <w:rPr>
                <w:rFonts w:ascii="Garamond" w:eastAsia="Garamond" w:hAnsi="Garamond" w:cs="Garamond"/>
                <w:sz w:val="20"/>
                <w:szCs w:val="20"/>
              </w:rPr>
            </w:pPr>
            <w:r w:rsidRPr="006C7A2C">
              <w:rPr>
                <w:rFonts w:ascii="Garamond" w:eastAsia="Garamond" w:hAnsi="Garamond" w:cs="Garamond"/>
                <w:sz w:val="20"/>
                <w:szCs w:val="20"/>
              </w:rPr>
              <w:t>7</w:t>
            </w:r>
          </w:p>
        </w:tc>
        <w:tc>
          <w:tcPr>
            <w:tcW w:w="47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E35CA04" w14:textId="4179EE3E" w:rsidR="00642261" w:rsidRPr="006C7A2C" w:rsidRDefault="00642261" w:rsidP="00642261">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 xml:space="preserve">Le serie di dati di elevato valore </w:t>
            </w:r>
            <w:r w:rsidR="00607369">
              <w:rPr>
                <w:rFonts w:ascii="Garamond" w:eastAsia="Garamond" w:hAnsi="Garamond" w:cs="Garamond"/>
                <w:bCs/>
                <w:sz w:val="20"/>
                <w:szCs w:val="20"/>
              </w:rPr>
              <w:t>DEVONO</w:t>
            </w:r>
            <w:r w:rsidRPr="006C7A2C">
              <w:rPr>
                <w:rFonts w:ascii="Garamond" w:eastAsia="Garamond" w:hAnsi="Garamond" w:cs="Garamond"/>
                <w:bCs/>
                <w:sz w:val="20"/>
                <w:szCs w:val="20"/>
              </w:rPr>
              <w:t xml:space="preserve"> essere messe a disposizione per il riutilizzo attraverso API coerenti con il Requisito 27 e</w:t>
            </w:r>
            <w:r w:rsidR="0048032B" w:rsidRPr="0048032B">
              <w:rPr>
                <w:rFonts w:ascii="Garamond" w:eastAsia="Garamond" w:hAnsi="Garamond" w:cs="Garamond"/>
                <w:bCs/>
                <w:sz w:val="20"/>
                <w:szCs w:val="20"/>
              </w:rPr>
              <w:t>, se del caso,</w:t>
            </w:r>
            <w:r w:rsidRPr="006C7A2C">
              <w:rPr>
                <w:rFonts w:ascii="Garamond" w:eastAsia="Garamond" w:hAnsi="Garamond" w:cs="Garamond"/>
                <w:bCs/>
                <w:sz w:val="20"/>
                <w:szCs w:val="20"/>
              </w:rPr>
              <w:t xml:space="preserve"> attraverso download in blocco.</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093C290" w14:textId="77777777" w:rsidR="00642261" w:rsidRPr="006C7A2C" w:rsidRDefault="00642261" w:rsidP="00642261">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Pubbliche Amministrazioni</w:t>
            </w:r>
          </w:p>
          <w:p w14:paraId="2F9BD040" w14:textId="77777777" w:rsidR="00642261" w:rsidRPr="006C7A2C" w:rsidRDefault="00642261" w:rsidP="00642261">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Organismi di diritto pubblico</w:t>
            </w:r>
          </w:p>
          <w:p w14:paraId="0790FB19" w14:textId="77777777" w:rsidR="00642261" w:rsidRPr="006C7A2C" w:rsidRDefault="00642261" w:rsidP="00642261">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pubbliche</w:t>
            </w:r>
          </w:p>
        </w:tc>
        <w:tc>
          <w:tcPr>
            <w:tcW w:w="12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FFDAB5F" w14:textId="4C73C71C" w:rsidR="00642261" w:rsidRPr="006C7A2C" w:rsidRDefault="00642261" w:rsidP="00642261">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lang w:val="en-US"/>
              </w:rPr>
            </w:pPr>
            <w:r w:rsidRPr="006C7A2C">
              <w:rPr>
                <w:rFonts w:ascii="Garamond" w:eastAsia="Garamond" w:hAnsi="Garamond" w:cs="Garamond"/>
                <w:bCs/>
                <w:sz w:val="20"/>
                <w:szCs w:val="20"/>
                <w:lang w:val="en-US"/>
              </w:rPr>
              <w:t>Art. 6</w:t>
            </w:r>
            <w:r w:rsidR="00E5040A">
              <w:rPr>
                <w:rFonts w:ascii="Garamond" w:eastAsia="Garamond" w:hAnsi="Garamond" w:cs="Garamond"/>
                <w:bCs/>
                <w:sz w:val="20"/>
                <w:szCs w:val="20"/>
                <w:lang w:val="en-US"/>
              </w:rPr>
              <w:t>,</w:t>
            </w:r>
            <w:r w:rsidRPr="006C7A2C">
              <w:rPr>
                <w:rFonts w:ascii="Garamond" w:eastAsia="Garamond" w:hAnsi="Garamond" w:cs="Garamond"/>
                <w:bCs/>
                <w:sz w:val="20"/>
                <w:szCs w:val="20"/>
                <w:lang w:val="en-US"/>
              </w:rPr>
              <w:t xml:space="preserve"> c. 8</w:t>
            </w:r>
          </w:p>
          <w:p w14:paraId="21A44BAE" w14:textId="10AA4B2D" w:rsidR="00642261" w:rsidRPr="006C7A2C" w:rsidRDefault="00642261" w:rsidP="00642261">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lang w:val="en-US"/>
              </w:rPr>
            </w:pPr>
            <w:r w:rsidRPr="006C7A2C">
              <w:rPr>
                <w:rFonts w:ascii="Garamond" w:eastAsia="Garamond" w:hAnsi="Garamond" w:cs="Garamond"/>
                <w:bCs/>
                <w:sz w:val="20"/>
                <w:szCs w:val="20"/>
                <w:lang w:val="en-US"/>
              </w:rPr>
              <w:t>Art. 12-bis</w:t>
            </w:r>
            <w:r w:rsidR="00E5040A">
              <w:rPr>
                <w:rFonts w:ascii="Garamond" w:eastAsia="Garamond" w:hAnsi="Garamond" w:cs="Garamond"/>
                <w:bCs/>
                <w:sz w:val="20"/>
                <w:szCs w:val="20"/>
                <w:lang w:val="en-US"/>
              </w:rPr>
              <w:t>,</w:t>
            </w:r>
            <w:r w:rsidRPr="006C7A2C">
              <w:rPr>
                <w:rFonts w:ascii="Garamond" w:eastAsia="Garamond" w:hAnsi="Garamond" w:cs="Garamond"/>
                <w:bCs/>
                <w:sz w:val="20"/>
                <w:szCs w:val="20"/>
                <w:lang w:val="en-US"/>
              </w:rPr>
              <w:t xml:space="preserve"> c. 1</w:t>
            </w:r>
          </w:p>
        </w:tc>
      </w:tr>
      <w:tr w:rsidR="008E2C23" w:rsidRPr="006C7A2C" w14:paraId="5DF97725" w14:textId="77777777" w:rsidTr="00504F3A">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94325F4" w14:textId="77777777" w:rsidR="008E2C23" w:rsidRPr="006C7A2C" w:rsidRDefault="00642261" w:rsidP="001C0F15">
            <w:pPr>
              <w:jc w:val="center"/>
              <w:rPr>
                <w:rFonts w:ascii="Garamond" w:eastAsia="Garamond" w:hAnsi="Garamond" w:cs="Garamond"/>
                <w:sz w:val="20"/>
                <w:szCs w:val="20"/>
              </w:rPr>
            </w:pPr>
            <w:r w:rsidRPr="006C7A2C">
              <w:rPr>
                <w:rFonts w:ascii="Garamond" w:eastAsia="Garamond" w:hAnsi="Garamond" w:cs="Garamond"/>
                <w:sz w:val="20"/>
                <w:szCs w:val="20"/>
              </w:rPr>
              <w:t>8</w:t>
            </w:r>
          </w:p>
        </w:tc>
        <w:tc>
          <w:tcPr>
            <w:tcW w:w="47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013F2C8" w14:textId="504FF016" w:rsidR="008E2C23" w:rsidRPr="006C7A2C" w:rsidRDefault="008E2C23" w:rsidP="001C0F15">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 xml:space="preserve">Le serie di dati di elevato valore, individuate </w:t>
            </w:r>
            <w:r w:rsidR="00D8039F" w:rsidRPr="00D8039F">
              <w:rPr>
                <w:rFonts w:ascii="Garamond" w:eastAsia="Garamond" w:hAnsi="Garamond" w:cs="Garamond"/>
                <w:bCs/>
                <w:sz w:val="20"/>
                <w:szCs w:val="20"/>
              </w:rPr>
              <w:t>dal</w:t>
            </w:r>
            <w:r w:rsidR="00D8039F">
              <w:rPr>
                <w:rFonts w:ascii="Garamond" w:eastAsia="Garamond" w:hAnsi="Garamond" w:cs="Garamond"/>
                <w:bCs/>
                <w:sz w:val="20"/>
                <w:szCs w:val="20"/>
              </w:rPr>
              <w:t xml:space="preserve"> </w:t>
            </w:r>
            <w:r w:rsidR="00D8039F" w:rsidRPr="00D8039F">
              <w:rPr>
                <w:rFonts w:ascii="Garamond" w:eastAsia="Garamond" w:hAnsi="Garamond" w:cs="Garamond"/>
                <w:bCs/>
                <w:sz w:val="20"/>
                <w:szCs w:val="20"/>
              </w:rPr>
              <w:t>Regolamento (UE) di esecuzione n. 2023/138</w:t>
            </w:r>
            <w:r w:rsidRPr="006C7A2C">
              <w:rPr>
                <w:rFonts w:ascii="Garamond" w:eastAsia="Garamond" w:hAnsi="Garamond" w:cs="Garamond"/>
                <w:bCs/>
                <w:sz w:val="20"/>
                <w:szCs w:val="20"/>
              </w:rPr>
              <w:t xml:space="preserve">, </w:t>
            </w:r>
            <w:r w:rsidR="00607369">
              <w:rPr>
                <w:rFonts w:ascii="Garamond" w:eastAsia="Garamond" w:hAnsi="Garamond" w:cs="Garamond"/>
                <w:bCs/>
                <w:sz w:val="20"/>
                <w:szCs w:val="20"/>
              </w:rPr>
              <w:lastRenderedPageBreak/>
              <w:t>DEVONO</w:t>
            </w:r>
            <w:r w:rsidRPr="006C7A2C">
              <w:rPr>
                <w:rFonts w:ascii="Garamond" w:eastAsia="Garamond" w:hAnsi="Garamond" w:cs="Garamond"/>
                <w:bCs/>
                <w:sz w:val="20"/>
                <w:szCs w:val="20"/>
              </w:rPr>
              <w:t xml:space="preserve"> essere messe a disposizione gratuitamente ad eccezione di quelle:</w:t>
            </w:r>
          </w:p>
          <w:p w14:paraId="2855C723" w14:textId="77777777" w:rsidR="008E2C23" w:rsidRPr="006C7A2C" w:rsidRDefault="008E2C23" w:rsidP="00BF41CE">
            <w:pPr>
              <w:pStyle w:val="Paragrafoelenco"/>
              <w:numPr>
                <w:ilvl w:val="0"/>
                <w:numId w:val="53"/>
              </w:numPr>
              <w:ind w:left="389" w:hanging="283"/>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in possesso delle imprese pubbliche qualora ciò determini una distorsione della concorrenza nei pertinenti mercati, se così previsto dagli atti di esecuzione di cui sopra;</w:t>
            </w:r>
          </w:p>
          <w:p w14:paraId="7DC55371" w14:textId="77777777" w:rsidR="008E2C23" w:rsidRPr="006C7A2C" w:rsidRDefault="008E2C23" w:rsidP="00BF41CE">
            <w:pPr>
              <w:pStyle w:val="Paragrafoelenco"/>
              <w:numPr>
                <w:ilvl w:val="0"/>
                <w:numId w:val="53"/>
              </w:numPr>
              <w:ind w:left="389" w:hanging="283"/>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in possesso di biblioteche, comprese le biblioteche universitarie, musei e archivi;</w:t>
            </w:r>
          </w:p>
          <w:p w14:paraId="161F0C11" w14:textId="7129A7C2" w:rsidR="008E2C23" w:rsidRPr="006C7A2C" w:rsidRDefault="008E2C23" w:rsidP="00BF41CE">
            <w:pPr>
              <w:pStyle w:val="Paragrafoelenco"/>
              <w:numPr>
                <w:ilvl w:val="0"/>
                <w:numId w:val="53"/>
              </w:numPr>
              <w:ind w:left="389" w:hanging="283"/>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 xml:space="preserve">che, in possesso degli enti pubblici, generano utili per coprire una parte sostanziale dei costi inerenti allo svolgimento dei compiti di servizio pubblico e la loro messa a disposizione gratuita avrebbe un impatto sostanziale sul bilancio di tali enti. In tal caso la possibile esenzione dall’obbligo di mettere a disposizione gratuitamente le serie di dati di valore elevato deve durare per un periodo non superiore ai due anni dall’entrata in vigore del </w:t>
            </w:r>
            <w:r w:rsidR="00936642">
              <w:rPr>
                <w:rFonts w:ascii="Garamond" w:eastAsia="Garamond" w:hAnsi="Garamond" w:cs="Garamond"/>
                <w:bCs/>
                <w:sz w:val="20"/>
                <w:szCs w:val="20"/>
              </w:rPr>
              <w:t>Regolamento (UE) di esecuzione n. 2023/138</w:t>
            </w:r>
            <w:r w:rsidRPr="006C7A2C">
              <w:rPr>
                <w:rFonts w:ascii="Garamond" w:eastAsia="Garamond" w:hAnsi="Garamond" w:cs="Garamond"/>
                <w:bCs/>
                <w:sz w:val="20"/>
                <w:szCs w:val="20"/>
              </w:rPr>
              <w:t>.</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01E9EF3" w14:textId="77777777" w:rsidR="00FF6337" w:rsidRPr="006C7A2C" w:rsidRDefault="00FF6337"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lastRenderedPageBreak/>
              <w:t>Pubbliche Amministrazioni</w:t>
            </w:r>
          </w:p>
          <w:p w14:paraId="71C4A1A6" w14:textId="77777777" w:rsidR="00FF6337" w:rsidRPr="006C7A2C" w:rsidRDefault="00FF6337"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Organismi di diritto pubblico</w:t>
            </w:r>
          </w:p>
          <w:p w14:paraId="1F7A4130" w14:textId="77777777" w:rsidR="008E2C23" w:rsidRPr="006C7A2C" w:rsidRDefault="00FF6337"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lastRenderedPageBreak/>
              <w:t>Imprese pubbliche</w:t>
            </w:r>
          </w:p>
        </w:tc>
        <w:tc>
          <w:tcPr>
            <w:tcW w:w="12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02386DC" w14:textId="7012B431" w:rsidR="008E2C23" w:rsidRPr="006C7A2C" w:rsidRDefault="00FF6337"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lastRenderedPageBreak/>
              <w:t>Art. 12-bis</w:t>
            </w:r>
            <w:r w:rsidR="00E5040A">
              <w:rPr>
                <w:rFonts w:ascii="Garamond" w:eastAsia="Garamond" w:hAnsi="Garamond" w:cs="Garamond"/>
                <w:bCs/>
                <w:sz w:val="20"/>
                <w:szCs w:val="20"/>
              </w:rPr>
              <w:t>,</w:t>
            </w:r>
            <w:r w:rsidRPr="006C7A2C">
              <w:rPr>
                <w:rFonts w:ascii="Garamond" w:eastAsia="Garamond" w:hAnsi="Garamond" w:cs="Garamond"/>
                <w:bCs/>
                <w:sz w:val="20"/>
                <w:szCs w:val="20"/>
              </w:rPr>
              <w:t xml:space="preserve"> c. 1</w:t>
            </w:r>
          </w:p>
        </w:tc>
      </w:tr>
      <w:tr w:rsidR="001F153B" w:rsidRPr="006C7A2C" w14:paraId="724A273E" w14:textId="77777777" w:rsidTr="00504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65C9C62" w14:textId="77777777" w:rsidR="001F153B" w:rsidRPr="006C7A2C" w:rsidRDefault="001F153B" w:rsidP="001C0F15">
            <w:pPr>
              <w:jc w:val="center"/>
              <w:rPr>
                <w:rFonts w:ascii="Garamond" w:eastAsia="Garamond" w:hAnsi="Garamond" w:cs="Garamond"/>
                <w:sz w:val="20"/>
                <w:szCs w:val="20"/>
              </w:rPr>
            </w:pPr>
            <w:r w:rsidRPr="006C7A2C">
              <w:rPr>
                <w:rFonts w:ascii="Garamond" w:eastAsia="Garamond" w:hAnsi="Garamond" w:cs="Garamond"/>
                <w:sz w:val="20"/>
                <w:szCs w:val="20"/>
              </w:rPr>
              <w:t>9</w:t>
            </w:r>
          </w:p>
        </w:tc>
        <w:tc>
          <w:tcPr>
            <w:tcW w:w="47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9E8428D" w14:textId="070D6C3F" w:rsidR="001F153B" w:rsidRPr="006C7A2C" w:rsidRDefault="001F153B" w:rsidP="001C0F15">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 dati della ricerca DEVONO essere resi disponibili gratuitamente per il riutilizzo per fini commerciali o non commerciali</w:t>
            </w:r>
            <w:r w:rsidR="007277DC">
              <w:rPr>
                <w:rFonts w:ascii="Garamond" w:eastAsia="Garamond" w:hAnsi="Garamond" w:cs="Garamond"/>
                <w:bCs/>
                <w:sz w:val="20"/>
                <w:szCs w:val="20"/>
              </w:rPr>
              <w:t xml:space="preserve">, </w:t>
            </w:r>
            <w:r w:rsidR="007277DC" w:rsidRPr="007277DC">
              <w:rPr>
                <w:rFonts w:ascii="Garamond" w:eastAsia="Garamond" w:hAnsi="Garamond" w:cs="Garamond"/>
                <w:bCs/>
                <w:sz w:val="20"/>
                <w:szCs w:val="20"/>
              </w:rPr>
              <w:t>nel rispetto della disciplina sulla protezione dei dati personali</w:t>
            </w:r>
            <w:r w:rsidRPr="006C7A2C">
              <w:rPr>
                <w:rFonts w:ascii="Garamond" w:eastAsia="Garamond" w:hAnsi="Garamond" w:cs="Garamond"/>
                <w:bCs/>
                <w:sz w:val="20"/>
                <w:szCs w:val="20"/>
              </w:rPr>
              <w:t>.</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E4E0B18" w14:textId="77777777" w:rsidR="005C6191" w:rsidRPr="006C7A2C" w:rsidRDefault="005C6191"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Pubbliche Amministrazioni</w:t>
            </w:r>
          </w:p>
          <w:p w14:paraId="630C5276" w14:textId="77777777" w:rsidR="005C6191" w:rsidRPr="006C7A2C" w:rsidRDefault="005C6191"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Organismi di diritto pubblico</w:t>
            </w:r>
          </w:p>
          <w:p w14:paraId="6AC4624A" w14:textId="77777777" w:rsidR="001F153B" w:rsidRPr="006C7A2C" w:rsidRDefault="005C6191"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pubbliche</w:t>
            </w:r>
          </w:p>
        </w:tc>
        <w:tc>
          <w:tcPr>
            <w:tcW w:w="12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AFBA088" w14:textId="1897BA82" w:rsidR="001F153B" w:rsidRPr="006C7A2C" w:rsidRDefault="005C6191"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Art. 7</w:t>
            </w:r>
            <w:r w:rsidR="00E5040A">
              <w:rPr>
                <w:rFonts w:ascii="Garamond" w:eastAsia="Garamond" w:hAnsi="Garamond" w:cs="Garamond"/>
                <w:bCs/>
                <w:sz w:val="20"/>
                <w:szCs w:val="20"/>
              </w:rPr>
              <w:t>,</w:t>
            </w:r>
            <w:r w:rsidRPr="006C7A2C">
              <w:rPr>
                <w:rFonts w:ascii="Garamond" w:eastAsia="Garamond" w:hAnsi="Garamond" w:cs="Garamond"/>
                <w:bCs/>
                <w:sz w:val="20"/>
                <w:szCs w:val="20"/>
              </w:rPr>
              <w:t xml:space="preserve"> c. 9-bis</w:t>
            </w:r>
          </w:p>
        </w:tc>
      </w:tr>
      <w:tr w:rsidR="008E2C23" w:rsidRPr="006C7A2C" w14:paraId="2E71CE46" w14:textId="77777777" w:rsidTr="00504F3A">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1D06B50" w14:textId="77777777" w:rsidR="008E2C23" w:rsidRPr="006C7A2C" w:rsidRDefault="001F153B" w:rsidP="001C0F15">
            <w:pPr>
              <w:jc w:val="center"/>
              <w:rPr>
                <w:rFonts w:ascii="Garamond" w:eastAsia="Garamond" w:hAnsi="Garamond" w:cs="Garamond"/>
                <w:sz w:val="20"/>
                <w:szCs w:val="20"/>
              </w:rPr>
            </w:pPr>
            <w:r w:rsidRPr="006C7A2C">
              <w:rPr>
                <w:rFonts w:ascii="Garamond" w:eastAsia="Garamond" w:hAnsi="Garamond" w:cs="Garamond"/>
                <w:sz w:val="20"/>
                <w:szCs w:val="20"/>
              </w:rPr>
              <w:t>10</w:t>
            </w:r>
          </w:p>
        </w:tc>
        <w:tc>
          <w:tcPr>
            <w:tcW w:w="47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3B1A438" w14:textId="01119932" w:rsidR="008E2C23" w:rsidRPr="006C7A2C" w:rsidRDefault="008E2C23" w:rsidP="001C0F15">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 xml:space="preserve">Per rendere i dati reperibili </w:t>
            </w:r>
            <w:r w:rsidR="00B21B1A" w:rsidRPr="006C7A2C">
              <w:rPr>
                <w:rFonts w:ascii="Garamond" w:eastAsia="Garamond" w:hAnsi="Garamond" w:cs="Garamond"/>
                <w:bCs/>
                <w:sz w:val="20"/>
                <w:szCs w:val="20"/>
              </w:rPr>
              <w:t xml:space="preserve">È </w:t>
            </w:r>
            <w:r w:rsidR="00B21B1A">
              <w:rPr>
                <w:rFonts w:ascii="Garamond" w:eastAsia="Garamond" w:hAnsi="Garamond" w:cs="Garamond"/>
                <w:bCs/>
                <w:sz w:val="20"/>
                <w:szCs w:val="20"/>
              </w:rPr>
              <w:t>RICHIESTO</w:t>
            </w:r>
            <w:r w:rsidRPr="006C7A2C">
              <w:rPr>
                <w:rFonts w:ascii="Garamond" w:eastAsia="Garamond" w:hAnsi="Garamond" w:cs="Garamond"/>
                <w:bCs/>
                <w:sz w:val="20"/>
                <w:szCs w:val="20"/>
              </w:rPr>
              <w:t>:</w:t>
            </w:r>
          </w:p>
          <w:p w14:paraId="60F5CF1C" w14:textId="73993183" w:rsidR="008E2C23" w:rsidRPr="006C7A2C" w:rsidRDefault="008E2C23" w:rsidP="00BF41CE">
            <w:pPr>
              <w:pStyle w:val="Paragrafoelenco"/>
              <w:numPr>
                <w:ilvl w:val="0"/>
                <w:numId w:val="55"/>
              </w:numPr>
              <w:ind w:left="389" w:hanging="283"/>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documentare i dati con metadati dettagliati;</w:t>
            </w:r>
          </w:p>
          <w:p w14:paraId="51174C0C" w14:textId="77777777" w:rsidR="008E2C23" w:rsidRPr="006C7A2C" w:rsidRDefault="008E2C23" w:rsidP="00BF41CE">
            <w:pPr>
              <w:pStyle w:val="Paragrafoelenco"/>
              <w:numPr>
                <w:ilvl w:val="0"/>
                <w:numId w:val="55"/>
              </w:numPr>
              <w:ind w:left="389" w:hanging="283"/>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assegnare a dati e metadati un identificatore univoco e persistente (per es. DOI);</w:t>
            </w:r>
          </w:p>
          <w:p w14:paraId="05CD5143" w14:textId="77777777" w:rsidR="008E2C23" w:rsidRPr="006C7A2C" w:rsidRDefault="008E2C23" w:rsidP="00BF41CE">
            <w:pPr>
              <w:pStyle w:val="Paragrafoelenco"/>
              <w:numPr>
                <w:ilvl w:val="0"/>
                <w:numId w:val="55"/>
              </w:numPr>
              <w:ind w:left="389" w:hanging="283"/>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rendere disponibili online i metadati attraverso una risorsa consultabile, come per esempio un catalogo o un repository, seguendo il Requisito 2</w:t>
            </w:r>
            <w:r w:rsidR="0053125D" w:rsidRPr="006C7A2C">
              <w:rPr>
                <w:rFonts w:ascii="Garamond" w:eastAsia="Garamond" w:hAnsi="Garamond" w:cs="Garamond"/>
                <w:bCs/>
                <w:sz w:val="20"/>
                <w:szCs w:val="20"/>
              </w:rPr>
              <w:t>9</w:t>
            </w:r>
            <w:r w:rsidRPr="006C7A2C">
              <w:rPr>
                <w:rFonts w:ascii="Garamond" w:eastAsia="Garamond" w:hAnsi="Garamond" w:cs="Garamond"/>
                <w:bCs/>
                <w:sz w:val="20"/>
                <w:szCs w:val="20"/>
              </w:rPr>
              <w:t xml:space="preserve"> e il Requisito </w:t>
            </w:r>
            <w:r w:rsidR="0053125D" w:rsidRPr="006C7A2C">
              <w:rPr>
                <w:rFonts w:ascii="Garamond" w:eastAsia="Garamond" w:hAnsi="Garamond" w:cs="Garamond"/>
                <w:bCs/>
                <w:sz w:val="20"/>
                <w:szCs w:val="20"/>
              </w:rPr>
              <w:t>30</w:t>
            </w:r>
            <w:r w:rsidRPr="006C7A2C">
              <w:rPr>
                <w:rFonts w:ascii="Garamond" w:eastAsia="Garamond" w:hAnsi="Garamond" w:cs="Garamond"/>
                <w:bCs/>
                <w:sz w:val="20"/>
                <w:szCs w:val="20"/>
              </w:rPr>
              <w:t>;</w:t>
            </w:r>
          </w:p>
          <w:p w14:paraId="30B33635" w14:textId="77777777" w:rsidR="008E2C23" w:rsidRPr="006C7A2C" w:rsidRDefault="008E2C23" w:rsidP="00BF41CE">
            <w:pPr>
              <w:pStyle w:val="Paragrafoelenco"/>
              <w:numPr>
                <w:ilvl w:val="0"/>
                <w:numId w:val="55"/>
              </w:numPr>
              <w:ind w:left="389" w:hanging="283"/>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specificare l’identificatore del dato nei metadati seguendo le indicazioni presenti nei documenti di cui al Requisito 1</w:t>
            </w:r>
            <w:r w:rsidR="0053125D" w:rsidRPr="006C7A2C">
              <w:rPr>
                <w:rFonts w:ascii="Garamond" w:eastAsia="Garamond" w:hAnsi="Garamond" w:cs="Garamond"/>
                <w:bCs/>
                <w:sz w:val="20"/>
                <w:szCs w:val="20"/>
              </w:rPr>
              <w:t>5</w:t>
            </w:r>
            <w:r w:rsidRPr="006C7A2C">
              <w:rPr>
                <w:rFonts w:ascii="Garamond" w:eastAsia="Garamond" w:hAnsi="Garamond" w:cs="Garamond"/>
                <w:bCs/>
                <w:sz w:val="20"/>
                <w:szCs w:val="20"/>
              </w:rPr>
              <w:t xml:space="preserve"> e al Requisito 1</w:t>
            </w:r>
            <w:r w:rsidR="0053125D" w:rsidRPr="006C7A2C">
              <w:rPr>
                <w:rFonts w:ascii="Garamond" w:eastAsia="Garamond" w:hAnsi="Garamond" w:cs="Garamond"/>
                <w:bCs/>
                <w:sz w:val="20"/>
                <w:szCs w:val="20"/>
              </w:rPr>
              <w:t>6</w:t>
            </w:r>
            <w:r w:rsidRPr="006C7A2C">
              <w:rPr>
                <w:rFonts w:ascii="Garamond" w:eastAsia="Garamond" w:hAnsi="Garamond" w:cs="Garamond"/>
                <w:bCs/>
                <w:sz w:val="20"/>
                <w:szCs w:val="20"/>
              </w:rPr>
              <w:t>.</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63351F0" w14:textId="77777777" w:rsidR="00023A38" w:rsidRPr="006C7A2C" w:rsidRDefault="00023A38"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Pubbliche Amministrazioni</w:t>
            </w:r>
          </w:p>
          <w:p w14:paraId="59DB575A" w14:textId="77777777" w:rsidR="00023A38" w:rsidRPr="006C7A2C" w:rsidRDefault="00023A38"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Organismi di diritto pubblico</w:t>
            </w:r>
          </w:p>
          <w:p w14:paraId="4EB2F881" w14:textId="77777777" w:rsidR="008E2C23" w:rsidRPr="006C7A2C" w:rsidRDefault="00023A38"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pubbliche</w:t>
            </w:r>
          </w:p>
        </w:tc>
        <w:tc>
          <w:tcPr>
            <w:tcW w:w="12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2F43A6A" w14:textId="0FDAC6B3" w:rsidR="008E2C23" w:rsidRPr="006C7A2C" w:rsidRDefault="00023A38"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Art. 9-bis</w:t>
            </w:r>
            <w:r w:rsidR="00E5040A">
              <w:rPr>
                <w:rFonts w:ascii="Garamond" w:eastAsia="Garamond" w:hAnsi="Garamond" w:cs="Garamond"/>
                <w:bCs/>
                <w:sz w:val="20"/>
                <w:szCs w:val="20"/>
              </w:rPr>
              <w:t>,</w:t>
            </w:r>
            <w:r w:rsidRPr="006C7A2C">
              <w:rPr>
                <w:rFonts w:ascii="Garamond" w:eastAsia="Garamond" w:hAnsi="Garamond" w:cs="Garamond"/>
                <w:bCs/>
                <w:sz w:val="20"/>
                <w:szCs w:val="20"/>
              </w:rPr>
              <w:t xml:space="preserve"> c. 3</w:t>
            </w:r>
          </w:p>
        </w:tc>
      </w:tr>
      <w:tr w:rsidR="00023A38" w:rsidRPr="006C7A2C" w14:paraId="54E9589B" w14:textId="77777777" w:rsidTr="00504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F031E22" w14:textId="77777777" w:rsidR="00023A38" w:rsidRPr="006C7A2C" w:rsidRDefault="00023A38" w:rsidP="001C0F15">
            <w:pPr>
              <w:jc w:val="center"/>
              <w:rPr>
                <w:rFonts w:ascii="Garamond" w:eastAsia="Garamond" w:hAnsi="Garamond" w:cs="Garamond"/>
                <w:sz w:val="20"/>
                <w:szCs w:val="20"/>
              </w:rPr>
            </w:pPr>
            <w:r w:rsidRPr="006C7A2C">
              <w:rPr>
                <w:rFonts w:ascii="Garamond" w:eastAsia="Garamond" w:hAnsi="Garamond" w:cs="Garamond"/>
                <w:sz w:val="20"/>
                <w:szCs w:val="20"/>
              </w:rPr>
              <w:t>1</w:t>
            </w:r>
            <w:r w:rsidR="001F153B" w:rsidRPr="006C7A2C">
              <w:rPr>
                <w:rFonts w:ascii="Garamond" w:eastAsia="Garamond" w:hAnsi="Garamond" w:cs="Garamond"/>
                <w:sz w:val="20"/>
                <w:szCs w:val="20"/>
              </w:rPr>
              <w:t>1</w:t>
            </w:r>
          </w:p>
        </w:tc>
        <w:tc>
          <w:tcPr>
            <w:tcW w:w="47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5A7DBDD" w14:textId="1CE6961E" w:rsidR="00023A38" w:rsidRPr="006C7A2C" w:rsidRDefault="00023A38" w:rsidP="001C0F15">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 xml:space="preserve">Per rendere i dati accessibili </w:t>
            </w:r>
            <w:r w:rsidR="00B21B1A" w:rsidRPr="006C7A2C">
              <w:rPr>
                <w:rFonts w:ascii="Garamond" w:eastAsia="Garamond" w:hAnsi="Garamond" w:cs="Garamond"/>
                <w:bCs/>
                <w:sz w:val="20"/>
                <w:szCs w:val="20"/>
              </w:rPr>
              <w:t xml:space="preserve">È </w:t>
            </w:r>
            <w:r w:rsidR="00B21B1A">
              <w:rPr>
                <w:rFonts w:ascii="Garamond" w:eastAsia="Garamond" w:hAnsi="Garamond" w:cs="Garamond"/>
                <w:bCs/>
                <w:sz w:val="20"/>
                <w:szCs w:val="20"/>
              </w:rPr>
              <w:t>RICHIESTO</w:t>
            </w:r>
            <w:r w:rsidRPr="006C7A2C">
              <w:rPr>
                <w:rFonts w:ascii="Garamond" w:eastAsia="Garamond" w:hAnsi="Garamond" w:cs="Garamond"/>
                <w:bCs/>
                <w:sz w:val="20"/>
                <w:szCs w:val="20"/>
              </w:rPr>
              <w:t>:</w:t>
            </w:r>
          </w:p>
          <w:p w14:paraId="63AA7B22" w14:textId="77777777" w:rsidR="00023A38" w:rsidRPr="006C7A2C" w:rsidRDefault="00023A38" w:rsidP="00BF41CE">
            <w:pPr>
              <w:pStyle w:val="Paragrafoelenco"/>
              <w:numPr>
                <w:ilvl w:val="0"/>
                <w:numId w:val="56"/>
              </w:numPr>
              <w:ind w:left="389" w:hanging="283"/>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consentire l’accesso a dati e metadati a partire dall’identificatore univoco e persistente assegnato;</w:t>
            </w:r>
          </w:p>
          <w:p w14:paraId="1E42BCFE" w14:textId="77777777" w:rsidR="00023A38" w:rsidRPr="006C7A2C" w:rsidRDefault="00023A38" w:rsidP="00BF41CE">
            <w:pPr>
              <w:pStyle w:val="Paragrafoelenco"/>
              <w:numPr>
                <w:ilvl w:val="0"/>
                <w:numId w:val="56"/>
              </w:numPr>
              <w:ind w:left="389" w:hanging="283"/>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utilizzare protocolli standardizzati e aperti (per es. https);</w:t>
            </w:r>
          </w:p>
          <w:p w14:paraId="0159167F" w14:textId="77777777" w:rsidR="00023A38" w:rsidRPr="006C7A2C" w:rsidRDefault="00023A38" w:rsidP="00BF41CE">
            <w:pPr>
              <w:pStyle w:val="Paragrafoelenco"/>
              <w:numPr>
                <w:ilvl w:val="0"/>
                <w:numId w:val="56"/>
              </w:numPr>
              <w:ind w:left="389" w:hanging="283"/>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rendere sempre disponibili i metadati anche quando i dati non sono accessibili (o perché sono applicati meccanismi di autenticazione e autorizzazione all’accesso o perché non più disponibili).</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1C0BEC8" w14:textId="77777777" w:rsidR="00023A38" w:rsidRPr="006C7A2C" w:rsidRDefault="00023A38"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Pubbliche Amministrazioni</w:t>
            </w:r>
          </w:p>
          <w:p w14:paraId="6A63E4C8" w14:textId="77777777" w:rsidR="00023A38" w:rsidRPr="006C7A2C" w:rsidRDefault="00023A38"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Organismi di diritto pubblico</w:t>
            </w:r>
          </w:p>
          <w:p w14:paraId="154CC811" w14:textId="77777777" w:rsidR="00023A38" w:rsidRPr="006C7A2C" w:rsidRDefault="00023A38"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pubbliche</w:t>
            </w:r>
          </w:p>
        </w:tc>
        <w:tc>
          <w:tcPr>
            <w:tcW w:w="12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DA3EDDF" w14:textId="570580B7" w:rsidR="00023A38" w:rsidRPr="006C7A2C" w:rsidRDefault="00023A38"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Art. 9-bis</w:t>
            </w:r>
            <w:r w:rsidR="00E5040A">
              <w:rPr>
                <w:rFonts w:ascii="Garamond" w:eastAsia="Garamond" w:hAnsi="Garamond" w:cs="Garamond"/>
                <w:bCs/>
                <w:sz w:val="20"/>
                <w:szCs w:val="20"/>
              </w:rPr>
              <w:t>,</w:t>
            </w:r>
            <w:r w:rsidRPr="006C7A2C">
              <w:rPr>
                <w:rFonts w:ascii="Garamond" w:eastAsia="Garamond" w:hAnsi="Garamond" w:cs="Garamond"/>
                <w:bCs/>
                <w:sz w:val="20"/>
                <w:szCs w:val="20"/>
              </w:rPr>
              <w:t xml:space="preserve"> c. 3</w:t>
            </w:r>
          </w:p>
        </w:tc>
      </w:tr>
      <w:tr w:rsidR="00023A38" w:rsidRPr="006C7A2C" w14:paraId="4B814FCD" w14:textId="77777777" w:rsidTr="00504F3A">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6F90EEC" w14:textId="77777777" w:rsidR="00023A38" w:rsidRPr="006C7A2C" w:rsidRDefault="00023A38" w:rsidP="001C0F15">
            <w:pPr>
              <w:jc w:val="center"/>
              <w:rPr>
                <w:rFonts w:ascii="Garamond" w:eastAsia="Garamond" w:hAnsi="Garamond" w:cs="Garamond"/>
                <w:sz w:val="20"/>
                <w:szCs w:val="20"/>
              </w:rPr>
            </w:pPr>
            <w:r w:rsidRPr="006C7A2C">
              <w:rPr>
                <w:rFonts w:ascii="Garamond" w:eastAsia="Garamond" w:hAnsi="Garamond" w:cs="Garamond"/>
                <w:sz w:val="20"/>
                <w:szCs w:val="20"/>
              </w:rPr>
              <w:t>1</w:t>
            </w:r>
            <w:r w:rsidR="001F153B" w:rsidRPr="006C7A2C">
              <w:rPr>
                <w:rFonts w:ascii="Garamond" w:eastAsia="Garamond" w:hAnsi="Garamond" w:cs="Garamond"/>
                <w:sz w:val="20"/>
                <w:szCs w:val="20"/>
              </w:rPr>
              <w:t>2</w:t>
            </w:r>
          </w:p>
        </w:tc>
        <w:tc>
          <w:tcPr>
            <w:tcW w:w="47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BBE3AB0" w14:textId="55B2A2FE" w:rsidR="00023A38" w:rsidRPr="006C7A2C" w:rsidRDefault="00023A38" w:rsidP="001C0F15">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 xml:space="preserve">Per rendere i dati interoperabili </w:t>
            </w:r>
            <w:r w:rsidR="00B21B1A" w:rsidRPr="006C7A2C">
              <w:rPr>
                <w:rFonts w:ascii="Garamond" w:eastAsia="Garamond" w:hAnsi="Garamond" w:cs="Garamond"/>
                <w:bCs/>
                <w:sz w:val="20"/>
                <w:szCs w:val="20"/>
              </w:rPr>
              <w:t xml:space="preserve">È </w:t>
            </w:r>
            <w:r w:rsidR="00B21B1A">
              <w:rPr>
                <w:rFonts w:ascii="Garamond" w:eastAsia="Garamond" w:hAnsi="Garamond" w:cs="Garamond"/>
                <w:bCs/>
                <w:sz w:val="20"/>
                <w:szCs w:val="20"/>
              </w:rPr>
              <w:t>RICHIESTO</w:t>
            </w:r>
            <w:r w:rsidRPr="006C7A2C">
              <w:rPr>
                <w:rFonts w:ascii="Garamond" w:eastAsia="Garamond" w:hAnsi="Garamond" w:cs="Garamond"/>
                <w:bCs/>
                <w:sz w:val="20"/>
                <w:szCs w:val="20"/>
              </w:rPr>
              <w:t>:</w:t>
            </w:r>
          </w:p>
          <w:p w14:paraId="7BDE72A9" w14:textId="77777777" w:rsidR="00023A38" w:rsidRPr="006C7A2C" w:rsidRDefault="00023A38" w:rsidP="00BF41CE">
            <w:pPr>
              <w:pStyle w:val="Paragrafoelenco"/>
              <w:numPr>
                <w:ilvl w:val="0"/>
                <w:numId w:val="57"/>
              </w:numPr>
              <w:ind w:left="389" w:hanging="283"/>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fornire i dati in formato aperto secondo i requisiti definiti nelle presenti Linee Guida;</w:t>
            </w:r>
          </w:p>
          <w:p w14:paraId="1FE1BFFF" w14:textId="35B6D86F" w:rsidR="00023A38" w:rsidRPr="006C7A2C" w:rsidRDefault="00023A38" w:rsidP="00BF41CE">
            <w:pPr>
              <w:pStyle w:val="Paragrafoelenco"/>
              <w:numPr>
                <w:ilvl w:val="0"/>
                <w:numId w:val="57"/>
              </w:numPr>
              <w:ind w:left="389" w:hanging="283"/>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utilizzare gli standard pertinenti per i metadati;</w:t>
            </w:r>
          </w:p>
          <w:p w14:paraId="328F6431" w14:textId="77777777" w:rsidR="00023A38" w:rsidRPr="006C7A2C" w:rsidRDefault="00023A38" w:rsidP="00BF41CE">
            <w:pPr>
              <w:pStyle w:val="Paragrafoelenco"/>
              <w:numPr>
                <w:ilvl w:val="0"/>
                <w:numId w:val="57"/>
              </w:numPr>
              <w:ind w:left="389" w:hanging="283"/>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 xml:space="preserve">utilizzare, ove possibile, vocabolari controllati, parole chiave, </w:t>
            </w:r>
            <w:proofErr w:type="spellStart"/>
            <w:r w:rsidRPr="006C7A2C">
              <w:rPr>
                <w:rFonts w:ascii="Garamond" w:eastAsia="Garamond" w:hAnsi="Garamond" w:cs="Garamond"/>
                <w:bCs/>
                <w:sz w:val="20"/>
                <w:szCs w:val="20"/>
              </w:rPr>
              <w:t>thesauri</w:t>
            </w:r>
            <w:proofErr w:type="spellEnd"/>
            <w:r w:rsidRPr="006C7A2C">
              <w:rPr>
                <w:rFonts w:ascii="Garamond" w:eastAsia="Garamond" w:hAnsi="Garamond" w:cs="Garamond"/>
                <w:bCs/>
                <w:sz w:val="20"/>
                <w:szCs w:val="20"/>
              </w:rPr>
              <w:t xml:space="preserve"> e ontologie;</w:t>
            </w:r>
          </w:p>
          <w:p w14:paraId="42037B60" w14:textId="77777777" w:rsidR="00023A38" w:rsidRPr="006C7A2C" w:rsidRDefault="00023A38" w:rsidP="00BF41CE">
            <w:pPr>
              <w:pStyle w:val="Paragrafoelenco"/>
              <w:numPr>
                <w:ilvl w:val="0"/>
                <w:numId w:val="57"/>
              </w:numPr>
              <w:ind w:left="389" w:hanging="283"/>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inserire riferimenti qualificati ad altri dati o metadati.</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AA0E7F8" w14:textId="77777777" w:rsidR="00023A38" w:rsidRPr="006C7A2C" w:rsidRDefault="00023A38"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Pubbliche Amministrazioni</w:t>
            </w:r>
          </w:p>
          <w:p w14:paraId="29EFE39F" w14:textId="77777777" w:rsidR="00023A38" w:rsidRPr="006C7A2C" w:rsidRDefault="00023A38"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Organismi di diritto pubblico</w:t>
            </w:r>
          </w:p>
          <w:p w14:paraId="72FC0C05" w14:textId="77777777" w:rsidR="00023A38" w:rsidRPr="006C7A2C" w:rsidRDefault="00023A38"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pubbliche</w:t>
            </w:r>
          </w:p>
        </w:tc>
        <w:tc>
          <w:tcPr>
            <w:tcW w:w="12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A662409" w14:textId="0927D575" w:rsidR="00023A38" w:rsidRPr="006C7A2C" w:rsidRDefault="00023A38"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Art. 9-bis</w:t>
            </w:r>
            <w:r w:rsidR="00E5040A">
              <w:rPr>
                <w:rFonts w:ascii="Garamond" w:eastAsia="Garamond" w:hAnsi="Garamond" w:cs="Garamond"/>
                <w:bCs/>
                <w:sz w:val="20"/>
                <w:szCs w:val="20"/>
              </w:rPr>
              <w:t>,</w:t>
            </w:r>
            <w:r w:rsidRPr="006C7A2C">
              <w:rPr>
                <w:rFonts w:ascii="Garamond" w:eastAsia="Garamond" w:hAnsi="Garamond" w:cs="Garamond"/>
                <w:bCs/>
                <w:sz w:val="20"/>
                <w:szCs w:val="20"/>
              </w:rPr>
              <w:t xml:space="preserve"> c. 3</w:t>
            </w:r>
          </w:p>
        </w:tc>
      </w:tr>
      <w:tr w:rsidR="00023A38" w:rsidRPr="006C7A2C" w14:paraId="217E1E92" w14:textId="77777777" w:rsidTr="00504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ADF3FD8" w14:textId="77777777" w:rsidR="00023A38" w:rsidRPr="006C7A2C" w:rsidRDefault="00023A38" w:rsidP="001C0F15">
            <w:pPr>
              <w:jc w:val="center"/>
              <w:rPr>
                <w:rFonts w:ascii="Garamond" w:eastAsia="Garamond" w:hAnsi="Garamond" w:cs="Garamond"/>
                <w:sz w:val="20"/>
                <w:szCs w:val="20"/>
              </w:rPr>
            </w:pPr>
            <w:r w:rsidRPr="006C7A2C">
              <w:rPr>
                <w:rFonts w:ascii="Garamond" w:eastAsia="Garamond" w:hAnsi="Garamond" w:cs="Garamond"/>
                <w:sz w:val="20"/>
                <w:szCs w:val="20"/>
              </w:rPr>
              <w:t>1</w:t>
            </w:r>
            <w:r w:rsidR="001F153B" w:rsidRPr="006C7A2C">
              <w:rPr>
                <w:rFonts w:ascii="Garamond" w:eastAsia="Garamond" w:hAnsi="Garamond" w:cs="Garamond"/>
                <w:sz w:val="20"/>
                <w:szCs w:val="20"/>
              </w:rPr>
              <w:t>3</w:t>
            </w:r>
          </w:p>
        </w:tc>
        <w:tc>
          <w:tcPr>
            <w:tcW w:w="47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1A1092D" w14:textId="182C6FE9" w:rsidR="00023A38" w:rsidRPr="006C7A2C" w:rsidRDefault="00023A38" w:rsidP="001C0F15">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 xml:space="preserve">Per rendere i dati riusabili </w:t>
            </w:r>
            <w:r w:rsidR="00B21B1A" w:rsidRPr="006C7A2C">
              <w:rPr>
                <w:rFonts w:ascii="Garamond" w:eastAsia="Garamond" w:hAnsi="Garamond" w:cs="Garamond"/>
                <w:bCs/>
                <w:sz w:val="20"/>
                <w:szCs w:val="20"/>
              </w:rPr>
              <w:t xml:space="preserve">È </w:t>
            </w:r>
            <w:r w:rsidR="00B21B1A">
              <w:rPr>
                <w:rFonts w:ascii="Garamond" w:eastAsia="Garamond" w:hAnsi="Garamond" w:cs="Garamond"/>
                <w:bCs/>
                <w:sz w:val="20"/>
                <w:szCs w:val="20"/>
              </w:rPr>
              <w:t>RICHIESTO</w:t>
            </w:r>
            <w:r w:rsidRPr="006C7A2C">
              <w:rPr>
                <w:rFonts w:ascii="Garamond" w:eastAsia="Garamond" w:hAnsi="Garamond" w:cs="Garamond"/>
                <w:bCs/>
                <w:sz w:val="20"/>
                <w:szCs w:val="20"/>
              </w:rPr>
              <w:t>:</w:t>
            </w:r>
          </w:p>
          <w:p w14:paraId="39E9D6AB" w14:textId="77777777" w:rsidR="00023A38" w:rsidRPr="006C7A2C" w:rsidRDefault="00023A38" w:rsidP="00BF41CE">
            <w:pPr>
              <w:pStyle w:val="Paragrafoelenco"/>
              <w:numPr>
                <w:ilvl w:val="0"/>
                <w:numId w:val="58"/>
              </w:numPr>
              <w:ind w:left="389" w:hanging="283"/>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rendere disponibili dati accurati e ben descritti con molti attributi pertinenti;</w:t>
            </w:r>
          </w:p>
          <w:p w14:paraId="5ADD375C" w14:textId="77777777" w:rsidR="00023A38" w:rsidRPr="006C7A2C" w:rsidRDefault="00023A38" w:rsidP="00BF41CE">
            <w:pPr>
              <w:pStyle w:val="Paragrafoelenco"/>
              <w:numPr>
                <w:ilvl w:val="0"/>
                <w:numId w:val="58"/>
              </w:numPr>
              <w:ind w:left="389" w:hanging="283"/>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 xml:space="preserve">assegnare ai dati una licenza d’uso chiara e accessibile secondo il Requisito </w:t>
            </w:r>
            <w:r w:rsidR="0053125D" w:rsidRPr="006C7A2C">
              <w:rPr>
                <w:rFonts w:ascii="Garamond" w:eastAsia="Garamond" w:hAnsi="Garamond" w:cs="Garamond"/>
                <w:bCs/>
                <w:sz w:val="20"/>
                <w:szCs w:val="20"/>
              </w:rPr>
              <w:t>20</w:t>
            </w:r>
            <w:r w:rsidRPr="006C7A2C">
              <w:rPr>
                <w:rFonts w:ascii="Garamond" w:eastAsia="Garamond" w:hAnsi="Garamond" w:cs="Garamond"/>
                <w:bCs/>
                <w:sz w:val="20"/>
                <w:szCs w:val="20"/>
              </w:rPr>
              <w:t xml:space="preserve"> e il Requisito 2</w:t>
            </w:r>
            <w:r w:rsidR="0053125D" w:rsidRPr="006C7A2C">
              <w:rPr>
                <w:rFonts w:ascii="Garamond" w:eastAsia="Garamond" w:hAnsi="Garamond" w:cs="Garamond"/>
                <w:bCs/>
                <w:sz w:val="20"/>
                <w:szCs w:val="20"/>
              </w:rPr>
              <w:t>1</w:t>
            </w:r>
            <w:r w:rsidRPr="006C7A2C">
              <w:rPr>
                <w:rFonts w:ascii="Garamond" w:eastAsia="Garamond" w:hAnsi="Garamond" w:cs="Garamond"/>
                <w:bCs/>
                <w:sz w:val="20"/>
                <w:szCs w:val="20"/>
              </w:rPr>
              <w:t>;</w:t>
            </w:r>
          </w:p>
          <w:p w14:paraId="73A1AB12" w14:textId="77777777" w:rsidR="00023A38" w:rsidRPr="006C7A2C" w:rsidRDefault="00023A38" w:rsidP="00BF41CE">
            <w:pPr>
              <w:pStyle w:val="Paragrafoelenco"/>
              <w:numPr>
                <w:ilvl w:val="0"/>
                <w:numId w:val="58"/>
              </w:numPr>
              <w:ind w:left="389" w:hanging="283"/>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rendere chiaro come, perché, quando e da chi i dati sono stati creati e processati;</w:t>
            </w:r>
          </w:p>
          <w:p w14:paraId="1C2CCBE6" w14:textId="06237C4F" w:rsidR="00023A38" w:rsidRPr="006C7A2C" w:rsidRDefault="00023A38" w:rsidP="00BF41CE">
            <w:pPr>
              <w:pStyle w:val="Paragrafoelenco"/>
              <w:numPr>
                <w:ilvl w:val="0"/>
                <w:numId w:val="58"/>
              </w:numPr>
              <w:ind w:left="389" w:hanging="283"/>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lastRenderedPageBreak/>
              <w:t>seguire i pertinenti standard di dominio per dati e metadati.</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D9701DB" w14:textId="77777777" w:rsidR="00023A38" w:rsidRPr="006C7A2C" w:rsidRDefault="00023A38"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lastRenderedPageBreak/>
              <w:t>Pubbliche Amministrazioni</w:t>
            </w:r>
          </w:p>
          <w:p w14:paraId="252F1D74" w14:textId="77777777" w:rsidR="00023A38" w:rsidRPr="006C7A2C" w:rsidRDefault="00023A38"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Organismi di diritto pubblico</w:t>
            </w:r>
          </w:p>
          <w:p w14:paraId="1B89BE63" w14:textId="77777777" w:rsidR="00023A38" w:rsidRPr="006C7A2C" w:rsidRDefault="00023A38"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pubbliche</w:t>
            </w:r>
          </w:p>
        </w:tc>
        <w:tc>
          <w:tcPr>
            <w:tcW w:w="12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E59AE3D" w14:textId="5834AF56" w:rsidR="00023A38" w:rsidRPr="006C7A2C" w:rsidRDefault="00023A38"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Art. 9-bis</w:t>
            </w:r>
            <w:r w:rsidR="00E5040A">
              <w:rPr>
                <w:rFonts w:ascii="Garamond" w:eastAsia="Garamond" w:hAnsi="Garamond" w:cs="Garamond"/>
                <w:bCs/>
                <w:sz w:val="20"/>
                <w:szCs w:val="20"/>
              </w:rPr>
              <w:t>,</w:t>
            </w:r>
            <w:r w:rsidRPr="006C7A2C">
              <w:rPr>
                <w:rFonts w:ascii="Garamond" w:eastAsia="Garamond" w:hAnsi="Garamond" w:cs="Garamond"/>
                <w:bCs/>
                <w:sz w:val="20"/>
                <w:szCs w:val="20"/>
              </w:rPr>
              <w:t xml:space="preserve"> c. 3</w:t>
            </w:r>
          </w:p>
        </w:tc>
      </w:tr>
      <w:tr w:rsidR="00023A38" w:rsidRPr="00611AFD" w14:paraId="1F241454" w14:textId="77777777" w:rsidTr="00504F3A">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E679AA8" w14:textId="77777777" w:rsidR="00023A38" w:rsidRPr="006C7A2C" w:rsidRDefault="00023A38" w:rsidP="001C0F15">
            <w:pPr>
              <w:jc w:val="center"/>
              <w:rPr>
                <w:rFonts w:ascii="Garamond" w:eastAsia="Garamond" w:hAnsi="Garamond" w:cs="Garamond"/>
                <w:sz w:val="20"/>
                <w:szCs w:val="20"/>
              </w:rPr>
            </w:pPr>
            <w:r w:rsidRPr="006C7A2C">
              <w:rPr>
                <w:rFonts w:ascii="Garamond" w:eastAsia="Garamond" w:hAnsi="Garamond" w:cs="Garamond"/>
                <w:sz w:val="20"/>
                <w:szCs w:val="20"/>
              </w:rPr>
              <w:t>1</w:t>
            </w:r>
            <w:r w:rsidR="001F153B" w:rsidRPr="006C7A2C">
              <w:rPr>
                <w:rFonts w:ascii="Garamond" w:eastAsia="Garamond" w:hAnsi="Garamond" w:cs="Garamond"/>
                <w:sz w:val="20"/>
                <w:szCs w:val="20"/>
              </w:rPr>
              <w:t>4</w:t>
            </w:r>
          </w:p>
        </w:tc>
        <w:tc>
          <w:tcPr>
            <w:tcW w:w="47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7A51424" w14:textId="63419D05" w:rsidR="00023A38" w:rsidRPr="006C7A2C" w:rsidRDefault="00023A38" w:rsidP="001C0F15">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 xml:space="preserve">Nel caso di dati territoriali, </w:t>
            </w:r>
            <w:r w:rsidR="00B21B1A">
              <w:rPr>
                <w:rFonts w:ascii="Garamond" w:eastAsia="Garamond" w:hAnsi="Garamond" w:cs="Garamond"/>
                <w:bCs/>
                <w:sz w:val="20"/>
                <w:szCs w:val="20"/>
              </w:rPr>
              <w:t>DEVONO</w:t>
            </w:r>
            <w:r w:rsidRPr="006C7A2C">
              <w:rPr>
                <w:rFonts w:ascii="Garamond" w:eastAsia="Garamond" w:hAnsi="Garamond" w:cs="Garamond"/>
                <w:bCs/>
                <w:sz w:val="20"/>
                <w:szCs w:val="20"/>
              </w:rPr>
              <w:t xml:space="preserve"> essere applicate le regole tecniche adottate nell’ambito del framework definito in applicazione della Direttiva 2007/2/CE e relativo decreto di recepimento, D. Lgs. n. 32/2010, oltre che di tutte le altre norme ad essi collegate.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302A5AF" w14:textId="77777777" w:rsidR="00023A38" w:rsidRPr="006C7A2C" w:rsidRDefault="00023A38"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Pubbliche Amministrazioni</w:t>
            </w:r>
          </w:p>
          <w:p w14:paraId="579B0709" w14:textId="77777777" w:rsidR="00023A38" w:rsidRPr="006C7A2C" w:rsidRDefault="00023A38"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Organismi di diritto pubblico</w:t>
            </w:r>
          </w:p>
          <w:p w14:paraId="7169C3A7" w14:textId="77777777" w:rsidR="00023A38" w:rsidRPr="006C7A2C" w:rsidRDefault="00023A38"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pubbliche</w:t>
            </w:r>
          </w:p>
          <w:p w14:paraId="0183C047" w14:textId="77777777" w:rsidR="00023A38" w:rsidRPr="006C7A2C" w:rsidRDefault="00023A38"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private</w:t>
            </w:r>
          </w:p>
        </w:tc>
        <w:tc>
          <w:tcPr>
            <w:tcW w:w="12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67418C5" w14:textId="78375B2B" w:rsidR="00023A38" w:rsidRPr="006C7A2C" w:rsidRDefault="00023A38"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lang w:val="en-US"/>
              </w:rPr>
            </w:pPr>
            <w:r w:rsidRPr="006C7A2C">
              <w:rPr>
                <w:rFonts w:ascii="Garamond" w:eastAsia="Garamond" w:hAnsi="Garamond" w:cs="Garamond"/>
                <w:bCs/>
                <w:sz w:val="20"/>
                <w:szCs w:val="20"/>
                <w:lang w:val="en-US"/>
              </w:rPr>
              <w:t>Art. 1</w:t>
            </w:r>
            <w:r w:rsidR="00E5040A">
              <w:rPr>
                <w:rFonts w:ascii="Garamond" w:eastAsia="Garamond" w:hAnsi="Garamond" w:cs="Garamond"/>
                <w:bCs/>
                <w:sz w:val="20"/>
                <w:szCs w:val="20"/>
                <w:lang w:val="en-US"/>
              </w:rPr>
              <w:t>,</w:t>
            </w:r>
            <w:r w:rsidRPr="006C7A2C">
              <w:rPr>
                <w:rFonts w:ascii="Garamond" w:eastAsia="Garamond" w:hAnsi="Garamond" w:cs="Garamond"/>
                <w:bCs/>
                <w:sz w:val="20"/>
                <w:szCs w:val="20"/>
                <w:lang w:val="en-US"/>
              </w:rPr>
              <w:t xml:space="preserve"> c. 2-quinquies</w:t>
            </w:r>
          </w:p>
          <w:p w14:paraId="1EE70128" w14:textId="4B4551D6" w:rsidR="00023A38" w:rsidRPr="006C7A2C" w:rsidRDefault="00023A38"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lang w:val="en-US"/>
              </w:rPr>
            </w:pPr>
            <w:r w:rsidRPr="006C7A2C">
              <w:rPr>
                <w:rFonts w:ascii="Garamond" w:eastAsia="Garamond" w:hAnsi="Garamond" w:cs="Garamond"/>
                <w:bCs/>
                <w:sz w:val="20"/>
                <w:szCs w:val="20"/>
                <w:lang w:val="en-US"/>
              </w:rPr>
              <w:t>Art. 6</w:t>
            </w:r>
            <w:r w:rsidR="00E5040A">
              <w:rPr>
                <w:rFonts w:ascii="Garamond" w:eastAsia="Garamond" w:hAnsi="Garamond" w:cs="Garamond"/>
                <w:bCs/>
                <w:sz w:val="20"/>
                <w:szCs w:val="20"/>
                <w:lang w:val="en-US"/>
              </w:rPr>
              <w:t>,</w:t>
            </w:r>
            <w:r w:rsidRPr="006C7A2C">
              <w:rPr>
                <w:rFonts w:ascii="Garamond" w:eastAsia="Garamond" w:hAnsi="Garamond" w:cs="Garamond"/>
                <w:bCs/>
                <w:sz w:val="20"/>
                <w:szCs w:val="20"/>
                <w:lang w:val="en-US"/>
              </w:rPr>
              <w:t xml:space="preserve"> c. 9</w:t>
            </w:r>
          </w:p>
        </w:tc>
      </w:tr>
      <w:tr w:rsidR="00023A38" w:rsidRPr="006C7A2C" w14:paraId="1502F73E" w14:textId="77777777" w:rsidTr="00504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62CA837" w14:textId="77777777" w:rsidR="00023A38" w:rsidRPr="006C7A2C" w:rsidRDefault="00023A38" w:rsidP="001C0F15">
            <w:pPr>
              <w:jc w:val="center"/>
              <w:rPr>
                <w:rFonts w:ascii="Garamond" w:eastAsia="Garamond" w:hAnsi="Garamond" w:cs="Garamond"/>
                <w:sz w:val="20"/>
                <w:szCs w:val="20"/>
              </w:rPr>
            </w:pPr>
            <w:r w:rsidRPr="006C7A2C">
              <w:rPr>
                <w:rFonts w:ascii="Garamond" w:eastAsia="Garamond" w:hAnsi="Garamond" w:cs="Garamond"/>
                <w:sz w:val="20"/>
                <w:szCs w:val="20"/>
              </w:rPr>
              <w:t>1</w:t>
            </w:r>
            <w:r w:rsidR="001F153B" w:rsidRPr="006C7A2C">
              <w:rPr>
                <w:rFonts w:ascii="Garamond" w:eastAsia="Garamond" w:hAnsi="Garamond" w:cs="Garamond"/>
                <w:sz w:val="20"/>
                <w:szCs w:val="20"/>
              </w:rPr>
              <w:t>5</w:t>
            </w:r>
          </w:p>
        </w:tc>
        <w:tc>
          <w:tcPr>
            <w:tcW w:w="47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A3E2DAF" w14:textId="2BA4059D" w:rsidR="00023A38" w:rsidRPr="006C7A2C" w:rsidRDefault="00023A38" w:rsidP="001C0F15">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 xml:space="preserve">I dati, con esclusione di quelli territoriali, resi disponibili per il riutilizzo </w:t>
            </w:r>
            <w:r w:rsidR="00B21B1A">
              <w:rPr>
                <w:rFonts w:ascii="Garamond" w:eastAsia="Garamond" w:hAnsi="Garamond" w:cs="Garamond"/>
                <w:bCs/>
                <w:sz w:val="20"/>
                <w:szCs w:val="20"/>
              </w:rPr>
              <w:t>DEVONO</w:t>
            </w:r>
            <w:r w:rsidRPr="006C7A2C">
              <w:rPr>
                <w:rFonts w:ascii="Garamond" w:eastAsia="Garamond" w:hAnsi="Garamond" w:cs="Garamond"/>
                <w:bCs/>
                <w:sz w:val="20"/>
                <w:szCs w:val="20"/>
              </w:rPr>
              <w:t xml:space="preserve"> essere documentati attraverso metadati conformi al profilo DCAT-AP_IT definito con la guida operativa per i cataloghi dati.</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E6B5508" w14:textId="77777777" w:rsidR="00023A38" w:rsidRPr="006C7A2C" w:rsidRDefault="00023A38"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Pubbliche Amministrazioni</w:t>
            </w:r>
          </w:p>
          <w:p w14:paraId="76AA1887" w14:textId="77777777" w:rsidR="00023A38" w:rsidRPr="006C7A2C" w:rsidRDefault="00023A38"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Organismi di diritto pubblico</w:t>
            </w:r>
          </w:p>
          <w:p w14:paraId="767BE05C" w14:textId="77777777" w:rsidR="00023A38" w:rsidRPr="006C7A2C" w:rsidRDefault="00023A38"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pubbliche</w:t>
            </w:r>
          </w:p>
          <w:p w14:paraId="095B2A3A" w14:textId="77777777" w:rsidR="00023A38" w:rsidRPr="006C7A2C" w:rsidRDefault="00023A38"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private</w:t>
            </w:r>
          </w:p>
        </w:tc>
        <w:tc>
          <w:tcPr>
            <w:tcW w:w="12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96FAFD7" w14:textId="3D61592E" w:rsidR="00023A38" w:rsidRPr="006C7A2C" w:rsidRDefault="000A02BE"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Art. 6</w:t>
            </w:r>
            <w:r w:rsidR="00E5040A">
              <w:rPr>
                <w:rFonts w:ascii="Garamond" w:eastAsia="Garamond" w:hAnsi="Garamond" w:cs="Garamond"/>
                <w:bCs/>
                <w:sz w:val="20"/>
                <w:szCs w:val="20"/>
              </w:rPr>
              <w:t>,</w:t>
            </w:r>
            <w:r w:rsidRPr="006C7A2C">
              <w:rPr>
                <w:rFonts w:ascii="Garamond" w:eastAsia="Garamond" w:hAnsi="Garamond" w:cs="Garamond"/>
                <w:bCs/>
                <w:sz w:val="20"/>
                <w:szCs w:val="20"/>
              </w:rPr>
              <w:t xml:space="preserve"> c. 1</w:t>
            </w:r>
          </w:p>
          <w:p w14:paraId="1CB98A7F" w14:textId="5AA71CC4" w:rsidR="000A02BE" w:rsidRPr="006C7A2C" w:rsidRDefault="000A02BE"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Art. 9</w:t>
            </w:r>
            <w:r w:rsidR="00E5040A">
              <w:rPr>
                <w:rFonts w:ascii="Garamond" w:eastAsia="Garamond" w:hAnsi="Garamond" w:cs="Garamond"/>
                <w:bCs/>
                <w:sz w:val="20"/>
                <w:szCs w:val="20"/>
              </w:rPr>
              <w:t>,</w:t>
            </w:r>
            <w:r w:rsidRPr="006C7A2C">
              <w:rPr>
                <w:rFonts w:ascii="Garamond" w:eastAsia="Garamond" w:hAnsi="Garamond" w:cs="Garamond"/>
                <w:bCs/>
                <w:sz w:val="20"/>
                <w:szCs w:val="20"/>
              </w:rPr>
              <w:t xml:space="preserve"> c. 1</w:t>
            </w:r>
          </w:p>
        </w:tc>
      </w:tr>
      <w:tr w:rsidR="00023A38" w:rsidRPr="006C7A2C" w14:paraId="3C3BECED" w14:textId="77777777" w:rsidTr="00504F3A">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DD3B57B" w14:textId="77777777" w:rsidR="00023A38" w:rsidRPr="006C7A2C" w:rsidRDefault="00023A38" w:rsidP="001C0F15">
            <w:pPr>
              <w:jc w:val="center"/>
              <w:rPr>
                <w:rFonts w:ascii="Garamond" w:eastAsia="Garamond" w:hAnsi="Garamond" w:cs="Garamond"/>
                <w:sz w:val="20"/>
                <w:szCs w:val="20"/>
              </w:rPr>
            </w:pPr>
            <w:r w:rsidRPr="006C7A2C">
              <w:rPr>
                <w:rFonts w:ascii="Garamond" w:eastAsia="Garamond" w:hAnsi="Garamond" w:cs="Garamond"/>
                <w:sz w:val="20"/>
                <w:szCs w:val="20"/>
              </w:rPr>
              <w:t>1</w:t>
            </w:r>
            <w:r w:rsidR="001F153B" w:rsidRPr="006C7A2C">
              <w:rPr>
                <w:rFonts w:ascii="Garamond" w:eastAsia="Garamond" w:hAnsi="Garamond" w:cs="Garamond"/>
                <w:sz w:val="20"/>
                <w:szCs w:val="20"/>
              </w:rPr>
              <w:t>6</w:t>
            </w:r>
          </w:p>
        </w:tc>
        <w:tc>
          <w:tcPr>
            <w:tcW w:w="47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DE5ECC0" w14:textId="2508995C" w:rsidR="00023A38" w:rsidRPr="006C7A2C" w:rsidRDefault="00023A38" w:rsidP="001C0F15">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 xml:space="preserve">I dati territoriali resi disponibili per il riutilizzo </w:t>
            </w:r>
            <w:r w:rsidR="00B21B1A">
              <w:rPr>
                <w:rFonts w:ascii="Garamond" w:eastAsia="Garamond" w:hAnsi="Garamond" w:cs="Garamond"/>
                <w:bCs/>
                <w:sz w:val="20"/>
                <w:szCs w:val="20"/>
              </w:rPr>
              <w:t>DEVONO</w:t>
            </w:r>
            <w:r w:rsidRPr="006C7A2C">
              <w:rPr>
                <w:rFonts w:ascii="Garamond" w:eastAsia="Garamond" w:hAnsi="Garamond" w:cs="Garamond"/>
                <w:bCs/>
                <w:sz w:val="20"/>
                <w:szCs w:val="20"/>
              </w:rPr>
              <w:t xml:space="preserve"> essere documentati esclusivamente attraverso metadati conformi alle “Linee Guida recanti regole tecniche per la definizione e l’aggiornamento del contenuto del Repertorio Nazionale dei Dati Territoriali” e le relative guide operative.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8B85D03" w14:textId="77777777" w:rsidR="000A02BE" w:rsidRPr="006C7A2C" w:rsidRDefault="000A02BE"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Pubbliche Amministrazioni</w:t>
            </w:r>
          </w:p>
          <w:p w14:paraId="03D51F13" w14:textId="77777777" w:rsidR="000A02BE" w:rsidRPr="006C7A2C" w:rsidRDefault="000A02BE"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Organismi di diritto pubblico</w:t>
            </w:r>
          </w:p>
          <w:p w14:paraId="2215CD5B" w14:textId="77777777" w:rsidR="000A02BE" w:rsidRPr="006C7A2C" w:rsidRDefault="000A02BE"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pubbliche</w:t>
            </w:r>
          </w:p>
          <w:p w14:paraId="3973F167" w14:textId="77777777" w:rsidR="00023A38" w:rsidRPr="006C7A2C" w:rsidRDefault="000A02BE"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private</w:t>
            </w:r>
          </w:p>
        </w:tc>
        <w:tc>
          <w:tcPr>
            <w:tcW w:w="12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000D1FD" w14:textId="580769FC" w:rsidR="000A02BE" w:rsidRPr="006C7A2C" w:rsidRDefault="000A02BE"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Art. 6</w:t>
            </w:r>
            <w:r w:rsidR="00E5040A">
              <w:rPr>
                <w:rFonts w:ascii="Garamond" w:eastAsia="Garamond" w:hAnsi="Garamond" w:cs="Garamond"/>
                <w:bCs/>
                <w:sz w:val="20"/>
                <w:szCs w:val="20"/>
              </w:rPr>
              <w:t>,</w:t>
            </w:r>
            <w:r w:rsidRPr="006C7A2C">
              <w:rPr>
                <w:rFonts w:ascii="Garamond" w:eastAsia="Garamond" w:hAnsi="Garamond" w:cs="Garamond"/>
                <w:bCs/>
                <w:sz w:val="20"/>
                <w:szCs w:val="20"/>
              </w:rPr>
              <w:t xml:space="preserve"> c. 1</w:t>
            </w:r>
          </w:p>
          <w:p w14:paraId="2A849B06" w14:textId="2F79E022" w:rsidR="00023A38" w:rsidRPr="006C7A2C" w:rsidRDefault="000A02BE"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Art. 9</w:t>
            </w:r>
            <w:r w:rsidR="00E5040A">
              <w:rPr>
                <w:rFonts w:ascii="Garamond" w:eastAsia="Garamond" w:hAnsi="Garamond" w:cs="Garamond"/>
                <w:bCs/>
                <w:sz w:val="20"/>
                <w:szCs w:val="20"/>
              </w:rPr>
              <w:t>,</w:t>
            </w:r>
            <w:r w:rsidRPr="006C7A2C">
              <w:rPr>
                <w:rFonts w:ascii="Garamond" w:eastAsia="Garamond" w:hAnsi="Garamond" w:cs="Garamond"/>
                <w:bCs/>
                <w:sz w:val="20"/>
                <w:szCs w:val="20"/>
              </w:rPr>
              <w:t xml:space="preserve"> c. 1</w:t>
            </w:r>
          </w:p>
        </w:tc>
      </w:tr>
      <w:tr w:rsidR="00023A38" w:rsidRPr="006C7A2C" w14:paraId="3A239BCE" w14:textId="77777777" w:rsidTr="00504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1FD1F54" w14:textId="77777777" w:rsidR="00023A38" w:rsidRPr="006C7A2C" w:rsidRDefault="00023A38" w:rsidP="001C0F15">
            <w:pPr>
              <w:jc w:val="center"/>
              <w:rPr>
                <w:rFonts w:ascii="Garamond" w:eastAsia="Garamond" w:hAnsi="Garamond" w:cs="Garamond"/>
                <w:sz w:val="20"/>
                <w:szCs w:val="20"/>
              </w:rPr>
            </w:pPr>
            <w:r w:rsidRPr="006C7A2C">
              <w:rPr>
                <w:rFonts w:ascii="Garamond" w:eastAsia="Garamond" w:hAnsi="Garamond" w:cs="Garamond"/>
                <w:sz w:val="20"/>
                <w:szCs w:val="20"/>
              </w:rPr>
              <w:t>1</w:t>
            </w:r>
            <w:r w:rsidR="001F153B" w:rsidRPr="006C7A2C">
              <w:rPr>
                <w:rFonts w:ascii="Garamond" w:eastAsia="Garamond" w:hAnsi="Garamond" w:cs="Garamond"/>
                <w:sz w:val="20"/>
                <w:szCs w:val="20"/>
              </w:rPr>
              <w:t>7</w:t>
            </w:r>
          </w:p>
        </w:tc>
        <w:tc>
          <w:tcPr>
            <w:tcW w:w="47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6A7D48C" w14:textId="3852382A" w:rsidR="00023A38" w:rsidRPr="006C7A2C" w:rsidRDefault="00023A38" w:rsidP="001C0F15">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 xml:space="preserve">Le pubbliche amministrazioni e gli organismi di diritto pubblico, al fine di facilitare la conservazione dei documenti disponibili per il riutilizzo </w:t>
            </w:r>
            <w:r w:rsidR="00B21B1A">
              <w:rPr>
                <w:rFonts w:ascii="Garamond" w:eastAsia="Garamond" w:hAnsi="Garamond" w:cs="Garamond"/>
                <w:bCs/>
                <w:sz w:val="20"/>
                <w:szCs w:val="20"/>
              </w:rPr>
              <w:t>DEVONO</w:t>
            </w:r>
            <w:r w:rsidRPr="006C7A2C">
              <w:rPr>
                <w:rFonts w:ascii="Garamond" w:eastAsia="Garamond" w:hAnsi="Garamond" w:cs="Garamond"/>
                <w:bCs/>
                <w:sz w:val="20"/>
                <w:szCs w:val="20"/>
              </w:rPr>
              <w:t xml:space="preserve"> seguire le indicazioni fornite nelle “Linee Guida sulla formazione, gestione e conservazione dei documenti informatici”.</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F91E271" w14:textId="77777777" w:rsidR="000A02BE" w:rsidRPr="006C7A2C" w:rsidRDefault="000A02BE"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Pubbliche Amministrazioni</w:t>
            </w:r>
          </w:p>
          <w:p w14:paraId="0AA8CBE4" w14:textId="77777777" w:rsidR="000A02BE" w:rsidRPr="006C7A2C" w:rsidRDefault="000A02BE"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Organismi di diritto pubblico</w:t>
            </w:r>
          </w:p>
          <w:p w14:paraId="08A29E35" w14:textId="77777777" w:rsidR="00023A38" w:rsidRPr="006C7A2C" w:rsidRDefault="00023A38"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p>
        </w:tc>
        <w:tc>
          <w:tcPr>
            <w:tcW w:w="12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19C0974" w14:textId="71984E4B" w:rsidR="00023A38" w:rsidRPr="006C7A2C" w:rsidRDefault="000A02BE"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Art. 9</w:t>
            </w:r>
            <w:r w:rsidR="00E5040A">
              <w:rPr>
                <w:rFonts w:ascii="Garamond" w:eastAsia="Garamond" w:hAnsi="Garamond" w:cs="Garamond"/>
                <w:bCs/>
                <w:sz w:val="20"/>
                <w:szCs w:val="20"/>
              </w:rPr>
              <w:t>,</w:t>
            </w:r>
            <w:r w:rsidRPr="006C7A2C">
              <w:rPr>
                <w:rFonts w:ascii="Garamond" w:eastAsia="Garamond" w:hAnsi="Garamond" w:cs="Garamond"/>
                <w:bCs/>
                <w:sz w:val="20"/>
                <w:szCs w:val="20"/>
              </w:rPr>
              <w:t xml:space="preserve"> c. 3</w:t>
            </w:r>
          </w:p>
        </w:tc>
      </w:tr>
      <w:tr w:rsidR="00023A38" w:rsidRPr="006C7A2C" w14:paraId="5918405D" w14:textId="77777777" w:rsidTr="00504F3A">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31D0090" w14:textId="77777777" w:rsidR="00023A38" w:rsidRPr="006C7A2C" w:rsidRDefault="00023A38" w:rsidP="001C0F15">
            <w:pPr>
              <w:jc w:val="center"/>
              <w:rPr>
                <w:rFonts w:ascii="Garamond" w:eastAsia="Garamond" w:hAnsi="Garamond" w:cs="Garamond"/>
                <w:sz w:val="20"/>
                <w:szCs w:val="20"/>
              </w:rPr>
            </w:pPr>
            <w:r w:rsidRPr="006C7A2C">
              <w:rPr>
                <w:rFonts w:ascii="Garamond" w:eastAsia="Garamond" w:hAnsi="Garamond" w:cs="Garamond"/>
                <w:sz w:val="20"/>
                <w:szCs w:val="20"/>
              </w:rPr>
              <w:t>1</w:t>
            </w:r>
            <w:r w:rsidR="001F153B" w:rsidRPr="006C7A2C">
              <w:rPr>
                <w:rFonts w:ascii="Garamond" w:eastAsia="Garamond" w:hAnsi="Garamond" w:cs="Garamond"/>
                <w:sz w:val="20"/>
                <w:szCs w:val="20"/>
              </w:rPr>
              <w:t>8</w:t>
            </w:r>
          </w:p>
        </w:tc>
        <w:tc>
          <w:tcPr>
            <w:tcW w:w="47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AAB35CF" w14:textId="77777777" w:rsidR="00023A38" w:rsidRPr="006C7A2C" w:rsidRDefault="00023A38" w:rsidP="001C0F15">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 xml:space="preserve">In caso di richieste di riutilizzo di dati DEVE essere seguita la procedura di esame ed evasione di dette richieste definita nelle presenti Linee Guida, salvo che il titolare dei dati non abbia individuato una propria specifica analoga procedura. </w:t>
            </w:r>
            <w:r w:rsidR="00D17DE6" w:rsidRPr="006C7A2C">
              <w:rPr>
                <w:rFonts w:ascii="Garamond" w:eastAsia="Garamond" w:hAnsi="Garamond" w:cs="Garamond"/>
                <w:bCs/>
                <w:sz w:val="20"/>
                <w:szCs w:val="20"/>
              </w:rPr>
              <w:t>Sono tenute</w:t>
            </w:r>
            <w:r w:rsidR="000F58FF" w:rsidRPr="006C7A2C">
              <w:rPr>
                <w:rFonts w:ascii="Garamond" w:eastAsia="Garamond" w:hAnsi="Garamond" w:cs="Garamond"/>
                <w:bCs/>
                <w:sz w:val="20"/>
                <w:szCs w:val="20"/>
              </w:rPr>
              <w:t xml:space="preserve"> comunque</w:t>
            </w:r>
            <w:r w:rsidR="00D17DE6" w:rsidRPr="006C7A2C">
              <w:rPr>
                <w:rFonts w:ascii="Garamond" w:eastAsia="Garamond" w:hAnsi="Garamond" w:cs="Garamond"/>
                <w:bCs/>
                <w:sz w:val="20"/>
                <w:szCs w:val="20"/>
              </w:rPr>
              <w:t xml:space="preserve"> a</w:t>
            </w:r>
            <w:r w:rsidR="00484386" w:rsidRPr="006C7A2C">
              <w:rPr>
                <w:rFonts w:ascii="Garamond" w:eastAsia="Garamond" w:hAnsi="Garamond" w:cs="Garamond"/>
                <w:bCs/>
                <w:sz w:val="20"/>
                <w:szCs w:val="20"/>
              </w:rPr>
              <w:t xml:space="preserve"> definire termini e modalità di riutilizzo dei dati le imprese pubbliche, gli istituti di istruzione, le organizzazioni che svolgono attività di ricerca, le organizzazioni che finanziano la ricerca, il DIS, l’AISE e l’AISI.</w:t>
            </w:r>
          </w:p>
          <w:p w14:paraId="653C0118" w14:textId="77777777" w:rsidR="00023A38" w:rsidRPr="006C7A2C" w:rsidRDefault="00023A38" w:rsidP="001C0F15">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In ogni caso, DEVONO essere rispettati i termini temporali previsti dal Decreto.</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A02DDB6" w14:textId="77777777" w:rsidR="00D17DE6" w:rsidRPr="006C7A2C" w:rsidRDefault="00D17DE6"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Pubbliche Amministrazioni</w:t>
            </w:r>
          </w:p>
          <w:p w14:paraId="6B005E2A" w14:textId="77777777" w:rsidR="00D17DE6" w:rsidRPr="006C7A2C" w:rsidRDefault="00D17DE6"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Organismi di diritto pubblico</w:t>
            </w:r>
          </w:p>
          <w:p w14:paraId="0829634D" w14:textId="77777777" w:rsidR="00D17DE6" w:rsidRPr="006C7A2C" w:rsidRDefault="00D17DE6"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pubbliche</w:t>
            </w:r>
          </w:p>
          <w:p w14:paraId="36D34622" w14:textId="77777777" w:rsidR="00023A38" w:rsidRPr="006C7A2C" w:rsidRDefault="00023A38"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p>
        </w:tc>
        <w:tc>
          <w:tcPr>
            <w:tcW w:w="12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23652ED" w14:textId="77777777" w:rsidR="00023A38" w:rsidRPr="006C7A2C" w:rsidRDefault="00D17DE6"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Art. 5</w:t>
            </w:r>
          </w:p>
        </w:tc>
      </w:tr>
      <w:tr w:rsidR="00023A38" w:rsidRPr="00611AFD" w14:paraId="4F777678" w14:textId="77777777" w:rsidTr="00504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26A09B4" w14:textId="77777777" w:rsidR="00023A38" w:rsidRPr="006C7A2C" w:rsidRDefault="00023A38" w:rsidP="001C0F15">
            <w:pPr>
              <w:jc w:val="center"/>
              <w:rPr>
                <w:rFonts w:ascii="Garamond" w:eastAsia="Garamond" w:hAnsi="Garamond" w:cs="Garamond"/>
                <w:sz w:val="20"/>
                <w:szCs w:val="20"/>
              </w:rPr>
            </w:pPr>
            <w:r w:rsidRPr="006C7A2C">
              <w:rPr>
                <w:rFonts w:ascii="Garamond" w:eastAsia="Garamond" w:hAnsi="Garamond" w:cs="Garamond"/>
                <w:sz w:val="20"/>
                <w:szCs w:val="20"/>
              </w:rPr>
              <w:t>1</w:t>
            </w:r>
            <w:r w:rsidR="001F153B" w:rsidRPr="006C7A2C">
              <w:rPr>
                <w:rFonts w:ascii="Garamond" w:eastAsia="Garamond" w:hAnsi="Garamond" w:cs="Garamond"/>
                <w:sz w:val="20"/>
                <w:szCs w:val="20"/>
              </w:rPr>
              <w:t>9</w:t>
            </w:r>
          </w:p>
        </w:tc>
        <w:tc>
          <w:tcPr>
            <w:tcW w:w="47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902F0AC" w14:textId="77777777" w:rsidR="00023A38" w:rsidRPr="006C7A2C" w:rsidRDefault="00023A38" w:rsidP="001C0F15">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 titolari dei dati disponibili per il riutilizzo NON DEVONO:</w:t>
            </w:r>
          </w:p>
          <w:p w14:paraId="50D7A564" w14:textId="77777777" w:rsidR="00023A38" w:rsidRPr="006C7A2C" w:rsidRDefault="00023A38" w:rsidP="00BF41CE">
            <w:pPr>
              <w:pStyle w:val="Paragrafoelenco"/>
              <w:numPr>
                <w:ilvl w:val="0"/>
                <w:numId w:val="59"/>
              </w:numPr>
              <w:ind w:left="389" w:hanging="283"/>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utilizzare licenze che non consentano opere derivate o uso commerciale;</w:t>
            </w:r>
          </w:p>
          <w:p w14:paraId="7BF0BBED" w14:textId="77777777" w:rsidR="00023A38" w:rsidRPr="006C7A2C" w:rsidRDefault="00023A38" w:rsidP="00BF41CE">
            <w:pPr>
              <w:pStyle w:val="Paragrafoelenco"/>
              <w:numPr>
                <w:ilvl w:val="0"/>
                <w:numId w:val="59"/>
              </w:numPr>
              <w:ind w:left="389" w:hanging="283"/>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utilizzare licenze di tipo proprietario.</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D6661B1" w14:textId="77777777" w:rsidR="008F28C4" w:rsidRPr="006C7A2C" w:rsidRDefault="008F28C4"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Pubbliche Amministrazioni</w:t>
            </w:r>
          </w:p>
          <w:p w14:paraId="3BBEA109" w14:textId="77777777" w:rsidR="008F28C4" w:rsidRPr="006C7A2C" w:rsidRDefault="008F28C4"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Organismi di diritto pubblico</w:t>
            </w:r>
          </w:p>
          <w:p w14:paraId="1B34B907" w14:textId="77777777" w:rsidR="008F28C4" w:rsidRPr="006C7A2C" w:rsidRDefault="008F28C4"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pubbliche</w:t>
            </w:r>
          </w:p>
          <w:p w14:paraId="50AB0474" w14:textId="77777777" w:rsidR="00023A38" w:rsidRPr="006C7A2C" w:rsidRDefault="008F28C4"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private</w:t>
            </w:r>
          </w:p>
        </w:tc>
        <w:tc>
          <w:tcPr>
            <w:tcW w:w="12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BD6B7D9" w14:textId="7B007A32" w:rsidR="00023A38" w:rsidRPr="006C7A2C" w:rsidRDefault="008714A2"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lang w:val="en-US"/>
              </w:rPr>
            </w:pPr>
            <w:r w:rsidRPr="006C7A2C">
              <w:rPr>
                <w:rFonts w:ascii="Garamond" w:eastAsia="Garamond" w:hAnsi="Garamond" w:cs="Garamond"/>
                <w:bCs/>
                <w:sz w:val="20"/>
                <w:szCs w:val="20"/>
                <w:lang w:val="en-US"/>
              </w:rPr>
              <w:t>Art. 1</w:t>
            </w:r>
            <w:r w:rsidR="00E5040A">
              <w:rPr>
                <w:rFonts w:ascii="Garamond" w:eastAsia="Garamond" w:hAnsi="Garamond" w:cs="Garamond"/>
                <w:bCs/>
                <w:sz w:val="20"/>
                <w:szCs w:val="20"/>
                <w:lang w:val="en-US"/>
              </w:rPr>
              <w:t>,</w:t>
            </w:r>
            <w:r w:rsidRPr="006C7A2C">
              <w:rPr>
                <w:rFonts w:ascii="Garamond" w:eastAsia="Garamond" w:hAnsi="Garamond" w:cs="Garamond"/>
                <w:bCs/>
                <w:sz w:val="20"/>
                <w:szCs w:val="20"/>
                <w:lang w:val="en-US"/>
              </w:rPr>
              <w:t xml:space="preserve"> c. 2</w:t>
            </w:r>
          </w:p>
          <w:p w14:paraId="0757D448" w14:textId="5C5CC02E" w:rsidR="008714A2" w:rsidRPr="006C7A2C" w:rsidRDefault="008F28C4"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lang w:val="en-US"/>
              </w:rPr>
            </w:pPr>
            <w:r w:rsidRPr="006C7A2C">
              <w:rPr>
                <w:rFonts w:ascii="Garamond" w:eastAsia="Garamond" w:hAnsi="Garamond" w:cs="Garamond"/>
                <w:bCs/>
                <w:sz w:val="20"/>
                <w:szCs w:val="20"/>
                <w:lang w:val="en-US"/>
              </w:rPr>
              <w:t>Art. 8</w:t>
            </w:r>
            <w:r w:rsidR="00E5040A">
              <w:rPr>
                <w:rFonts w:ascii="Garamond" w:eastAsia="Garamond" w:hAnsi="Garamond" w:cs="Garamond"/>
                <w:bCs/>
                <w:sz w:val="20"/>
                <w:szCs w:val="20"/>
                <w:lang w:val="en-US"/>
              </w:rPr>
              <w:t>,</w:t>
            </w:r>
            <w:r w:rsidRPr="006C7A2C">
              <w:rPr>
                <w:rFonts w:ascii="Garamond" w:eastAsia="Garamond" w:hAnsi="Garamond" w:cs="Garamond"/>
                <w:bCs/>
                <w:sz w:val="20"/>
                <w:szCs w:val="20"/>
                <w:lang w:val="en-US"/>
              </w:rPr>
              <w:t xml:space="preserve"> cc. 1 e 2</w:t>
            </w:r>
          </w:p>
        </w:tc>
      </w:tr>
      <w:tr w:rsidR="00023A38" w:rsidRPr="006C7A2C" w14:paraId="2D1AA553" w14:textId="77777777" w:rsidTr="00504F3A">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508A8CB" w14:textId="77777777" w:rsidR="00023A38" w:rsidRPr="006C7A2C" w:rsidRDefault="001F153B" w:rsidP="001C0F15">
            <w:pPr>
              <w:jc w:val="center"/>
              <w:rPr>
                <w:rFonts w:ascii="Garamond" w:eastAsia="Garamond" w:hAnsi="Garamond" w:cs="Garamond"/>
                <w:sz w:val="20"/>
                <w:szCs w:val="20"/>
              </w:rPr>
            </w:pPr>
            <w:r w:rsidRPr="006C7A2C">
              <w:rPr>
                <w:rFonts w:ascii="Garamond" w:eastAsia="Garamond" w:hAnsi="Garamond" w:cs="Garamond"/>
                <w:sz w:val="20"/>
                <w:szCs w:val="20"/>
              </w:rPr>
              <w:t>20</w:t>
            </w:r>
          </w:p>
        </w:tc>
        <w:tc>
          <w:tcPr>
            <w:tcW w:w="47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8404D5D" w14:textId="22F92FF7" w:rsidR="00023A38" w:rsidRPr="006C7A2C" w:rsidRDefault="00023A38" w:rsidP="001C0F15">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Per i nuovi dati aperti nativi, salvo quanto precisato nel Requisito 2</w:t>
            </w:r>
            <w:r w:rsidR="0053125D" w:rsidRPr="006C7A2C">
              <w:rPr>
                <w:rFonts w:ascii="Garamond" w:eastAsia="Garamond" w:hAnsi="Garamond" w:cs="Garamond"/>
                <w:bCs/>
                <w:sz w:val="20"/>
                <w:szCs w:val="20"/>
              </w:rPr>
              <w:t>1</w:t>
            </w:r>
            <w:r w:rsidRPr="006C7A2C">
              <w:rPr>
                <w:rFonts w:ascii="Garamond" w:eastAsia="Garamond" w:hAnsi="Garamond" w:cs="Garamond"/>
                <w:bCs/>
                <w:sz w:val="20"/>
                <w:szCs w:val="20"/>
              </w:rPr>
              <w:t xml:space="preserve">, DEVE essere applicata la licenza CC-BY nell’ultima versione disponibile (al momento della stesura delle presenti </w:t>
            </w:r>
            <w:r w:rsidR="008B1F2A">
              <w:rPr>
                <w:rFonts w:ascii="Garamond" w:eastAsia="Garamond" w:hAnsi="Garamond" w:cs="Garamond"/>
                <w:bCs/>
                <w:sz w:val="20"/>
                <w:szCs w:val="20"/>
              </w:rPr>
              <w:t>L</w:t>
            </w:r>
            <w:r w:rsidRPr="006C7A2C">
              <w:rPr>
                <w:rFonts w:ascii="Garamond" w:eastAsia="Garamond" w:hAnsi="Garamond" w:cs="Garamond"/>
                <w:bCs/>
                <w:sz w:val="20"/>
                <w:szCs w:val="20"/>
              </w:rPr>
              <w:t xml:space="preserve">inee </w:t>
            </w:r>
            <w:r w:rsidR="008B1F2A">
              <w:rPr>
                <w:rFonts w:ascii="Garamond" w:eastAsia="Garamond" w:hAnsi="Garamond" w:cs="Garamond"/>
                <w:bCs/>
                <w:sz w:val="20"/>
                <w:szCs w:val="20"/>
              </w:rPr>
              <w:t>G</w:t>
            </w:r>
            <w:r w:rsidRPr="006C7A2C">
              <w:rPr>
                <w:rFonts w:ascii="Garamond" w:eastAsia="Garamond" w:hAnsi="Garamond" w:cs="Garamond"/>
                <w:bCs/>
                <w:sz w:val="20"/>
                <w:szCs w:val="20"/>
              </w:rPr>
              <w:t>uida, la 4.0), presupponendo altresì l’attribuzione automatica di tale licenza nel caso di applicazione del principio “open data by default”, di cui all’articolo 52 del CAD.</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5E4A58D" w14:textId="77777777" w:rsidR="008F28C4" w:rsidRPr="006C7A2C" w:rsidRDefault="008F28C4"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Pubbliche Amministrazioni</w:t>
            </w:r>
          </w:p>
          <w:p w14:paraId="6FAFF7F9" w14:textId="77777777" w:rsidR="008F28C4" w:rsidRPr="006C7A2C" w:rsidRDefault="008F28C4"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Organismi di diritto pubblico</w:t>
            </w:r>
          </w:p>
          <w:p w14:paraId="4CC8FEEC" w14:textId="77777777" w:rsidR="008F28C4" w:rsidRPr="006C7A2C" w:rsidRDefault="008F28C4"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pubbliche</w:t>
            </w:r>
          </w:p>
          <w:p w14:paraId="55E87A20" w14:textId="77777777" w:rsidR="00023A38" w:rsidRPr="006C7A2C" w:rsidRDefault="008F28C4"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private</w:t>
            </w:r>
          </w:p>
        </w:tc>
        <w:tc>
          <w:tcPr>
            <w:tcW w:w="12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2A20806" w14:textId="6D4593D4" w:rsidR="00023A38" w:rsidRPr="006C7A2C" w:rsidRDefault="008F28C4"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Art. 8</w:t>
            </w:r>
            <w:r w:rsidR="00E5040A">
              <w:rPr>
                <w:rFonts w:ascii="Garamond" w:eastAsia="Garamond" w:hAnsi="Garamond" w:cs="Garamond"/>
                <w:bCs/>
                <w:sz w:val="20"/>
                <w:szCs w:val="20"/>
              </w:rPr>
              <w:t>,</w:t>
            </w:r>
            <w:r w:rsidRPr="006C7A2C">
              <w:rPr>
                <w:rFonts w:ascii="Garamond" w:eastAsia="Garamond" w:hAnsi="Garamond" w:cs="Garamond"/>
                <w:bCs/>
                <w:sz w:val="20"/>
                <w:szCs w:val="20"/>
              </w:rPr>
              <w:t xml:space="preserve"> cc. 1 e 2</w:t>
            </w:r>
          </w:p>
        </w:tc>
      </w:tr>
      <w:tr w:rsidR="00023A38" w:rsidRPr="006C7A2C" w14:paraId="51085628" w14:textId="77777777" w:rsidTr="00504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2451E24" w14:textId="77777777" w:rsidR="00023A38" w:rsidRPr="006C7A2C" w:rsidRDefault="00023A38" w:rsidP="001C0F15">
            <w:pPr>
              <w:jc w:val="center"/>
              <w:rPr>
                <w:rFonts w:ascii="Garamond" w:eastAsia="Garamond" w:hAnsi="Garamond" w:cs="Garamond"/>
                <w:sz w:val="20"/>
                <w:szCs w:val="20"/>
              </w:rPr>
            </w:pPr>
            <w:r w:rsidRPr="006C7A2C">
              <w:rPr>
                <w:rFonts w:ascii="Garamond" w:eastAsia="Garamond" w:hAnsi="Garamond" w:cs="Garamond"/>
                <w:sz w:val="20"/>
                <w:szCs w:val="20"/>
              </w:rPr>
              <w:t>2</w:t>
            </w:r>
            <w:r w:rsidR="001F153B" w:rsidRPr="006C7A2C">
              <w:rPr>
                <w:rFonts w:ascii="Garamond" w:eastAsia="Garamond" w:hAnsi="Garamond" w:cs="Garamond"/>
                <w:sz w:val="20"/>
                <w:szCs w:val="20"/>
              </w:rPr>
              <w:t>1</w:t>
            </w:r>
          </w:p>
        </w:tc>
        <w:tc>
          <w:tcPr>
            <w:tcW w:w="47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6BF5311" w14:textId="77777777" w:rsidR="00275351" w:rsidRPr="00275351" w:rsidRDefault="00275351" w:rsidP="00275351">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275351">
              <w:rPr>
                <w:rFonts w:ascii="Garamond" w:eastAsia="Garamond" w:hAnsi="Garamond" w:cs="Garamond"/>
                <w:bCs/>
                <w:sz w:val="20"/>
                <w:szCs w:val="20"/>
              </w:rPr>
              <w:t>L’adozione, qualora possibile e/o previsto, di una licenza diversa dalla CC-BY 4.0 o CC0 DEVE essere formalmente motivata, anche alla luce dei principi espressi dalla Direttiva, salvo che sia stata adottata una licenza altrettanto compatibile come la CDLA 2.0 permissive ovvero qualsiasi altra licenza aperta equivalente o meno restrittiva, che consenta il riutilizzo salvo obbligo di attribuzione, dando credito al concedente.</w:t>
            </w:r>
          </w:p>
          <w:p w14:paraId="4C5A2479" w14:textId="5FA5AD83" w:rsidR="00DF45E3" w:rsidRPr="006C7A2C" w:rsidRDefault="00B21B1A" w:rsidP="00275351">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Pr>
                <w:rFonts w:ascii="Garamond" w:eastAsia="Garamond" w:hAnsi="Garamond" w:cs="Garamond"/>
                <w:bCs/>
                <w:sz w:val="20"/>
                <w:szCs w:val="20"/>
              </w:rPr>
              <w:t>Per le serie di dati di elevato valore vale quanto indicato nel Regolamento (UE) di esecuzione n. 2023/138</w:t>
            </w:r>
            <w:r w:rsidR="00DF45E3" w:rsidRPr="006C7A2C">
              <w:rPr>
                <w:rFonts w:ascii="Garamond" w:eastAsia="Garamond" w:hAnsi="Garamond" w:cs="Garamond"/>
                <w:bCs/>
                <w:sz w:val="20"/>
                <w:szCs w:val="20"/>
              </w:rPr>
              <w:t>.</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936145E" w14:textId="77777777" w:rsidR="008F28C4" w:rsidRPr="006C7A2C" w:rsidRDefault="008F28C4"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Pubbliche Amministrazioni</w:t>
            </w:r>
          </w:p>
          <w:p w14:paraId="6AB82EE4" w14:textId="77777777" w:rsidR="008F28C4" w:rsidRPr="006C7A2C" w:rsidRDefault="008F28C4"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Organismi di diritto pubblico</w:t>
            </w:r>
          </w:p>
          <w:p w14:paraId="36EBCB61" w14:textId="77777777" w:rsidR="008F28C4" w:rsidRPr="006C7A2C" w:rsidRDefault="008F28C4"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pubbliche</w:t>
            </w:r>
          </w:p>
          <w:p w14:paraId="0EE606F5" w14:textId="77777777" w:rsidR="00023A38" w:rsidRPr="006C7A2C" w:rsidRDefault="008F28C4"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private</w:t>
            </w:r>
          </w:p>
        </w:tc>
        <w:tc>
          <w:tcPr>
            <w:tcW w:w="12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9A599C1" w14:textId="2145142B" w:rsidR="00023A38" w:rsidRPr="006C7A2C" w:rsidRDefault="008F28C4"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Art. 8</w:t>
            </w:r>
            <w:r w:rsidR="00E5040A">
              <w:rPr>
                <w:rFonts w:ascii="Garamond" w:eastAsia="Garamond" w:hAnsi="Garamond" w:cs="Garamond"/>
                <w:bCs/>
                <w:sz w:val="20"/>
                <w:szCs w:val="20"/>
              </w:rPr>
              <w:t>,</w:t>
            </w:r>
            <w:r w:rsidRPr="006C7A2C">
              <w:rPr>
                <w:rFonts w:ascii="Garamond" w:eastAsia="Garamond" w:hAnsi="Garamond" w:cs="Garamond"/>
                <w:bCs/>
                <w:sz w:val="20"/>
                <w:szCs w:val="20"/>
              </w:rPr>
              <w:t xml:space="preserve"> cc. 1 e 2</w:t>
            </w:r>
          </w:p>
        </w:tc>
      </w:tr>
      <w:tr w:rsidR="00023A38" w:rsidRPr="006C7A2C" w14:paraId="4B1E2030" w14:textId="77777777" w:rsidTr="00504F3A">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7DE1C97" w14:textId="77777777" w:rsidR="00023A38" w:rsidRPr="006C7A2C" w:rsidRDefault="00023A38" w:rsidP="001C0F15">
            <w:pPr>
              <w:jc w:val="center"/>
              <w:rPr>
                <w:rFonts w:ascii="Garamond" w:eastAsia="Garamond" w:hAnsi="Garamond" w:cs="Garamond"/>
                <w:sz w:val="20"/>
                <w:szCs w:val="20"/>
              </w:rPr>
            </w:pPr>
            <w:r w:rsidRPr="006C7A2C">
              <w:rPr>
                <w:rFonts w:ascii="Garamond" w:eastAsia="Garamond" w:hAnsi="Garamond" w:cs="Garamond"/>
                <w:sz w:val="20"/>
                <w:szCs w:val="20"/>
              </w:rPr>
              <w:t>2</w:t>
            </w:r>
            <w:r w:rsidR="001F153B" w:rsidRPr="006C7A2C">
              <w:rPr>
                <w:rFonts w:ascii="Garamond" w:eastAsia="Garamond" w:hAnsi="Garamond" w:cs="Garamond"/>
                <w:sz w:val="20"/>
                <w:szCs w:val="20"/>
              </w:rPr>
              <w:t>2</w:t>
            </w:r>
          </w:p>
        </w:tc>
        <w:tc>
          <w:tcPr>
            <w:tcW w:w="47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EFBA173" w14:textId="6FD152E6" w:rsidR="00023A38" w:rsidRPr="006C7A2C" w:rsidRDefault="00023A38" w:rsidP="001C0F15">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 xml:space="preserve">I dati </w:t>
            </w:r>
            <w:r w:rsidR="00B21B1A">
              <w:rPr>
                <w:rFonts w:ascii="Garamond" w:eastAsia="Garamond" w:hAnsi="Garamond" w:cs="Garamond"/>
                <w:bCs/>
                <w:sz w:val="20"/>
                <w:szCs w:val="20"/>
              </w:rPr>
              <w:t>DEVONO</w:t>
            </w:r>
            <w:r w:rsidRPr="006C7A2C">
              <w:rPr>
                <w:rFonts w:ascii="Garamond" w:eastAsia="Garamond" w:hAnsi="Garamond" w:cs="Garamond"/>
                <w:bCs/>
                <w:sz w:val="20"/>
                <w:szCs w:val="20"/>
              </w:rPr>
              <w:t xml:space="preserve"> essere resi disponibili per il riutilizzo gratuitamente, salvo eventuale applicazione dei costi marginali effettivamente sostenuti per la riproduzione, la messa a disposizione e la divulgazione dei dati, nonché per </w:t>
            </w:r>
            <w:r w:rsidRPr="006C7A2C">
              <w:rPr>
                <w:rFonts w:ascii="Garamond" w:eastAsia="Garamond" w:hAnsi="Garamond" w:cs="Garamond"/>
                <w:bCs/>
                <w:sz w:val="20"/>
                <w:szCs w:val="20"/>
              </w:rPr>
              <w:lastRenderedPageBreak/>
              <w:t>l’anonimizzazione di dati personali o per le misure adottate per proteggere le informazioni commerciali a carattere riservato.</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66D9564" w14:textId="77777777" w:rsidR="008F28C4" w:rsidRPr="006C7A2C" w:rsidRDefault="008F28C4"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lastRenderedPageBreak/>
              <w:t>Pubbliche Amministrazioni</w:t>
            </w:r>
          </w:p>
          <w:p w14:paraId="3508E449" w14:textId="77777777" w:rsidR="00023A38" w:rsidRPr="006C7A2C" w:rsidRDefault="008F28C4"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Organismi di diritto pubblico</w:t>
            </w:r>
          </w:p>
        </w:tc>
        <w:tc>
          <w:tcPr>
            <w:tcW w:w="12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12A9EE2" w14:textId="72237BAD" w:rsidR="00023A38" w:rsidRPr="006C7A2C" w:rsidRDefault="008F28C4"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Art. 7</w:t>
            </w:r>
            <w:r w:rsidR="00E5040A">
              <w:rPr>
                <w:rFonts w:ascii="Garamond" w:eastAsia="Garamond" w:hAnsi="Garamond" w:cs="Garamond"/>
                <w:bCs/>
                <w:sz w:val="20"/>
                <w:szCs w:val="20"/>
              </w:rPr>
              <w:t>,</w:t>
            </w:r>
            <w:r w:rsidRPr="006C7A2C">
              <w:rPr>
                <w:rFonts w:ascii="Garamond" w:eastAsia="Garamond" w:hAnsi="Garamond" w:cs="Garamond"/>
                <w:bCs/>
                <w:sz w:val="20"/>
                <w:szCs w:val="20"/>
              </w:rPr>
              <w:t xml:space="preserve"> c. 1</w:t>
            </w:r>
          </w:p>
        </w:tc>
      </w:tr>
      <w:tr w:rsidR="00023A38" w:rsidRPr="006C7A2C" w14:paraId="00BB496B" w14:textId="77777777" w:rsidTr="00504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DC5B457" w14:textId="77777777" w:rsidR="00023A38" w:rsidRPr="006C7A2C" w:rsidRDefault="00023A38" w:rsidP="001C0F15">
            <w:pPr>
              <w:jc w:val="center"/>
              <w:rPr>
                <w:rFonts w:ascii="Garamond" w:eastAsia="Garamond" w:hAnsi="Garamond" w:cs="Garamond"/>
                <w:sz w:val="20"/>
                <w:szCs w:val="20"/>
              </w:rPr>
            </w:pPr>
            <w:r w:rsidRPr="006C7A2C">
              <w:rPr>
                <w:rFonts w:ascii="Garamond" w:eastAsia="Garamond" w:hAnsi="Garamond" w:cs="Garamond"/>
                <w:sz w:val="20"/>
                <w:szCs w:val="20"/>
              </w:rPr>
              <w:t>2</w:t>
            </w:r>
            <w:r w:rsidR="001F153B" w:rsidRPr="006C7A2C">
              <w:rPr>
                <w:rFonts w:ascii="Garamond" w:eastAsia="Garamond" w:hAnsi="Garamond" w:cs="Garamond"/>
                <w:sz w:val="20"/>
                <w:szCs w:val="20"/>
              </w:rPr>
              <w:t>3</w:t>
            </w:r>
          </w:p>
        </w:tc>
        <w:tc>
          <w:tcPr>
            <w:tcW w:w="47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4A464D2" w14:textId="05D0D106" w:rsidR="00023A38" w:rsidRPr="006C7A2C" w:rsidRDefault="00023A38" w:rsidP="001C0F15">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 xml:space="preserve">Nel caso in cui sia richiesto il pagamento di un corrispettivo, il totale delle entrate provenienti dalla fornitura e dall’autorizzazione al riutilizzo dei documenti in un esercizio contabile </w:t>
            </w:r>
            <w:r w:rsidR="00B21B1A" w:rsidRPr="006C7A2C">
              <w:rPr>
                <w:rFonts w:ascii="Garamond" w:eastAsia="Garamond" w:hAnsi="Garamond" w:cs="Garamond"/>
                <w:bCs/>
                <w:sz w:val="20"/>
                <w:szCs w:val="20"/>
              </w:rPr>
              <w:t>NON PUÒ</w:t>
            </w:r>
            <w:r w:rsidRPr="006C7A2C">
              <w:rPr>
                <w:rFonts w:ascii="Garamond" w:eastAsia="Garamond" w:hAnsi="Garamond" w:cs="Garamond"/>
                <w:bCs/>
                <w:sz w:val="20"/>
                <w:szCs w:val="20"/>
              </w:rPr>
              <w:t xml:space="preserve"> superare i costi marginali del servizio reso (comprendenti i costi di raccolta, produzione, riproduzione, diffusione, archiviazione dei dati, conservazione e gestione dei diritti e, ove applicabile, di anonimizzazione dei dati personali e delle misure adottate per proteggere le informazioni commerciali a carattere riservato), maggiorati di un utile ragionevole sugli investimenti.</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1BC7F64" w14:textId="77777777" w:rsidR="008F28C4" w:rsidRPr="006C7A2C" w:rsidRDefault="008F28C4"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Pubbliche Amministrazioni</w:t>
            </w:r>
          </w:p>
          <w:p w14:paraId="276FF486" w14:textId="77777777" w:rsidR="00023A38" w:rsidRPr="006C7A2C" w:rsidRDefault="008F28C4"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Organismi di diritto pubblico</w:t>
            </w:r>
          </w:p>
        </w:tc>
        <w:tc>
          <w:tcPr>
            <w:tcW w:w="12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D048051" w14:textId="564C95AE" w:rsidR="00023A38" w:rsidRPr="006C7A2C" w:rsidRDefault="008F28C4"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Art. 7</w:t>
            </w:r>
            <w:r w:rsidR="00E5040A">
              <w:rPr>
                <w:rFonts w:ascii="Garamond" w:eastAsia="Garamond" w:hAnsi="Garamond" w:cs="Garamond"/>
                <w:bCs/>
                <w:sz w:val="20"/>
                <w:szCs w:val="20"/>
              </w:rPr>
              <w:t>,</w:t>
            </w:r>
            <w:r w:rsidRPr="006C7A2C">
              <w:rPr>
                <w:rFonts w:ascii="Garamond" w:eastAsia="Garamond" w:hAnsi="Garamond" w:cs="Garamond"/>
                <w:bCs/>
                <w:sz w:val="20"/>
                <w:szCs w:val="20"/>
              </w:rPr>
              <w:t xml:space="preserve"> c. 3-bis</w:t>
            </w:r>
          </w:p>
        </w:tc>
      </w:tr>
      <w:tr w:rsidR="008F28C4" w:rsidRPr="006C7A2C" w14:paraId="5E69A00F" w14:textId="77777777" w:rsidTr="00504F3A">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BFC44DF" w14:textId="77777777" w:rsidR="008F28C4" w:rsidRPr="006C7A2C" w:rsidRDefault="008F28C4" w:rsidP="001C0F15">
            <w:pPr>
              <w:jc w:val="center"/>
              <w:rPr>
                <w:rFonts w:ascii="Garamond" w:eastAsia="Garamond" w:hAnsi="Garamond" w:cs="Garamond"/>
                <w:sz w:val="20"/>
                <w:szCs w:val="20"/>
              </w:rPr>
            </w:pPr>
            <w:r w:rsidRPr="006C7A2C">
              <w:rPr>
                <w:rFonts w:ascii="Garamond" w:eastAsia="Garamond" w:hAnsi="Garamond" w:cs="Garamond"/>
                <w:sz w:val="20"/>
                <w:szCs w:val="20"/>
              </w:rPr>
              <w:t>2</w:t>
            </w:r>
            <w:r w:rsidR="001F153B" w:rsidRPr="006C7A2C">
              <w:rPr>
                <w:rFonts w:ascii="Garamond" w:eastAsia="Garamond" w:hAnsi="Garamond" w:cs="Garamond"/>
                <w:sz w:val="20"/>
                <w:szCs w:val="20"/>
              </w:rPr>
              <w:t>4</w:t>
            </w:r>
          </w:p>
        </w:tc>
        <w:tc>
          <w:tcPr>
            <w:tcW w:w="47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7EADEEE" w14:textId="20EAA103" w:rsidR="008F28C4" w:rsidRPr="006C7A2C" w:rsidRDefault="008F28C4" w:rsidP="001C0F15">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 xml:space="preserve">L’importo totale delle tariffe </w:t>
            </w:r>
            <w:r w:rsidR="00B21B1A">
              <w:rPr>
                <w:rFonts w:ascii="Garamond" w:eastAsia="Garamond" w:hAnsi="Garamond" w:cs="Garamond"/>
                <w:bCs/>
                <w:sz w:val="20"/>
                <w:szCs w:val="20"/>
              </w:rPr>
              <w:t>DEVE</w:t>
            </w:r>
            <w:r w:rsidRPr="006C7A2C">
              <w:rPr>
                <w:rFonts w:ascii="Garamond" w:eastAsia="Garamond" w:hAnsi="Garamond" w:cs="Garamond"/>
                <w:bCs/>
                <w:sz w:val="20"/>
                <w:szCs w:val="20"/>
              </w:rPr>
              <w:t xml:space="preserve"> essere calcolato in base a parametri oggettivi, trasparenti e verificabili ed è determinato secondo il criterio del costo marginale del servizio con decreti dei Ministri competenti, di concerto con il Ministro dell’economia e delle finanze sentita l’Agenzia per l’Italia digitale.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8770D1D" w14:textId="77777777" w:rsidR="008F28C4" w:rsidRPr="006C7A2C" w:rsidRDefault="008F28C4"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Pubbliche Amministrazioni</w:t>
            </w:r>
          </w:p>
          <w:p w14:paraId="6A3F0004" w14:textId="77777777" w:rsidR="008F28C4" w:rsidRPr="006C7A2C" w:rsidRDefault="008F28C4"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Organismi di diritto pubblico</w:t>
            </w:r>
          </w:p>
        </w:tc>
        <w:tc>
          <w:tcPr>
            <w:tcW w:w="12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DF07FF5" w14:textId="53171B89" w:rsidR="008F28C4" w:rsidRPr="006C7A2C" w:rsidRDefault="008F28C4"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Art. 7</w:t>
            </w:r>
            <w:r w:rsidR="00E5040A">
              <w:rPr>
                <w:rFonts w:ascii="Garamond" w:eastAsia="Garamond" w:hAnsi="Garamond" w:cs="Garamond"/>
                <w:bCs/>
                <w:sz w:val="20"/>
                <w:szCs w:val="20"/>
              </w:rPr>
              <w:t>,</w:t>
            </w:r>
            <w:r w:rsidRPr="006C7A2C">
              <w:rPr>
                <w:rFonts w:ascii="Garamond" w:eastAsia="Garamond" w:hAnsi="Garamond" w:cs="Garamond"/>
                <w:bCs/>
                <w:sz w:val="20"/>
                <w:szCs w:val="20"/>
              </w:rPr>
              <w:t xml:space="preserve"> c. 4</w:t>
            </w:r>
          </w:p>
        </w:tc>
      </w:tr>
      <w:tr w:rsidR="008F28C4" w:rsidRPr="006C7A2C" w14:paraId="6816EF8F" w14:textId="77777777" w:rsidTr="00504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52E5949" w14:textId="77777777" w:rsidR="008F28C4" w:rsidRPr="006C7A2C" w:rsidRDefault="008F28C4" w:rsidP="001C0F15">
            <w:pPr>
              <w:jc w:val="center"/>
              <w:rPr>
                <w:rFonts w:ascii="Garamond" w:eastAsia="Garamond" w:hAnsi="Garamond" w:cs="Garamond"/>
                <w:sz w:val="20"/>
                <w:szCs w:val="20"/>
              </w:rPr>
            </w:pPr>
            <w:r w:rsidRPr="006C7A2C">
              <w:rPr>
                <w:rFonts w:ascii="Garamond" w:eastAsia="Garamond" w:hAnsi="Garamond" w:cs="Garamond"/>
                <w:sz w:val="20"/>
                <w:szCs w:val="20"/>
              </w:rPr>
              <w:t>2</w:t>
            </w:r>
            <w:r w:rsidR="001F153B" w:rsidRPr="006C7A2C">
              <w:rPr>
                <w:rFonts w:ascii="Garamond" w:eastAsia="Garamond" w:hAnsi="Garamond" w:cs="Garamond"/>
                <w:sz w:val="20"/>
                <w:szCs w:val="20"/>
              </w:rPr>
              <w:t>5</w:t>
            </w:r>
          </w:p>
        </w:tc>
        <w:tc>
          <w:tcPr>
            <w:tcW w:w="47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E240655" w14:textId="77777777" w:rsidR="008F28C4" w:rsidRPr="006C7A2C" w:rsidRDefault="008F28C4" w:rsidP="001C0F15">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Nel caso di enti territoriali ed enti e organismi pubblici diversi da quelli indicati, gli importi delle tariffe, calcolati sulla base dei criteri indicati innanzi, e le relative modalità di versamento sono determinati con disposizioni o atti deliberativi dell’ente titolare, sentita l’Agenzia per l’Italia Digitale.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713C94A" w14:textId="77777777" w:rsidR="008F28C4" w:rsidRPr="006C7A2C" w:rsidRDefault="008F28C4"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Pubbliche Amministrazioni</w:t>
            </w:r>
          </w:p>
          <w:p w14:paraId="0D1DF0A1" w14:textId="77777777" w:rsidR="008F28C4" w:rsidRPr="006C7A2C" w:rsidRDefault="008F28C4"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Organismi di diritto pubblico</w:t>
            </w:r>
          </w:p>
        </w:tc>
        <w:tc>
          <w:tcPr>
            <w:tcW w:w="12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0A514AC" w14:textId="3888431E" w:rsidR="008F28C4" w:rsidRPr="006C7A2C" w:rsidRDefault="008F28C4"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Art. 7</w:t>
            </w:r>
            <w:r w:rsidR="00E5040A">
              <w:rPr>
                <w:rFonts w:ascii="Garamond" w:eastAsia="Garamond" w:hAnsi="Garamond" w:cs="Garamond"/>
                <w:bCs/>
                <w:sz w:val="20"/>
                <w:szCs w:val="20"/>
              </w:rPr>
              <w:t>,</w:t>
            </w:r>
            <w:r w:rsidRPr="006C7A2C">
              <w:rPr>
                <w:rFonts w:ascii="Garamond" w:eastAsia="Garamond" w:hAnsi="Garamond" w:cs="Garamond"/>
                <w:bCs/>
                <w:sz w:val="20"/>
                <w:szCs w:val="20"/>
              </w:rPr>
              <w:t xml:space="preserve"> c. 9</w:t>
            </w:r>
          </w:p>
        </w:tc>
      </w:tr>
      <w:tr w:rsidR="008F28C4" w:rsidRPr="006C7A2C" w14:paraId="63F5D7AE" w14:textId="77777777" w:rsidTr="00504F3A">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2F1426D" w14:textId="77777777" w:rsidR="008F28C4" w:rsidRPr="006C7A2C" w:rsidRDefault="008F28C4" w:rsidP="001C0F15">
            <w:pPr>
              <w:jc w:val="center"/>
              <w:rPr>
                <w:rFonts w:ascii="Garamond" w:eastAsia="Garamond" w:hAnsi="Garamond" w:cs="Garamond"/>
                <w:sz w:val="20"/>
                <w:szCs w:val="20"/>
              </w:rPr>
            </w:pPr>
            <w:r w:rsidRPr="006C7A2C">
              <w:rPr>
                <w:rFonts w:ascii="Garamond" w:eastAsia="Garamond" w:hAnsi="Garamond" w:cs="Garamond"/>
                <w:sz w:val="20"/>
                <w:szCs w:val="20"/>
              </w:rPr>
              <w:t>2</w:t>
            </w:r>
            <w:r w:rsidR="001F153B" w:rsidRPr="006C7A2C">
              <w:rPr>
                <w:rFonts w:ascii="Garamond" w:eastAsia="Garamond" w:hAnsi="Garamond" w:cs="Garamond"/>
                <w:sz w:val="20"/>
                <w:szCs w:val="20"/>
              </w:rPr>
              <w:t>6</w:t>
            </w:r>
          </w:p>
        </w:tc>
        <w:tc>
          <w:tcPr>
            <w:tcW w:w="47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C8E24A5" w14:textId="7F296B0B" w:rsidR="008F28C4" w:rsidRPr="006C7A2C" w:rsidRDefault="008F28C4" w:rsidP="001C0F15">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 xml:space="preserve">Le condizioni applicabili al riutilizzo dei dati e l’effettivo ammontare delle tariffe applicate, compresa la base di calcolo utilizzata per tali tariffe e gli elementi presi in considerazione nel calcolo di tali tariffe, </w:t>
            </w:r>
            <w:r w:rsidR="00B21B1A">
              <w:rPr>
                <w:rFonts w:ascii="Garamond" w:eastAsia="Garamond" w:hAnsi="Garamond" w:cs="Garamond"/>
                <w:bCs/>
                <w:sz w:val="20"/>
                <w:szCs w:val="20"/>
              </w:rPr>
              <w:t>DEVONO</w:t>
            </w:r>
            <w:r w:rsidRPr="006C7A2C">
              <w:rPr>
                <w:rFonts w:ascii="Garamond" w:eastAsia="Garamond" w:hAnsi="Garamond" w:cs="Garamond"/>
                <w:bCs/>
                <w:sz w:val="20"/>
                <w:szCs w:val="20"/>
              </w:rPr>
              <w:t xml:space="preserve"> essere pubblicati sui siti istituzionali di pubbliche amministrazioni, organismi di diritto pubblico e imprese pubbliche competenti, previa comunicazione ad AgID.</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42087A3" w14:textId="77777777" w:rsidR="00B255A7" w:rsidRPr="006C7A2C" w:rsidRDefault="00B255A7"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Pubbliche Amministrazioni</w:t>
            </w:r>
          </w:p>
          <w:p w14:paraId="2F004CCF" w14:textId="77777777" w:rsidR="00B255A7" w:rsidRPr="006C7A2C" w:rsidRDefault="00B255A7"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Organismi di diritto pubblico</w:t>
            </w:r>
          </w:p>
          <w:p w14:paraId="398F7DD0" w14:textId="77777777" w:rsidR="008F28C4" w:rsidRPr="006C7A2C" w:rsidRDefault="00B255A7"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pubbliche</w:t>
            </w:r>
          </w:p>
        </w:tc>
        <w:tc>
          <w:tcPr>
            <w:tcW w:w="12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0DA5B85" w14:textId="5E83A266" w:rsidR="008F28C4" w:rsidRPr="006C7A2C" w:rsidRDefault="00B255A7"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Art. 7</w:t>
            </w:r>
            <w:r w:rsidR="00E5040A">
              <w:rPr>
                <w:rFonts w:ascii="Garamond" w:eastAsia="Garamond" w:hAnsi="Garamond" w:cs="Garamond"/>
                <w:bCs/>
                <w:sz w:val="20"/>
                <w:szCs w:val="20"/>
              </w:rPr>
              <w:t>,</w:t>
            </w:r>
            <w:r w:rsidRPr="006C7A2C">
              <w:rPr>
                <w:rFonts w:ascii="Garamond" w:eastAsia="Garamond" w:hAnsi="Garamond" w:cs="Garamond"/>
                <w:bCs/>
                <w:sz w:val="20"/>
                <w:szCs w:val="20"/>
              </w:rPr>
              <w:t xml:space="preserve"> c. 9-ter</w:t>
            </w:r>
          </w:p>
        </w:tc>
      </w:tr>
      <w:tr w:rsidR="008F28C4" w:rsidRPr="006C7A2C" w14:paraId="08A31D2B" w14:textId="77777777" w:rsidTr="00504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9600A4C" w14:textId="77777777" w:rsidR="008F28C4" w:rsidRPr="006C7A2C" w:rsidRDefault="008F28C4" w:rsidP="001C0F15">
            <w:pPr>
              <w:jc w:val="center"/>
              <w:rPr>
                <w:rFonts w:ascii="Garamond" w:eastAsia="Garamond" w:hAnsi="Garamond" w:cs="Garamond"/>
                <w:sz w:val="20"/>
                <w:szCs w:val="20"/>
              </w:rPr>
            </w:pPr>
            <w:r w:rsidRPr="006C7A2C">
              <w:rPr>
                <w:rFonts w:ascii="Garamond" w:eastAsia="Garamond" w:hAnsi="Garamond" w:cs="Garamond"/>
                <w:sz w:val="20"/>
                <w:szCs w:val="20"/>
              </w:rPr>
              <w:t>2</w:t>
            </w:r>
            <w:r w:rsidR="001F153B" w:rsidRPr="006C7A2C">
              <w:rPr>
                <w:rFonts w:ascii="Garamond" w:eastAsia="Garamond" w:hAnsi="Garamond" w:cs="Garamond"/>
                <w:sz w:val="20"/>
                <w:szCs w:val="20"/>
              </w:rPr>
              <w:t>7</w:t>
            </w:r>
          </w:p>
        </w:tc>
        <w:tc>
          <w:tcPr>
            <w:tcW w:w="47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477E884" w14:textId="40EEFD4E" w:rsidR="008F28C4" w:rsidRPr="006C7A2C" w:rsidRDefault="008F28C4" w:rsidP="001C0F15">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 xml:space="preserve">Le API sviluppate per rendere disponibili i dati per il riutilizzo </w:t>
            </w:r>
            <w:r w:rsidR="00B21B1A">
              <w:rPr>
                <w:rFonts w:ascii="Garamond" w:eastAsia="Garamond" w:hAnsi="Garamond" w:cs="Garamond"/>
                <w:bCs/>
                <w:sz w:val="20"/>
                <w:szCs w:val="20"/>
              </w:rPr>
              <w:t>DEVONO</w:t>
            </w:r>
            <w:r w:rsidRPr="006C7A2C">
              <w:rPr>
                <w:rFonts w:ascii="Garamond" w:eastAsia="Garamond" w:hAnsi="Garamond" w:cs="Garamond"/>
                <w:bCs/>
                <w:sz w:val="20"/>
                <w:szCs w:val="20"/>
              </w:rPr>
              <w:t xml:space="preserve"> essere conformi alle “Linee Guida sull’interoperabilità tecnica delle Pubbliche Amministrazioni” e le “Linee Guida Tecnologie e standard per la sicurezza dell’interoperabilità tramite API dei sistemi informatici”, adottate con la Determinazione di AgID n. 547/2021.</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71FE0CD" w14:textId="77777777" w:rsidR="00B255A7" w:rsidRPr="006C7A2C" w:rsidRDefault="00B255A7"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Pubbliche Amministrazioni</w:t>
            </w:r>
          </w:p>
          <w:p w14:paraId="0CFFF1F1" w14:textId="77777777" w:rsidR="00B255A7" w:rsidRPr="006C7A2C" w:rsidRDefault="00B255A7"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Organismi di diritto pubblico</w:t>
            </w:r>
          </w:p>
          <w:p w14:paraId="51F15961" w14:textId="77777777" w:rsidR="00B255A7" w:rsidRPr="006C7A2C" w:rsidRDefault="00B255A7"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pubbliche</w:t>
            </w:r>
          </w:p>
          <w:p w14:paraId="32FECC3C" w14:textId="77777777" w:rsidR="008F28C4" w:rsidRPr="006C7A2C" w:rsidRDefault="00B255A7"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private</w:t>
            </w:r>
          </w:p>
        </w:tc>
        <w:tc>
          <w:tcPr>
            <w:tcW w:w="12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3EDE625" w14:textId="7AFA0E59" w:rsidR="008F28C4" w:rsidRPr="006C7A2C" w:rsidRDefault="00B255A7"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Art. 6</w:t>
            </w:r>
            <w:r w:rsidR="00E5040A">
              <w:rPr>
                <w:rFonts w:ascii="Garamond" w:eastAsia="Garamond" w:hAnsi="Garamond" w:cs="Garamond"/>
                <w:bCs/>
                <w:sz w:val="20"/>
                <w:szCs w:val="20"/>
              </w:rPr>
              <w:t>,</w:t>
            </w:r>
            <w:r w:rsidRPr="006C7A2C">
              <w:rPr>
                <w:rFonts w:ascii="Garamond" w:eastAsia="Garamond" w:hAnsi="Garamond" w:cs="Garamond"/>
                <w:bCs/>
                <w:sz w:val="20"/>
                <w:szCs w:val="20"/>
              </w:rPr>
              <w:t xml:space="preserve"> cc. 5 e 8</w:t>
            </w:r>
          </w:p>
        </w:tc>
      </w:tr>
      <w:tr w:rsidR="008F28C4" w:rsidRPr="006C7A2C" w14:paraId="7F982D59" w14:textId="77777777" w:rsidTr="00504F3A">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4A2BAAF" w14:textId="77777777" w:rsidR="008F28C4" w:rsidRPr="006C7A2C" w:rsidRDefault="008F28C4" w:rsidP="001C0F15">
            <w:pPr>
              <w:jc w:val="center"/>
              <w:rPr>
                <w:rFonts w:ascii="Garamond" w:eastAsia="Garamond" w:hAnsi="Garamond" w:cs="Garamond"/>
                <w:sz w:val="20"/>
                <w:szCs w:val="20"/>
              </w:rPr>
            </w:pPr>
            <w:r w:rsidRPr="006C7A2C">
              <w:rPr>
                <w:rFonts w:ascii="Garamond" w:eastAsia="Garamond" w:hAnsi="Garamond" w:cs="Garamond"/>
                <w:sz w:val="20"/>
                <w:szCs w:val="20"/>
              </w:rPr>
              <w:t>2</w:t>
            </w:r>
            <w:r w:rsidR="001F153B" w:rsidRPr="006C7A2C">
              <w:rPr>
                <w:rFonts w:ascii="Garamond" w:eastAsia="Garamond" w:hAnsi="Garamond" w:cs="Garamond"/>
                <w:sz w:val="20"/>
                <w:szCs w:val="20"/>
              </w:rPr>
              <w:t>8</w:t>
            </w:r>
          </w:p>
        </w:tc>
        <w:tc>
          <w:tcPr>
            <w:tcW w:w="47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1E0B108" w14:textId="67E7370A" w:rsidR="008F28C4" w:rsidRPr="006C7A2C" w:rsidRDefault="008F28C4" w:rsidP="001C0F15">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Nel caso di dati territoriali, il Requisito 2</w:t>
            </w:r>
            <w:r w:rsidR="0053125D" w:rsidRPr="006C7A2C">
              <w:rPr>
                <w:rFonts w:ascii="Garamond" w:eastAsia="Garamond" w:hAnsi="Garamond" w:cs="Garamond"/>
                <w:bCs/>
                <w:sz w:val="20"/>
                <w:szCs w:val="20"/>
              </w:rPr>
              <w:t>7</w:t>
            </w:r>
            <w:r w:rsidRPr="006C7A2C">
              <w:rPr>
                <w:rFonts w:ascii="Garamond" w:eastAsia="Garamond" w:hAnsi="Garamond" w:cs="Garamond"/>
                <w:bCs/>
                <w:sz w:val="20"/>
                <w:szCs w:val="20"/>
              </w:rPr>
              <w:t xml:space="preserve"> è attuato attraverso l’implementazione dei servizi di rete di cui all’art. 11 della Direttiva 2007/2/CE, del Regolamento (CE) n. 976/2009 e delle relative </w:t>
            </w:r>
            <w:r w:rsidR="008B1F2A">
              <w:rPr>
                <w:rFonts w:ascii="Garamond" w:eastAsia="Garamond" w:hAnsi="Garamond" w:cs="Garamond"/>
                <w:bCs/>
                <w:sz w:val="20"/>
                <w:szCs w:val="20"/>
              </w:rPr>
              <w:t>L</w:t>
            </w:r>
            <w:r w:rsidRPr="006C7A2C">
              <w:rPr>
                <w:rFonts w:ascii="Garamond" w:eastAsia="Garamond" w:hAnsi="Garamond" w:cs="Garamond"/>
                <w:bCs/>
                <w:sz w:val="20"/>
                <w:szCs w:val="20"/>
              </w:rPr>
              <w:t xml:space="preserve">inee </w:t>
            </w:r>
            <w:r w:rsidR="008B1F2A">
              <w:rPr>
                <w:rFonts w:ascii="Garamond" w:eastAsia="Garamond" w:hAnsi="Garamond" w:cs="Garamond"/>
                <w:bCs/>
                <w:sz w:val="20"/>
                <w:szCs w:val="20"/>
              </w:rPr>
              <w:t>G</w:t>
            </w:r>
            <w:r w:rsidRPr="006C7A2C">
              <w:rPr>
                <w:rFonts w:ascii="Garamond" w:eastAsia="Garamond" w:hAnsi="Garamond" w:cs="Garamond"/>
                <w:bCs/>
                <w:sz w:val="20"/>
                <w:szCs w:val="20"/>
              </w:rPr>
              <w:t>uida tecniche.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3F43149" w14:textId="77777777" w:rsidR="00B255A7" w:rsidRPr="006C7A2C" w:rsidRDefault="00B255A7"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Pubbliche Amministrazioni</w:t>
            </w:r>
          </w:p>
          <w:p w14:paraId="0A138BE6" w14:textId="77777777" w:rsidR="00B255A7" w:rsidRPr="006C7A2C" w:rsidRDefault="00B255A7"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Organismi di diritto pubblico</w:t>
            </w:r>
          </w:p>
          <w:p w14:paraId="2AEAA9E2" w14:textId="77777777" w:rsidR="00B255A7" w:rsidRPr="006C7A2C" w:rsidRDefault="00B255A7"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pubbliche</w:t>
            </w:r>
          </w:p>
          <w:p w14:paraId="078406D7" w14:textId="77777777" w:rsidR="008F28C4" w:rsidRPr="006C7A2C" w:rsidRDefault="00B255A7"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private</w:t>
            </w:r>
          </w:p>
        </w:tc>
        <w:tc>
          <w:tcPr>
            <w:tcW w:w="12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F07215F" w14:textId="660570BA" w:rsidR="008F28C4" w:rsidRPr="006C7A2C" w:rsidRDefault="00B255A7"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Art. 6</w:t>
            </w:r>
            <w:r w:rsidR="00E5040A">
              <w:rPr>
                <w:rFonts w:ascii="Garamond" w:eastAsia="Garamond" w:hAnsi="Garamond" w:cs="Garamond"/>
                <w:bCs/>
                <w:sz w:val="20"/>
                <w:szCs w:val="20"/>
              </w:rPr>
              <w:t>,</w:t>
            </w:r>
            <w:r w:rsidRPr="006C7A2C">
              <w:rPr>
                <w:rFonts w:ascii="Garamond" w:eastAsia="Garamond" w:hAnsi="Garamond" w:cs="Garamond"/>
                <w:bCs/>
                <w:sz w:val="20"/>
                <w:szCs w:val="20"/>
              </w:rPr>
              <w:t xml:space="preserve"> c. 9</w:t>
            </w:r>
          </w:p>
        </w:tc>
      </w:tr>
      <w:tr w:rsidR="008F28C4" w:rsidRPr="006C7A2C" w14:paraId="1E3AF865" w14:textId="77777777" w:rsidTr="00504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C10A8A5" w14:textId="77777777" w:rsidR="008F28C4" w:rsidRPr="006C7A2C" w:rsidRDefault="008F28C4" w:rsidP="001C0F15">
            <w:pPr>
              <w:jc w:val="center"/>
              <w:rPr>
                <w:rFonts w:ascii="Garamond" w:eastAsia="Garamond" w:hAnsi="Garamond" w:cs="Garamond"/>
                <w:sz w:val="20"/>
                <w:szCs w:val="20"/>
              </w:rPr>
            </w:pPr>
            <w:r w:rsidRPr="006C7A2C">
              <w:rPr>
                <w:rFonts w:ascii="Garamond" w:eastAsia="Garamond" w:hAnsi="Garamond" w:cs="Garamond"/>
                <w:sz w:val="20"/>
                <w:szCs w:val="20"/>
              </w:rPr>
              <w:t>2</w:t>
            </w:r>
            <w:r w:rsidR="001F153B" w:rsidRPr="006C7A2C">
              <w:rPr>
                <w:rFonts w:ascii="Garamond" w:eastAsia="Garamond" w:hAnsi="Garamond" w:cs="Garamond"/>
                <w:sz w:val="20"/>
                <w:szCs w:val="20"/>
              </w:rPr>
              <w:t>9</w:t>
            </w:r>
          </w:p>
        </w:tc>
        <w:tc>
          <w:tcPr>
            <w:tcW w:w="47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6227869" w14:textId="69CDAEBC" w:rsidR="008F28C4" w:rsidRPr="006C7A2C" w:rsidRDefault="008F28C4" w:rsidP="001C0F15">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 xml:space="preserve">Le amministrazioni </w:t>
            </w:r>
            <w:r w:rsidR="00B21B1A">
              <w:rPr>
                <w:rFonts w:ascii="Garamond" w:eastAsia="Garamond" w:hAnsi="Garamond" w:cs="Garamond"/>
                <w:bCs/>
                <w:sz w:val="20"/>
                <w:szCs w:val="20"/>
              </w:rPr>
              <w:t>DEVONO</w:t>
            </w:r>
            <w:r w:rsidRPr="006C7A2C">
              <w:rPr>
                <w:rFonts w:ascii="Garamond" w:eastAsia="Garamond" w:hAnsi="Garamond" w:cs="Garamond"/>
                <w:bCs/>
                <w:sz w:val="20"/>
                <w:szCs w:val="20"/>
              </w:rPr>
              <w:t xml:space="preserve"> inserire e mantenere aggiornati nel portale dati.gov.it, attraverso le modalità di alimentazione previste dal catalogo, i metadati dei dati, ad esclusione di quelli territoriali.</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372565F" w14:textId="77777777" w:rsidR="00B255A7" w:rsidRPr="006C7A2C" w:rsidRDefault="00B255A7"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Pubbliche Amministrazioni</w:t>
            </w:r>
          </w:p>
          <w:p w14:paraId="746848A9" w14:textId="77777777" w:rsidR="00B255A7" w:rsidRPr="006C7A2C" w:rsidRDefault="00B255A7"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Organismi di diritto pubblico</w:t>
            </w:r>
          </w:p>
          <w:p w14:paraId="5FB8668A" w14:textId="77777777" w:rsidR="00B255A7" w:rsidRPr="006C7A2C" w:rsidRDefault="00B255A7"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pubbliche</w:t>
            </w:r>
          </w:p>
          <w:p w14:paraId="4042B2BF" w14:textId="77777777" w:rsidR="008F28C4" w:rsidRPr="006C7A2C" w:rsidRDefault="00B255A7"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private</w:t>
            </w:r>
          </w:p>
        </w:tc>
        <w:tc>
          <w:tcPr>
            <w:tcW w:w="12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9D01177" w14:textId="79C28E45" w:rsidR="008F28C4" w:rsidRPr="006C7A2C" w:rsidRDefault="00B255A7"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Art. 9</w:t>
            </w:r>
            <w:r w:rsidR="00E5040A">
              <w:rPr>
                <w:rFonts w:ascii="Garamond" w:eastAsia="Garamond" w:hAnsi="Garamond" w:cs="Garamond"/>
                <w:bCs/>
                <w:sz w:val="20"/>
                <w:szCs w:val="20"/>
              </w:rPr>
              <w:t>,</w:t>
            </w:r>
            <w:r w:rsidRPr="006C7A2C">
              <w:rPr>
                <w:rFonts w:ascii="Garamond" w:eastAsia="Garamond" w:hAnsi="Garamond" w:cs="Garamond"/>
                <w:bCs/>
                <w:sz w:val="20"/>
                <w:szCs w:val="20"/>
              </w:rPr>
              <w:t xml:space="preserve"> cc. 1 e 2</w:t>
            </w:r>
          </w:p>
        </w:tc>
      </w:tr>
      <w:tr w:rsidR="008F28C4" w:rsidRPr="006C7A2C" w14:paraId="7BB7B729" w14:textId="77777777" w:rsidTr="00504F3A">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757FF53" w14:textId="77777777" w:rsidR="008F28C4" w:rsidRPr="006C7A2C" w:rsidRDefault="001F153B" w:rsidP="001C0F15">
            <w:pPr>
              <w:jc w:val="center"/>
              <w:rPr>
                <w:rFonts w:ascii="Garamond" w:eastAsia="Garamond" w:hAnsi="Garamond" w:cs="Garamond"/>
                <w:sz w:val="20"/>
                <w:szCs w:val="20"/>
              </w:rPr>
            </w:pPr>
            <w:r w:rsidRPr="006C7A2C">
              <w:rPr>
                <w:rFonts w:ascii="Garamond" w:eastAsia="Garamond" w:hAnsi="Garamond" w:cs="Garamond"/>
                <w:sz w:val="20"/>
                <w:szCs w:val="20"/>
              </w:rPr>
              <w:t>30</w:t>
            </w:r>
          </w:p>
        </w:tc>
        <w:tc>
          <w:tcPr>
            <w:tcW w:w="47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5EAFBAD" w14:textId="00F0F6DE" w:rsidR="008F28C4" w:rsidRPr="006C7A2C" w:rsidRDefault="008F28C4" w:rsidP="001C0F15">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 xml:space="preserve">I dati territoriali </w:t>
            </w:r>
            <w:r w:rsidR="00B21B1A">
              <w:rPr>
                <w:rFonts w:ascii="Garamond" w:eastAsia="Garamond" w:hAnsi="Garamond" w:cs="Garamond"/>
                <w:bCs/>
                <w:sz w:val="20"/>
                <w:szCs w:val="20"/>
              </w:rPr>
              <w:t>DEVONO</w:t>
            </w:r>
            <w:r w:rsidRPr="006C7A2C">
              <w:rPr>
                <w:rFonts w:ascii="Garamond" w:eastAsia="Garamond" w:hAnsi="Garamond" w:cs="Garamond"/>
                <w:bCs/>
                <w:sz w:val="20"/>
                <w:szCs w:val="20"/>
              </w:rPr>
              <w:t xml:space="preserve"> essere documentati esclusivamente presso il Repertorio Nazionale dei Dati Territoriali (RNDT) che, in maniera automatizzata, si occupa dell’allineamento con il portale nazionale dei dati aperti dati.gov.it.</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2C6049A" w14:textId="77777777" w:rsidR="00B255A7" w:rsidRPr="006C7A2C" w:rsidRDefault="00B255A7"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Pubbliche Amministrazioni</w:t>
            </w:r>
          </w:p>
          <w:p w14:paraId="01AB38E1" w14:textId="77777777" w:rsidR="00B255A7" w:rsidRPr="006C7A2C" w:rsidRDefault="00B255A7"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Organismi di diritto pubblico</w:t>
            </w:r>
          </w:p>
          <w:p w14:paraId="20B1B44F" w14:textId="77777777" w:rsidR="00B255A7" w:rsidRPr="006C7A2C" w:rsidRDefault="00B255A7"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pubbliche</w:t>
            </w:r>
          </w:p>
          <w:p w14:paraId="5C5EF763" w14:textId="77777777" w:rsidR="008F28C4" w:rsidRPr="006C7A2C" w:rsidRDefault="00B255A7"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private</w:t>
            </w:r>
          </w:p>
        </w:tc>
        <w:tc>
          <w:tcPr>
            <w:tcW w:w="12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245681B" w14:textId="37D8F330" w:rsidR="008F28C4" w:rsidRPr="006C7A2C" w:rsidRDefault="00B255A7" w:rsidP="001C0F15">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Art. 9</w:t>
            </w:r>
            <w:r w:rsidR="00E5040A">
              <w:rPr>
                <w:rFonts w:ascii="Garamond" w:eastAsia="Garamond" w:hAnsi="Garamond" w:cs="Garamond"/>
                <w:bCs/>
                <w:sz w:val="20"/>
                <w:szCs w:val="20"/>
              </w:rPr>
              <w:t>,</w:t>
            </w:r>
            <w:r w:rsidRPr="006C7A2C">
              <w:rPr>
                <w:rFonts w:ascii="Garamond" w:eastAsia="Garamond" w:hAnsi="Garamond" w:cs="Garamond"/>
                <w:bCs/>
                <w:sz w:val="20"/>
                <w:szCs w:val="20"/>
              </w:rPr>
              <w:t xml:space="preserve"> cc. 1 e 2</w:t>
            </w:r>
          </w:p>
        </w:tc>
      </w:tr>
      <w:tr w:rsidR="00B255A7" w:rsidRPr="006C7A2C" w14:paraId="40F3CA4D" w14:textId="77777777" w:rsidTr="00504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1FA9A8D" w14:textId="77777777" w:rsidR="00B255A7" w:rsidRPr="006C7A2C" w:rsidRDefault="00B255A7" w:rsidP="001C0F15">
            <w:pPr>
              <w:jc w:val="center"/>
              <w:rPr>
                <w:rFonts w:ascii="Garamond" w:eastAsia="Garamond" w:hAnsi="Garamond" w:cs="Garamond"/>
                <w:sz w:val="20"/>
                <w:szCs w:val="20"/>
              </w:rPr>
            </w:pPr>
            <w:r w:rsidRPr="006C7A2C">
              <w:rPr>
                <w:rFonts w:ascii="Garamond" w:eastAsia="Garamond" w:hAnsi="Garamond" w:cs="Garamond"/>
                <w:sz w:val="20"/>
                <w:szCs w:val="20"/>
              </w:rPr>
              <w:t>3</w:t>
            </w:r>
            <w:r w:rsidR="001F153B" w:rsidRPr="006C7A2C">
              <w:rPr>
                <w:rFonts w:ascii="Garamond" w:eastAsia="Garamond" w:hAnsi="Garamond" w:cs="Garamond"/>
                <w:sz w:val="20"/>
                <w:szCs w:val="20"/>
              </w:rPr>
              <w:t>1</w:t>
            </w:r>
          </w:p>
        </w:tc>
        <w:tc>
          <w:tcPr>
            <w:tcW w:w="47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607FA67" w14:textId="0DB9C49E" w:rsidR="00B255A7" w:rsidRPr="006C7A2C" w:rsidRDefault="00B255A7" w:rsidP="001C0F15">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 xml:space="preserve">I destinatari delle presenti Linee Guida </w:t>
            </w:r>
            <w:r w:rsidR="00B21B1A">
              <w:rPr>
                <w:rFonts w:ascii="Garamond" w:eastAsia="Garamond" w:hAnsi="Garamond" w:cs="Garamond"/>
                <w:bCs/>
                <w:sz w:val="20"/>
                <w:szCs w:val="20"/>
              </w:rPr>
              <w:t>DEVONO</w:t>
            </w:r>
            <w:r w:rsidRPr="006C7A2C">
              <w:rPr>
                <w:rFonts w:ascii="Garamond" w:eastAsia="Garamond" w:hAnsi="Garamond" w:cs="Garamond"/>
                <w:bCs/>
                <w:sz w:val="20"/>
                <w:szCs w:val="20"/>
              </w:rPr>
              <w:t xml:space="preserve"> pubblicare e aggiornare annualmente sui propri siti istituzionali gli elenchi delle categorie di dati detenuti ai fini del riutilizzo.</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B1DF977" w14:textId="77777777" w:rsidR="00B255A7" w:rsidRPr="006C7A2C" w:rsidRDefault="00B255A7"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Pubbliche Amministrazioni</w:t>
            </w:r>
          </w:p>
          <w:p w14:paraId="57F81EF9" w14:textId="77777777" w:rsidR="00B255A7" w:rsidRPr="006C7A2C" w:rsidRDefault="00B255A7"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Organismi di diritto pubblico</w:t>
            </w:r>
          </w:p>
          <w:p w14:paraId="64C92101" w14:textId="77777777" w:rsidR="00B255A7" w:rsidRPr="006C7A2C" w:rsidRDefault="00B255A7"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pubbliche</w:t>
            </w:r>
          </w:p>
          <w:p w14:paraId="13040872" w14:textId="77777777" w:rsidR="00B255A7" w:rsidRPr="006C7A2C" w:rsidRDefault="00B255A7" w:rsidP="001C0F15">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Imprese private</w:t>
            </w:r>
          </w:p>
        </w:tc>
        <w:tc>
          <w:tcPr>
            <w:tcW w:w="12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CC4B22B" w14:textId="18F657AD" w:rsidR="00B255A7" w:rsidRPr="006C7A2C" w:rsidRDefault="00B255A7" w:rsidP="001D49D7">
            <w:pPr>
              <w:keepNext/>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Art. 9</w:t>
            </w:r>
            <w:r w:rsidR="00E5040A">
              <w:rPr>
                <w:rFonts w:ascii="Garamond" w:eastAsia="Garamond" w:hAnsi="Garamond" w:cs="Garamond"/>
                <w:bCs/>
                <w:sz w:val="20"/>
                <w:szCs w:val="20"/>
              </w:rPr>
              <w:t>,</w:t>
            </w:r>
            <w:r w:rsidRPr="006C7A2C">
              <w:rPr>
                <w:rFonts w:ascii="Garamond" w:eastAsia="Garamond" w:hAnsi="Garamond" w:cs="Garamond"/>
                <w:bCs/>
                <w:sz w:val="20"/>
                <w:szCs w:val="20"/>
              </w:rPr>
              <w:t xml:space="preserve"> cc. 1</w:t>
            </w:r>
          </w:p>
        </w:tc>
      </w:tr>
    </w:tbl>
    <w:p w14:paraId="63A4CC07" w14:textId="0A5E8816" w:rsidR="0043326F" w:rsidRPr="006C7A2C" w:rsidRDefault="001D49D7" w:rsidP="001D49D7">
      <w:pPr>
        <w:pStyle w:val="Didascalia"/>
        <w:spacing w:before="120" w:after="240"/>
        <w:rPr>
          <w:rFonts w:eastAsia="Garamond" w:cs="Garamond"/>
        </w:rPr>
      </w:pPr>
      <w:r w:rsidRPr="006C7A2C">
        <w:rPr>
          <w:b/>
          <w:bCs/>
        </w:rPr>
        <w:t xml:space="preserve">Tabella </w:t>
      </w:r>
      <w:r w:rsidR="009372E8">
        <w:rPr>
          <w:b/>
          <w:bCs/>
        </w:rPr>
        <w:fldChar w:fldCharType="begin"/>
      </w:r>
      <w:r w:rsidR="009372E8">
        <w:rPr>
          <w:b/>
          <w:bCs/>
        </w:rPr>
        <w:instrText xml:space="preserve"> SEQ Tabella \* ARABIC </w:instrText>
      </w:r>
      <w:r w:rsidR="009372E8">
        <w:rPr>
          <w:b/>
          <w:bCs/>
        </w:rPr>
        <w:fldChar w:fldCharType="separate"/>
      </w:r>
      <w:r w:rsidR="001F0DE6">
        <w:rPr>
          <w:b/>
          <w:bCs/>
          <w:noProof/>
        </w:rPr>
        <w:t>8</w:t>
      </w:r>
      <w:r w:rsidR="009372E8">
        <w:rPr>
          <w:b/>
          <w:bCs/>
        </w:rPr>
        <w:fldChar w:fldCharType="end"/>
      </w:r>
      <w:r w:rsidRPr="006C7A2C">
        <w:t xml:space="preserve"> - Requisiti, destinatari e relativi riferimenti normativi</w:t>
      </w:r>
    </w:p>
    <w:p w14:paraId="44342380" w14:textId="77777777" w:rsidR="00AD5543" w:rsidRPr="006C7A2C" w:rsidRDefault="00AD5543" w:rsidP="00BF41CE">
      <w:pPr>
        <w:pStyle w:val="Titolo2"/>
        <w:numPr>
          <w:ilvl w:val="3"/>
          <w:numId w:val="63"/>
        </w:numPr>
        <w:ind w:left="567"/>
        <w:rPr>
          <w:rFonts w:eastAsia="Garamond"/>
        </w:rPr>
      </w:pPr>
      <w:bookmarkStart w:id="252" w:name="_Toc141445358"/>
      <w:r w:rsidRPr="006C7A2C">
        <w:rPr>
          <w:rFonts w:eastAsia="Garamond"/>
        </w:rPr>
        <w:lastRenderedPageBreak/>
        <w:t>Raccomandazioni</w:t>
      </w:r>
      <w:bookmarkEnd w:id="252"/>
    </w:p>
    <w:tbl>
      <w:tblPr>
        <w:tblStyle w:val="Tabellaelenco4-colore2"/>
        <w:tblW w:w="9129" w:type="dxa"/>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636"/>
        <w:gridCol w:w="8493"/>
      </w:tblGrid>
      <w:tr w:rsidR="00411909" w:rsidRPr="00504F3A" w14:paraId="0D965124" w14:textId="77777777" w:rsidTr="00504F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tcBorders>
              <w:top w:val="none" w:sz="0" w:space="0" w:color="auto"/>
              <w:left w:val="none" w:sz="0" w:space="0" w:color="auto"/>
              <w:bottom w:val="single" w:sz="4" w:space="0" w:color="000000" w:themeColor="text1"/>
            </w:tcBorders>
            <w:vAlign w:val="center"/>
          </w:tcPr>
          <w:p w14:paraId="1F42C21D" w14:textId="77777777" w:rsidR="00411909" w:rsidRPr="00504F3A" w:rsidRDefault="00411909" w:rsidP="006A4B6F">
            <w:pPr>
              <w:jc w:val="center"/>
              <w:rPr>
                <w:rFonts w:ascii="Garamond" w:eastAsia="Garamond" w:hAnsi="Garamond" w:cs="Garamond"/>
              </w:rPr>
            </w:pPr>
            <w:r w:rsidRPr="00504F3A">
              <w:rPr>
                <w:rFonts w:ascii="Garamond" w:eastAsia="Garamond" w:hAnsi="Garamond" w:cs="Garamond"/>
              </w:rPr>
              <w:t>n.</w:t>
            </w:r>
          </w:p>
        </w:tc>
        <w:tc>
          <w:tcPr>
            <w:tcW w:w="8493" w:type="dxa"/>
            <w:tcBorders>
              <w:top w:val="none" w:sz="0" w:space="0" w:color="auto"/>
              <w:bottom w:val="single" w:sz="4" w:space="0" w:color="000000" w:themeColor="text1"/>
              <w:right w:val="none" w:sz="0" w:space="0" w:color="auto"/>
            </w:tcBorders>
          </w:tcPr>
          <w:p w14:paraId="5F1D997E" w14:textId="77777777" w:rsidR="00411909" w:rsidRPr="00504F3A" w:rsidRDefault="00411909" w:rsidP="006A4B6F">
            <w:pPr>
              <w:jc w:val="center"/>
              <w:cnfStyle w:val="100000000000" w:firstRow="1" w:lastRow="0" w:firstColumn="0" w:lastColumn="0" w:oddVBand="0" w:evenVBand="0" w:oddHBand="0" w:evenHBand="0" w:firstRowFirstColumn="0" w:firstRowLastColumn="0" w:lastRowFirstColumn="0" w:lastRowLastColumn="0"/>
              <w:rPr>
                <w:rFonts w:ascii="Garamond" w:eastAsia="Garamond" w:hAnsi="Garamond" w:cs="Garamond"/>
              </w:rPr>
            </w:pPr>
            <w:r w:rsidRPr="00504F3A">
              <w:rPr>
                <w:rFonts w:ascii="Garamond" w:eastAsia="Garamond" w:hAnsi="Garamond" w:cs="Garamond"/>
              </w:rPr>
              <w:t>Testo raccomandazione</w:t>
            </w:r>
          </w:p>
        </w:tc>
      </w:tr>
      <w:tr w:rsidR="00411909" w:rsidRPr="006C7A2C" w14:paraId="6D94A815" w14:textId="77777777" w:rsidTr="00504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AB387CD" w14:textId="77777777" w:rsidR="00411909" w:rsidRPr="006C7A2C" w:rsidRDefault="00411909" w:rsidP="006A4B6F">
            <w:pPr>
              <w:jc w:val="center"/>
              <w:rPr>
                <w:rFonts w:ascii="Garamond" w:eastAsia="Garamond" w:hAnsi="Garamond" w:cs="Garamond"/>
                <w:sz w:val="20"/>
                <w:szCs w:val="20"/>
              </w:rPr>
            </w:pPr>
            <w:r w:rsidRPr="006C7A2C">
              <w:rPr>
                <w:rFonts w:ascii="Garamond" w:eastAsia="Garamond" w:hAnsi="Garamond" w:cs="Garamond"/>
                <w:sz w:val="20"/>
                <w:szCs w:val="20"/>
              </w:rPr>
              <w:t>1</w:t>
            </w:r>
          </w:p>
        </w:tc>
        <w:tc>
          <w:tcPr>
            <w:tcW w:w="84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6DA661" w14:textId="3409BC34" w:rsidR="00411909" w:rsidRPr="006C7A2C" w:rsidRDefault="00B21B1A" w:rsidP="00471AD6">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SI RACCOMANDA</w:t>
            </w:r>
            <w:r w:rsidR="00411909" w:rsidRPr="006C7A2C">
              <w:rPr>
                <w:rFonts w:ascii="Garamond" w:eastAsia="Garamond" w:hAnsi="Garamond" w:cs="Garamond"/>
                <w:bCs/>
                <w:sz w:val="20"/>
                <w:szCs w:val="20"/>
              </w:rPr>
              <w:t xml:space="preserve"> un percorso graduale verso la produzione nativa di </w:t>
            </w:r>
            <w:proofErr w:type="spellStart"/>
            <w:r w:rsidR="00411909" w:rsidRPr="006C7A2C">
              <w:rPr>
                <w:rFonts w:ascii="Garamond" w:eastAsia="Garamond" w:hAnsi="Garamond" w:cs="Garamond"/>
                <w:bCs/>
                <w:sz w:val="20"/>
                <w:szCs w:val="20"/>
              </w:rPr>
              <w:t>Linked</w:t>
            </w:r>
            <w:proofErr w:type="spellEnd"/>
            <w:r w:rsidR="00411909" w:rsidRPr="006C7A2C">
              <w:rPr>
                <w:rFonts w:ascii="Garamond" w:eastAsia="Garamond" w:hAnsi="Garamond" w:cs="Garamond"/>
                <w:bCs/>
                <w:sz w:val="20"/>
                <w:szCs w:val="20"/>
              </w:rPr>
              <w:t xml:space="preserve"> Open Data – LOD (livello cinque stelle</w:t>
            </w:r>
            <w:r w:rsidR="00856B55">
              <w:rPr>
                <w:rFonts w:ascii="Garamond" w:eastAsia="Garamond" w:hAnsi="Garamond" w:cs="Garamond"/>
                <w:bCs/>
                <w:sz w:val="20"/>
                <w:szCs w:val="20"/>
              </w:rPr>
              <w:t xml:space="preserve"> </w:t>
            </w:r>
            <w:r w:rsidR="00856B55" w:rsidRPr="00856B55">
              <w:rPr>
                <w:rFonts w:ascii="Garamond" w:eastAsia="Garamond" w:hAnsi="Garamond" w:cs="Garamond"/>
                <w:bCs/>
                <w:sz w:val="20"/>
                <w:szCs w:val="20"/>
              </w:rPr>
              <w:t>nella classificazione del modello di cui all’allegato A</w:t>
            </w:r>
            <w:r w:rsidR="00411909" w:rsidRPr="006C7A2C">
              <w:rPr>
                <w:rFonts w:ascii="Garamond" w:eastAsia="Garamond" w:hAnsi="Garamond" w:cs="Garamond"/>
                <w:bCs/>
                <w:sz w:val="20"/>
                <w:szCs w:val="20"/>
              </w:rPr>
              <w:t>).</w:t>
            </w:r>
          </w:p>
        </w:tc>
      </w:tr>
      <w:tr w:rsidR="00411909" w:rsidRPr="006C7A2C" w14:paraId="7C287879" w14:textId="77777777" w:rsidTr="00504F3A">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B012D74" w14:textId="77777777" w:rsidR="00411909" w:rsidRPr="006C7A2C" w:rsidRDefault="00411909" w:rsidP="006A4B6F">
            <w:pPr>
              <w:jc w:val="center"/>
              <w:rPr>
                <w:rFonts w:ascii="Garamond" w:eastAsia="Garamond" w:hAnsi="Garamond" w:cs="Garamond"/>
                <w:sz w:val="20"/>
                <w:szCs w:val="20"/>
              </w:rPr>
            </w:pPr>
            <w:r w:rsidRPr="006C7A2C">
              <w:rPr>
                <w:rFonts w:ascii="Garamond" w:eastAsia="Garamond" w:hAnsi="Garamond" w:cs="Garamond"/>
                <w:sz w:val="20"/>
                <w:szCs w:val="20"/>
              </w:rPr>
              <w:t>2</w:t>
            </w:r>
          </w:p>
        </w:tc>
        <w:tc>
          <w:tcPr>
            <w:tcW w:w="84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39B6D8" w14:textId="305A156A" w:rsidR="00411909" w:rsidRPr="006C7A2C" w:rsidRDefault="00411909" w:rsidP="00471AD6">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 xml:space="preserve">Ove possibile, opportuno o necessario, </w:t>
            </w:r>
            <w:r w:rsidR="00B21B1A" w:rsidRPr="006C7A2C">
              <w:rPr>
                <w:rFonts w:ascii="Garamond" w:eastAsia="Garamond" w:hAnsi="Garamond" w:cs="Garamond"/>
                <w:bCs/>
                <w:sz w:val="20"/>
                <w:szCs w:val="20"/>
              </w:rPr>
              <w:t>SI RACCOMANDA</w:t>
            </w:r>
            <w:r w:rsidRPr="006C7A2C">
              <w:rPr>
                <w:rFonts w:ascii="Garamond" w:eastAsia="Garamond" w:hAnsi="Garamond" w:cs="Garamond"/>
                <w:bCs/>
                <w:sz w:val="20"/>
                <w:szCs w:val="20"/>
              </w:rPr>
              <w:t xml:space="preserve"> di rendere disponibili i dati dinamici anche attraverso download in blocco.</w:t>
            </w:r>
          </w:p>
        </w:tc>
      </w:tr>
      <w:tr w:rsidR="00411909" w:rsidRPr="006C7A2C" w14:paraId="6BB9C95D" w14:textId="77777777" w:rsidTr="00504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7A2AB79" w14:textId="77777777" w:rsidR="00411909" w:rsidRPr="006C7A2C" w:rsidRDefault="008C18AB" w:rsidP="006A4B6F">
            <w:pPr>
              <w:jc w:val="center"/>
              <w:rPr>
                <w:rFonts w:ascii="Garamond" w:eastAsia="Garamond" w:hAnsi="Garamond" w:cs="Garamond"/>
                <w:sz w:val="20"/>
                <w:szCs w:val="20"/>
              </w:rPr>
            </w:pPr>
            <w:r w:rsidRPr="006C7A2C">
              <w:rPr>
                <w:rFonts w:ascii="Garamond" w:eastAsia="Garamond" w:hAnsi="Garamond" w:cs="Garamond"/>
                <w:sz w:val="20"/>
                <w:szCs w:val="20"/>
              </w:rPr>
              <w:t>3</w:t>
            </w:r>
          </w:p>
        </w:tc>
        <w:tc>
          <w:tcPr>
            <w:tcW w:w="84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69921FC" w14:textId="0361A569" w:rsidR="00411909" w:rsidRPr="006C7A2C" w:rsidRDefault="00411909" w:rsidP="00471AD6">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Ove possibile,</w:t>
            </w:r>
            <w:r w:rsidR="00FF2C7B">
              <w:rPr>
                <w:rFonts w:ascii="Garamond" w:eastAsia="Garamond" w:hAnsi="Garamond" w:cs="Garamond"/>
                <w:bCs/>
                <w:sz w:val="20"/>
                <w:szCs w:val="20"/>
              </w:rPr>
              <w:t xml:space="preserve"> SI RACCOMANDA di seguire e applicare</w:t>
            </w:r>
            <w:r w:rsidRPr="006C7A2C">
              <w:rPr>
                <w:rFonts w:ascii="Garamond" w:eastAsia="Garamond" w:hAnsi="Garamond" w:cs="Garamond"/>
                <w:bCs/>
                <w:sz w:val="20"/>
                <w:szCs w:val="20"/>
              </w:rPr>
              <w:t xml:space="preserve"> i principi FAIR per tutte le tipologie di dati, non solo per quelli della ricerca.</w:t>
            </w:r>
          </w:p>
        </w:tc>
      </w:tr>
      <w:tr w:rsidR="00411909" w:rsidRPr="006C7A2C" w14:paraId="36A7B52E" w14:textId="77777777" w:rsidTr="00504F3A">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16EE8B3" w14:textId="77777777" w:rsidR="00411909" w:rsidRPr="006C7A2C" w:rsidRDefault="008C18AB" w:rsidP="006A4B6F">
            <w:pPr>
              <w:jc w:val="center"/>
              <w:rPr>
                <w:rFonts w:ascii="Garamond" w:eastAsia="Garamond" w:hAnsi="Garamond" w:cs="Garamond"/>
                <w:sz w:val="20"/>
                <w:szCs w:val="20"/>
              </w:rPr>
            </w:pPr>
            <w:r w:rsidRPr="006C7A2C">
              <w:rPr>
                <w:rFonts w:ascii="Garamond" w:eastAsia="Garamond" w:hAnsi="Garamond" w:cs="Garamond"/>
                <w:sz w:val="20"/>
                <w:szCs w:val="20"/>
              </w:rPr>
              <w:t>4</w:t>
            </w:r>
          </w:p>
        </w:tc>
        <w:tc>
          <w:tcPr>
            <w:tcW w:w="84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57BBA52" w14:textId="77387F98" w:rsidR="00411909" w:rsidRPr="006C7A2C" w:rsidRDefault="00411909" w:rsidP="003063F0">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SI RACCOMANDA di demandare al Responsabile per la transizione digitale (RTD) il compito di costituire un gruppo di lavoro dedicato al processo di apertura dei dati e all’implementazione delle presenti Linee Guida all’interno dell’organizzazione dell’Ente.</w:t>
            </w:r>
          </w:p>
        </w:tc>
      </w:tr>
      <w:tr w:rsidR="00411909" w:rsidRPr="006C7A2C" w14:paraId="1942AE88" w14:textId="77777777" w:rsidTr="00504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ADE73EF" w14:textId="77777777" w:rsidR="00411909" w:rsidRPr="006C7A2C" w:rsidRDefault="008C18AB" w:rsidP="006A4B6F">
            <w:pPr>
              <w:jc w:val="center"/>
              <w:rPr>
                <w:rFonts w:ascii="Garamond" w:eastAsia="Garamond" w:hAnsi="Garamond" w:cs="Garamond"/>
                <w:sz w:val="20"/>
                <w:szCs w:val="20"/>
              </w:rPr>
            </w:pPr>
            <w:r w:rsidRPr="006C7A2C">
              <w:rPr>
                <w:rFonts w:ascii="Garamond" w:eastAsia="Garamond" w:hAnsi="Garamond" w:cs="Garamond"/>
                <w:sz w:val="20"/>
                <w:szCs w:val="20"/>
              </w:rPr>
              <w:t>5</w:t>
            </w:r>
          </w:p>
        </w:tc>
        <w:tc>
          <w:tcPr>
            <w:tcW w:w="84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31289F1" w14:textId="2F51D87D" w:rsidR="00411909" w:rsidRPr="006C7A2C" w:rsidRDefault="002C451E" w:rsidP="004F5365">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2C451E">
              <w:rPr>
                <w:rFonts w:ascii="Garamond" w:eastAsia="Garamond" w:hAnsi="Garamond" w:cs="Garamond"/>
                <w:bCs/>
                <w:sz w:val="20"/>
                <w:szCs w:val="20"/>
              </w:rPr>
              <w:t>SI RACCOMANDA di costituire, all’interno dell’organizzazione dell’Ente, un apposito gruppo di lavoro dedicato al processo di apertura dei dati</w:t>
            </w:r>
            <w:r w:rsidR="006A7A8C">
              <w:rPr>
                <w:rFonts w:ascii="Garamond" w:eastAsia="Garamond" w:hAnsi="Garamond" w:cs="Garamond"/>
                <w:bCs/>
                <w:sz w:val="20"/>
                <w:szCs w:val="20"/>
              </w:rPr>
              <w:t xml:space="preserve"> </w:t>
            </w:r>
            <w:r w:rsidRPr="002C451E">
              <w:rPr>
                <w:rFonts w:ascii="Garamond" w:eastAsia="Garamond" w:hAnsi="Garamond" w:cs="Garamond"/>
                <w:bCs/>
                <w:sz w:val="20"/>
                <w:szCs w:val="20"/>
              </w:rPr>
              <w:t>anche per l’applicazione delle presenti Linee Guida, prevedendo, ove possibile, le strutture e le figure adatte e necessarie a tale scopo, tenendo in considerazione i referenti dei singoli domini (come le infrastrutture di dati territoriali)</w:t>
            </w:r>
            <w:r w:rsidR="004F5365">
              <w:t xml:space="preserve"> </w:t>
            </w:r>
            <w:r w:rsidR="004F5365" w:rsidRPr="004F5365">
              <w:rPr>
                <w:rFonts w:ascii="Garamond" w:eastAsia="Garamond" w:hAnsi="Garamond" w:cs="Garamond"/>
                <w:bCs/>
                <w:sz w:val="20"/>
                <w:szCs w:val="20"/>
              </w:rPr>
              <w:t>e prevedendo altresì il necessario coinvolgimento del Responsabile per la protezione dei dati laddove siano coinvolti dati personali.</w:t>
            </w:r>
          </w:p>
        </w:tc>
      </w:tr>
      <w:tr w:rsidR="0012512E" w:rsidRPr="006C7A2C" w14:paraId="2DDC2977" w14:textId="77777777" w:rsidTr="00504F3A">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81F9CAB" w14:textId="74B521D7" w:rsidR="0012512E" w:rsidRPr="006C7A2C" w:rsidRDefault="0012512E" w:rsidP="006A4B6F">
            <w:pPr>
              <w:jc w:val="center"/>
              <w:rPr>
                <w:rFonts w:ascii="Garamond" w:eastAsia="Garamond" w:hAnsi="Garamond" w:cs="Garamond"/>
                <w:sz w:val="20"/>
                <w:szCs w:val="20"/>
              </w:rPr>
            </w:pPr>
            <w:r>
              <w:rPr>
                <w:rFonts w:ascii="Garamond" w:eastAsia="Garamond" w:hAnsi="Garamond" w:cs="Garamond"/>
                <w:sz w:val="20"/>
                <w:szCs w:val="20"/>
              </w:rPr>
              <w:t>6</w:t>
            </w:r>
          </w:p>
        </w:tc>
        <w:tc>
          <w:tcPr>
            <w:tcW w:w="84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CA4595" w14:textId="71EAFABD" w:rsidR="0012512E" w:rsidRPr="006C7A2C" w:rsidRDefault="0012512E" w:rsidP="003063F0">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12512E">
              <w:rPr>
                <w:rFonts w:ascii="Garamond" w:eastAsia="Garamond" w:hAnsi="Garamond" w:cs="Garamond"/>
                <w:bCs/>
                <w:sz w:val="20"/>
                <w:szCs w:val="20"/>
              </w:rPr>
              <w:t>SI RACCOMANDA che le pubbliche amministrazioni statali e regionali che detengono archivi contenenti dati di interesse territoriale</w:t>
            </w:r>
            <w:r w:rsidR="00283724">
              <w:rPr>
                <w:rFonts w:ascii="Garamond" w:eastAsia="Garamond" w:hAnsi="Garamond" w:cs="Garamond"/>
                <w:bCs/>
                <w:sz w:val="20"/>
                <w:szCs w:val="20"/>
              </w:rPr>
              <w:t xml:space="preserve"> </w:t>
            </w:r>
            <w:r w:rsidR="00283724" w:rsidRPr="00283724">
              <w:rPr>
                <w:rFonts w:ascii="Garamond" w:eastAsia="Garamond" w:hAnsi="Garamond" w:cs="Garamond"/>
                <w:bCs/>
                <w:sz w:val="20"/>
                <w:szCs w:val="20"/>
              </w:rPr>
              <w:t xml:space="preserve">– fermo restando il rispetto della disciplina in materia di protezione dei dati personali – </w:t>
            </w:r>
            <w:r w:rsidR="00981949">
              <w:rPr>
                <w:rFonts w:ascii="Garamond" w:eastAsia="Garamond" w:hAnsi="Garamond" w:cs="Garamond"/>
                <w:bCs/>
                <w:sz w:val="20"/>
                <w:szCs w:val="20"/>
              </w:rPr>
              <w:t>prevedano</w:t>
            </w:r>
            <w:r w:rsidRPr="0012512E">
              <w:rPr>
                <w:rFonts w:ascii="Garamond" w:eastAsia="Garamond" w:hAnsi="Garamond" w:cs="Garamond"/>
                <w:bCs/>
                <w:sz w:val="20"/>
                <w:szCs w:val="20"/>
              </w:rPr>
              <w:t xml:space="preserve"> una diffusione dei dati pubblici in forma disaggregata per favorire l’ottimale gestione delle funzioni di raccolta ed elaborazione dati delle Province e Città Metropolitane a supporto di tutti gli enti locali del loro territorio</w:t>
            </w:r>
            <w:r>
              <w:rPr>
                <w:rFonts w:ascii="Garamond" w:eastAsia="Garamond" w:hAnsi="Garamond" w:cs="Garamond"/>
                <w:bCs/>
                <w:sz w:val="20"/>
                <w:szCs w:val="20"/>
              </w:rPr>
              <w:t>.</w:t>
            </w:r>
          </w:p>
        </w:tc>
      </w:tr>
      <w:tr w:rsidR="00411909" w:rsidRPr="006C7A2C" w14:paraId="0BEF140C" w14:textId="77777777" w:rsidTr="00504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E2E51ED" w14:textId="1A9CCFFF" w:rsidR="00411909" w:rsidRPr="006C7A2C" w:rsidRDefault="0012512E" w:rsidP="006A4B6F">
            <w:pPr>
              <w:jc w:val="center"/>
              <w:rPr>
                <w:rFonts w:ascii="Garamond" w:eastAsia="Garamond" w:hAnsi="Garamond" w:cs="Garamond"/>
                <w:sz w:val="20"/>
                <w:szCs w:val="20"/>
              </w:rPr>
            </w:pPr>
            <w:r>
              <w:rPr>
                <w:rFonts w:ascii="Garamond" w:eastAsia="Garamond" w:hAnsi="Garamond" w:cs="Garamond"/>
                <w:sz w:val="20"/>
                <w:szCs w:val="20"/>
              </w:rPr>
              <w:t>7</w:t>
            </w:r>
          </w:p>
        </w:tc>
        <w:tc>
          <w:tcPr>
            <w:tcW w:w="84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09C59E" w14:textId="4130729F" w:rsidR="00411909" w:rsidRPr="006C7A2C" w:rsidRDefault="00981949" w:rsidP="003063F0">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981949">
              <w:rPr>
                <w:rFonts w:ascii="Garamond" w:eastAsia="Garamond" w:hAnsi="Garamond" w:cs="Garamond"/>
                <w:bCs/>
                <w:sz w:val="20"/>
                <w:szCs w:val="20"/>
              </w:rPr>
              <w:t xml:space="preserve">SI RACCOMANDA di definire un percorso di apertura dei dati da inserire nel Piano Triennale ICT della singola Amministrazione, la cui definizione può rientrare nei compiti da assegnare al RTD. Tale percorso potrà essere basato su una scala di priorità nell’apertura tenendo in considerazione gli obblighi derivanti dall’applicazione del Decreto per alcune specifiche tipologie di dati, fermo restando il rispetto della normativa </w:t>
            </w:r>
            <w:proofErr w:type="spellStart"/>
            <w:r w:rsidRPr="00981949">
              <w:rPr>
                <w:rFonts w:ascii="Garamond" w:eastAsia="Garamond" w:hAnsi="Garamond" w:cs="Garamond"/>
                <w:bCs/>
                <w:sz w:val="20"/>
                <w:szCs w:val="20"/>
              </w:rPr>
              <w:t>unionale</w:t>
            </w:r>
            <w:proofErr w:type="spellEnd"/>
            <w:r w:rsidRPr="00981949">
              <w:rPr>
                <w:rFonts w:ascii="Garamond" w:eastAsia="Garamond" w:hAnsi="Garamond" w:cs="Garamond"/>
                <w:bCs/>
                <w:sz w:val="20"/>
                <w:szCs w:val="20"/>
              </w:rPr>
              <w:t xml:space="preserve"> e nazionale in materia di protezione dei dati personali. Potranno essere considerate anche specifiche regole di politiche dei dati aperti (Data policy), purché non in contrasto con le strategie e le politiche nazionali.</w:t>
            </w:r>
          </w:p>
        </w:tc>
      </w:tr>
      <w:tr w:rsidR="00411909" w:rsidRPr="006C7A2C" w14:paraId="7C3B66B4" w14:textId="77777777" w:rsidTr="00504F3A">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DE0B512" w14:textId="0CE42F53" w:rsidR="00411909" w:rsidRPr="006C7A2C" w:rsidRDefault="0012512E" w:rsidP="006A4B6F">
            <w:pPr>
              <w:jc w:val="center"/>
              <w:rPr>
                <w:rFonts w:ascii="Garamond" w:eastAsia="Garamond" w:hAnsi="Garamond" w:cs="Garamond"/>
                <w:sz w:val="20"/>
                <w:szCs w:val="20"/>
              </w:rPr>
            </w:pPr>
            <w:r>
              <w:rPr>
                <w:rFonts w:ascii="Garamond" w:eastAsia="Garamond" w:hAnsi="Garamond" w:cs="Garamond"/>
                <w:sz w:val="20"/>
                <w:szCs w:val="20"/>
              </w:rPr>
              <w:t>8</w:t>
            </w:r>
          </w:p>
        </w:tc>
        <w:tc>
          <w:tcPr>
            <w:tcW w:w="84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8F73E4" w14:textId="1FFCBC76" w:rsidR="00411909" w:rsidRPr="006C7A2C" w:rsidRDefault="00D5345B" w:rsidP="003063F0">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D5345B">
              <w:rPr>
                <w:rFonts w:ascii="Garamond" w:eastAsia="Garamond" w:hAnsi="Garamond" w:cs="Garamond"/>
                <w:bCs/>
                <w:sz w:val="20"/>
                <w:szCs w:val="20"/>
              </w:rPr>
              <w:t>SI RACCOMANDA di garantire, per tutti i dati in generale e per quelli resi disponibili per il riutilizzo, in particolare, il rispetto almeno delle quattro caratteristiche di qualità dei dati (ovvero accuratezza, coerenza, completezza e attualità), fra le 15 previste dallo Standard ISO/IEC 25012 come da indicazioni della Determinazione Commissariale n. 68/2013 di AgID.</w:t>
            </w:r>
          </w:p>
          <w:p w14:paraId="7A5DD182" w14:textId="77777777" w:rsidR="00411909" w:rsidRPr="006C7A2C" w:rsidRDefault="00411909" w:rsidP="003063F0">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Per la misura delle suddette caratteristiche, fare riferimento allo Standard ISO/IEC 25024.</w:t>
            </w:r>
          </w:p>
        </w:tc>
      </w:tr>
      <w:tr w:rsidR="00411909" w:rsidRPr="006C7A2C" w14:paraId="1BBDE0F5" w14:textId="77777777" w:rsidTr="00504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DDFF89C" w14:textId="28F833C8" w:rsidR="00411909" w:rsidRPr="006C7A2C" w:rsidRDefault="0012512E" w:rsidP="006A4B6F">
            <w:pPr>
              <w:jc w:val="center"/>
              <w:rPr>
                <w:rFonts w:ascii="Garamond" w:eastAsia="Garamond" w:hAnsi="Garamond" w:cs="Garamond"/>
                <w:sz w:val="20"/>
                <w:szCs w:val="20"/>
              </w:rPr>
            </w:pPr>
            <w:r>
              <w:rPr>
                <w:rFonts w:ascii="Garamond" w:eastAsia="Garamond" w:hAnsi="Garamond" w:cs="Garamond"/>
                <w:sz w:val="20"/>
                <w:szCs w:val="20"/>
              </w:rPr>
              <w:t>9</w:t>
            </w:r>
          </w:p>
        </w:tc>
        <w:tc>
          <w:tcPr>
            <w:tcW w:w="84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513DD4" w14:textId="4D8A324E" w:rsidR="00411909" w:rsidRPr="006C7A2C" w:rsidRDefault="00411909" w:rsidP="003063F0">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SI RACCOMANDA di restringere le condizioni di cui alla licenza apposta ai dati alla sola attribuzione</w:t>
            </w:r>
            <w:r w:rsidR="003546F6">
              <w:rPr>
                <w:rFonts w:ascii="Garamond" w:eastAsia="Garamond" w:hAnsi="Garamond" w:cs="Garamond"/>
                <w:bCs/>
                <w:sz w:val="20"/>
                <w:szCs w:val="20"/>
              </w:rPr>
              <w:t xml:space="preserve">, </w:t>
            </w:r>
            <w:r w:rsidR="003546F6" w:rsidRPr="003546F6">
              <w:rPr>
                <w:rFonts w:ascii="Garamond" w:eastAsia="Garamond" w:hAnsi="Garamond" w:cs="Garamond"/>
                <w:bCs/>
                <w:sz w:val="20"/>
                <w:szCs w:val="20"/>
              </w:rPr>
              <w:t>fatta eccezione per le regole in materia di riutilizzo dei dati personali (cfr. par. 4.1 e nel par. 5.1.2)</w:t>
            </w:r>
            <w:r w:rsidRPr="006C7A2C">
              <w:rPr>
                <w:rFonts w:ascii="Garamond" w:eastAsia="Garamond" w:hAnsi="Garamond" w:cs="Garamond"/>
                <w:bCs/>
                <w:sz w:val="20"/>
                <w:szCs w:val="20"/>
              </w:rPr>
              <w:t>.</w:t>
            </w:r>
          </w:p>
        </w:tc>
      </w:tr>
      <w:tr w:rsidR="00411909" w:rsidRPr="006C7A2C" w14:paraId="73632ECD" w14:textId="77777777" w:rsidTr="00504F3A">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E6BE2E8" w14:textId="54E75513" w:rsidR="00411909" w:rsidRPr="006C7A2C" w:rsidRDefault="0012512E" w:rsidP="006A4B6F">
            <w:pPr>
              <w:jc w:val="center"/>
              <w:rPr>
                <w:rFonts w:ascii="Garamond" w:eastAsia="Garamond" w:hAnsi="Garamond" w:cs="Garamond"/>
                <w:sz w:val="20"/>
                <w:szCs w:val="20"/>
              </w:rPr>
            </w:pPr>
            <w:r>
              <w:rPr>
                <w:rFonts w:ascii="Garamond" w:eastAsia="Garamond" w:hAnsi="Garamond" w:cs="Garamond"/>
                <w:sz w:val="20"/>
                <w:szCs w:val="20"/>
              </w:rPr>
              <w:t>10</w:t>
            </w:r>
          </w:p>
        </w:tc>
        <w:tc>
          <w:tcPr>
            <w:tcW w:w="84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BECB831" w14:textId="77777777" w:rsidR="00411909" w:rsidRPr="006C7A2C" w:rsidRDefault="00411909" w:rsidP="003063F0">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SI RACCOMANDA di limitare l’uso di licenze con condizioni ulteriori rispetto alla sola attribuzione solo ai casi strettamente necessari.</w:t>
            </w:r>
          </w:p>
        </w:tc>
      </w:tr>
      <w:tr w:rsidR="00411909" w:rsidRPr="006C7A2C" w14:paraId="6AF53A22" w14:textId="77777777" w:rsidTr="00504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F076A2E" w14:textId="49B79670" w:rsidR="00411909" w:rsidRPr="006C7A2C" w:rsidRDefault="00411909" w:rsidP="006A4B6F">
            <w:pPr>
              <w:jc w:val="center"/>
              <w:rPr>
                <w:rFonts w:ascii="Garamond" w:eastAsia="Garamond" w:hAnsi="Garamond" w:cs="Garamond"/>
                <w:sz w:val="20"/>
                <w:szCs w:val="20"/>
              </w:rPr>
            </w:pPr>
            <w:r w:rsidRPr="006C7A2C">
              <w:rPr>
                <w:rFonts w:ascii="Garamond" w:eastAsia="Garamond" w:hAnsi="Garamond" w:cs="Garamond"/>
                <w:sz w:val="20"/>
                <w:szCs w:val="20"/>
              </w:rPr>
              <w:t>1</w:t>
            </w:r>
            <w:r w:rsidR="0012512E">
              <w:rPr>
                <w:rFonts w:ascii="Garamond" w:eastAsia="Garamond" w:hAnsi="Garamond" w:cs="Garamond"/>
                <w:sz w:val="20"/>
                <w:szCs w:val="20"/>
              </w:rPr>
              <w:t>1</w:t>
            </w:r>
          </w:p>
        </w:tc>
        <w:tc>
          <w:tcPr>
            <w:tcW w:w="84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813C5B" w14:textId="3DD6BAA2" w:rsidR="00411909" w:rsidRPr="006C7A2C" w:rsidRDefault="00411909" w:rsidP="003063F0">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SI RACCOMANDA di limitare l’uso della clausola di “condivisione” (“share-</w:t>
            </w:r>
            <w:proofErr w:type="spellStart"/>
            <w:r w:rsidRPr="006C7A2C">
              <w:rPr>
                <w:rFonts w:ascii="Garamond" w:eastAsia="Garamond" w:hAnsi="Garamond" w:cs="Garamond"/>
                <w:bCs/>
                <w:sz w:val="20"/>
                <w:szCs w:val="20"/>
              </w:rPr>
              <w:t>alike</w:t>
            </w:r>
            <w:proofErr w:type="spellEnd"/>
            <w:r w:rsidRPr="006C7A2C">
              <w:rPr>
                <w:rFonts w:ascii="Garamond" w:eastAsia="Garamond" w:hAnsi="Garamond" w:cs="Garamond"/>
                <w:bCs/>
                <w:sz w:val="20"/>
                <w:szCs w:val="20"/>
              </w:rPr>
              <w:t>” - SA) solo ai casi in cui sia motivatamente necessaria ovvero previa verifica di impossibilità di rilascio con licenza CC BY 4.0, ad esempio, in ragione dell’uso non altrimenti gestibile di una fonte già rilasciata con licenza SA.</w:t>
            </w:r>
          </w:p>
        </w:tc>
      </w:tr>
      <w:tr w:rsidR="00411909" w:rsidRPr="006C7A2C" w14:paraId="61C68004" w14:textId="77777777" w:rsidTr="00504F3A">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CC42AB4" w14:textId="23132D0B" w:rsidR="00411909" w:rsidRPr="006C7A2C" w:rsidRDefault="00411909" w:rsidP="006A4B6F">
            <w:pPr>
              <w:jc w:val="center"/>
              <w:rPr>
                <w:rFonts w:ascii="Garamond" w:eastAsia="Garamond" w:hAnsi="Garamond" w:cs="Garamond"/>
                <w:sz w:val="20"/>
                <w:szCs w:val="20"/>
              </w:rPr>
            </w:pPr>
            <w:r w:rsidRPr="006C7A2C">
              <w:rPr>
                <w:rFonts w:ascii="Garamond" w:eastAsia="Garamond" w:hAnsi="Garamond" w:cs="Garamond"/>
                <w:sz w:val="20"/>
                <w:szCs w:val="20"/>
              </w:rPr>
              <w:t>1</w:t>
            </w:r>
            <w:r w:rsidR="0012512E">
              <w:rPr>
                <w:rFonts w:ascii="Garamond" w:eastAsia="Garamond" w:hAnsi="Garamond" w:cs="Garamond"/>
                <w:sz w:val="20"/>
                <w:szCs w:val="20"/>
              </w:rPr>
              <w:t>2</w:t>
            </w:r>
          </w:p>
        </w:tc>
        <w:tc>
          <w:tcPr>
            <w:tcW w:w="84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CA71B12" w14:textId="33C0F873" w:rsidR="00411909" w:rsidRPr="006C7A2C" w:rsidRDefault="00411909" w:rsidP="003063F0">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SI RACCOMANDA di non utilizzare le licenze Creative Commons precedenti alla 4.0, in cui i diritti sui generis non erano citati/previsti (2.5), o erano richiamati come meramente rinunciati (3.0).</w:t>
            </w:r>
          </w:p>
        </w:tc>
      </w:tr>
      <w:tr w:rsidR="00411909" w:rsidRPr="006C7A2C" w14:paraId="6028FFA5" w14:textId="77777777" w:rsidTr="00504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72A0AAC" w14:textId="31B3B71E" w:rsidR="00411909" w:rsidRPr="006C7A2C" w:rsidRDefault="00411909" w:rsidP="006A4B6F">
            <w:pPr>
              <w:jc w:val="center"/>
              <w:rPr>
                <w:rFonts w:ascii="Garamond" w:eastAsia="Garamond" w:hAnsi="Garamond" w:cs="Garamond"/>
                <w:sz w:val="20"/>
                <w:szCs w:val="20"/>
              </w:rPr>
            </w:pPr>
            <w:r w:rsidRPr="006C7A2C">
              <w:rPr>
                <w:rFonts w:ascii="Garamond" w:eastAsia="Garamond" w:hAnsi="Garamond" w:cs="Garamond"/>
                <w:sz w:val="20"/>
                <w:szCs w:val="20"/>
              </w:rPr>
              <w:t>1</w:t>
            </w:r>
            <w:r w:rsidR="0012512E">
              <w:rPr>
                <w:rFonts w:ascii="Garamond" w:eastAsia="Garamond" w:hAnsi="Garamond" w:cs="Garamond"/>
                <w:sz w:val="20"/>
                <w:szCs w:val="20"/>
              </w:rPr>
              <w:t>3</w:t>
            </w:r>
          </w:p>
        </w:tc>
        <w:tc>
          <w:tcPr>
            <w:tcW w:w="84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E82D92" w14:textId="12943846" w:rsidR="00411909" w:rsidRPr="006C7A2C" w:rsidRDefault="00411909" w:rsidP="003063F0">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SI RACCOMANDA di evitare quelle licenze che – per quanto ben impostate – presentano forti caratteristiche di localizzazione, anch’esse potenzialmente costituenti elementi di ambiguità in caso di riu</w:t>
            </w:r>
            <w:r w:rsidR="00B53E29">
              <w:rPr>
                <w:rFonts w:ascii="Garamond" w:eastAsia="Garamond" w:hAnsi="Garamond" w:cs="Garamond"/>
                <w:bCs/>
                <w:sz w:val="20"/>
                <w:szCs w:val="20"/>
              </w:rPr>
              <w:t>tilizzo</w:t>
            </w:r>
            <w:r w:rsidRPr="006C7A2C">
              <w:rPr>
                <w:rFonts w:ascii="Garamond" w:eastAsia="Garamond" w:hAnsi="Garamond" w:cs="Garamond"/>
                <w:bCs/>
                <w:sz w:val="20"/>
                <w:szCs w:val="20"/>
              </w:rPr>
              <w:t xml:space="preserve"> e mashup (come la IODL).</w:t>
            </w:r>
          </w:p>
        </w:tc>
      </w:tr>
      <w:tr w:rsidR="00411909" w:rsidRPr="006C7A2C" w14:paraId="4278D03F" w14:textId="77777777" w:rsidTr="00504F3A">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FE45355" w14:textId="5684D59C" w:rsidR="00411909" w:rsidRPr="006C7A2C" w:rsidRDefault="00411909" w:rsidP="006A4B6F">
            <w:pPr>
              <w:jc w:val="center"/>
              <w:rPr>
                <w:rFonts w:ascii="Garamond" w:eastAsia="Garamond" w:hAnsi="Garamond" w:cs="Garamond"/>
                <w:sz w:val="20"/>
                <w:szCs w:val="20"/>
              </w:rPr>
            </w:pPr>
            <w:r w:rsidRPr="006C7A2C">
              <w:rPr>
                <w:rFonts w:ascii="Garamond" w:eastAsia="Garamond" w:hAnsi="Garamond" w:cs="Garamond"/>
                <w:sz w:val="20"/>
                <w:szCs w:val="20"/>
              </w:rPr>
              <w:t>1</w:t>
            </w:r>
            <w:r w:rsidR="0012512E">
              <w:rPr>
                <w:rFonts w:ascii="Garamond" w:eastAsia="Garamond" w:hAnsi="Garamond" w:cs="Garamond"/>
                <w:sz w:val="20"/>
                <w:szCs w:val="20"/>
              </w:rPr>
              <w:t>4</w:t>
            </w:r>
          </w:p>
        </w:tc>
        <w:tc>
          <w:tcPr>
            <w:tcW w:w="84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55D970F" w14:textId="77777777" w:rsidR="00411909" w:rsidRPr="006C7A2C" w:rsidRDefault="00411909" w:rsidP="003063F0">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SI RACCOMANDA ai titolari che hanno già pubblicato set di dati con licenze diverse da quelle sopra richiamate, incluse versioni della CC-BY precedente alla 4.0, di valutare il rinnovo della licenza, adeguandola alle indicazioni suddette, individuando nel caso le ragioni eventualmente impedienti tale aggiornamento.</w:t>
            </w:r>
          </w:p>
        </w:tc>
      </w:tr>
      <w:tr w:rsidR="00411909" w:rsidRPr="006C7A2C" w14:paraId="3FFF1F84" w14:textId="77777777" w:rsidTr="00504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FD9EAC3" w14:textId="4103A819" w:rsidR="00411909" w:rsidRPr="006C7A2C" w:rsidRDefault="00411909" w:rsidP="006A4B6F">
            <w:pPr>
              <w:jc w:val="center"/>
              <w:rPr>
                <w:rFonts w:ascii="Garamond" w:eastAsia="Garamond" w:hAnsi="Garamond" w:cs="Garamond"/>
                <w:sz w:val="20"/>
                <w:szCs w:val="20"/>
              </w:rPr>
            </w:pPr>
            <w:r w:rsidRPr="006C7A2C">
              <w:rPr>
                <w:rFonts w:ascii="Garamond" w:eastAsia="Garamond" w:hAnsi="Garamond" w:cs="Garamond"/>
                <w:sz w:val="20"/>
                <w:szCs w:val="20"/>
              </w:rPr>
              <w:t>1</w:t>
            </w:r>
            <w:r w:rsidR="0012512E">
              <w:rPr>
                <w:rFonts w:ascii="Garamond" w:eastAsia="Garamond" w:hAnsi="Garamond" w:cs="Garamond"/>
                <w:sz w:val="20"/>
                <w:szCs w:val="20"/>
              </w:rPr>
              <w:t>5</w:t>
            </w:r>
          </w:p>
        </w:tc>
        <w:tc>
          <w:tcPr>
            <w:tcW w:w="84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6100791" w14:textId="77777777" w:rsidR="00411909" w:rsidRPr="006C7A2C" w:rsidRDefault="00411909" w:rsidP="003063F0">
            <w:pP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6C7A2C">
              <w:rPr>
                <w:rFonts w:ascii="Garamond" w:eastAsia="Garamond" w:hAnsi="Garamond" w:cs="Garamond"/>
                <w:bCs/>
                <w:sz w:val="20"/>
                <w:szCs w:val="20"/>
              </w:rPr>
              <w:t xml:space="preserve">Ove possibile, </w:t>
            </w:r>
            <w:r w:rsidRPr="008C3976">
              <w:rPr>
                <w:rFonts w:ascii="Garamond" w:eastAsia="Garamond" w:hAnsi="Garamond" w:cs="Garamond"/>
                <w:bCs/>
                <w:caps/>
                <w:sz w:val="20"/>
                <w:szCs w:val="20"/>
              </w:rPr>
              <w:t>si raccomanda</w:t>
            </w:r>
            <w:r w:rsidRPr="006C7A2C">
              <w:rPr>
                <w:rFonts w:ascii="Garamond" w:eastAsia="Garamond" w:hAnsi="Garamond" w:cs="Garamond"/>
                <w:bCs/>
                <w:sz w:val="20"/>
                <w:szCs w:val="20"/>
              </w:rPr>
              <w:t xml:space="preserve"> di utilizzare API conformi al Requisito 2</w:t>
            </w:r>
            <w:r w:rsidR="0053125D" w:rsidRPr="006C7A2C">
              <w:rPr>
                <w:rFonts w:ascii="Garamond" w:eastAsia="Garamond" w:hAnsi="Garamond" w:cs="Garamond"/>
                <w:bCs/>
                <w:sz w:val="20"/>
                <w:szCs w:val="20"/>
              </w:rPr>
              <w:t>7</w:t>
            </w:r>
            <w:r w:rsidRPr="006C7A2C">
              <w:rPr>
                <w:rFonts w:ascii="Garamond" w:eastAsia="Garamond" w:hAnsi="Garamond" w:cs="Garamond"/>
                <w:bCs/>
                <w:sz w:val="20"/>
                <w:szCs w:val="20"/>
              </w:rPr>
              <w:t xml:space="preserve"> per rendere disponibili per il riutilizzo tutte le tipologie di dati, non solo quelli dinamici e/o di elevato valore.</w:t>
            </w:r>
          </w:p>
        </w:tc>
      </w:tr>
      <w:tr w:rsidR="00003B36" w:rsidRPr="006C7A2C" w14:paraId="70DDD7D0" w14:textId="77777777" w:rsidTr="00504F3A">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2D8B514" w14:textId="4C7AC5A9" w:rsidR="00003B36" w:rsidRPr="006C7A2C" w:rsidRDefault="00003B36" w:rsidP="006A4B6F">
            <w:pPr>
              <w:jc w:val="center"/>
              <w:rPr>
                <w:rFonts w:ascii="Garamond" w:eastAsia="Garamond" w:hAnsi="Garamond" w:cs="Garamond"/>
                <w:sz w:val="20"/>
                <w:szCs w:val="20"/>
              </w:rPr>
            </w:pPr>
            <w:r>
              <w:rPr>
                <w:rFonts w:ascii="Garamond" w:eastAsia="Garamond" w:hAnsi="Garamond" w:cs="Garamond"/>
                <w:sz w:val="20"/>
                <w:szCs w:val="20"/>
              </w:rPr>
              <w:t>1</w:t>
            </w:r>
            <w:r w:rsidR="0012512E">
              <w:rPr>
                <w:rFonts w:ascii="Garamond" w:eastAsia="Garamond" w:hAnsi="Garamond" w:cs="Garamond"/>
                <w:sz w:val="20"/>
                <w:szCs w:val="20"/>
              </w:rPr>
              <w:t>6</w:t>
            </w:r>
          </w:p>
        </w:tc>
        <w:tc>
          <w:tcPr>
            <w:tcW w:w="84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A7A7D1" w14:textId="684AD8D9" w:rsidR="00003B36" w:rsidRPr="006C7A2C" w:rsidRDefault="00003B36" w:rsidP="001D49D7">
            <w:pPr>
              <w:keepNext/>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bCs/>
                <w:sz w:val="20"/>
                <w:szCs w:val="20"/>
              </w:rPr>
            </w:pPr>
            <w:r w:rsidRPr="00003B36">
              <w:rPr>
                <w:rFonts w:ascii="Garamond" w:eastAsia="Garamond" w:hAnsi="Garamond" w:cs="Garamond"/>
                <w:bCs/>
                <w:sz w:val="20"/>
                <w:szCs w:val="20"/>
              </w:rPr>
              <w:t xml:space="preserve">Al fine di poter documentare i dati statistici, compresi quelli identificati come dati ad elevato valore, nel portale nazionale dati.gov.it secondo il relativo profilo di metadati basato sulla specifica europea DCAT-AP, </w:t>
            </w:r>
            <w:r w:rsidRPr="008C3976">
              <w:rPr>
                <w:rFonts w:ascii="Garamond" w:eastAsia="Garamond" w:hAnsi="Garamond" w:cs="Garamond"/>
                <w:bCs/>
                <w:caps/>
                <w:sz w:val="20"/>
                <w:szCs w:val="20"/>
              </w:rPr>
              <w:t>si raccomanda</w:t>
            </w:r>
            <w:r w:rsidRPr="00003B36">
              <w:rPr>
                <w:rFonts w:ascii="Garamond" w:eastAsia="Garamond" w:hAnsi="Garamond" w:cs="Garamond"/>
                <w:bCs/>
                <w:sz w:val="20"/>
                <w:szCs w:val="20"/>
              </w:rPr>
              <w:t xml:space="preserve"> di fare riferimento all’estensione </w:t>
            </w:r>
            <w:proofErr w:type="spellStart"/>
            <w:r w:rsidRPr="00003B36">
              <w:rPr>
                <w:rFonts w:ascii="Garamond" w:eastAsia="Garamond" w:hAnsi="Garamond" w:cs="Garamond"/>
                <w:bCs/>
                <w:sz w:val="20"/>
                <w:szCs w:val="20"/>
              </w:rPr>
              <w:t>StatDCAT</w:t>
            </w:r>
            <w:proofErr w:type="spellEnd"/>
            <w:r w:rsidRPr="00003B36">
              <w:rPr>
                <w:rFonts w:ascii="Garamond" w:eastAsia="Garamond" w:hAnsi="Garamond" w:cs="Garamond"/>
                <w:bCs/>
                <w:sz w:val="20"/>
                <w:szCs w:val="20"/>
              </w:rPr>
              <w:t>-AP.</w:t>
            </w:r>
          </w:p>
        </w:tc>
      </w:tr>
      <w:tr w:rsidR="00411909" w:rsidRPr="006C7A2C" w14:paraId="1093F92E" w14:textId="77777777" w:rsidTr="00504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968DCA0" w14:textId="4454AC89" w:rsidR="00411909" w:rsidRPr="006C7A2C" w:rsidRDefault="00411909" w:rsidP="006A4B6F">
            <w:pPr>
              <w:jc w:val="center"/>
              <w:rPr>
                <w:rFonts w:ascii="Garamond" w:eastAsia="Garamond" w:hAnsi="Garamond" w:cs="Garamond"/>
                <w:sz w:val="20"/>
                <w:szCs w:val="20"/>
              </w:rPr>
            </w:pPr>
            <w:r w:rsidRPr="006C7A2C">
              <w:rPr>
                <w:rFonts w:ascii="Garamond" w:eastAsia="Garamond" w:hAnsi="Garamond" w:cs="Garamond"/>
                <w:sz w:val="20"/>
                <w:szCs w:val="20"/>
              </w:rPr>
              <w:t>1</w:t>
            </w:r>
            <w:r w:rsidR="0012512E">
              <w:rPr>
                <w:rFonts w:ascii="Garamond" w:eastAsia="Garamond" w:hAnsi="Garamond" w:cs="Garamond"/>
                <w:sz w:val="20"/>
                <w:szCs w:val="20"/>
              </w:rPr>
              <w:t>7</w:t>
            </w:r>
          </w:p>
        </w:tc>
        <w:tc>
          <w:tcPr>
            <w:tcW w:w="849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6E4BF85" w14:textId="77777777" w:rsidR="00411909" w:rsidRPr="006C7A2C" w:rsidRDefault="00411909" w:rsidP="001D49D7">
            <w:pPr>
              <w:keepNext/>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bCs/>
                <w:sz w:val="20"/>
                <w:szCs w:val="20"/>
              </w:rPr>
            </w:pPr>
            <w:r w:rsidRPr="008C3976">
              <w:rPr>
                <w:rFonts w:ascii="Garamond" w:eastAsia="Garamond" w:hAnsi="Garamond" w:cs="Garamond"/>
                <w:bCs/>
                <w:caps/>
                <w:sz w:val="20"/>
                <w:szCs w:val="20"/>
              </w:rPr>
              <w:t>Si raccomanda</w:t>
            </w:r>
            <w:r w:rsidRPr="006C7A2C">
              <w:rPr>
                <w:rFonts w:ascii="Garamond" w:eastAsia="Garamond" w:hAnsi="Garamond" w:cs="Garamond"/>
                <w:bCs/>
                <w:sz w:val="20"/>
                <w:szCs w:val="20"/>
              </w:rPr>
              <w:t xml:space="preserve"> di non creare tanti portali diversi per singole iniziative ma, ove possibile, di raccordarle per facilitare il reperimento e il riutilizzo dei dati da parte degli utenti finali.</w:t>
            </w:r>
          </w:p>
        </w:tc>
      </w:tr>
    </w:tbl>
    <w:p w14:paraId="17CB2577" w14:textId="1AB179AA" w:rsidR="00AD5543" w:rsidRPr="006C7A2C" w:rsidRDefault="001D49D7" w:rsidP="001D49D7">
      <w:pPr>
        <w:pStyle w:val="Didascalia"/>
        <w:spacing w:before="120" w:after="240"/>
        <w:rPr>
          <w:rFonts w:eastAsia="Garamond" w:cs="Garamond"/>
        </w:rPr>
      </w:pPr>
      <w:r w:rsidRPr="006C7A2C">
        <w:rPr>
          <w:b/>
          <w:bCs/>
        </w:rPr>
        <w:lastRenderedPageBreak/>
        <w:t xml:space="preserve">Tabella </w:t>
      </w:r>
      <w:r w:rsidR="009372E8">
        <w:rPr>
          <w:b/>
          <w:bCs/>
        </w:rPr>
        <w:fldChar w:fldCharType="begin"/>
      </w:r>
      <w:r w:rsidR="009372E8">
        <w:rPr>
          <w:b/>
          <w:bCs/>
        </w:rPr>
        <w:instrText xml:space="preserve"> SEQ Tabella \* ARABIC </w:instrText>
      </w:r>
      <w:r w:rsidR="009372E8">
        <w:rPr>
          <w:b/>
          <w:bCs/>
        </w:rPr>
        <w:fldChar w:fldCharType="separate"/>
      </w:r>
      <w:r w:rsidR="001F0DE6">
        <w:rPr>
          <w:b/>
          <w:bCs/>
          <w:noProof/>
        </w:rPr>
        <w:t>9</w:t>
      </w:r>
      <w:r w:rsidR="009372E8">
        <w:rPr>
          <w:b/>
          <w:bCs/>
        </w:rPr>
        <w:fldChar w:fldCharType="end"/>
      </w:r>
      <w:r w:rsidRPr="006C7A2C">
        <w:t xml:space="preserve"> - Raccomandazioni</w:t>
      </w:r>
    </w:p>
    <w:p w14:paraId="67691235" w14:textId="1C782A9D" w:rsidR="0035300B" w:rsidRPr="006C7A2C" w:rsidRDefault="00163BB0" w:rsidP="009D2F16">
      <w:pPr>
        <w:pStyle w:val="Titolo1"/>
        <w:rPr>
          <w:rFonts w:ascii="Garamond" w:eastAsia="Garamond" w:hAnsi="Garamond" w:cs="Garamond"/>
          <w:color w:val="000000"/>
        </w:rPr>
      </w:pPr>
      <w:bookmarkStart w:id="253" w:name="_heading=h.23ckvvd" w:colFirst="0" w:colLast="0"/>
      <w:bookmarkStart w:id="254" w:name="_Toc141445359"/>
      <w:bookmarkEnd w:id="253"/>
      <w:r w:rsidRPr="006C7A2C">
        <w:rPr>
          <w:rFonts w:ascii="Garamond" w:eastAsia="Garamond" w:hAnsi="Garamond" w:cs="Garamond"/>
          <w:b/>
          <w:color w:val="003399"/>
          <w:sz w:val="28"/>
          <w:szCs w:val="28"/>
        </w:rPr>
        <w:lastRenderedPageBreak/>
        <w:t>Allegato D</w:t>
      </w:r>
      <w:r w:rsidRPr="006C7A2C">
        <w:rPr>
          <w:rFonts w:ascii="Garamond" w:eastAsia="Garamond" w:hAnsi="Garamond" w:cs="Garamond"/>
          <w:color w:val="000000"/>
        </w:rPr>
        <w:br/>
      </w:r>
      <w:r w:rsidR="00124C07" w:rsidRPr="006C7A2C">
        <w:rPr>
          <w:rFonts w:ascii="Garamond" w:eastAsia="Garamond" w:hAnsi="Garamond" w:cs="Garamond"/>
          <w:color w:val="000000"/>
        </w:rPr>
        <w:t xml:space="preserve">Elenco analitico </w:t>
      </w:r>
      <w:r w:rsidR="00A37CAD">
        <w:rPr>
          <w:rFonts w:ascii="Garamond" w:eastAsia="Garamond" w:hAnsi="Garamond" w:cs="Garamond"/>
          <w:color w:val="000000"/>
        </w:rPr>
        <w:t>delle risorse utili</w:t>
      </w:r>
      <w:bookmarkEnd w:id="254"/>
    </w:p>
    <w:p w14:paraId="44EC5C23" w14:textId="34654D6B" w:rsidR="0035300B" w:rsidRPr="006C7A2C" w:rsidRDefault="005F1D74">
      <w:pPr>
        <w:spacing w:after="160" w:line="360" w:lineRule="auto"/>
        <w:jc w:val="both"/>
        <w:rPr>
          <w:rFonts w:ascii="Garamond" w:eastAsia="Garamond" w:hAnsi="Garamond" w:cs="Garamond"/>
        </w:rPr>
      </w:pPr>
      <w:r w:rsidRPr="006C7A2C">
        <w:rPr>
          <w:rFonts w:ascii="Garamond" w:eastAsia="Garamond" w:hAnsi="Garamond" w:cs="Garamond"/>
        </w:rPr>
        <w:t xml:space="preserve">Di seguito l’elenco </w:t>
      </w:r>
      <w:r w:rsidR="00A37CAD">
        <w:rPr>
          <w:rFonts w:ascii="Garamond" w:eastAsia="Garamond" w:hAnsi="Garamond" w:cs="Garamond"/>
        </w:rPr>
        <w:t>delle risorse utili</w:t>
      </w:r>
      <w:r w:rsidRPr="006C7A2C">
        <w:rPr>
          <w:rFonts w:ascii="Garamond" w:eastAsia="Garamond" w:hAnsi="Garamond" w:cs="Garamond"/>
        </w:rPr>
        <w:t xml:space="preserve"> citat</w:t>
      </w:r>
      <w:r w:rsidR="00A37CAD">
        <w:rPr>
          <w:rFonts w:ascii="Garamond" w:eastAsia="Garamond" w:hAnsi="Garamond" w:cs="Garamond"/>
        </w:rPr>
        <w:t>e</w:t>
      </w:r>
      <w:r w:rsidRPr="006C7A2C">
        <w:rPr>
          <w:rFonts w:ascii="Garamond" w:eastAsia="Garamond" w:hAnsi="Garamond" w:cs="Garamond"/>
        </w:rPr>
        <w:t xml:space="preserve"> nelle presenti Linee Guida. In corrispondenza di ciascun</w:t>
      </w:r>
      <w:r w:rsidR="00A37CAD">
        <w:rPr>
          <w:rFonts w:ascii="Garamond" w:eastAsia="Garamond" w:hAnsi="Garamond" w:cs="Garamond"/>
        </w:rPr>
        <w:t>a risorsa</w:t>
      </w:r>
      <w:r w:rsidRPr="006C7A2C">
        <w:rPr>
          <w:rFonts w:ascii="Garamond" w:eastAsia="Garamond" w:hAnsi="Garamond" w:cs="Garamond"/>
        </w:rPr>
        <w:t xml:space="preserve"> vengono indicate le sezioni del documento (capitoli e paragrafi) dove tali </w:t>
      </w:r>
      <w:r w:rsidR="00A37CAD">
        <w:rPr>
          <w:rFonts w:ascii="Garamond" w:eastAsia="Garamond" w:hAnsi="Garamond" w:cs="Garamond"/>
        </w:rPr>
        <w:t>risorse</w:t>
      </w:r>
      <w:r w:rsidRPr="006C7A2C">
        <w:rPr>
          <w:rFonts w:ascii="Garamond" w:eastAsia="Garamond" w:hAnsi="Garamond" w:cs="Garamond"/>
        </w:rPr>
        <w:t xml:space="preserve"> sono indicat</w:t>
      </w:r>
      <w:r w:rsidR="00A37CAD">
        <w:rPr>
          <w:rFonts w:ascii="Garamond" w:eastAsia="Garamond" w:hAnsi="Garamond" w:cs="Garamond"/>
        </w:rPr>
        <w:t>e</w:t>
      </w:r>
      <w:r w:rsidRPr="006C7A2C">
        <w:rPr>
          <w:rFonts w:ascii="Garamond" w:eastAsia="Garamond" w:hAnsi="Garamond" w:cs="Garamond"/>
        </w:rPr>
        <w:t xml:space="preserve"> come riferimento.</w:t>
      </w:r>
    </w:p>
    <w:tbl>
      <w:tblPr>
        <w:tblStyle w:val="Tabellagriglia4-colore2"/>
        <w:tblW w:w="9365" w:type="dxa"/>
        <w:tblLook w:val="04A0" w:firstRow="1" w:lastRow="0" w:firstColumn="1" w:lastColumn="0" w:noHBand="0" w:noVBand="1"/>
      </w:tblPr>
      <w:tblGrid>
        <w:gridCol w:w="8158"/>
        <w:gridCol w:w="1207"/>
      </w:tblGrid>
      <w:tr w:rsidR="0060067D" w:rsidRPr="006C7A2C" w14:paraId="4A131821" w14:textId="77777777" w:rsidTr="001E57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977F3C" w14:textId="0B7A0E7F" w:rsidR="0060067D" w:rsidRPr="006C7A2C" w:rsidRDefault="00B36CA8" w:rsidP="009748BB">
            <w:pPr>
              <w:spacing w:line="360" w:lineRule="auto"/>
              <w:jc w:val="center"/>
              <w:rPr>
                <w:rFonts w:ascii="Garamond" w:eastAsia="Garamond" w:hAnsi="Garamond" w:cs="Garamond"/>
              </w:rPr>
            </w:pPr>
            <w:r>
              <w:rPr>
                <w:rFonts w:ascii="Garamond" w:eastAsia="Garamond" w:hAnsi="Garamond" w:cs="Garamond"/>
              </w:rPr>
              <w:t>Risorsa</w:t>
            </w:r>
          </w:p>
        </w:tc>
        <w:tc>
          <w:tcPr>
            <w:tcW w:w="1207" w:type="dxa"/>
          </w:tcPr>
          <w:p w14:paraId="60F8F670" w14:textId="77777777" w:rsidR="0060067D" w:rsidRPr="006C7A2C" w:rsidRDefault="0060067D" w:rsidP="00371994">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eastAsia="Garamond" w:hAnsi="Garamond" w:cs="Garamond"/>
              </w:rPr>
            </w:pPr>
            <w:r w:rsidRPr="006C7A2C">
              <w:rPr>
                <w:rFonts w:ascii="Garamond" w:eastAsia="Garamond" w:hAnsi="Garamond" w:cs="Garamond"/>
              </w:rPr>
              <w:t>Rif</w:t>
            </w:r>
            <w:r w:rsidR="00371994" w:rsidRPr="006C7A2C">
              <w:rPr>
                <w:rFonts w:ascii="Garamond" w:eastAsia="Garamond" w:hAnsi="Garamond" w:cs="Garamond"/>
              </w:rPr>
              <w:t xml:space="preserve">. </w:t>
            </w:r>
            <w:r w:rsidRPr="006C7A2C">
              <w:rPr>
                <w:rFonts w:ascii="Garamond" w:eastAsia="Garamond" w:hAnsi="Garamond" w:cs="Garamond"/>
              </w:rPr>
              <w:t>LG</w:t>
            </w:r>
          </w:p>
        </w:tc>
      </w:tr>
      <w:tr w:rsidR="00C0693F" w:rsidRPr="00C0693F" w14:paraId="4F97A09C" w14:textId="77777777" w:rsidTr="0001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2683C6" w:themeColor="accent2"/>
            </w:tcBorders>
            <w:shd w:val="clear" w:color="auto" w:fill="auto"/>
          </w:tcPr>
          <w:p w14:paraId="42FC46DA" w14:textId="2204ABD5" w:rsidR="00C0693F" w:rsidRPr="00744F5E" w:rsidRDefault="00C0693F" w:rsidP="0060067D">
            <w:pPr>
              <w:jc w:val="both"/>
              <w:rPr>
                <w:rFonts w:ascii="Garamond" w:eastAsia="Wingdings" w:hAnsi="Garamond" w:cs="Wingdings"/>
                <w:b w:val="0"/>
                <w:bCs w:val="0"/>
                <w:color w:val="000000"/>
                <w:sz w:val="20"/>
                <w:szCs w:val="20"/>
                <w:lang w:val="en-US"/>
              </w:rPr>
            </w:pPr>
            <w:r w:rsidRPr="00744F5E">
              <w:rPr>
                <w:rFonts w:ascii="Garamond" w:eastAsia="Wingdings" w:hAnsi="Garamond" w:cs="Wingdings"/>
                <w:b w:val="0"/>
                <w:bCs w:val="0"/>
                <w:color w:val="000000"/>
                <w:sz w:val="20"/>
                <w:szCs w:val="20"/>
                <w:lang w:val="en-US"/>
              </w:rPr>
              <w:t>Architectures and Standards for Spatial Data Infrastructures and Digital Government</w:t>
            </w:r>
          </w:p>
        </w:tc>
        <w:tc>
          <w:tcPr>
            <w:tcW w:w="1207" w:type="dxa"/>
            <w:tcBorders>
              <w:top w:val="single" w:sz="4" w:space="0" w:color="2683C6" w:themeColor="accent2"/>
            </w:tcBorders>
            <w:shd w:val="clear" w:color="auto" w:fill="auto"/>
          </w:tcPr>
          <w:p w14:paraId="6336FD13" w14:textId="69891BCB" w:rsidR="00C0693F" w:rsidRPr="008C3976" w:rsidRDefault="00C0693F" w:rsidP="0060067D">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lang w:val="en-US"/>
              </w:rPr>
            </w:pPr>
            <w:proofErr w:type="spellStart"/>
            <w:r>
              <w:rPr>
                <w:rFonts w:ascii="Garamond" w:eastAsia="Garamond" w:hAnsi="Garamond" w:cs="Garamond"/>
                <w:sz w:val="20"/>
                <w:szCs w:val="20"/>
                <w:lang w:val="en-US"/>
              </w:rPr>
              <w:t>Allegato</w:t>
            </w:r>
            <w:proofErr w:type="spellEnd"/>
            <w:r>
              <w:rPr>
                <w:rFonts w:ascii="Garamond" w:eastAsia="Garamond" w:hAnsi="Garamond" w:cs="Garamond"/>
                <w:sz w:val="20"/>
                <w:szCs w:val="20"/>
                <w:lang w:val="en-US"/>
              </w:rPr>
              <w:t xml:space="preserve"> B</w:t>
            </w:r>
          </w:p>
        </w:tc>
      </w:tr>
      <w:tr w:rsidR="00E52D8A" w:rsidRPr="006C7A2C" w14:paraId="6C64E94C" w14:textId="77777777" w:rsidTr="00014E1A">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E9F56D4" w14:textId="43BE71A6" w:rsidR="00E52D8A" w:rsidRPr="00744F5E" w:rsidRDefault="00E52D8A" w:rsidP="0060067D">
            <w:pPr>
              <w:jc w:val="both"/>
              <w:rPr>
                <w:rFonts w:ascii="Garamond" w:eastAsia="Wingdings" w:hAnsi="Garamond" w:cs="Wingdings"/>
                <w:b w:val="0"/>
                <w:bCs w:val="0"/>
                <w:color w:val="000000"/>
                <w:sz w:val="20"/>
                <w:szCs w:val="20"/>
              </w:rPr>
            </w:pPr>
            <w:r w:rsidRPr="00744F5E">
              <w:rPr>
                <w:rFonts w:ascii="Garamond" w:eastAsia="Wingdings" w:hAnsi="Garamond" w:cs="Wingdings"/>
                <w:b w:val="0"/>
                <w:bCs w:val="0"/>
                <w:color w:val="000000"/>
                <w:sz w:val="20"/>
                <w:szCs w:val="20"/>
              </w:rPr>
              <w:t>Catalogo nazionale della semantica dei dati</w:t>
            </w:r>
          </w:p>
        </w:tc>
        <w:tc>
          <w:tcPr>
            <w:tcW w:w="1207" w:type="dxa"/>
            <w:shd w:val="clear" w:color="auto" w:fill="auto"/>
          </w:tcPr>
          <w:p w14:paraId="61D2BB36" w14:textId="0BB8752C" w:rsidR="00E52D8A" w:rsidRPr="006C7A2C" w:rsidRDefault="00E52D8A" w:rsidP="0060067D">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5.1.4, 5.1.5</w:t>
            </w:r>
          </w:p>
        </w:tc>
      </w:tr>
      <w:tr w:rsidR="0060067D" w:rsidRPr="006C7A2C" w14:paraId="7321661B" w14:textId="77777777" w:rsidTr="0001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9183FA" w14:textId="77777777" w:rsidR="0060067D" w:rsidRPr="00744F5E" w:rsidRDefault="0060067D" w:rsidP="0060067D">
            <w:pPr>
              <w:jc w:val="both"/>
              <w:rPr>
                <w:rFonts w:ascii="Garamond" w:eastAsia="Wingdings" w:hAnsi="Garamond" w:cs="Wingdings"/>
                <w:b w:val="0"/>
                <w:bCs w:val="0"/>
                <w:color w:val="000000"/>
                <w:sz w:val="20"/>
                <w:szCs w:val="20"/>
              </w:rPr>
            </w:pPr>
            <w:r w:rsidRPr="00744F5E">
              <w:rPr>
                <w:rFonts w:ascii="Garamond" w:eastAsia="Wingdings" w:hAnsi="Garamond" w:cs="Wingdings"/>
                <w:b w:val="0"/>
                <w:bCs w:val="0"/>
                <w:color w:val="000000"/>
                <w:sz w:val="20"/>
                <w:szCs w:val="20"/>
              </w:rPr>
              <w:t xml:space="preserve">CDLA permissive </w:t>
            </w:r>
            <w:proofErr w:type="spellStart"/>
            <w:r w:rsidRPr="00744F5E">
              <w:rPr>
                <w:rFonts w:ascii="Garamond" w:eastAsia="Wingdings" w:hAnsi="Garamond" w:cs="Wingdings"/>
                <w:b w:val="0"/>
                <w:bCs w:val="0"/>
                <w:color w:val="000000"/>
                <w:sz w:val="20"/>
                <w:szCs w:val="20"/>
              </w:rPr>
              <w:t>compatibility</w:t>
            </w:r>
            <w:proofErr w:type="spellEnd"/>
          </w:p>
        </w:tc>
        <w:tc>
          <w:tcPr>
            <w:tcW w:w="1207" w:type="dxa"/>
            <w:shd w:val="clear" w:color="auto" w:fill="auto"/>
          </w:tcPr>
          <w:p w14:paraId="3E80ED6E" w14:textId="77777777" w:rsidR="0060067D" w:rsidRPr="006C7A2C" w:rsidRDefault="0060067D" w:rsidP="0060067D">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6.1</w:t>
            </w:r>
          </w:p>
        </w:tc>
      </w:tr>
      <w:tr w:rsidR="0060067D" w:rsidRPr="006C7A2C" w14:paraId="24CCF5D4" w14:textId="77777777" w:rsidTr="00014E1A">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3570F25" w14:textId="77777777" w:rsidR="0060067D" w:rsidRPr="00744F5E" w:rsidRDefault="0060067D" w:rsidP="0060067D">
            <w:pPr>
              <w:jc w:val="both"/>
              <w:rPr>
                <w:rFonts w:ascii="Garamond" w:eastAsia="Garamond" w:hAnsi="Garamond" w:cs="Garamond"/>
                <w:b w:val="0"/>
                <w:bCs w:val="0"/>
                <w:sz w:val="20"/>
                <w:szCs w:val="20"/>
                <w:lang w:val="en-US"/>
              </w:rPr>
            </w:pPr>
            <w:r w:rsidRPr="00744F5E">
              <w:rPr>
                <w:rFonts w:ascii="Garamond" w:hAnsi="Garamond" w:cs="Calibri"/>
                <w:b w:val="0"/>
                <w:bCs w:val="0"/>
                <w:color w:val="000000"/>
                <w:sz w:val="20"/>
                <w:szCs w:val="20"/>
                <w:lang w:val="en-US"/>
              </w:rPr>
              <w:t>CDLA-Permissive-2.0 Compatibility with Other Licenses</w:t>
            </w:r>
          </w:p>
        </w:tc>
        <w:tc>
          <w:tcPr>
            <w:tcW w:w="1207" w:type="dxa"/>
            <w:shd w:val="clear" w:color="auto" w:fill="auto"/>
          </w:tcPr>
          <w:p w14:paraId="1DECE9AB" w14:textId="77777777" w:rsidR="0060067D" w:rsidRPr="006C7A2C" w:rsidRDefault="0060067D" w:rsidP="0060067D">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6.1</w:t>
            </w:r>
          </w:p>
        </w:tc>
      </w:tr>
      <w:tr w:rsidR="004A0505" w:rsidRPr="006C7A2C" w14:paraId="5A4CD78D" w14:textId="77777777" w:rsidTr="0001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7E69D2" w14:textId="5289CC30" w:rsidR="004A0505" w:rsidRPr="00744F5E" w:rsidRDefault="004A0505" w:rsidP="0060067D">
            <w:pPr>
              <w:jc w:val="both"/>
              <w:rPr>
                <w:rFonts w:ascii="Garamond" w:hAnsi="Garamond" w:cs="Calibri"/>
                <w:b w:val="0"/>
                <w:bCs w:val="0"/>
                <w:color w:val="000000"/>
                <w:sz w:val="20"/>
                <w:szCs w:val="20"/>
              </w:rPr>
            </w:pPr>
            <w:r w:rsidRPr="00744F5E">
              <w:rPr>
                <w:rFonts w:ascii="Garamond" w:hAnsi="Garamond" w:cs="Calibri"/>
                <w:b w:val="0"/>
                <w:bCs w:val="0"/>
                <w:color w:val="000000"/>
                <w:sz w:val="20"/>
                <w:szCs w:val="20"/>
              </w:rPr>
              <w:t>Circolare AgID n. 2/2019 “</w:t>
            </w:r>
            <w:r w:rsidRPr="00744F5E">
              <w:rPr>
                <w:rFonts w:ascii="Garamond" w:hAnsi="Garamond" w:cs="Calibri"/>
                <w:b w:val="0"/>
                <w:bCs w:val="0"/>
                <w:i/>
                <w:iCs/>
                <w:color w:val="000000"/>
                <w:sz w:val="20"/>
                <w:szCs w:val="20"/>
              </w:rPr>
              <w:t>Adozione di standard per la rappresentazione elettronica e l’identificazione univoca del patrimonio informativo di natura giuridica e istituzione del Forum Nazionale per l’informazione giuridica</w:t>
            </w:r>
            <w:r w:rsidRPr="00744F5E">
              <w:rPr>
                <w:rFonts w:ascii="Garamond" w:hAnsi="Garamond" w:cs="Calibri"/>
                <w:b w:val="0"/>
                <w:bCs w:val="0"/>
                <w:color w:val="000000"/>
                <w:sz w:val="20"/>
                <w:szCs w:val="20"/>
              </w:rPr>
              <w:t>”</w:t>
            </w:r>
          </w:p>
        </w:tc>
        <w:tc>
          <w:tcPr>
            <w:tcW w:w="1207" w:type="dxa"/>
            <w:shd w:val="clear" w:color="auto" w:fill="auto"/>
          </w:tcPr>
          <w:p w14:paraId="24AEA06A" w14:textId="1B18E4DB" w:rsidR="004A0505" w:rsidRPr="006C7A2C" w:rsidRDefault="004A0505" w:rsidP="0060067D">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Allegato B</w:t>
            </w:r>
          </w:p>
        </w:tc>
      </w:tr>
      <w:tr w:rsidR="0060067D" w:rsidRPr="006C7A2C" w14:paraId="48790716" w14:textId="77777777" w:rsidTr="00014E1A">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5FF7C09" w14:textId="77777777" w:rsidR="0060067D" w:rsidRPr="006C7A2C" w:rsidRDefault="0060067D" w:rsidP="0060067D">
            <w:pPr>
              <w:jc w:val="both"/>
              <w:rPr>
                <w:rFonts w:ascii="Garamond" w:eastAsia="Garamond" w:hAnsi="Garamond" w:cs="Garamond"/>
                <w:b w:val="0"/>
                <w:sz w:val="20"/>
                <w:szCs w:val="20"/>
              </w:rPr>
            </w:pPr>
            <w:r w:rsidRPr="006C7A2C">
              <w:rPr>
                <w:rFonts w:ascii="Garamond" w:hAnsi="Garamond" w:cs="Calibri"/>
                <w:b w:val="0"/>
                <w:color w:val="000000"/>
                <w:sz w:val="20"/>
                <w:szCs w:val="20"/>
              </w:rPr>
              <w:t>Circolare del Ministro per la pubblica amministrazione n. 3 del 1° ottobre 2018 - Responsabile per la transizione digitale - art. 17 decreto legislativo 7 marzo 2005, n. 82 “Codice dell’amministrazione digitale”</w:t>
            </w:r>
          </w:p>
        </w:tc>
        <w:tc>
          <w:tcPr>
            <w:tcW w:w="1207" w:type="dxa"/>
            <w:shd w:val="clear" w:color="auto" w:fill="auto"/>
          </w:tcPr>
          <w:p w14:paraId="1546640D" w14:textId="77777777" w:rsidR="0060067D" w:rsidRPr="006C7A2C" w:rsidRDefault="0060067D" w:rsidP="0060067D">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5.1.1</w:t>
            </w:r>
          </w:p>
        </w:tc>
      </w:tr>
      <w:tr w:rsidR="0060067D" w:rsidRPr="006C7A2C" w14:paraId="1750D97A" w14:textId="77777777" w:rsidTr="0001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611B1F4" w14:textId="77777777" w:rsidR="0060067D" w:rsidRPr="006C7A2C" w:rsidRDefault="0060067D" w:rsidP="0060067D">
            <w:pPr>
              <w:jc w:val="both"/>
              <w:rPr>
                <w:rFonts w:ascii="Garamond" w:eastAsia="Garamond" w:hAnsi="Garamond" w:cs="Garamond"/>
                <w:b w:val="0"/>
                <w:sz w:val="20"/>
                <w:szCs w:val="20"/>
                <w:lang w:val="en-US"/>
              </w:rPr>
            </w:pPr>
            <w:r w:rsidRPr="006C7A2C">
              <w:rPr>
                <w:rFonts w:ascii="Garamond" w:hAnsi="Garamond" w:cs="Calibri"/>
                <w:b w:val="0"/>
                <w:color w:val="000000"/>
                <w:sz w:val="20"/>
                <w:szCs w:val="20"/>
                <w:lang w:val="en-US"/>
              </w:rPr>
              <w:t>Compatibility of Creative Commons Licenses</w:t>
            </w:r>
          </w:p>
        </w:tc>
        <w:tc>
          <w:tcPr>
            <w:tcW w:w="1207" w:type="dxa"/>
            <w:shd w:val="clear" w:color="auto" w:fill="auto"/>
          </w:tcPr>
          <w:p w14:paraId="4FE4CB1C" w14:textId="77777777" w:rsidR="0060067D" w:rsidRPr="006C7A2C" w:rsidRDefault="0060067D" w:rsidP="0060067D">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6.1</w:t>
            </w:r>
          </w:p>
        </w:tc>
      </w:tr>
      <w:tr w:rsidR="0060067D" w:rsidRPr="006C7A2C" w14:paraId="5D5D01CB" w14:textId="77777777" w:rsidTr="00014E1A">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3B3CACE" w14:textId="77777777" w:rsidR="0060067D" w:rsidRPr="006C7A2C" w:rsidRDefault="0060067D" w:rsidP="0060067D">
            <w:pPr>
              <w:jc w:val="both"/>
              <w:rPr>
                <w:rFonts w:ascii="Garamond" w:eastAsia="Garamond" w:hAnsi="Garamond" w:cs="Garamond"/>
                <w:b w:val="0"/>
                <w:sz w:val="20"/>
                <w:szCs w:val="20"/>
              </w:rPr>
            </w:pPr>
            <w:r w:rsidRPr="006C7A2C">
              <w:rPr>
                <w:rFonts w:ascii="Garamond" w:hAnsi="Garamond" w:cs="Calibri"/>
                <w:b w:val="0"/>
                <w:color w:val="000000"/>
                <w:sz w:val="20"/>
                <w:szCs w:val="20"/>
                <w:lang w:val="en-US"/>
              </w:rPr>
              <w:t>Compatible Licenses, Creative Commons</w:t>
            </w:r>
          </w:p>
        </w:tc>
        <w:tc>
          <w:tcPr>
            <w:tcW w:w="1207" w:type="dxa"/>
            <w:shd w:val="clear" w:color="auto" w:fill="auto"/>
          </w:tcPr>
          <w:p w14:paraId="7377FE20" w14:textId="77777777" w:rsidR="0060067D" w:rsidRPr="006C7A2C" w:rsidRDefault="0060067D" w:rsidP="0060067D">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6.1</w:t>
            </w:r>
          </w:p>
        </w:tc>
      </w:tr>
      <w:tr w:rsidR="0060067D" w:rsidRPr="006C7A2C" w14:paraId="2D23933E" w14:textId="77777777" w:rsidTr="0001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41A9F70" w14:textId="77777777" w:rsidR="0060067D" w:rsidRPr="006C7A2C" w:rsidRDefault="0060067D" w:rsidP="0060067D">
            <w:pPr>
              <w:jc w:val="both"/>
              <w:rPr>
                <w:rFonts w:ascii="Garamond" w:eastAsia="Garamond" w:hAnsi="Garamond" w:cs="Garamond"/>
                <w:b w:val="0"/>
                <w:sz w:val="20"/>
                <w:szCs w:val="20"/>
              </w:rPr>
            </w:pPr>
            <w:r w:rsidRPr="006C7A2C">
              <w:rPr>
                <w:rFonts w:ascii="Garamond" w:hAnsi="Garamond" w:cs="Calibri"/>
                <w:b w:val="0"/>
                <w:color w:val="000000"/>
                <w:sz w:val="20"/>
                <w:szCs w:val="20"/>
              </w:rPr>
              <w:t>Comunicazione della Commissione Europea 2014/C 240/01 - Orientamenti sulle licenze standard raccomandate, i dataset e la tariffazione del riutilizzo dei documenti</w:t>
            </w:r>
          </w:p>
        </w:tc>
        <w:tc>
          <w:tcPr>
            <w:tcW w:w="1207" w:type="dxa"/>
            <w:shd w:val="clear" w:color="auto" w:fill="auto"/>
          </w:tcPr>
          <w:p w14:paraId="1C636B99" w14:textId="1390DACE" w:rsidR="0060067D" w:rsidRPr="006C7A2C" w:rsidRDefault="0060067D" w:rsidP="0060067D">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6.2</w:t>
            </w:r>
            <w:r w:rsidR="0050479D">
              <w:rPr>
                <w:rFonts w:ascii="Garamond" w:eastAsia="Garamond" w:hAnsi="Garamond" w:cs="Garamond"/>
                <w:sz w:val="20"/>
                <w:szCs w:val="20"/>
              </w:rPr>
              <w:t>, 6.4</w:t>
            </w:r>
          </w:p>
        </w:tc>
      </w:tr>
      <w:tr w:rsidR="0060067D" w:rsidRPr="006C7A2C" w14:paraId="0097A7CE" w14:textId="77777777" w:rsidTr="00014E1A">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8D47003" w14:textId="77777777" w:rsidR="0060067D" w:rsidRPr="006C7A2C" w:rsidRDefault="0060067D" w:rsidP="0060067D">
            <w:pPr>
              <w:jc w:val="both"/>
              <w:rPr>
                <w:rFonts w:ascii="Garamond" w:eastAsia="Garamond" w:hAnsi="Garamond" w:cs="Garamond"/>
                <w:b w:val="0"/>
                <w:sz w:val="20"/>
                <w:szCs w:val="20"/>
                <w:lang w:val="en-US"/>
              </w:rPr>
            </w:pPr>
            <w:r w:rsidRPr="006C7A2C">
              <w:rPr>
                <w:rFonts w:ascii="Garamond" w:hAnsi="Garamond" w:cs="Calibri"/>
                <w:b w:val="0"/>
                <w:color w:val="000000"/>
                <w:sz w:val="20"/>
                <w:szCs w:val="20"/>
                <w:lang w:val="en-US"/>
              </w:rPr>
              <w:t>Cool URIs for the Semantic Web</w:t>
            </w:r>
          </w:p>
        </w:tc>
        <w:tc>
          <w:tcPr>
            <w:tcW w:w="1207" w:type="dxa"/>
            <w:shd w:val="clear" w:color="auto" w:fill="auto"/>
          </w:tcPr>
          <w:p w14:paraId="18DA0FAA" w14:textId="77777777" w:rsidR="0060067D" w:rsidRPr="006C7A2C" w:rsidRDefault="0060067D" w:rsidP="0060067D">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7.1.3</w:t>
            </w:r>
          </w:p>
        </w:tc>
      </w:tr>
      <w:tr w:rsidR="0060067D" w:rsidRPr="006C7A2C" w14:paraId="7CE1ECB6" w14:textId="77777777" w:rsidTr="0001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50D4268" w14:textId="77777777" w:rsidR="0060067D" w:rsidRPr="006C7A2C" w:rsidRDefault="0060067D" w:rsidP="0060067D">
            <w:pPr>
              <w:jc w:val="both"/>
              <w:rPr>
                <w:rFonts w:ascii="Garamond" w:eastAsia="Garamond" w:hAnsi="Garamond" w:cs="Garamond"/>
                <w:b w:val="0"/>
                <w:sz w:val="20"/>
                <w:szCs w:val="20"/>
                <w:lang w:val="en-US"/>
              </w:rPr>
            </w:pPr>
            <w:r w:rsidRPr="006C7A2C">
              <w:rPr>
                <w:rFonts w:ascii="Garamond" w:hAnsi="Garamond" w:cs="Calibri"/>
                <w:b w:val="0"/>
                <w:color w:val="000000"/>
                <w:sz w:val="20"/>
                <w:szCs w:val="20"/>
                <w:lang w:val="en-US"/>
              </w:rPr>
              <w:t>Creative Commons Licenses Compatibility Wizard</w:t>
            </w:r>
          </w:p>
        </w:tc>
        <w:tc>
          <w:tcPr>
            <w:tcW w:w="1207" w:type="dxa"/>
            <w:shd w:val="clear" w:color="auto" w:fill="auto"/>
          </w:tcPr>
          <w:p w14:paraId="78B96EF0" w14:textId="77777777" w:rsidR="0060067D" w:rsidRPr="006C7A2C" w:rsidRDefault="0060067D" w:rsidP="0060067D">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6.1</w:t>
            </w:r>
          </w:p>
        </w:tc>
      </w:tr>
      <w:tr w:rsidR="0060067D" w:rsidRPr="006C7A2C" w14:paraId="6059E062" w14:textId="77777777" w:rsidTr="00014E1A">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2430851" w14:textId="77777777" w:rsidR="0060067D" w:rsidRPr="006C7A2C" w:rsidRDefault="0060067D" w:rsidP="0060067D">
            <w:pPr>
              <w:jc w:val="both"/>
              <w:rPr>
                <w:rFonts w:ascii="Garamond" w:eastAsia="Garamond" w:hAnsi="Garamond" w:cs="Garamond"/>
                <w:b w:val="0"/>
                <w:sz w:val="20"/>
                <w:szCs w:val="20"/>
              </w:rPr>
            </w:pPr>
            <w:r w:rsidRPr="006C7A2C">
              <w:rPr>
                <w:rFonts w:ascii="Garamond" w:hAnsi="Garamond" w:cs="Calibri"/>
                <w:b w:val="0"/>
                <w:color w:val="000000"/>
                <w:sz w:val="20"/>
                <w:szCs w:val="20"/>
                <w:lang w:val="en-US"/>
              </w:rPr>
              <w:t>CSV on the Web</w:t>
            </w:r>
          </w:p>
        </w:tc>
        <w:tc>
          <w:tcPr>
            <w:tcW w:w="1207" w:type="dxa"/>
            <w:shd w:val="clear" w:color="auto" w:fill="auto"/>
          </w:tcPr>
          <w:p w14:paraId="60A2CB30" w14:textId="77777777" w:rsidR="0060067D" w:rsidRPr="006C7A2C" w:rsidRDefault="0060067D" w:rsidP="0060067D">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Allegato B</w:t>
            </w:r>
          </w:p>
        </w:tc>
      </w:tr>
      <w:tr w:rsidR="0060067D" w:rsidRPr="006C7A2C" w14:paraId="75DC0F4F" w14:textId="77777777" w:rsidTr="0001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301E850" w14:textId="77777777" w:rsidR="0060067D" w:rsidRPr="006C7A2C" w:rsidRDefault="0060067D" w:rsidP="0060067D">
            <w:pPr>
              <w:jc w:val="both"/>
              <w:rPr>
                <w:rFonts w:ascii="Garamond" w:eastAsia="Garamond" w:hAnsi="Garamond" w:cs="Garamond"/>
                <w:b w:val="0"/>
                <w:sz w:val="20"/>
                <w:szCs w:val="20"/>
              </w:rPr>
            </w:pPr>
            <w:r w:rsidRPr="006C7A2C">
              <w:rPr>
                <w:rFonts w:ascii="Garamond" w:hAnsi="Garamond" w:cs="Calibri"/>
                <w:b w:val="0"/>
                <w:color w:val="000000"/>
                <w:sz w:val="20"/>
                <w:szCs w:val="20"/>
                <w:lang w:val="en-US"/>
              </w:rPr>
              <w:t>data.europa.eu – Data quality guidelines</w:t>
            </w:r>
          </w:p>
        </w:tc>
        <w:tc>
          <w:tcPr>
            <w:tcW w:w="1207" w:type="dxa"/>
            <w:shd w:val="clear" w:color="auto" w:fill="auto"/>
          </w:tcPr>
          <w:p w14:paraId="2B3A47AA" w14:textId="77777777" w:rsidR="0060067D" w:rsidRPr="006C7A2C" w:rsidRDefault="0060067D" w:rsidP="0060067D">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4.1, Allegato B</w:t>
            </w:r>
          </w:p>
        </w:tc>
      </w:tr>
      <w:tr w:rsidR="00B03D64" w:rsidRPr="00B03D64" w14:paraId="7AD9EA07" w14:textId="77777777" w:rsidTr="00014E1A">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8F9C5B0" w14:textId="3950248C" w:rsidR="00B03D64" w:rsidRPr="00744F5E" w:rsidRDefault="00B03D64" w:rsidP="0060067D">
            <w:pPr>
              <w:jc w:val="both"/>
              <w:rPr>
                <w:rFonts w:ascii="Garamond" w:hAnsi="Garamond" w:cs="Calibri"/>
                <w:b w:val="0"/>
                <w:bCs w:val="0"/>
                <w:color w:val="000000"/>
                <w:sz w:val="20"/>
                <w:szCs w:val="20"/>
                <w:lang w:val="en-US"/>
              </w:rPr>
            </w:pPr>
            <w:r w:rsidRPr="00744F5E">
              <w:rPr>
                <w:rFonts w:ascii="Garamond" w:hAnsi="Garamond" w:cs="Calibri"/>
                <w:b w:val="0"/>
                <w:bCs w:val="0"/>
                <w:color w:val="000000"/>
                <w:sz w:val="20"/>
                <w:szCs w:val="20"/>
                <w:lang w:val="en-US"/>
              </w:rPr>
              <w:t>European Catalogue for ICT standards</w:t>
            </w:r>
          </w:p>
        </w:tc>
        <w:tc>
          <w:tcPr>
            <w:tcW w:w="1207" w:type="dxa"/>
            <w:shd w:val="clear" w:color="auto" w:fill="auto"/>
          </w:tcPr>
          <w:p w14:paraId="3121DAF6" w14:textId="1E9E30C0" w:rsidR="00B03D64" w:rsidRDefault="00B03D64" w:rsidP="0060067D">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lang w:val="en-US"/>
              </w:rPr>
            </w:pPr>
            <w:proofErr w:type="spellStart"/>
            <w:r>
              <w:rPr>
                <w:rFonts w:ascii="Garamond" w:eastAsia="Garamond" w:hAnsi="Garamond" w:cs="Garamond"/>
                <w:sz w:val="20"/>
                <w:szCs w:val="20"/>
                <w:lang w:val="en-US"/>
              </w:rPr>
              <w:t>Allegato</w:t>
            </w:r>
            <w:proofErr w:type="spellEnd"/>
            <w:r>
              <w:rPr>
                <w:rFonts w:ascii="Garamond" w:eastAsia="Garamond" w:hAnsi="Garamond" w:cs="Garamond"/>
                <w:sz w:val="20"/>
                <w:szCs w:val="20"/>
                <w:lang w:val="en-US"/>
              </w:rPr>
              <w:t xml:space="preserve"> B</w:t>
            </w:r>
          </w:p>
        </w:tc>
      </w:tr>
      <w:tr w:rsidR="00076D7D" w:rsidRPr="00076D7D" w14:paraId="39A2DC73" w14:textId="77777777" w:rsidTr="0001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0693337" w14:textId="02D6C740" w:rsidR="00076D7D" w:rsidRPr="00744F5E" w:rsidRDefault="00076D7D" w:rsidP="0060067D">
            <w:pPr>
              <w:jc w:val="both"/>
              <w:rPr>
                <w:rFonts w:ascii="Garamond" w:hAnsi="Garamond" w:cs="Calibri"/>
                <w:b w:val="0"/>
                <w:bCs w:val="0"/>
                <w:color w:val="000000"/>
                <w:sz w:val="20"/>
                <w:szCs w:val="20"/>
                <w:lang w:val="en-US"/>
              </w:rPr>
            </w:pPr>
            <w:r w:rsidRPr="00744F5E">
              <w:rPr>
                <w:rFonts w:ascii="Garamond" w:hAnsi="Garamond" w:cs="Calibri"/>
                <w:b w:val="0"/>
                <w:bCs w:val="0"/>
                <w:color w:val="000000"/>
                <w:sz w:val="20"/>
                <w:szCs w:val="20"/>
                <w:lang w:val="en-US"/>
              </w:rPr>
              <w:t>Evaluation of Application Programming Interfaces for INSPIRE</w:t>
            </w:r>
          </w:p>
        </w:tc>
        <w:tc>
          <w:tcPr>
            <w:tcW w:w="1207" w:type="dxa"/>
            <w:shd w:val="clear" w:color="auto" w:fill="auto"/>
          </w:tcPr>
          <w:p w14:paraId="7EDE850A" w14:textId="633C4051" w:rsidR="00076D7D" w:rsidRPr="008C3976" w:rsidRDefault="00076D7D" w:rsidP="0060067D">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lang w:val="en-US"/>
              </w:rPr>
            </w:pPr>
            <w:r>
              <w:rPr>
                <w:rFonts w:ascii="Garamond" w:eastAsia="Garamond" w:hAnsi="Garamond" w:cs="Garamond"/>
                <w:sz w:val="20"/>
                <w:szCs w:val="20"/>
                <w:lang w:val="en-US"/>
              </w:rPr>
              <w:t>7.1.1</w:t>
            </w:r>
          </w:p>
        </w:tc>
      </w:tr>
      <w:tr w:rsidR="0060067D" w:rsidRPr="006C7A2C" w14:paraId="5EB232F7" w14:textId="77777777" w:rsidTr="00014E1A">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443FA4" w14:textId="77777777" w:rsidR="0060067D" w:rsidRPr="00744F5E" w:rsidRDefault="0060067D" w:rsidP="0060067D">
            <w:pPr>
              <w:jc w:val="both"/>
              <w:rPr>
                <w:rFonts w:ascii="Garamond" w:eastAsia="Garamond" w:hAnsi="Garamond" w:cs="Garamond"/>
                <w:b w:val="0"/>
                <w:bCs w:val="0"/>
                <w:sz w:val="20"/>
                <w:szCs w:val="20"/>
              </w:rPr>
            </w:pPr>
            <w:r w:rsidRPr="00744F5E">
              <w:rPr>
                <w:rFonts w:ascii="Garamond" w:eastAsia="Wingdings" w:hAnsi="Garamond" w:cs="Wingdings"/>
                <w:b w:val="0"/>
                <w:bCs w:val="0"/>
                <w:color w:val="000000"/>
                <w:sz w:val="20"/>
                <w:szCs w:val="20"/>
              </w:rPr>
              <w:t xml:space="preserve">FAIR </w:t>
            </w:r>
            <w:proofErr w:type="spellStart"/>
            <w:r w:rsidRPr="00744F5E">
              <w:rPr>
                <w:rFonts w:ascii="Garamond" w:eastAsia="Wingdings" w:hAnsi="Garamond" w:cs="Wingdings"/>
                <w:b w:val="0"/>
                <w:bCs w:val="0"/>
                <w:color w:val="000000"/>
                <w:sz w:val="20"/>
                <w:szCs w:val="20"/>
              </w:rPr>
              <w:t>principles</w:t>
            </w:r>
            <w:proofErr w:type="spellEnd"/>
          </w:p>
        </w:tc>
        <w:tc>
          <w:tcPr>
            <w:tcW w:w="1207" w:type="dxa"/>
            <w:shd w:val="clear" w:color="auto" w:fill="auto"/>
          </w:tcPr>
          <w:p w14:paraId="534A2675" w14:textId="77777777" w:rsidR="0060067D" w:rsidRPr="006C7A2C" w:rsidRDefault="007D64F8" w:rsidP="0060067D">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4.4</w:t>
            </w:r>
          </w:p>
        </w:tc>
      </w:tr>
      <w:tr w:rsidR="0060067D" w:rsidRPr="006C7A2C" w14:paraId="5163E46A" w14:textId="77777777" w:rsidTr="0001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55A0D1C" w14:textId="77777777" w:rsidR="0060067D" w:rsidRPr="00744F5E" w:rsidRDefault="0060067D" w:rsidP="0060067D">
            <w:pPr>
              <w:jc w:val="both"/>
              <w:rPr>
                <w:rFonts w:ascii="Garamond" w:eastAsia="Garamond" w:hAnsi="Garamond" w:cs="Garamond"/>
                <w:b w:val="0"/>
                <w:bCs w:val="0"/>
                <w:sz w:val="20"/>
                <w:szCs w:val="20"/>
                <w:lang w:val="en-US"/>
              </w:rPr>
            </w:pPr>
            <w:r w:rsidRPr="00744F5E">
              <w:rPr>
                <w:rFonts w:ascii="Garamond" w:hAnsi="Garamond" w:cs="Calibri"/>
                <w:b w:val="0"/>
                <w:bCs w:val="0"/>
                <w:color w:val="000000"/>
                <w:sz w:val="20"/>
                <w:szCs w:val="20"/>
                <w:lang w:val="en-US"/>
              </w:rPr>
              <w:t>Generating JSON from Tabular Data on the Web</w:t>
            </w:r>
          </w:p>
        </w:tc>
        <w:tc>
          <w:tcPr>
            <w:tcW w:w="1207" w:type="dxa"/>
            <w:shd w:val="clear" w:color="auto" w:fill="auto"/>
          </w:tcPr>
          <w:p w14:paraId="1AB5F425" w14:textId="77777777" w:rsidR="0060067D" w:rsidRPr="006C7A2C" w:rsidRDefault="007D64F8" w:rsidP="0060067D">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Allegato B</w:t>
            </w:r>
          </w:p>
        </w:tc>
      </w:tr>
      <w:tr w:rsidR="0060067D" w:rsidRPr="006C7A2C" w14:paraId="440F863F" w14:textId="77777777" w:rsidTr="00014E1A">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03EA076" w14:textId="77777777" w:rsidR="0060067D" w:rsidRPr="00744F5E" w:rsidRDefault="0060067D" w:rsidP="0060067D">
            <w:pPr>
              <w:jc w:val="both"/>
              <w:rPr>
                <w:rFonts w:ascii="Garamond" w:eastAsia="Garamond" w:hAnsi="Garamond" w:cs="Garamond"/>
                <w:b w:val="0"/>
                <w:bCs w:val="0"/>
                <w:sz w:val="20"/>
                <w:szCs w:val="20"/>
                <w:lang w:val="en-US"/>
              </w:rPr>
            </w:pPr>
            <w:r w:rsidRPr="00744F5E">
              <w:rPr>
                <w:rFonts w:ascii="Garamond" w:hAnsi="Garamond" w:cs="Calibri"/>
                <w:b w:val="0"/>
                <w:bCs w:val="0"/>
                <w:color w:val="000000"/>
                <w:sz w:val="20"/>
                <w:szCs w:val="20"/>
                <w:lang w:val="en-US"/>
              </w:rPr>
              <w:t>Generating RDF from Tabular Data on the Web</w:t>
            </w:r>
          </w:p>
        </w:tc>
        <w:tc>
          <w:tcPr>
            <w:tcW w:w="1207" w:type="dxa"/>
            <w:shd w:val="clear" w:color="auto" w:fill="auto"/>
          </w:tcPr>
          <w:p w14:paraId="7D9E7C32" w14:textId="77777777" w:rsidR="0060067D" w:rsidRPr="006C7A2C" w:rsidRDefault="007D64F8" w:rsidP="0060067D">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Allegato B</w:t>
            </w:r>
          </w:p>
        </w:tc>
      </w:tr>
      <w:tr w:rsidR="00472C34" w:rsidRPr="00472C34" w14:paraId="0BFE2589" w14:textId="77777777" w:rsidTr="0001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0F3178" w14:textId="63CD3D50" w:rsidR="00472C34" w:rsidRPr="00744F5E" w:rsidRDefault="00472C34" w:rsidP="0060067D">
            <w:pPr>
              <w:jc w:val="both"/>
              <w:rPr>
                <w:rFonts w:ascii="Garamond" w:eastAsia="Wingdings" w:hAnsi="Garamond" w:cs="Wingdings"/>
                <w:b w:val="0"/>
                <w:bCs w:val="0"/>
                <w:color w:val="000000"/>
                <w:sz w:val="20"/>
                <w:szCs w:val="20"/>
                <w:lang w:val="en-GB"/>
              </w:rPr>
            </w:pPr>
            <w:proofErr w:type="spellStart"/>
            <w:r w:rsidRPr="00744F5E">
              <w:rPr>
                <w:rFonts w:ascii="Garamond" w:eastAsia="Wingdings" w:hAnsi="Garamond" w:cs="Wingdings"/>
                <w:b w:val="0"/>
                <w:bCs w:val="0"/>
                <w:color w:val="000000"/>
                <w:sz w:val="20"/>
                <w:szCs w:val="20"/>
                <w:lang w:val="en-GB"/>
              </w:rPr>
              <w:t>GeoJSON</w:t>
            </w:r>
            <w:proofErr w:type="spellEnd"/>
            <w:r w:rsidRPr="00744F5E">
              <w:rPr>
                <w:rFonts w:ascii="Garamond" w:eastAsia="Wingdings" w:hAnsi="Garamond" w:cs="Wingdings"/>
                <w:b w:val="0"/>
                <w:bCs w:val="0"/>
                <w:color w:val="000000"/>
                <w:sz w:val="20"/>
                <w:szCs w:val="20"/>
                <w:lang w:val="en-GB"/>
              </w:rPr>
              <w:t xml:space="preserve"> encoding of INSPIRE datasets</w:t>
            </w:r>
          </w:p>
        </w:tc>
        <w:tc>
          <w:tcPr>
            <w:tcW w:w="1207" w:type="dxa"/>
            <w:shd w:val="clear" w:color="auto" w:fill="auto"/>
          </w:tcPr>
          <w:p w14:paraId="30E994CC" w14:textId="2779DB53" w:rsidR="00472C34" w:rsidRPr="008C3976" w:rsidRDefault="00472C34" w:rsidP="0060067D">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lang w:val="en-US"/>
              </w:rPr>
            </w:pPr>
            <w:proofErr w:type="spellStart"/>
            <w:r>
              <w:rPr>
                <w:rFonts w:ascii="Garamond" w:eastAsia="Garamond" w:hAnsi="Garamond" w:cs="Garamond"/>
                <w:sz w:val="20"/>
                <w:szCs w:val="20"/>
                <w:lang w:val="en-US"/>
              </w:rPr>
              <w:t>Allegato</w:t>
            </w:r>
            <w:proofErr w:type="spellEnd"/>
            <w:r>
              <w:rPr>
                <w:rFonts w:ascii="Garamond" w:eastAsia="Garamond" w:hAnsi="Garamond" w:cs="Garamond"/>
                <w:sz w:val="20"/>
                <w:szCs w:val="20"/>
                <w:lang w:val="en-US"/>
              </w:rPr>
              <w:t xml:space="preserve"> B</w:t>
            </w:r>
          </w:p>
        </w:tc>
      </w:tr>
      <w:tr w:rsidR="009C2859" w:rsidRPr="009C2859" w14:paraId="7A789147" w14:textId="77777777" w:rsidTr="00014E1A">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2261087" w14:textId="135E0FA4" w:rsidR="009C2859" w:rsidRPr="00744F5E" w:rsidRDefault="009C2859" w:rsidP="0060067D">
            <w:pPr>
              <w:jc w:val="both"/>
              <w:rPr>
                <w:rFonts w:ascii="Garamond" w:eastAsia="Wingdings" w:hAnsi="Garamond" w:cs="Wingdings"/>
                <w:b w:val="0"/>
                <w:bCs w:val="0"/>
                <w:color w:val="000000"/>
                <w:sz w:val="20"/>
                <w:szCs w:val="20"/>
                <w:lang w:val="en-US"/>
              </w:rPr>
            </w:pPr>
            <w:proofErr w:type="spellStart"/>
            <w:r w:rsidRPr="00744F5E">
              <w:rPr>
                <w:rFonts w:ascii="Garamond" w:hAnsi="Garamond" w:cs="Calibri"/>
                <w:b w:val="0"/>
                <w:bCs w:val="0"/>
                <w:color w:val="000000"/>
                <w:sz w:val="20"/>
                <w:szCs w:val="20"/>
                <w:lang w:val="en-US"/>
              </w:rPr>
              <w:t>GeoPackage</w:t>
            </w:r>
            <w:proofErr w:type="spellEnd"/>
            <w:r w:rsidRPr="00744F5E">
              <w:rPr>
                <w:rFonts w:ascii="Garamond" w:hAnsi="Garamond" w:cs="Calibri"/>
                <w:b w:val="0"/>
                <w:bCs w:val="0"/>
                <w:color w:val="000000"/>
                <w:sz w:val="20"/>
                <w:szCs w:val="20"/>
                <w:lang w:val="en-US"/>
              </w:rPr>
              <w:t xml:space="preserve"> encoding of INSPIRE datasets</w:t>
            </w:r>
          </w:p>
        </w:tc>
        <w:tc>
          <w:tcPr>
            <w:tcW w:w="1207" w:type="dxa"/>
            <w:shd w:val="clear" w:color="auto" w:fill="auto"/>
          </w:tcPr>
          <w:p w14:paraId="6954EF98" w14:textId="47C292D7" w:rsidR="009C2859" w:rsidRPr="008C3976" w:rsidRDefault="009C2859" w:rsidP="0060067D">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lang w:val="en-US"/>
              </w:rPr>
            </w:pPr>
            <w:proofErr w:type="spellStart"/>
            <w:r>
              <w:rPr>
                <w:rFonts w:ascii="Garamond" w:eastAsia="Garamond" w:hAnsi="Garamond" w:cs="Garamond"/>
                <w:sz w:val="20"/>
                <w:szCs w:val="20"/>
                <w:lang w:val="en-US"/>
              </w:rPr>
              <w:t>Allegato</w:t>
            </w:r>
            <w:proofErr w:type="spellEnd"/>
            <w:r>
              <w:rPr>
                <w:rFonts w:ascii="Garamond" w:eastAsia="Garamond" w:hAnsi="Garamond" w:cs="Garamond"/>
                <w:sz w:val="20"/>
                <w:szCs w:val="20"/>
                <w:lang w:val="en-US"/>
              </w:rPr>
              <w:t xml:space="preserve"> B</w:t>
            </w:r>
          </w:p>
        </w:tc>
      </w:tr>
      <w:tr w:rsidR="0060067D" w:rsidRPr="006C7A2C" w14:paraId="41788F4B" w14:textId="77777777" w:rsidTr="0001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9DFF52" w14:textId="77777777" w:rsidR="0060067D" w:rsidRPr="006C7A2C" w:rsidRDefault="0060067D" w:rsidP="0060067D">
            <w:pPr>
              <w:jc w:val="both"/>
              <w:rPr>
                <w:rFonts w:ascii="Garamond" w:eastAsia="Garamond" w:hAnsi="Garamond" w:cs="Garamond"/>
                <w:b w:val="0"/>
                <w:sz w:val="20"/>
                <w:szCs w:val="20"/>
              </w:rPr>
            </w:pPr>
            <w:r w:rsidRPr="006C7A2C">
              <w:rPr>
                <w:rFonts w:ascii="Garamond" w:eastAsia="Wingdings" w:hAnsi="Garamond" w:cs="Wingdings"/>
                <w:b w:val="0"/>
                <w:color w:val="000000"/>
                <w:sz w:val="20"/>
                <w:szCs w:val="20"/>
              </w:rPr>
              <w:t>Gestione licenze – data.europa.eu</w:t>
            </w:r>
          </w:p>
        </w:tc>
        <w:tc>
          <w:tcPr>
            <w:tcW w:w="1207" w:type="dxa"/>
            <w:shd w:val="clear" w:color="auto" w:fill="auto"/>
          </w:tcPr>
          <w:p w14:paraId="2258BDDD" w14:textId="77777777" w:rsidR="0060067D" w:rsidRPr="006C7A2C" w:rsidRDefault="007D64F8" w:rsidP="0060067D">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6.1</w:t>
            </w:r>
          </w:p>
        </w:tc>
      </w:tr>
      <w:tr w:rsidR="0060067D" w:rsidRPr="006C7A2C" w14:paraId="17D6D0F8" w14:textId="77777777" w:rsidTr="00014E1A">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91DF913" w14:textId="77777777" w:rsidR="0060067D" w:rsidRPr="006C7A2C" w:rsidRDefault="0060067D" w:rsidP="0060067D">
            <w:pPr>
              <w:jc w:val="both"/>
              <w:rPr>
                <w:rFonts w:ascii="Garamond" w:eastAsia="Garamond" w:hAnsi="Garamond" w:cs="Garamond"/>
                <w:b w:val="0"/>
                <w:sz w:val="20"/>
                <w:szCs w:val="20"/>
              </w:rPr>
            </w:pPr>
            <w:r w:rsidRPr="006C7A2C">
              <w:rPr>
                <w:rFonts w:ascii="Garamond" w:hAnsi="Garamond" w:cs="Calibri"/>
                <w:b w:val="0"/>
                <w:color w:val="000000"/>
                <w:sz w:val="20"/>
                <w:szCs w:val="20"/>
              </w:rPr>
              <w:t>Guida nazionale per l’implementazione della specifica GeoDCAT-AP</w:t>
            </w:r>
          </w:p>
        </w:tc>
        <w:tc>
          <w:tcPr>
            <w:tcW w:w="1207" w:type="dxa"/>
            <w:shd w:val="clear" w:color="auto" w:fill="auto"/>
          </w:tcPr>
          <w:p w14:paraId="1DE93D06" w14:textId="77777777" w:rsidR="0060067D" w:rsidRPr="006C7A2C" w:rsidRDefault="007D64F8" w:rsidP="0060067D">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7.2</w:t>
            </w:r>
          </w:p>
        </w:tc>
      </w:tr>
      <w:tr w:rsidR="0060067D" w:rsidRPr="006C7A2C" w14:paraId="5BDA1F9C" w14:textId="77777777" w:rsidTr="0001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71B8001" w14:textId="77777777" w:rsidR="0060067D" w:rsidRPr="006C7A2C" w:rsidRDefault="0060067D" w:rsidP="0060067D">
            <w:pPr>
              <w:jc w:val="both"/>
              <w:rPr>
                <w:rFonts w:ascii="Garamond" w:eastAsia="Garamond" w:hAnsi="Garamond" w:cs="Garamond"/>
                <w:b w:val="0"/>
                <w:sz w:val="20"/>
                <w:szCs w:val="20"/>
              </w:rPr>
            </w:pPr>
            <w:r w:rsidRPr="006C7A2C">
              <w:rPr>
                <w:rFonts w:ascii="Garamond" w:hAnsi="Garamond" w:cs="Calibri"/>
                <w:b w:val="0"/>
                <w:color w:val="000000"/>
                <w:sz w:val="20"/>
                <w:szCs w:val="20"/>
              </w:rPr>
              <w:t>Guida operativa per i cataloghi dati</w:t>
            </w:r>
          </w:p>
        </w:tc>
        <w:tc>
          <w:tcPr>
            <w:tcW w:w="1207" w:type="dxa"/>
            <w:shd w:val="clear" w:color="auto" w:fill="auto"/>
          </w:tcPr>
          <w:p w14:paraId="650A6BE5" w14:textId="77777777" w:rsidR="0060067D" w:rsidRPr="006C7A2C" w:rsidRDefault="007D64F8" w:rsidP="0060067D">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4.6</w:t>
            </w:r>
          </w:p>
        </w:tc>
      </w:tr>
      <w:tr w:rsidR="0060067D" w:rsidRPr="006C7A2C" w14:paraId="53B7E827" w14:textId="77777777" w:rsidTr="00014E1A">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FB8155" w14:textId="77777777" w:rsidR="0060067D" w:rsidRPr="006C7A2C" w:rsidRDefault="0060067D" w:rsidP="0060067D">
            <w:pPr>
              <w:jc w:val="both"/>
              <w:rPr>
                <w:rFonts w:ascii="Garamond" w:eastAsia="Garamond" w:hAnsi="Garamond" w:cs="Garamond"/>
                <w:b w:val="0"/>
                <w:sz w:val="20"/>
                <w:szCs w:val="20"/>
              </w:rPr>
            </w:pPr>
            <w:r w:rsidRPr="006C7A2C">
              <w:rPr>
                <w:rFonts w:ascii="Garamond" w:eastAsia="Garamond" w:hAnsi="Garamond" w:cs="Garamond"/>
                <w:b w:val="0"/>
                <w:color w:val="000000"/>
                <w:sz w:val="20"/>
                <w:szCs w:val="20"/>
              </w:rPr>
              <w:t>Guida operativa per la compilazione dei metadati RNDT</w:t>
            </w:r>
          </w:p>
        </w:tc>
        <w:tc>
          <w:tcPr>
            <w:tcW w:w="1207" w:type="dxa"/>
            <w:shd w:val="clear" w:color="auto" w:fill="auto"/>
          </w:tcPr>
          <w:p w14:paraId="209D75AB" w14:textId="4BE2400D" w:rsidR="0060067D" w:rsidRPr="006C7A2C" w:rsidRDefault="005A0321" w:rsidP="0060067D">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 xml:space="preserve">4.5, </w:t>
            </w:r>
            <w:r w:rsidR="007D64F8" w:rsidRPr="006C7A2C">
              <w:rPr>
                <w:rFonts w:ascii="Garamond" w:eastAsia="Garamond" w:hAnsi="Garamond" w:cs="Garamond"/>
                <w:sz w:val="20"/>
                <w:szCs w:val="20"/>
              </w:rPr>
              <w:t>4.6</w:t>
            </w:r>
          </w:p>
        </w:tc>
      </w:tr>
      <w:tr w:rsidR="0060067D" w:rsidRPr="006C7A2C" w14:paraId="59C4AF82" w14:textId="77777777" w:rsidTr="0001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520180" w14:textId="77777777" w:rsidR="0060067D" w:rsidRPr="006C7A2C" w:rsidRDefault="0060067D" w:rsidP="0060067D">
            <w:pPr>
              <w:jc w:val="both"/>
              <w:rPr>
                <w:rFonts w:ascii="Garamond" w:eastAsia="Garamond" w:hAnsi="Garamond" w:cs="Garamond"/>
                <w:b w:val="0"/>
                <w:sz w:val="20"/>
                <w:szCs w:val="20"/>
              </w:rPr>
            </w:pPr>
            <w:r w:rsidRPr="006C7A2C">
              <w:rPr>
                <w:rFonts w:ascii="Garamond" w:eastAsia="Wingdings" w:hAnsi="Garamond" w:cs="Wingdings"/>
                <w:b w:val="0"/>
                <w:color w:val="000000"/>
                <w:sz w:val="20"/>
                <w:szCs w:val="20"/>
              </w:rPr>
              <w:t>Guida per la redazione format del Piano Triennale per le pubbliche amministrazioni</w:t>
            </w:r>
          </w:p>
        </w:tc>
        <w:tc>
          <w:tcPr>
            <w:tcW w:w="1207" w:type="dxa"/>
            <w:shd w:val="clear" w:color="auto" w:fill="auto"/>
          </w:tcPr>
          <w:p w14:paraId="52106377" w14:textId="77777777" w:rsidR="0060067D" w:rsidRPr="006C7A2C" w:rsidRDefault="007D64F8" w:rsidP="0060067D">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5.1.2</w:t>
            </w:r>
          </w:p>
        </w:tc>
      </w:tr>
      <w:tr w:rsidR="0060067D" w:rsidRPr="006C7A2C" w14:paraId="11280381" w14:textId="77777777" w:rsidTr="00014E1A">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98E01EA" w14:textId="77777777" w:rsidR="0060067D" w:rsidRPr="006C7A2C" w:rsidRDefault="0060067D" w:rsidP="0060067D">
            <w:pPr>
              <w:jc w:val="both"/>
              <w:rPr>
                <w:rFonts w:ascii="Garamond" w:eastAsia="Garamond" w:hAnsi="Garamond" w:cs="Garamond"/>
                <w:b w:val="0"/>
                <w:sz w:val="20"/>
                <w:szCs w:val="20"/>
              </w:rPr>
            </w:pPr>
            <w:r w:rsidRPr="006C7A2C">
              <w:rPr>
                <w:rFonts w:ascii="Garamond" w:hAnsi="Garamond" w:cs="Calibri"/>
                <w:b w:val="0"/>
                <w:color w:val="000000"/>
                <w:sz w:val="20"/>
                <w:szCs w:val="20"/>
              </w:rPr>
              <w:t>Guide tecniche INSPIRE per i servizi di rete</w:t>
            </w:r>
          </w:p>
        </w:tc>
        <w:tc>
          <w:tcPr>
            <w:tcW w:w="1207" w:type="dxa"/>
            <w:shd w:val="clear" w:color="auto" w:fill="auto"/>
          </w:tcPr>
          <w:p w14:paraId="07EC593C" w14:textId="77777777" w:rsidR="0060067D" w:rsidRPr="006C7A2C" w:rsidRDefault="007D64F8" w:rsidP="0060067D">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7.1.1</w:t>
            </w:r>
          </w:p>
        </w:tc>
      </w:tr>
      <w:tr w:rsidR="0060067D" w:rsidRPr="006C7A2C" w14:paraId="6A867376" w14:textId="77777777" w:rsidTr="0001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71B21E3" w14:textId="77777777" w:rsidR="0060067D" w:rsidRPr="006C7A2C" w:rsidRDefault="0060067D" w:rsidP="0060067D">
            <w:pPr>
              <w:jc w:val="both"/>
              <w:rPr>
                <w:rFonts w:ascii="Garamond" w:eastAsia="Garamond" w:hAnsi="Garamond" w:cs="Garamond"/>
                <w:b w:val="0"/>
                <w:sz w:val="20"/>
                <w:szCs w:val="20"/>
              </w:rPr>
            </w:pPr>
            <w:r w:rsidRPr="006C7A2C">
              <w:rPr>
                <w:rFonts w:ascii="Garamond" w:hAnsi="Garamond" w:cs="Calibri"/>
                <w:b w:val="0"/>
                <w:color w:val="000000"/>
                <w:sz w:val="20"/>
                <w:szCs w:val="20"/>
                <w:lang w:val="en-US"/>
              </w:rPr>
              <w:t>How FAIR are your data? Checklist</w:t>
            </w:r>
          </w:p>
        </w:tc>
        <w:tc>
          <w:tcPr>
            <w:tcW w:w="1207" w:type="dxa"/>
            <w:shd w:val="clear" w:color="auto" w:fill="auto"/>
          </w:tcPr>
          <w:p w14:paraId="76EFD9E1" w14:textId="77777777" w:rsidR="0060067D" w:rsidRPr="006C7A2C" w:rsidRDefault="007D64F8" w:rsidP="0060067D">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4.4</w:t>
            </w:r>
          </w:p>
        </w:tc>
      </w:tr>
      <w:tr w:rsidR="0060067D" w:rsidRPr="006C7A2C" w14:paraId="0C792943" w14:textId="77777777" w:rsidTr="00014E1A">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3087745" w14:textId="77777777" w:rsidR="0060067D" w:rsidRPr="006C7A2C" w:rsidRDefault="0060067D" w:rsidP="0060067D">
            <w:pPr>
              <w:jc w:val="both"/>
              <w:rPr>
                <w:rFonts w:ascii="Garamond" w:eastAsia="Garamond" w:hAnsi="Garamond" w:cs="Garamond"/>
                <w:b w:val="0"/>
                <w:sz w:val="20"/>
                <w:szCs w:val="20"/>
                <w:lang w:val="en-US"/>
              </w:rPr>
            </w:pPr>
            <w:r w:rsidRPr="006C7A2C">
              <w:rPr>
                <w:rFonts w:ascii="Garamond" w:hAnsi="Garamond" w:cs="Calibri"/>
                <w:b w:val="0"/>
                <w:color w:val="000000"/>
                <w:sz w:val="20"/>
                <w:szCs w:val="20"/>
                <w:lang w:val="en-US"/>
              </w:rPr>
              <w:t>How to make your data FAIR – Guides for Researchers</w:t>
            </w:r>
          </w:p>
        </w:tc>
        <w:tc>
          <w:tcPr>
            <w:tcW w:w="1207" w:type="dxa"/>
            <w:shd w:val="clear" w:color="auto" w:fill="auto"/>
          </w:tcPr>
          <w:p w14:paraId="36D46024" w14:textId="77777777" w:rsidR="0060067D" w:rsidRPr="006C7A2C" w:rsidRDefault="007D64F8" w:rsidP="0060067D">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4.4</w:t>
            </w:r>
          </w:p>
        </w:tc>
      </w:tr>
      <w:tr w:rsidR="005A0321" w:rsidRPr="006C7A2C" w14:paraId="61AE1620" w14:textId="77777777" w:rsidTr="0001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197DCCB" w14:textId="6A903135" w:rsidR="005A0321" w:rsidRPr="005A0321" w:rsidRDefault="005A0321" w:rsidP="0060067D">
            <w:pPr>
              <w:jc w:val="both"/>
              <w:rPr>
                <w:rFonts w:ascii="Garamond" w:hAnsi="Garamond" w:cs="Calibri"/>
                <w:b w:val="0"/>
                <w:bCs w:val="0"/>
                <w:color w:val="000000"/>
                <w:sz w:val="20"/>
                <w:szCs w:val="20"/>
                <w:lang w:val="en-US"/>
              </w:rPr>
            </w:pPr>
            <w:r w:rsidRPr="005A0321">
              <w:rPr>
                <w:rFonts w:ascii="Garamond" w:hAnsi="Garamond" w:cs="Calibri"/>
                <w:b w:val="0"/>
                <w:bCs w:val="0"/>
                <w:color w:val="000000"/>
                <w:sz w:val="20"/>
                <w:szCs w:val="20"/>
                <w:lang w:val="en-US"/>
              </w:rPr>
              <w:t>INSPIRE Data Specifications</w:t>
            </w:r>
          </w:p>
        </w:tc>
        <w:tc>
          <w:tcPr>
            <w:tcW w:w="1207" w:type="dxa"/>
            <w:shd w:val="clear" w:color="auto" w:fill="auto"/>
          </w:tcPr>
          <w:p w14:paraId="39FE090D" w14:textId="780FDBE1" w:rsidR="005A0321" w:rsidRPr="006C7A2C" w:rsidRDefault="005A0321" w:rsidP="0060067D">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4.5</w:t>
            </w:r>
          </w:p>
        </w:tc>
      </w:tr>
      <w:tr w:rsidR="005A0321" w:rsidRPr="005A0321" w14:paraId="0A49F106" w14:textId="77777777" w:rsidTr="00014E1A">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3111C93" w14:textId="70B03C4B" w:rsidR="005A0321" w:rsidRPr="005A0321" w:rsidRDefault="005A0321" w:rsidP="0060067D">
            <w:pPr>
              <w:jc w:val="both"/>
              <w:rPr>
                <w:rFonts w:ascii="Garamond" w:hAnsi="Garamond" w:cs="Calibri"/>
                <w:b w:val="0"/>
                <w:bCs w:val="0"/>
                <w:color w:val="000000"/>
                <w:sz w:val="20"/>
                <w:szCs w:val="20"/>
                <w:lang w:val="en-US"/>
              </w:rPr>
            </w:pPr>
            <w:r w:rsidRPr="005A0321">
              <w:rPr>
                <w:rFonts w:ascii="Garamond" w:hAnsi="Garamond" w:cs="Calibri"/>
                <w:b w:val="0"/>
                <w:bCs w:val="0"/>
                <w:color w:val="000000"/>
                <w:sz w:val="20"/>
                <w:szCs w:val="20"/>
                <w:lang w:val="en-US"/>
              </w:rPr>
              <w:t>INSPIRE Technical Specifications for the implementation of Network Services</w:t>
            </w:r>
          </w:p>
        </w:tc>
        <w:tc>
          <w:tcPr>
            <w:tcW w:w="1207" w:type="dxa"/>
            <w:shd w:val="clear" w:color="auto" w:fill="auto"/>
          </w:tcPr>
          <w:p w14:paraId="4281D80B" w14:textId="17576207" w:rsidR="005A0321" w:rsidRPr="005A0321" w:rsidRDefault="005A0321" w:rsidP="0060067D">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lang w:val="en-US"/>
              </w:rPr>
            </w:pPr>
            <w:r>
              <w:rPr>
                <w:rFonts w:ascii="Garamond" w:eastAsia="Garamond" w:hAnsi="Garamond" w:cs="Garamond"/>
                <w:sz w:val="20"/>
                <w:szCs w:val="20"/>
                <w:lang w:val="en-US"/>
              </w:rPr>
              <w:t>4.5</w:t>
            </w:r>
          </w:p>
        </w:tc>
      </w:tr>
      <w:tr w:rsidR="0060067D" w:rsidRPr="006C7A2C" w14:paraId="7B86AA2B" w14:textId="77777777" w:rsidTr="0001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F309D33" w14:textId="77777777" w:rsidR="0060067D" w:rsidRPr="006C7A2C" w:rsidRDefault="0060067D" w:rsidP="0060067D">
            <w:pPr>
              <w:jc w:val="both"/>
              <w:rPr>
                <w:rFonts w:ascii="Garamond" w:eastAsia="Garamond" w:hAnsi="Garamond" w:cs="Garamond"/>
                <w:b w:val="0"/>
                <w:sz w:val="20"/>
                <w:szCs w:val="20"/>
              </w:rPr>
            </w:pPr>
            <w:r w:rsidRPr="006C7A2C">
              <w:rPr>
                <w:rFonts w:ascii="Garamond" w:hAnsi="Garamond" w:cs="Calibri"/>
                <w:b w:val="0"/>
                <w:color w:val="000000"/>
                <w:sz w:val="20"/>
                <w:szCs w:val="20"/>
                <w:lang w:val="en-US"/>
              </w:rPr>
              <w:t>Italian Open Data License</w:t>
            </w:r>
          </w:p>
        </w:tc>
        <w:tc>
          <w:tcPr>
            <w:tcW w:w="1207" w:type="dxa"/>
            <w:shd w:val="clear" w:color="auto" w:fill="auto"/>
          </w:tcPr>
          <w:p w14:paraId="270B674D" w14:textId="77777777" w:rsidR="0060067D" w:rsidRPr="006C7A2C" w:rsidRDefault="007D64F8" w:rsidP="0060067D">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6.1</w:t>
            </w:r>
          </w:p>
        </w:tc>
      </w:tr>
      <w:tr w:rsidR="0060067D" w:rsidRPr="006C7A2C" w14:paraId="7A0F7274" w14:textId="77777777" w:rsidTr="00014E1A">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3B3279" w14:textId="77777777" w:rsidR="0060067D" w:rsidRPr="006C7A2C" w:rsidRDefault="0060067D" w:rsidP="0060067D">
            <w:pPr>
              <w:jc w:val="both"/>
              <w:rPr>
                <w:rFonts w:ascii="Garamond" w:eastAsia="Garamond" w:hAnsi="Garamond" w:cs="Garamond"/>
                <w:b w:val="0"/>
                <w:sz w:val="20"/>
                <w:szCs w:val="20"/>
              </w:rPr>
            </w:pPr>
            <w:proofErr w:type="spellStart"/>
            <w:r w:rsidRPr="006C7A2C">
              <w:rPr>
                <w:rFonts w:ascii="Garamond" w:eastAsia="Wingdings" w:hAnsi="Garamond" w:cs="Wingdings"/>
                <w:b w:val="0"/>
                <w:color w:val="000000"/>
                <w:sz w:val="20"/>
                <w:szCs w:val="20"/>
              </w:rPr>
              <w:t>Joinup</w:t>
            </w:r>
            <w:proofErr w:type="spellEnd"/>
            <w:r w:rsidRPr="006C7A2C">
              <w:rPr>
                <w:rFonts w:ascii="Garamond" w:eastAsia="Wingdings" w:hAnsi="Garamond" w:cs="Wingdings"/>
                <w:b w:val="0"/>
                <w:color w:val="000000"/>
                <w:sz w:val="20"/>
                <w:szCs w:val="20"/>
              </w:rPr>
              <w:t xml:space="preserve"> Licensing Assistant</w:t>
            </w:r>
          </w:p>
        </w:tc>
        <w:tc>
          <w:tcPr>
            <w:tcW w:w="1207" w:type="dxa"/>
            <w:shd w:val="clear" w:color="auto" w:fill="auto"/>
          </w:tcPr>
          <w:p w14:paraId="120C39BB" w14:textId="77777777" w:rsidR="0060067D" w:rsidRPr="006C7A2C" w:rsidRDefault="007D64F8" w:rsidP="0060067D">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6.1</w:t>
            </w:r>
          </w:p>
        </w:tc>
      </w:tr>
      <w:tr w:rsidR="0060067D" w:rsidRPr="006C7A2C" w14:paraId="65605699" w14:textId="77777777" w:rsidTr="0001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3DA6BCD5" w14:textId="77777777" w:rsidR="0060067D" w:rsidRPr="006C7A2C" w:rsidRDefault="0060067D" w:rsidP="0060067D">
            <w:pPr>
              <w:jc w:val="both"/>
              <w:rPr>
                <w:rFonts w:ascii="Garamond" w:eastAsia="Garamond" w:hAnsi="Garamond" w:cs="Garamond"/>
                <w:b w:val="0"/>
                <w:sz w:val="20"/>
                <w:szCs w:val="20"/>
              </w:rPr>
            </w:pPr>
            <w:r w:rsidRPr="006C7A2C">
              <w:rPr>
                <w:rFonts w:ascii="Garamond" w:eastAsia="Garamond" w:hAnsi="Garamond" w:cs="Garamond"/>
                <w:b w:val="0"/>
                <w:color w:val="000000"/>
                <w:sz w:val="20"/>
                <w:szCs w:val="20"/>
              </w:rPr>
              <w:t>Linee guida in materia di trattamento di dati personali contenuti anche in atti e documenti amministrativi effettuato da soggetti pubblici per finalità di pubblicazione e diffusione sul web</w:t>
            </w:r>
          </w:p>
        </w:tc>
        <w:tc>
          <w:tcPr>
            <w:tcW w:w="1207" w:type="dxa"/>
            <w:shd w:val="clear" w:color="auto" w:fill="auto"/>
          </w:tcPr>
          <w:p w14:paraId="40A71869" w14:textId="2E790C05" w:rsidR="0060067D" w:rsidRPr="006C7A2C" w:rsidRDefault="007D64F8" w:rsidP="0060067D">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 xml:space="preserve">1, </w:t>
            </w:r>
            <w:r w:rsidR="00CA0C18">
              <w:rPr>
                <w:rFonts w:ascii="Garamond" w:eastAsia="Garamond" w:hAnsi="Garamond" w:cs="Garamond"/>
                <w:sz w:val="20"/>
                <w:szCs w:val="20"/>
              </w:rPr>
              <w:t xml:space="preserve">4.1, </w:t>
            </w:r>
            <w:r w:rsidRPr="006C7A2C">
              <w:rPr>
                <w:rFonts w:ascii="Garamond" w:eastAsia="Garamond" w:hAnsi="Garamond" w:cs="Garamond"/>
                <w:sz w:val="20"/>
                <w:szCs w:val="20"/>
              </w:rPr>
              <w:t>5.1.2</w:t>
            </w:r>
          </w:p>
        </w:tc>
      </w:tr>
      <w:tr w:rsidR="0060067D" w:rsidRPr="006C7A2C" w14:paraId="1FF7A8D8" w14:textId="77777777" w:rsidTr="00014E1A">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3BE71F59" w14:textId="77777777" w:rsidR="0060067D" w:rsidRPr="006C7A2C" w:rsidRDefault="0060067D" w:rsidP="0060067D">
            <w:pPr>
              <w:jc w:val="both"/>
              <w:rPr>
                <w:rFonts w:ascii="Garamond" w:eastAsia="Garamond" w:hAnsi="Garamond" w:cs="Garamond"/>
                <w:b w:val="0"/>
                <w:sz w:val="20"/>
                <w:szCs w:val="20"/>
              </w:rPr>
            </w:pPr>
            <w:r w:rsidRPr="006C7A2C">
              <w:rPr>
                <w:rFonts w:ascii="Garamond" w:hAnsi="Garamond" w:cs="Calibri"/>
                <w:b w:val="0"/>
                <w:color w:val="000000"/>
                <w:sz w:val="20"/>
                <w:szCs w:val="20"/>
              </w:rPr>
              <w:t>Linee Guida recanti indicazioni operative ai fini della definizione delle esclusioni e dei limiti all’accesso civico di cui all’art. 5 co. 2 del D. Lgs. 33/2013</w:t>
            </w:r>
          </w:p>
        </w:tc>
        <w:tc>
          <w:tcPr>
            <w:tcW w:w="1207" w:type="dxa"/>
            <w:shd w:val="clear" w:color="auto" w:fill="auto"/>
          </w:tcPr>
          <w:p w14:paraId="2CAA6529" w14:textId="77777777" w:rsidR="0060067D" w:rsidRPr="006C7A2C" w:rsidRDefault="007D64F8" w:rsidP="0060067D">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1, 5.1.2</w:t>
            </w:r>
          </w:p>
        </w:tc>
      </w:tr>
      <w:tr w:rsidR="0060067D" w:rsidRPr="006C7A2C" w14:paraId="52ADADF0" w14:textId="77777777" w:rsidTr="0001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0AD087F" w14:textId="5EA221DD" w:rsidR="0060067D" w:rsidRPr="006C7A2C" w:rsidRDefault="0060067D" w:rsidP="0060067D">
            <w:pPr>
              <w:jc w:val="both"/>
              <w:rPr>
                <w:rFonts w:ascii="Garamond" w:eastAsia="Garamond" w:hAnsi="Garamond" w:cs="Garamond"/>
                <w:b w:val="0"/>
                <w:sz w:val="20"/>
                <w:szCs w:val="20"/>
              </w:rPr>
            </w:pPr>
            <w:r w:rsidRPr="006C7A2C">
              <w:rPr>
                <w:rFonts w:ascii="Garamond" w:eastAsia="Garamond" w:hAnsi="Garamond" w:cs="Garamond"/>
                <w:b w:val="0"/>
                <w:color w:val="000000"/>
                <w:sz w:val="20"/>
                <w:szCs w:val="20"/>
              </w:rPr>
              <w:t xml:space="preserve">Linee Guida </w:t>
            </w:r>
            <w:r w:rsidR="00E52D8A">
              <w:rPr>
                <w:rFonts w:ascii="Garamond" w:eastAsia="Garamond" w:hAnsi="Garamond" w:cs="Garamond"/>
                <w:b w:val="0"/>
                <w:color w:val="000000"/>
                <w:sz w:val="20"/>
                <w:szCs w:val="20"/>
              </w:rPr>
              <w:t xml:space="preserve">per </w:t>
            </w:r>
            <w:r w:rsidR="00E52D8A" w:rsidRPr="006C7A2C">
              <w:rPr>
                <w:rFonts w:ascii="Garamond" w:eastAsia="Garamond" w:hAnsi="Garamond" w:cs="Garamond"/>
                <w:b w:val="0"/>
                <w:color w:val="000000"/>
                <w:sz w:val="20"/>
                <w:szCs w:val="20"/>
              </w:rPr>
              <w:t xml:space="preserve">l’interoperabilità </w:t>
            </w:r>
            <w:r w:rsidRPr="006C7A2C">
              <w:rPr>
                <w:rFonts w:ascii="Garamond" w:eastAsia="Garamond" w:hAnsi="Garamond" w:cs="Garamond"/>
                <w:b w:val="0"/>
                <w:color w:val="000000"/>
                <w:sz w:val="20"/>
                <w:szCs w:val="20"/>
              </w:rPr>
              <w:t xml:space="preserve">semantica attraverso i </w:t>
            </w:r>
            <w:proofErr w:type="spellStart"/>
            <w:r w:rsidRPr="006C7A2C">
              <w:rPr>
                <w:rFonts w:ascii="Garamond" w:eastAsia="Garamond" w:hAnsi="Garamond" w:cs="Garamond"/>
                <w:b w:val="0"/>
                <w:color w:val="000000"/>
                <w:sz w:val="20"/>
                <w:szCs w:val="20"/>
              </w:rPr>
              <w:t>Linked</w:t>
            </w:r>
            <w:proofErr w:type="spellEnd"/>
            <w:r w:rsidRPr="006C7A2C">
              <w:rPr>
                <w:rFonts w:ascii="Garamond" w:eastAsia="Garamond" w:hAnsi="Garamond" w:cs="Garamond"/>
                <w:b w:val="0"/>
                <w:color w:val="000000"/>
                <w:sz w:val="20"/>
                <w:szCs w:val="20"/>
              </w:rPr>
              <w:t xml:space="preserve"> Open Data</w:t>
            </w:r>
          </w:p>
        </w:tc>
        <w:tc>
          <w:tcPr>
            <w:tcW w:w="1207" w:type="dxa"/>
            <w:shd w:val="clear" w:color="auto" w:fill="auto"/>
          </w:tcPr>
          <w:p w14:paraId="692BDC42" w14:textId="77777777" w:rsidR="0060067D" w:rsidRPr="006C7A2C" w:rsidRDefault="005B3006" w:rsidP="0060067D">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5.1.4</w:t>
            </w:r>
          </w:p>
        </w:tc>
      </w:tr>
      <w:tr w:rsidR="00E52D8A" w:rsidRPr="006C7A2C" w14:paraId="0A4F0A08" w14:textId="77777777" w:rsidTr="00014E1A">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E816FE7" w14:textId="2A1AAE4E" w:rsidR="00E52D8A" w:rsidRPr="00744F5E" w:rsidRDefault="00E52D8A" w:rsidP="0060067D">
            <w:pPr>
              <w:jc w:val="both"/>
              <w:rPr>
                <w:rFonts w:ascii="Garamond" w:hAnsi="Garamond" w:cs="Calibri"/>
                <w:b w:val="0"/>
                <w:bCs w:val="0"/>
                <w:color w:val="000000"/>
                <w:sz w:val="20"/>
                <w:szCs w:val="20"/>
                <w:lang w:val="en-US"/>
              </w:rPr>
            </w:pPr>
            <w:proofErr w:type="spellStart"/>
            <w:r w:rsidRPr="00744F5E">
              <w:rPr>
                <w:rFonts w:ascii="Garamond" w:eastAsia="Garamond" w:hAnsi="Garamond" w:cs="Garamond"/>
                <w:b w:val="0"/>
                <w:bCs w:val="0"/>
                <w:color w:val="000000"/>
                <w:sz w:val="20"/>
                <w:szCs w:val="20"/>
              </w:rPr>
              <w:t>Methodology</w:t>
            </w:r>
            <w:proofErr w:type="spellEnd"/>
            <w:r w:rsidRPr="00744F5E">
              <w:rPr>
                <w:rFonts w:ascii="Garamond" w:eastAsia="Garamond" w:hAnsi="Garamond" w:cs="Garamond"/>
                <w:b w:val="0"/>
                <w:bCs w:val="0"/>
                <w:color w:val="000000"/>
                <w:sz w:val="20"/>
                <w:szCs w:val="20"/>
              </w:rPr>
              <w:t xml:space="preserve"> for data </w:t>
            </w:r>
            <w:proofErr w:type="spellStart"/>
            <w:r w:rsidRPr="00744F5E">
              <w:rPr>
                <w:rFonts w:ascii="Garamond" w:eastAsia="Garamond" w:hAnsi="Garamond" w:cs="Garamond"/>
                <w:b w:val="0"/>
                <w:bCs w:val="0"/>
                <w:color w:val="000000"/>
                <w:sz w:val="20"/>
                <w:szCs w:val="20"/>
              </w:rPr>
              <w:t>validation</w:t>
            </w:r>
            <w:proofErr w:type="spellEnd"/>
            <w:r w:rsidRPr="00744F5E">
              <w:rPr>
                <w:rFonts w:ascii="Garamond" w:eastAsia="Garamond" w:hAnsi="Garamond" w:cs="Garamond"/>
                <w:b w:val="0"/>
                <w:bCs w:val="0"/>
                <w:color w:val="000000"/>
                <w:sz w:val="20"/>
                <w:szCs w:val="20"/>
              </w:rPr>
              <w:t xml:space="preserve"> 2.0</w:t>
            </w:r>
          </w:p>
        </w:tc>
        <w:tc>
          <w:tcPr>
            <w:tcW w:w="1207" w:type="dxa"/>
            <w:shd w:val="clear" w:color="auto" w:fill="auto"/>
          </w:tcPr>
          <w:p w14:paraId="56AEC882" w14:textId="4E045A9A" w:rsidR="00E52D8A" w:rsidRPr="006C7A2C" w:rsidRDefault="00E52D8A" w:rsidP="0060067D">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5.1.6</w:t>
            </w:r>
          </w:p>
        </w:tc>
      </w:tr>
      <w:tr w:rsidR="00643B33" w:rsidRPr="00643B33" w14:paraId="5D092DC4" w14:textId="77777777" w:rsidTr="0001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5D8A804" w14:textId="4B7E6FA4" w:rsidR="00643B33" w:rsidRPr="00744F5E" w:rsidRDefault="00643B33" w:rsidP="0060067D">
            <w:pPr>
              <w:jc w:val="both"/>
              <w:rPr>
                <w:rFonts w:ascii="Garamond" w:hAnsi="Garamond" w:cs="Calibri"/>
                <w:b w:val="0"/>
                <w:bCs w:val="0"/>
                <w:color w:val="000000"/>
                <w:sz w:val="20"/>
                <w:szCs w:val="20"/>
                <w:lang w:val="en-US"/>
              </w:rPr>
            </w:pPr>
            <w:r w:rsidRPr="00744F5E">
              <w:rPr>
                <w:rFonts w:ascii="Garamond" w:hAnsi="Garamond" w:cs="Calibri"/>
                <w:b w:val="0"/>
                <w:bCs w:val="0"/>
                <w:color w:val="000000"/>
                <w:sz w:val="20"/>
                <w:szCs w:val="20"/>
                <w:lang w:val="en-US"/>
              </w:rPr>
              <w:t>OGC API – Features as an INSPIRE download service</w:t>
            </w:r>
          </w:p>
        </w:tc>
        <w:tc>
          <w:tcPr>
            <w:tcW w:w="1207" w:type="dxa"/>
            <w:shd w:val="clear" w:color="auto" w:fill="auto"/>
          </w:tcPr>
          <w:p w14:paraId="33B25F92" w14:textId="7FE67E20" w:rsidR="00643B33" w:rsidRPr="008C3976" w:rsidRDefault="00643B33" w:rsidP="0060067D">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lang w:val="en-US"/>
              </w:rPr>
            </w:pPr>
            <w:r>
              <w:rPr>
                <w:rFonts w:ascii="Garamond" w:eastAsia="Garamond" w:hAnsi="Garamond" w:cs="Garamond"/>
                <w:sz w:val="20"/>
                <w:szCs w:val="20"/>
                <w:lang w:val="en-US"/>
              </w:rPr>
              <w:t>7.1.1</w:t>
            </w:r>
          </w:p>
        </w:tc>
      </w:tr>
      <w:tr w:rsidR="0060067D" w:rsidRPr="006C7A2C" w14:paraId="0DB6C545" w14:textId="77777777" w:rsidTr="00014E1A">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31D6EE25" w14:textId="77777777" w:rsidR="0060067D" w:rsidRPr="00744F5E" w:rsidRDefault="0060067D" w:rsidP="0060067D">
            <w:pPr>
              <w:jc w:val="both"/>
              <w:rPr>
                <w:rFonts w:ascii="Garamond" w:eastAsia="Garamond" w:hAnsi="Garamond" w:cs="Garamond"/>
                <w:b w:val="0"/>
                <w:bCs w:val="0"/>
                <w:sz w:val="20"/>
                <w:szCs w:val="20"/>
                <w:lang w:val="en-US"/>
              </w:rPr>
            </w:pPr>
            <w:r w:rsidRPr="00744F5E">
              <w:rPr>
                <w:rFonts w:ascii="Garamond" w:hAnsi="Garamond" w:cs="Calibri"/>
                <w:b w:val="0"/>
                <w:bCs w:val="0"/>
                <w:color w:val="000000"/>
                <w:sz w:val="20"/>
                <w:szCs w:val="20"/>
                <w:lang w:val="en-US"/>
              </w:rPr>
              <w:t xml:space="preserve">OGC </w:t>
            </w:r>
            <w:proofErr w:type="spellStart"/>
            <w:r w:rsidRPr="00744F5E">
              <w:rPr>
                <w:rFonts w:ascii="Garamond" w:hAnsi="Garamond" w:cs="Calibri"/>
                <w:b w:val="0"/>
                <w:bCs w:val="0"/>
                <w:color w:val="000000"/>
                <w:sz w:val="20"/>
                <w:szCs w:val="20"/>
                <w:lang w:val="en-US"/>
              </w:rPr>
              <w:t>SensorThings</w:t>
            </w:r>
            <w:proofErr w:type="spellEnd"/>
            <w:r w:rsidRPr="00744F5E">
              <w:rPr>
                <w:rFonts w:ascii="Garamond" w:hAnsi="Garamond" w:cs="Calibri"/>
                <w:b w:val="0"/>
                <w:bCs w:val="0"/>
                <w:color w:val="000000"/>
                <w:sz w:val="20"/>
                <w:szCs w:val="20"/>
                <w:lang w:val="en-US"/>
              </w:rPr>
              <w:t xml:space="preserve"> API as an INSPIRE download service</w:t>
            </w:r>
          </w:p>
        </w:tc>
        <w:tc>
          <w:tcPr>
            <w:tcW w:w="1207" w:type="dxa"/>
            <w:shd w:val="clear" w:color="auto" w:fill="auto"/>
          </w:tcPr>
          <w:p w14:paraId="1D7ADE81" w14:textId="262388E5" w:rsidR="0060067D" w:rsidRPr="006C7A2C" w:rsidRDefault="005B3006" w:rsidP="0060067D">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4.2</w:t>
            </w:r>
            <w:r w:rsidR="00643B33">
              <w:rPr>
                <w:rFonts w:ascii="Garamond" w:eastAsia="Garamond" w:hAnsi="Garamond" w:cs="Garamond"/>
                <w:sz w:val="20"/>
                <w:szCs w:val="20"/>
              </w:rPr>
              <w:t>, 7.1.1</w:t>
            </w:r>
          </w:p>
        </w:tc>
      </w:tr>
      <w:tr w:rsidR="0060067D" w:rsidRPr="006C7A2C" w14:paraId="76516E01" w14:textId="77777777" w:rsidTr="0001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D3F13A3" w14:textId="77777777" w:rsidR="0060067D" w:rsidRPr="00744F5E" w:rsidRDefault="0060067D" w:rsidP="0060067D">
            <w:pPr>
              <w:jc w:val="both"/>
              <w:rPr>
                <w:rFonts w:ascii="Garamond" w:eastAsia="Garamond" w:hAnsi="Garamond" w:cs="Garamond"/>
                <w:b w:val="0"/>
                <w:bCs w:val="0"/>
                <w:sz w:val="20"/>
                <w:szCs w:val="20"/>
                <w:lang w:val="en-US"/>
              </w:rPr>
            </w:pPr>
            <w:r w:rsidRPr="00744F5E">
              <w:rPr>
                <w:rFonts w:ascii="Garamond" w:hAnsi="Garamond" w:cs="Calibri"/>
                <w:b w:val="0"/>
                <w:bCs w:val="0"/>
                <w:color w:val="000000"/>
                <w:sz w:val="20"/>
                <w:szCs w:val="20"/>
                <w:lang w:val="en-US"/>
              </w:rPr>
              <w:lastRenderedPageBreak/>
              <w:t xml:space="preserve">Open Data </w:t>
            </w:r>
            <w:proofErr w:type="spellStart"/>
            <w:r w:rsidRPr="00744F5E">
              <w:rPr>
                <w:rFonts w:ascii="Garamond" w:hAnsi="Garamond" w:cs="Calibri"/>
                <w:b w:val="0"/>
                <w:bCs w:val="0"/>
                <w:color w:val="000000"/>
                <w:sz w:val="20"/>
                <w:szCs w:val="20"/>
                <w:lang w:val="en-US"/>
              </w:rPr>
              <w:t>Goldbook</w:t>
            </w:r>
            <w:proofErr w:type="spellEnd"/>
            <w:r w:rsidRPr="00744F5E">
              <w:rPr>
                <w:rFonts w:ascii="Garamond" w:hAnsi="Garamond" w:cs="Calibri"/>
                <w:b w:val="0"/>
                <w:bCs w:val="0"/>
                <w:color w:val="000000"/>
                <w:sz w:val="20"/>
                <w:szCs w:val="20"/>
                <w:lang w:val="en-US"/>
              </w:rPr>
              <w:t xml:space="preserve"> for Data Managers and Data Holders - Practical guidebook for organizations wanting to publish Open Data</w:t>
            </w:r>
          </w:p>
        </w:tc>
        <w:tc>
          <w:tcPr>
            <w:tcW w:w="1207" w:type="dxa"/>
            <w:shd w:val="clear" w:color="auto" w:fill="auto"/>
          </w:tcPr>
          <w:p w14:paraId="57E138EB" w14:textId="77777777" w:rsidR="0060067D" w:rsidRPr="006C7A2C" w:rsidRDefault="005B3006" w:rsidP="0060067D">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4.1</w:t>
            </w:r>
          </w:p>
        </w:tc>
      </w:tr>
      <w:tr w:rsidR="0060067D" w:rsidRPr="006C7A2C" w14:paraId="5292465F" w14:textId="77777777" w:rsidTr="00014E1A">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CF60604" w14:textId="77777777" w:rsidR="0060067D" w:rsidRPr="00744F5E" w:rsidRDefault="0060067D" w:rsidP="0060067D">
            <w:pPr>
              <w:jc w:val="both"/>
              <w:rPr>
                <w:rFonts w:ascii="Garamond" w:eastAsia="Garamond" w:hAnsi="Garamond" w:cs="Garamond"/>
                <w:b w:val="0"/>
                <w:bCs w:val="0"/>
                <w:sz w:val="20"/>
                <w:szCs w:val="20"/>
              </w:rPr>
            </w:pPr>
            <w:proofErr w:type="spellStart"/>
            <w:r w:rsidRPr="00744F5E">
              <w:rPr>
                <w:rFonts w:ascii="Garamond" w:hAnsi="Garamond" w:cs="Calibri"/>
                <w:b w:val="0"/>
                <w:bCs w:val="0"/>
                <w:color w:val="000000"/>
                <w:sz w:val="20"/>
                <w:szCs w:val="20"/>
              </w:rPr>
              <w:t>OpenAPI</w:t>
            </w:r>
            <w:proofErr w:type="spellEnd"/>
            <w:r w:rsidRPr="00744F5E">
              <w:rPr>
                <w:rFonts w:ascii="Garamond" w:hAnsi="Garamond" w:cs="Calibri"/>
                <w:b w:val="0"/>
                <w:bCs w:val="0"/>
                <w:color w:val="000000"/>
                <w:sz w:val="20"/>
                <w:szCs w:val="20"/>
              </w:rPr>
              <w:t xml:space="preserve"> Checker</w:t>
            </w:r>
          </w:p>
        </w:tc>
        <w:tc>
          <w:tcPr>
            <w:tcW w:w="1207" w:type="dxa"/>
            <w:shd w:val="clear" w:color="auto" w:fill="auto"/>
          </w:tcPr>
          <w:p w14:paraId="75517F6C" w14:textId="77777777" w:rsidR="0060067D" w:rsidRPr="006C7A2C" w:rsidRDefault="005B3006" w:rsidP="0060067D">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7.1.1</w:t>
            </w:r>
          </w:p>
        </w:tc>
      </w:tr>
      <w:tr w:rsidR="00E52D8A" w:rsidRPr="006C7A2C" w14:paraId="0E986EE3" w14:textId="77777777" w:rsidTr="0001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985D48F" w14:textId="3320B68D" w:rsidR="00E52D8A" w:rsidRPr="00744F5E" w:rsidRDefault="00E52D8A" w:rsidP="0060067D">
            <w:pPr>
              <w:jc w:val="both"/>
              <w:rPr>
                <w:rFonts w:ascii="Garamond" w:hAnsi="Garamond" w:cs="Calibri"/>
                <w:b w:val="0"/>
                <w:bCs w:val="0"/>
                <w:color w:val="000000"/>
                <w:sz w:val="20"/>
                <w:szCs w:val="20"/>
              </w:rPr>
            </w:pPr>
            <w:r w:rsidRPr="00744F5E">
              <w:rPr>
                <w:rFonts w:ascii="Garamond" w:hAnsi="Garamond" w:cs="Calibri"/>
                <w:b w:val="0"/>
                <w:bCs w:val="0"/>
                <w:color w:val="000000"/>
                <w:sz w:val="20"/>
                <w:szCs w:val="20"/>
              </w:rPr>
              <w:t>Parere n. 03/2013 sul principio di limitazione della finalità</w:t>
            </w:r>
          </w:p>
        </w:tc>
        <w:tc>
          <w:tcPr>
            <w:tcW w:w="1207" w:type="dxa"/>
            <w:shd w:val="clear" w:color="auto" w:fill="auto"/>
          </w:tcPr>
          <w:p w14:paraId="3E383D67" w14:textId="0478237D" w:rsidR="00E52D8A" w:rsidRDefault="00E52D8A" w:rsidP="0060067D">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5.1.2</w:t>
            </w:r>
          </w:p>
        </w:tc>
      </w:tr>
      <w:tr w:rsidR="0060067D" w:rsidRPr="006C7A2C" w14:paraId="3F4EBAED" w14:textId="77777777" w:rsidTr="00014E1A">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0A29954" w14:textId="1F880A1C" w:rsidR="0060067D" w:rsidRPr="00744F5E" w:rsidRDefault="0060067D" w:rsidP="0060067D">
            <w:pPr>
              <w:jc w:val="both"/>
              <w:rPr>
                <w:rFonts w:ascii="Garamond" w:eastAsia="Garamond" w:hAnsi="Garamond" w:cs="Garamond"/>
                <w:b w:val="0"/>
                <w:bCs w:val="0"/>
                <w:sz w:val="20"/>
                <w:szCs w:val="20"/>
              </w:rPr>
            </w:pPr>
            <w:r w:rsidRPr="00744F5E">
              <w:rPr>
                <w:rFonts w:ascii="Garamond" w:hAnsi="Garamond" w:cs="Calibri"/>
                <w:b w:val="0"/>
                <w:bCs w:val="0"/>
                <w:color w:val="000000"/>
                <w:sz w:val="20"/>
                <w:szCs w:val="20"/>
              </w:rPr>
              <w:t>Piano nazionale di digitalizzazione del patrimonio culturale – Linee Guida per l’acquisizione, la circolazione e il riu</w:t>
            </w:r>
            <w:r w:rsidR="00B53E29" w:rsidRPr="00744F5E">
              <w:rPr>
                <w:rFonts w:ascii="Garamond" w:hAnsi="Garamond" w:cs="Calibri"/>
                <w:b w:val="0"/>
                <w:bCs w:val="0"/>
                <w:color w:val="000000"/>
                <w:sz w:val="20"/>
                <w:szCs w:val="20"/>
              </w:rPr>
              <w:t>tilizzo</w:t>
            </w:r>
            <w:r w:rsidRPr="00744F5E">
              <w:rPr>
                <w:rFonts w:ascii="Garamond" w:hAnsi="Garamond" w:cs="Calibri"/>
                <w:b w:val="0"/>
                <w:bCs w:val="0"/>
                <w:color w:val="000000"/>
                <w:sz w:val="20"/>
                <w:szCs w:val="20"/>
              </w:rPr>
              <w:t xml:space="preserve"> delle riproduzioni dei beni culturali in ambiente digitale</w:t>
            </w:r>
          </w:p>
        </w:tc>
        <w:tc>
          <w:tcPr>
            <w:tcW w:w="1207" w:type="dxa"/>
            <w:shd w:val="clear" w:color="auto" w:fill="auto"/>
          </w:tcPr>
          <w:p w14:paraId="08E11E29" w14:textId="77777777" w:rsidR="0060067D" w:rsidRPr="006C7A2C" w:rsidRDefault="005B3006" w:rsidP="0060067D">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1, 6.2, 6.4</w:t>
            </w:r>
          </w:p>
        </w:tc>
      </w:tr>
      <w:tr w:rsidR="0060067D" w:rsidRPr="006C7A2C" w14:paraId="5C07C221" w14:textId="77777777" w:rsidTr="0001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A65DA22" w14:textId="77777777" w:rsidR="0060067D" w:rsidRPr="00744F5E" w:rsidRDefault="0060067D" w:rsidP="0060067D">
            <w:pPr>
              <w:jc w:val="both"/>
              <w:rPr>
                <w:rFonts w:ascii="Garamond" w:eastAsia="Garamond" w:hAnsi="Garamond" w:cs="Garamond"/>
                <w:b w:val="0"/>
                <w:bCs w:val="0"/>
                <w:sz w:val="20"/>
                <w:szCs w:val="20"/>
              </w:rPr>
            </w:pPr>
            <w:r w:rsidRPr="00744F5E">
              <w:rPr>
                <w:rFonts w:ascii="Garamond" w:hAnsi="Garamond" w:cs="Calibri"/>
                <w:b w:val="0"/>
                <w:bCs w:val="0"/>
                <w:color w:val="000000"/>
                <w:sz w:val="20"/>
                <w:szCs w:val="20"/>
              </w:rPr>
              <w:t>Piano nazionale di digitalizzazione del patrimonio culturale 2022-2023 e relative Linee Guida</w:t>
            </w:r>
          </w:p>
        </w:tc>
        <w:tc>
          <w:tcPr>
            <w:tcW w:w="1207" w:type="dxa"/>
            <w:shd w:val="clear" w:color="auto" w:fill="auto"/>
          </w:tcPr>
          <w:p w14:paraId="406E217E" w14:textId="77777777" w:rsidR="0060067D" w:rsidRPr="006C7A2C" w:rsidRDefault="005B3006" w:rsidP="0060067D">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6.2, 6.4</w:t>
            </w:r>
          </w:p>
        </w:tc>
      </w:tr>
      <w:tr w:rsidR="0060067D" w:rsidRPr="006C7A2C" w14:paraId="52D1486B" w14:textId="77777777" w:rsidTr="00014E1A">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30AF4049" w14:textId="77777777" w:rsidR="0060067D" w:rsidRPr="00744F5E" w:rsidRDefault="0060067D" w:rsidP="0060067D">
            <w:pPr>
              <w:jc w:val="both"/>
              <w:rPr>
                <w:rFonts w:ascii="Garamond" w:eastAsia="Garamond" w:hAnsi="Garamond" w:cs="Garamond"/>
                <w:b w:val="0"/>
                <w:bCs w:val="0"/>
                <w:sz w:val="20"/>
                <w:szCs w:val="20"/>
              </w:rPr>
            </w:pPr>
            <w:r w:rsidRPr="00744F5E">
              <w:rPr>
                <w:rFonts w:ascii="Garamond" w:eastAsia="Garamond" w:hAnsi="Garamond" w:cs="Garamond"/>
                <w:b w:val="0"/>
                <w:bCs w:val="0"/>
                <w:color w:val="000000"/>
                <w:sz w:val="20"/>
                <w:szCs w:val="20"/>
              </w:rPr>
              <w:t>Piano Nazionale Infrastrutture di Ricerca (PNIR) 2021 – 2027</w:t>
            </w:r>
          </w:p>
        </w:tc>
        <w:tc>
          <w:tcPr>
            <w:tcW w:w="1207" w:type="dxa"/>
            <w:shd w:val="clear" w:color="auto" w:fill="auto"/>
          </w:tcPr>
          <w:p w14:paraId="4E41F142" w14:textId="77777777" w:rsidR="0060067D" w:rsidRPr="006C7A2C" w:rsidRDefault="005B3006" w:rsidP="0060067D">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4.4</w:t>
            </w:r>
          </w:p>
        </w:tc>
      </w:tr>
      <w:tr w:rsidR="0060067D" w:rsidRPr="006C7A2C" w14:paraId="036FF333" w14:textId="77777777" w:rsidTr="0001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1D409BC" w14:textId="77777777" w:rsidR="0060067D" w:rsidRPr="00744F5E" w:rsidRDefault="0060067D" w:rsidP="0060067D">
            <w:pPr>
              <w:jc w:val="both"/>
              <w:rPr>
                <w:rFonts w:ascii="Garamond" w:eastAsia="Garamond" w:hAnsi="Garamond" w:cs="Garamond"/>
                <w:b w:val="0"/>
                <w:bCs w:val="0"/>
                <w:sz w:val="20"/>
                <w:szCs w:val="20"/>
              </w:rPr>
            </w:pPr>
            <w:r w:rsidRPr="00744F5E">
              <w:rPr>
                <w:rFonts w:ascii="Garamond" w:eastAsia="Garamond" w:hAnsi="Garamond" w:cs="Garamond"/>
                <w:b w:val="0"/>
                <w:bCs w:val="0"/>
                <w:color w:val="000000"/>
                <w:sz w:val="20"/>
                <w:szCs w:val="20"/>
              </w:rPr>
              <w:t>Programma nazionale per la ricerca (PNR) 2021-2027</w:t>
            </w:r>
          </w:p>
        </w:tc>
        <w:tc>
          <w:tcPr>
            <w:tcW w:w="1207" w:type="dxa"/>
            <w:shd w:val="clear" w:color="auto" w:fill="auto"/>
          </w:tcPr>
          <w:p w14:paraId="7E865B77" w14:textId="77777777" w:rsidR="0060067D" w:rsidRPr="006C7A2C" w:rsidRDefault="005B3006" w:rsidP="0060067D">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4.4</w:t>
            </w:r>
          </w:p>
        </w:tc>
      </w:tr>
      <w:tr w:rsidR="009B1B6A" w:rsidRPr="006C7A2C" w14:paraId="4C23E252" w14:textId="77777777" w:rsidTr="00014E1A">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E03B1A8" w14:textId="747C298B" w:rsidR="009B1B6A" w:rsidRPr="00744F5E" w:rsidRDefault="009B1B6A" w:rsidP="0060067D">
            <w:pPr>
              <w:jc w:val="both"/>
              <w:rPr>
                <w:rFonts w:ascii="Garamond" w:eastAsia="Garamond" w:hAnsi="Garamond" w:cs="Garamond"/>
                <w:b w:val="0"/>
                <w:bCs w:val="0"/>
                <w:color w:val="000000"/>
                <w:sz w:val="20"/>
                <w:szCs w:val="20"/>
              </w:rPr>
            </w:pPr>
            <w:r w:rsidRPr="00744F5E">
              <w:rPr>
                <w:rFonts w:ascii="Garamond" w:eastAsia="Garamond" w:hAnsi="Garamond" w:cs="Garamond"/>
                <w:b w:val="0"/>
                <w:bCs w:val="0"/>
                <w:color w:val="000000"/>
                <w:sz w:val="20"/>
                <w:szCs w:val="20"/>
              </w:rPr>
              <w:t>Piano nazionale per la scienza aperta (PNSA) 2021-2027</w:t>
            </w:r>
          </w:p>
        </w:tc>
        <w:tc>
          <w:tcPr>
            <w:tcW w:w="1207" w:type="dxa"/>
            <w:shd w:val="clear" w:color="auto" w:fill="auto"/>
          </w:tcPr>
          <w:p w14:paraId="1EC379C9" w14:textId="0093679D" w:rsidR="009B1B6A" w:rsidRPr="006C7A2C" w:rsidRDefault="009B1B6A" w:rsidP="0060067D">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4.4</w:t>
            </w:r>
          </w:p>
        </w:tc>
      </w:tr>
      <w:tr w:rsidR="0060067D" w:rsidRPr="006C7A2C" w14:paraId="570A21DD" w14:textId="77777777" w:rsidTr="0001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D18E84" w14:textId="77777777" w:rsidR="0060067D" w:rsidRPr="006C7A2C" w:rsidRDefault="0060067D" w:rsidP="0060067D">
            <w:pPr>
              <w:jc w:val="both"/>
              <w:rPr>
                <w:rFonts w:ascii="Garamond" w:eastAsia="Garamond" w:hAnsi="Garamond" w:cs="Garamond"/>
                <w:b w:val="0"/>
                <w:sz w:val="20"/>
                <w:szCs w:val="20"/>
              </w:rPr>
            </w:pPr>
            <w:r w:rsidRPr="006C7A2C">
              <w:rPr>
                <w:rFonts w:ascii="Garamond" w:eastAsia="Garamond" w:hAnsi="Garamond" w:cs="Garamond"/>
                <w:b w:val="0"/>
                <w:color w:val="000000"/>
                <w:sz w:val="20"/>
                <w:szCs w:val="20"/>
              </w:rPr>
              <w:t xml:space="preserve">Regolamento recante i livelli minimi di sicurezza, capacità elaborativa, risparmio energetico e affidabilità delle infrastrutture digitali per la PA e le caratteristiche di qualità, sicurezza, performance e scalabilità, portabilità dei servizi cloud per </w:t>
            </w:r>
            <w:proofErr w:type="spellStart"/>
            <w:r w:rsidRPr="006C7A2C">
              <w:rPr>
                <w:rFonts w:ascii="Garamond" w:eastAsia="Garamond" w:hAnsi="Garamond" w:cs="Garamond"/>
                <w:b w:val="0"/>
                <w:color w:val="000000"/>
                <w:sz w:val="20"/>
                <w:szCs w:val="20"/>
              </w:rPr>
              <w:t>per</w:t>
            </w:r>
            <w:proofErr w:type="spellEnd"/>
            <w:r w:rsidRPr="006C7A2C">
              <w:rPr>
                <w:rFonts w:ascii="Garamond" w:eastAsia="Garamond" w:hAnsi="Garamond" w:cs="Garamond"/>
                <w:b w:val="0"/>
                <w:color w:val="000000"/>
                <w:sz w:val="20"/>
                <w:szCs w:val="20"/>
              </w:rPr>
              <w:t xml:space="preserve"> la pubblica amministrazione, le modalità di migrazione, nonché le modalità di qualificazione dei servizi cloud per la pubblica amministrazione</w:t>
            </w:r>
          </w:p>
        </w:tc>
        <w:tc>
          <w:tcPr>
            <w:tcW w:w="1207" w:type="dxa"/>
            <w:shd w:val="clear" w:color="auto" w:fill="auto"/>
          </w:tcPr>
          <w:p w14:paraId="1A55577D" w14:textId="77777777" w:rsidR="0060067D" w:rsidRPr="006C7A2C" w:rsidRDefault="005B3006" w:rsidP="0060067D">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7.1.2</w:t>
            </w:r>
          </w:p>
        </w:tc>
      </w:tr>
      <w:tr w:rsidR="0060067D" w:rsidRPr="006C7A2C" w14:paraId="4A9605EB" w14:textId="77777777" w:rsidTr="00014E1A">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3AC1F1C1" w14:textId="77777777" w:rsidR="0060067D" w:rsidRPr="006C7A2C" w:rsidRDefault="0060067D" w:rsidP="0060067D">
            <w:pPr>
              <w:jc w:val="both"/>
              <w:rPr>
                <w:rFonts w:ascii="Garamond" w:eastAsia="Garamond" w:hAnsi="Garamond" w:cs="Garamond"/>
                <w:b w:val="0"/>
                <w:sz w:val="20"/>
                <w:szCs w:val="20"/>
              </w:rPr>
            </w:pPr>
            <w:r w:rsidRPr="006C7A2C">
              <w:rPr>
                <w:rFonts w:ascii="Garamond" w:eastAsia="Garamond" w:hAnsi="Garamond" w:cs="Garamond"/>
                <w:b w:val="0"/>
                <w:color w:val="000000"/>
                <w:sz w:val="20"/>
                <w:szCs w:val="20"/>
              </w:rPr>
              <w:t>Regolamento sui criteri per la fornitura dei servizi di conservazione dei documenti informatici</w:t>
            </w:r>
          </w:p>
        </w:tc>
        <w:tc>
          <w:tcPr>
            <w:tcW w:w="1207" w:type="dxa"/>
            <w:shd w:val="clear" w:color="auto" w:fill="auto"/>
          </w:tcPr>
          <w:p w14:paraId="3D64441E" w14:textId="77777777" w:rsidR="0060067D" w:rsidRPr="006C7A2C" w:rsidRDefault="005B3006" w:rsidP="0060067D">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5.1.5</w:t>
            </w:r>
          </w:p>
        </w:tc>
      </w:tr>
      <w:tr w:rsidR="005A0321" w:rsidRPr="006C7A2C" w14:paraId="1DCE4294" w14:textId="77777777" w:rsidTr="0001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3D1D620" w14:textId="43FBAF9A" w:rsidR="005A0321" w:rsidRPr="005A0321" w:rsidRDefault="005A0321" w:rsidP="0060067D">
            <w:pPr>
              <w:jc w:val="both"/>
              <w:rPr>
                <w:rFonts w:ascii="Garamond" w:eastAsia="Garamond" w:hAnsi="Garamond" w:cs="Garamond"/>
                <w:b w:val="0"/>
                <w:bCs w:val="0"/>
                <w:color w:val="000000"/>
                <w:sz w:val="20"/>
                <w:szCs w:val="20"/>
              </w:rPr>
            </w:pPr>
            <w:r w:rsidRPr="005A0321">
              <w:rPr>
                <w:rFonts w:ascii="Garamond" w:eastAsia="Garamond" w:hAnsi="Garamond" w:cs="Garamond"/>
                <w:b w:val="0"/>
                <w:bCs w:val="0"/>
                <w:color w:val="000000"/>
                <w:sz w:val="20"/>
                <w:szCs w:val="20"/>
              </w:rPr>
              <w:t>Regole tecniche nazionali per i dati territoriali</w:t>
            </w:r>
          </w:p>
        </w:tc>
        <w:tc>
          <w:tcPr>
            <w:tcW w:w="1207" w:type="dxa"/>
            <w:shd w:val="clear" w:color="auto" w:fill="auto"/>
          </w:tcPr>
          <w:p w14:paraId="24103BAE" w14:textId="361D6BC9" w:rsidR="005A0321" w:rsidRPr="006C7A2C" w:rsidRDefault="005A0321" w:rsidP="0060067D">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Pr>
                <w:rFonts w:ascii="Garamond" w:eastAsia="Garamond" w:hAnsi="Garamond" w:cs="Garamond"/>
                <w:sz w:val="20"/>
                <w:szCs w:val="20"/>
              </w:rPr>
              <w:t>4.5</w:t>
            </w:r>
          </w:p>
        </w:tc>
      </w:tr>
      <w:tr w:rsidR="0060067D" w:rsidRPr="006C7A2C" w14:paraId="34B5A0FE" w14:textId="77777777" w:rsidTr="00014E1A">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6DEC19" w14:textId="77777777" w:rsidR="0060067D" w:rsidRPr="00744F5E" w:rsidRDefault="0060067D" w:rsidP="0060067D">
            <w:pPr>
              <w:jc w:val="both"/>
              <w:rPr>
                <w:rFonts w:ascii="Garamond" w:eastAsia="Garamond" w:hAnsi="Garamond" w:cs="Garamond"/>
                <w:b w:val="0"/>
                <w:sz w:val="20"/>
                <w:szCs w:val="20"/>
              </w:rPr>
            </w:pPr>
            <w:r w:rsidRPr="00744F5E">
              <w:rPr>
                <w:rFonts w:ascii="Garamond" w:eastAsia="Garamond" w:hAnsi="Garamond" w:cs="Garamond"/>
                <w:b w:val="0"/>
                <w:color w:val="000000"/>
                <w:sz w:val="20"/>
                <w:szCs w:val="20"/>
              </w:rPr>
              <w:t>Sistema di Registri INSPIRE Italia</w:t>
            </w:r>
          </w:p>
        </w:tc>
        <w:tc>
          <w:tcPr>
            <w:tcW w:w="1207" w:type="dxa"/>
            <w:shd w:val="clear" w:color="auto" w:fill="auto"/>
          </w:tcPr>
          <w:p w14:paraId="2C077238" w14:textId="77777777" w:rsidR="0060067D" w:rsidRPr="006C7A2C" w:rsidRDefault="005B3006" w:rsidP="0060067D">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5.1.4</w:t>
            </w:r>
          </w:p>
        </w:tc>
      </w:tr>
      <w:tr w:rsidR="006959D6" w:rsidRPr="006959D6" w14:paraId="2327D8CE" w14:textId="77777777" w:rsidTr="0001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38C359A1" w14:textId="37504C21" w:rsidR="006959D6" w:rsidRPr="00744F5E" w:rsidRDefault="006959D6" w:rsidP="0060067D">
            <w:pPr>
              <w:jc w:val="both"/>
              <w:rPr>
                <w:rFonts w:ascii="Garamond" w:hAnsi="Garamond" w:cs="Calibri"/>
                <w:b w:val="0"/>
                <w:color w:val="000000"/>
                <w:sz w:val="20"/>
                <w:szCs w:val="20"/>
                <w:lang w:val="en-GB"/>
              </w:rPr>
            </w:pPr>
            <w:proofErr w:type="spellStart"/>
            <w:r w:rsidRPr="00744F5E">
              <w:rPr>
                <w:rFonts w:ascii="Garamond" w:hAnsi="Garamond" w:cs="Calibri"/>
                <w:b w:val="0"/>
                <w:color w:val="000000"/>
                <w:sz w:val="20"/>
                <w:szCs w:val="20"/>
                <w:lang w:val="en-GB"/>
              </w:rPr>
              <w:t>StatDCAT</w:t>
            </w:r>
            <w:proofErr w:type="spellEnd"/>
            <w:r w:rsidRPr="00744F5E">
              <w:rPr>
                <w:rFonts w:ascii="Garamond" w:hAnsi="Garamond" w:cs="Calibri"/>
                <w:b w:val="0"/>
                <w:color w:val="000000"/>
                <w:sz w:val="20"/>
                <w:szCs w:val="20"/>
                <w:lang w:val="en-GB"/>
              </w:rPr>
              <w:t xml:space="preserve"> Application Profile for data portals in Europe</w:t>
            </w:r>
          </w:p>
        </w:tc>
        <w:tc>
          <w:tcPr>
            <w:tcW w:w="1207" w:type="dxa"/>
            <w:shd w:val="clear" w:color="auto" w:fill="auto"/>
          </w:tcPr>
          <w:p w14:paraId="39523E2B" w14:textId="04437A25" w:rsidR="006959D6" w:rsidRPr="008C3976" w:rsidRDefault="006959D6" w:rsidP="0060067D">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lang w:val="en-US"/>
              </w:rPr>
            </w:pPr>
            <w:r>
              <w:rPr>
                <w:rFonts w:ascii="Garamond" w:eastAsia="Garamond" w:hAnsi="Garamond" w:cs="Garamond"/>
                <w:sz w:val="20"/>
                <w:szCs w:val="20"/>
                <w:lang w:val="en-US"/>
              </w:rPr>
              <w:t>7.2</w:t>
            </w:r>
          </w:p>
        </w:tc>
      </w:tr>
      <w:tr w:rsidR="0060067D" w:rsidRPr="006C7A2C" w14:paraId="5F3D290D" w14:textId="77777777" w:rsidTr="00014E1A">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36EDF12A" w14:textId="77777777" w:rsidR="0060067D" w:rsidRPr="006C7A2C" w:rsidRDefault="0060067D" w:rsidP="0060067D">
            <w:pPr>
              <w:jc w:val="both"/>
              <w:rPr>
                <w:rFonts w:ascii="Garamond" w:eastAsia="Garamond" w:hAnsi="Garamond" w:cs="Garamond"/>
                <w:b w:val="0"/>
                <w:sz w:val="20"/>
                <w:szCs w:val="20"/>
              </w:rPr>
            </w:pPr>
            <w:r w:rsidRPr="006C7A2C">
              <w:rPr>
                <w:rFonts w:ascii="Garamond" w:hAnsi="Garamond" w:cs="Calibri"/>
                <w:b w:val="0"/>
                <w:color w:val="000000"/>
                <w:sz w:val="20"/>
                <w:szCs w:val="20"/>
              </w:rPr>
              <w:t>Strategia Cloud Italia</w:t>
            </w:r>
          </w:p>
        </w:tc>
        <w:tc>
          <w:tcPr>
            <w:tcW w:w="1207" w:type="dxa"/>
            <w:shd w:val="clear" w:color="auto" w:fill="auto"/>
          </w:tcPr>
          <w:p w14:paraId="61499745" w14:textId="77777777" w:rsidR="0060067D" w:rsidRPr="006C7A2C" w:rsidRDefault="005B3006" w:rsidP="0060067D">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7.1.1, 7.1.2</w:t>
            </w:r>
          </w:p>
        </w:tc>
      </w:tr>
      <w:tr w:rsidR="0060067D" w:rsidRPr="006C7A2C" w14:paraId="16D99603" w14:textId="77777777" w:rsidTr="0001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85CC2A5" w14:textId="77777777" w:rsidR="0060067D" w:rsidRPr="006C7A2C" w:rsidRDefault="0060067D" w:rsidP="0060067D">
            <w:pPr>
              <w:jc w:val="both"/>
              <w:rPr>
                <w:rFonts w:ascii="Garamond" w:eastAsia="Garamond" w:hAnsi="Garamond" w:cs="Garamond"/>
                <w:b w:val="0"/>
                <w:sz w:val="20"/>
                <w:szCs w:val="20"/>
                <w:lang w:val="en-US"/>
              </w:rPr>
            </w:pPr>
            <w:r w:rsidRPr="006C7A2C">
              <w:rPr>
                <w:rFonts w:ascii="Garamond" w:hAnsi="Garamond" w:cs="Calibri"/>
                <w:b w:val="0"/>
                <w:color w:val="000000"/>
                <w:sz w:val="20"/>
                <w:szCs w:val="20"/>
                <w:lang w:val="en-US"/>
              </w:rPr>
              <w:t>Study on persistent URIs, with identification of best practices and recommendations on the topic for the MSs and the EC</w:t>
            </w:r>
          </w:p>
        </w:tc>
        <w:tc>
          <w:tcPr>
            <w:tcW w:w="1207" w:type="dxa"/>
            <w:shd w:val="clear" w:color="auto" w:fill="auto"/>
          </w:tcPr>
          <w:p w14:paraId="29A41580" w14:textId="77777777" w:rsidR="0060067D" w:rsidRPr="006C7A2C" w:rsidRDefault="005B3006" w:rsidP="0060067D">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7.1.3</w:t>
            </w:r>
          </w:p>
        </w:tc>
      </w:tr>
      <w:tr w:rsidR="0060067D" w:rsidRPr="006C7A2C" w14:paraId="2885ADFD" w14:textId="77777777" w:rsidTr="00014E1A">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345CA1A5" w14:textId="77777777" w:rsidR="0060067D" w:rsidRPr="006C7A2C" w:rsidRDefault="0060067D" w:rsidP="0060067D">
            <w:pPr>
              <w:jc w:val="both"/>
              <w:rPr>
                <w:rFonts w:ascii="Garamond" w:eastAsia="Garamond" w:hAnsi="Garamond" w:cs="Garamond"/>
                <w:b w:val="0"/>
                <w:sz w:val="20"/>
                <w:szCs w:val="20"/>
              </w:rPr>
            </w:pPr>
            <w:r w:rsidRPr="006C7A2C">
              <w:rPr>
                <w:rFonts w:ascii="Garamond" w:eastAsia="Wingdings" w:hAnsi="Garamond" w:cs="Wingdings"/>
                <w:b w:val="0"/>
                <w:color w:val="000000"/>
                <w:sz w:val="20"/>
                <w:szCs w:val="20"/>
              </w:rPr>
              <w:t xml:space="preserve">The FAIR data </w:t>
            </w:r>
            <w:proofErr w:type="spellStart"/>
            <w:r w:rsidRPr="006C7A2C">
              <w:rPr>
                <w:rFonts w:ascii="Garamond" w:eastAsia="Wingdings" w:hAnsi="Garamond" w:cs="Wingdings"/>
                <w:b w:val="0"/>
                <w:color w:val="000000"/>
                <w:sz w:val="20"/>
                <w:szCs w:val="20"/>
              </w:rPr>
              <w:t>principles</w:t>
            </w:r>
            <w:proofErr w:type="spellEnd"/>
          </w:p>
        </w:tc>
        <w:tc>
          <w:tcPr>
            <w:tcW w:w="1207" w:type="dxa"/>
            <w:shd w:val="clear" w:color="auto" w:fill="auto"/>
          </w:tcPr>
          <w:p w14:paraId="60B20564" w14:textId="77777777" w:rsidR="0060067D" w:rsidRPr="006C7A2C" w:rsidRDefault="005B3006" w:rsidP="0060067D">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4.4</w:t>
            </w:r>
          </w:p>
        </w:tc>
      </w:tr>
      <w:tr w:rsidR="005A0321" w:rsidRPr="005A0321" w14:paraId="0CC7D7B3" w14:textId="77777777" w:rsidTr="0001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758E979" w14:textId="59F838CA" w:rsidR="005A0321" w:rsidRPr="005A0321" w:rsidRDefault="005A0321" w:rsidP="0060067D">
            <w:pPr>
              <w:jc w:val="both"/>
              <w:rPr>
                <w:rFonts w:ascii="Garamond" w:hAnsi="Garamond" w:cs="Calibri"/>
                <w:b w:val="0"/>
                <w:bCs w:val="0"/>
                <w:color w:val="000000"/>
                <w:sz w:val="20"/>
                <w:szCs w:val="20"/>
                <w:lang w:val="en-US"/>
              </w:rPr>
            </w:pPr>
            <w:r w:rsidRPr="005A0321">
              <w:rPr>
                <w:rFonts w:ascii="Garamond" w:hAnsi="Garamond" w:cs="Calibri"/>
                <w:b w:val="0"/>
                <w:bCs w:val="0"/>
                <w:color w:val="000000"/>
                <w:sz w:val="20"/>
                <w:szCs w:val="20"/>
                <w:lang w:val="en-US"/>
              </w:rPr>
              <w:t>Technical Guidance for INSPIRE Spatial Data Services</w:t>
            </w:r>
          </w:p>
        </w:tc>
        <w:tc>
          <w:tcPr>
            <w:tcW w:w="1207" w:type="dxa"/>
            <w:shd w:val="clear" w:color="auto" w:fill="auto"/>
          </w:tcPr>
          <w:p w14:paraId="39019542" w14:textId="7D4E3A0F" w:rsidR="005A0321" w:rsidRPr="005A0321" w:rsidRDefault="005A0321" w:rsidP="0060067D">
            <w:pPr>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lang w:val="en-US"/>
              </w:rPr>
            </w:pPr>
            <w:r>
              <w:rPr>
                <w:rFonts w:ascii="Garamond" w:eastAsia="Garamond" w:hAnsi="Garamond" w:cs="Garamond"/>
                <w:sz w:val="20"/>
                <w:szCs w:val="20"/>
                <w:lang w:val="en-US"/>
              </w:rPr>
              <w:t>4.5</w:t>
            </w:r>
          </w:p>
        </w:tc>
      </w:tr>
      <w:tr w:rsidR="0060067D" w:rsidRPr="006C7A2C" w14:paraId="03F499E5" w14:textId="77777777" w:rsidTr="00014E1A">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B708287" w14:textId="77777777" w:rsidR="0060067D" w:rsidRPr="006C7A2C" w:rsidRDefault="0060067D" w:rsidP="0060067D">
            <w:pPr>
              <w:jc w:val="both"/>
              <w:rPr>
                <w:rFonts w:ascii="Garamond" w:eastAsia="Garamond" w:hAnsi="Garamond" w:cs="Garamond"/>
                <w:b w:val="0"/>
                <w:sz w:val="20"/>
                <w:szCs w:val="20"/>
              </w:rPr>
            </w:pPr>
            <w:r w:rsidRPr="006C7A2C">
              <w:rPr>
                <w:rFonts w:ascii="Garamond" w:hAnsi="Garamond" w:cs="Calibri"/>
                <w:b w:val="0"/>
                <w:color w:val="000000"/>
                <w:sz w:val="20"/>
                <w:szCs w:val="20"/>
                <w:lang w:val="en-US"/>
              </w:rPr>
              <w:t>Webinar “Real-time Data”</w:t>
            </w:r>
          </w:p>
        </w:tc>
        <w:tc>
          <w:tcPr>
            <w:tcW w:w="1207" w:type="dxa"/>
            <w:shd w:val="clear" w:color="auto" w:fill="auto"/>
          </w:tcPr>
          <w:p w14:paraId="164C30B0" w14:textId="77777777" w:rsidR="0060067D" w:rsidRPr="006C7A2C" w:rsidRDefault="005B3006" w:rsidP="0060067D">
            <w:pPr>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4.2</w:t>
            </w:r>
          </w:p>
        </w:tc>
      </w:tr>
      <w:tr w:rsidR="0060067D" w:rsidRPr="009748BB" w14:paraId="166A9981" w14:textId="77777777" w:rsidTr="00014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9C0A461" w14:textId="77777777" w:rsidR="0060067D" w:rsidRPr="006C7A2C" w:rsidRDefault="0060067D" w:rsidP="0060067D">
            <w:pPr>
              <w:jc w:val="both"/>
              <w:rPr>
                <w:rFonts w:ascii="Garamond" w:eastAsia="Garamond" w:hAnsi="Garamond" w:cs="Garamond"/>
                <w:b w:val="0"/>
                <w:sz w:val="20"/>
                <w:szCs w:val="20"/>
              </w:rPr>
            </w:pPr>
            <w:r w:rsidRPr="006C7A2C">
              <w:rPr>
                <w:rFonts w:ascii="Garamond" w:hAnsi="Garamond" w:cs="Calibri"/>
                <w:b w:val="0"/>
                <w:color w:val="000000"/>
                <w:sz w:val="20"/>
                <w:szCs w:val="20"/>
                <w:lang w:val="en-US"/>
              </w:rPr>
              <w:t>Wiki/cc license compatibility</w:t>
            </w:r>
          </w:p>
        </w:tc>
        <w:tc>
          <w:tcPr>
            <w:tcW w:w="1207" w:type="dxa"/>
            <w:shd w:val="clear" w:color="auto" w:fill="auto"/>
          </w:tcPr>
          <w:p w14:paraId="4E6F144C" w14:textId="77777777" w:rsidR="0060067D" w:rsidRPr="009748BB" w:rsidRDefault="005B3006" w:rsidP="001E4203">
            <w:pPr>
              <w:keepNext/>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sz w:val="20"/>
                <w:szCs w:val="20"/>
              </w:rPr>
            </w:pPr>
            <w:r w:rsidRPr="006C7A2C">
              <w:rPr>
                <w:rFonts w:ascii="Garamond" w:eastAsia="Garamond" w:hAnsi="Garamond" w:cs="Garamond"/>
                <w:sz w:val="20"/>
                <w:szCs w:val="20"/>
              </w:rPr>
              <w:t>6.1</w:t>
            </w:r>
          </w:p>
        </w:tc>
      </w:tr>
    </w:tbl>
    <w:p w14:paraId="128FA0F0" w14:textId="21EBBDF2" w:rsidR="005F1D74" w:rsidRDefault="001E4203" w:rsidP="001E4203">
      <w:pPr>
        <w:pStyle w:val="Didascalia"/>
        <w:spacing w:before="60"/>
        <w:rPr>
          <w:rFonts w:eastAsia="Garamond" w:cs="Garamond"/>
        </w:rPr>
      </w:pPr>
      <w:r w:rsidRPr="001E4203">
        <w:rPr>
          <w:b/>
          <w:bCs/>
        </w:rPr>
        <w:t xml:space="preserve">Tabella </w:t>
      </w:r>
      <w:r w:rsidRPr="001E4203">
        <w:rPr>
          <w:b/>
          <w:bCs/>
        </w:rPr>
        <w:fldChar w:fldCharType="begin"/>
      </w:r>
      <w:r w:rsidRPr="001E4203">
        <w:rPr>
          <w:b/>
          <w:bCs/>
        </w:rPr>
        <w:instrText xml:space="preserve"> SEQ Tabella \* ARABIC </w:instrText>
      </w:r>
      <w:r w:rsidRPr="001E4203">
        <w:rPr>
          <w:b/>
          <w:bCs/>
        </w:rPr>
        <w:fldChar w:fldCharType="separate"/>
      </w:r>
      <w:r w:rsidR="001F0DE6">
        <w:rPr>
          <w:b/>
          <w:bCs/>
          <w:noProof/>
        </w:rPr>
        <w:t>10</w:t>
      </w:r>
      <w:r w:rsidRPr="001E4203">
        <w:rPr>
          <w:b/>
          <w:bCs/>
        </w:rPr>
        <w:fldChar w:fldCharType="end"/>
      </w:r>
      <w:r>
        <w:t xml:space="preserve"> - Elenco delle risorse utili</w:t>
      </w:r>
    </w:p>
    <w:p w14:paraId="2B1DDE12" w14:textId="77777777" w:rsidR="005F1D74" w:rsidRDefault="005F1D74">
      <w:pPr>
        <w:spacing w:after="160" w:line="360" w:lineRule="auto"/>
        <w:jc w:val="both"/>
        <w:rPr>
          <w:rFonts w:ascii="Garamond" w:eastAsia="Garamond" w:hAnsi="Garamond" w:cs="Garamond"/>
        </w:rPr>
      </w:pPr>
    </w:p>
    <w:p w14:paraId="33DD2BEF" w14:textId="77777777" w:rsidR="0035300B" w:rsidRDefault="0035300B">
      <w:pPr>
        <w:spacing w:after="160" w:line="360" w:lineRule="auto"/>
        <w:jc w:val="both"/>
        <w:rPr>
          <w:rFonts w:ascii="Garamond" w:eastAsia="Garamond" w:hAnsi="Garamond" w:cs="Garamond"/>
        </w:rPr>
      </w:pPr>
    </w:p>
    <w:p w14:paraId="46EB5008" w14:textId="77777777" w:rsidR="0035300B" w:rsidRDefault="0035300B">
      <w:pPr>
        <w:spacing w:after="160" w:line="360" w:lineRule="auto"/>
        <w:jc w:val="both"/>
        <w:rPr>
          <w:rFonts w:ascii="Garamond" w:eastAsia="Garamond" w:hAnsi="Garamond" w:cs="Garamond"/>
        </w:rPr>
      </w:pPr>
    </w:p>
    <w:p w14:paraId="4C6A2570" w14:textId="77777777" w:rsidR="0035300B" w:rsidRDefault="0035300B" w:rsidP="0005374B">
      <w:pPr>
        <w:spacing w:after="160" w:line="360" w:lineRule="auto"/>
        <w:rPr>
          <w:rFonts w:ascii="Garamond" w:eastAsia="Garamond" w:hAnsi="Garamond" w:cs="Garamond"/>
        </w:rPr>
      </w:pPr>
    </w:p>
    <w:sectPr w:rsidR="0035300B" w:rsidSect="00504F3A">
      <w:pgSz w:w="11906" w:h="16838"/>
      <w:pgMar w:top="1440" w:right="1440" w:bottom="1701"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900E1F" w14:textId="77777777" w:rsidR="002315AE" w:rsidRDefault="002315AE">
      <w:r>
        <w:separator/>
      </w:r>
    </w:p>
  </w:endnote>
  <w:endnote w:type="continuationSeparator" w:id="0">
    <w:p w14:paraId="3C34FB68" w14:textId="77777777" w:rsidR="002315AE" w:rsidRDefault="002315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Noto Sans Symbols">
    <w:altName w:val="Calibri"/>
    <w:charset w:val="00"/>
    <w:family w:val="auto"/>
    <w:pitch w:val="default"/>
  </w:font>
  <w:font w:name="STKaiti">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F4402" w14:textId="3BF35385" w:rsidR="00194788" w:rsidRDefault="00194788">
    <w:pPr>
      <w:pBdr>
        <w:top w:val="nil"/>
        <w:left w:val="nil"/>
        <w:bottom w:val="nil"/>
        <w:right w:val="nil"/>
        <w:between w:val="nil"/>
      </w:pBdr>
      <w:jc w:val="right"/>
      <w:rPr>
        <w:rFonts w:ascii="Calibri" w:eastAsia="Calibri" w:hAnsi="Calibri" w:cs="Calibri"/>
        <w:b/>
        <w:color w:val="000000"/>
      </w:rPr>
    </w:pPr>
    <w:r>
      <w:rPr>
        <w:rFonts w:ascii="Calibri" w:eastAsia="Calibri" w:hAnsi="Calibri" w:cs="Calibri"/>
        <w:b/>
        <w:color w:val="000000"/>
      </w:rPr>
      <w:fldChar w:fldCharType="begin"/>
    </w:r>
    <w:r>
      <w:rPr>
        <w:rFonts w:ascii="Calibri" w:eastAsia="Calibri" w:hAnsi="Calibri" w:cs="Calibri"/>
        <w:b/>
        <w:color w:val="000000"/>
      </w:rPr>
      <w:instrText>PAGE</w:instrText>
    </w:r>
    <w:r>
      <w:rPr>
        <w:rFonts w:ascii="Calibri" w:eastAsia="Calibri" w:hAnsi="Calibri" w:cs="Calibri"/>
        <w:b/>
        <w:color w:val="000000"/>
      </w:rPr>
      <w:fldChar w:fldCharType="separate"/>
    </w:r>
    <w:r w:rsidR="004F5365">
      <w:rPr>
        <w:rFonts w:ascii="Calibri" w:eastAsia="Calibri" w:hAnsi="Calibri" w:cs="Calibri"/>
        <w:b/>
        <w:noProof/>
        <w:color w:val="000000"/>
      </w:rPr>
      <w:t>146</w:t>
    </w:r>
    <w:r>
      <w:rPr>
        <w:rFonts w:ascii="Calibri" w:eastAsia="Calibri" w:hAnsi="Calibri" w:cs="Calibri"/>
        <w:b/>
        <w:color w:val="000000"/>
      </w:rPr>
      <w:fldChar w:fldCharType="end"/>
    </w:r>
  </w:p>
  <w:tbl>
    <w:tblPr>
      <w:tblStyle w:val="1"/>
      <w:tblW w:w="9016" w:type="dxa"/>
      <w:tblInd w:w="0" w:type="dxa"/>
      <w:tblBorders>
        <w:top w:val="single" w:sz="4" w:space="0" w:color="000000"/>
        <w:left w:val="nil"/>
        <w:bottom w:val="nil"/>
        <w:right w:val="nil"/>
        <w:insideH w:val="nil"/>
        <w:insideV w:val="nil"/>
      </w:tblBorders>
      <w:tblLayout w:type="fixed"/>
      <w:tblLook w:val="04A0" w:firstRow="1" w:lastRow="0" w:firstColumn="1" w:lastColumn="0" w:noHBand="0" w:noVBand="1"/>
    </w:tblPr>
    <w:tblGrid>
      <w:gridCol w:w="4508"/>
      <w:gridCol w:w="4508"/>
    </w:tblGrid>
    <w:tr w:rsidR="00194788" w14:paraId="070D2A1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AC0DFCF" w14:textId="77777777" w:rsidR="00194788" w:rsidRDefault="00194788">
          <w:pPr>
            <w:pBdr>
              <w:top w:val="nil"/>
              <w:left w:val="nil"/>
              <w:bottom w:val="nil"/>
              <w:right w:val="nil"/>
              <w:between w:val="nil"/>
            </w:pBdr>
            <w:ind w:right="360"/>
            <w:rPr>
              <w:rFonts w:ascii="Calibri" w:eastAsia="Calibri" w:hAnsi="Calibri" w:cs="Calibri"/>
              <w:b w:val="0"/>
              <w:color w:val="000000"/>
            </w:rPr>
          </w:pPr>
          <w:r>
            <w:rPr>
              <w:rFonts w:ascii="Calibri" w:eastAsia="Calibri" w:hAnsi="Calibri" w:cs="Calibri"/>
              <w:color w:val="000000"/>
            </w:rPr>
            <w:br/>
          </w:r>
        </w:p>
      </w:tc>
      <w:tc>
        <w:tcPr>
          <w:tcW w:w="4508" w:type="dxa"/>
        </w:tcPr>
        <w:p w14:paraId="3456F54C" w14:textId="77777777" w:rsidR="00194788" w:rsidRDefault="00194788">
          <w:pPr>
            <w:pBdr>
              <w:top w:val="nil"/>
              <w:left w:val="nil"/>
              <w:bottom w:val="nil"/>
              <w:right w:val="nil"/>
              <w:between w:val="nil"/>
            </w:pBdr>
            <w:tabs>
              <w:tab w:val="center" w:pos="2146"/>
              <w:tab w:val="right" w:pos="4292"/>
            </w:tabs>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color w:val="000000"/>
            </w:rPr>
          </w:pPr>
        </w:p>
      </w:tc>
    </w:tr>
  </w:tbl>
  <w:p w14:paraId="1F13B6A1" w14:textId="77777777" w:rsidR="00194788" w:rsidRDefault="00194788">
    <w:pPr>
      <w:pBdr>
        <w:top w:val="nil"/>
        <w:left w:val="nil"/>
        <w:bottom w:val="nil"/>
        <w:right w:val="nil"/>
        <w:between w:val="nil"/>
      </w:pBdr>
      <w:rPr>
        <w:rFonts w:ascii="Calibri" w:eastAsia="Calibri" w:hAnsi="Calibri" w:cs="Calibri"/>
        <w:b/>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D14B2" w14:textId="664C88DB" w:rsidR="00194788" w:rsidRDefault="00194788">
    <w:pPr>
      <w:pBdr>
        <w:top w:val="nil"/>
        <w:left w:val="nil"/>
        <w:bottom w:val="nil"/>
        <w:right w:val="nil"/>
        <w:between w:val="nil"/>
      </w:pBdr>
      <w:jc w:val="right"/>
      <w:rPr>
        <w:rFonts w:ascii="Calibri" w:eastAsia="Calibri" w:hAnsi="Calibri" w:cs="Calibri"/>
        <w:b/>
        <w:color w:val="000000"/>
      </w:rPr>
    </w:pPr>
    <w:r>
      <w:rPr>
        <w:rFonts w:ascii="Calibri" w:eastAsia="Calibri" w:hAnsi="Calibri" w:cs="Calibri"/>
        <w:b/>
        <w:color w:val="000000"/>
      </w:rPr>
      <w:fldChar w:fldCharType="begin"/>
    </w:r>
    <w:r>
      <w:rPr>
        <w:rFonts w:ascii="Calibri" w:eastAsia="Calibri" w:hAnsi="Calibri" w:cs="Calibri"/>
        <w:b/>
        <w:color w:val="000000"/>
      </w:rPr>
      <w:instrText>PAGE</w:instrText>
    </w:r>
    <w:r>
      <w:rPr>
        <w:rFonts w:ascii="Calibri" w:eastAsia="Calibri" w:hAnsi="Calibri" w:cs="Calibri"/>
        <w:b/>
        <w:color w:val="000000"/>
      </w:rPr>
      <w:fldChar w:fldCharType="separate"/>
    </w:r>
    <w:r w:rsidR="004F5365">
      <w:rPr>
        <w:rFonts w:ascii="Calibri" w:eastAsia="Calibri" w:hAnsi="Calibri" w:cs="Calibri"/>
        <w:b/>
        <w:noProof/>
        <w:color w:val="000000"/>
      </w:rPr>
      <w:t>147</w:t>
    </w:r>
    <w:r>
      <w:rPr>
        <w:rFonts w:ascii="Calibri" w:eastAsia="Calibri" w:hAnsi="Calibri" w:cs="Calibri"/>
        <w:b/>
        <w:color w:val="000000"/>
      </w:rPr>
      <w:fldChar w:fldCharType="end"/>
    </w:r>
  </w:p>
  <w:tbl>
    <w:tblPr>
      <w:tblStyle w:val="2"/>
      <w:tblW w:w="9016" w:type="dxa"/>
      <w:tblInd w:w="0" w:type="dxa"/>
      <w:tblBorders>
        <w:top w:val="single" w:sz="4" w:space="0" w:color="000000"/>
        <w:left w:val="nil"/>
        <w:bottom w:val="nil"/>
        <w:right w:val="nil"/>
        <w:insideH w:val="nil"/>
        <w:insideV w:val="nil"/>
      </w:tblBorders>
      <w:tblLayout w:type="fixed"/>
      <w:tblLook w:val="04A0" w:firstRow="1" w:lastRow="0" w:firstColumn="1" w:lastColumn="0" w:noHBand="0" w:noVBand="1"/>
    </w:tblPr>
    <w:tblGrid>
      <w:gridCol w:w="4508"/>
      <w:gridCol w:w="4508"/>
    </w:tblGrid>
    <w:tr w:rsidR="00194788" w14:paraId="6E8E679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B3FBB37" w14:textId="77777777" w:rsidR="00194788" w:rsidRDefault="00194788">
          <w:pPr>
            <w:pBdr>
              <w:top w:val="nil"/>
              <w:left w:val="nil"/>
              <w:bottom w:val="nil"/>
              <w:right w:val="nil"/>
              <w:between w:val="nil"/>
            </w:pBdr>
            <w:ind w:right="360"/>
            <w:rPr>
              <w:rFonts w:ascii="Calibri" w:eastAsia="Calibri" w:hAnsi="Calibri" w:cs="Calibri"/>
              <w:b w:val="0"/>
              <w:color w:val="000000"/>
            </w:rPr>
          </w:pPr>
        </w:p>
      </w:tc>
      <w:tc>
        <w:tcPr>
          <w:tcW w:w="4508" w:type="dxa"/>
        </w:tcPr>
        <w:p w14:paraId="56FE22EB" w14:textId="77777777" w:rsidR="00194788" w:rsidRDefault="00194788">
          <w:pPr>
            <w:pBdr>
              <w:top w:val="nil"/>
              <w:left w:val="nil"/>
              <w:bottom w:val="nil"/>
              <w:right w:val="nil"/>
              <w:between w:val="nil"/>
            </w:pBdr>
            <w:jc w:val="right"/>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color w:val="000000"/>
            </w:rPr>
          </w:pPr>
          <w:r>
            <w:rPr>
              <w:rFonts w:ascii="Calibri" w:eastAsia="Calibri" w:hAnsi="Calibri" w:cs="Calibri"/>
              <w:color w:val="000000"/>
            </w:rPr>
            <w:br/>
          </w:r>
        </w:p>
      </w:tc>
    </w:tr>
  </w:tbl>
  <w:p w14:paraId="6829CE7F" w14:textId="77777777" w:rsidR="00194788" w:rsidRDefault="00194788">
    <w:pPr>
      <w:pBdr>
        <w:top w:val="nil"/>
        <w:left w:val="nil"/>
        <w:bottom w:val="nil"/>
        <w:right w:val="nil"/>
        <w:between w:val="nil"/>
      </w:pBdr>
      <w:rPr>
        <w:rFonts w:ascii="Calibri" w:eastAsia="Calibri" w:hAnsi="Calibri" w:cs="Calibri"/>
        <w:b/>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9B8404" w14:textId="77777777" w:rsidR="002315AE" w:rsidRDefault="002315AE">
      <w:r>
        <w:separator/>
      </w:r>
    </w:p>
  </w:footnote>
  <w:footnote w:type="continuationSeparator" w:id="0">
    <w:p w14:paraId="0147F23D" w14:textId="77777777" w:rsidR="002315AE" w:rsidRDefault="002315AE">
      <w:r>
        <w:continuationSeparator/>
      </w:r>
    </w:p>
  </w:footnote>
  <w:footnote w:id="1">
    <w:p w14:paraId="5FE101DA" w14:textId="0CFA0935" w:rsidR="00194788" w:rsidRPr="00257CEE" w:rsidRDefault="00194788">
      <w:pPr>
        <w:pStyle w:val="Testonotaapidipagina"/>
        <w:rPr>
          <w:rFonts w:ascii="Garamond" w:hAnsi="Garamond"/>
          <w:sz w:val="20"/>
        </w:rPr>
      </w:pPr>
      <w:r w:rsidRPr="00257CEE">
        <w:rPr>
          <w:rStyle w:val="Rimandonotaapidipagina"/>
          <w:rFonts w:ascii="Garamond" w:hAnsi="Garamond"/>
          <w:color w:val="auto"/>
          <w:sz w:val="20"/>
        </w:rPr>
        <w:footnoteRef/>
      </w:r>
      <w:r w:rsidRPr="00257CEE">
        <w:rPr>
          <w:rFonts w:ascii="Garamond" w:hAnsi="Garamond"/>
          <w:color w:val="auto"/>
          <w:sz w:val="20"/>
        </w:rPr>
        <w:t xml:space="preserve"> </w:t>
      </w:r>
      <w:hyperlink r:id="rId1" w:history="1">
        <w:r w:rsidRPr="00257CEE">
          <w:rPr>
            <w:rStyle w:val="Collegamentoipertestuale"/>
            <w:rFonts w:ascii="Garamond" w:hAnsi="Garamond"/>
            <w:sz w:val="20"/>
          </w:rPr>
          <w:t>https://trasparenza.agid.gov.it/archivio19_regolamenti_0_5376.html</w:t>
        </w:r>
      </w:hyperlink>
      <w:r w:rsidRPr="00257CEE">
        <w:rPr>
          <w:rFonts w:ascii="Garamond" w:hAnsi="Garamond"/>
          <w:color w:val="auto"/>
          <w:sz w:val="20"/>
        </w:rPr>
        <w:t xml:space="preserve"> </w:t>
      </w:r>
    </w:p>
  </w:footnote>
  <w:footnote w:id="2">
    <w:p w14:paraId="58C3C593" w14:textId="77777777" w:rsidR="00194788" w:rsidRPr="008A0914" w:rsidRDefault="00194788" w:rsidP="00C65BBF">
      <w:pPr>
        <w:pStyle w:val="Testonotaapidipagina"/>
        <w:rPr>
          <w:rFonts w:ascii="Garamond" w:hAnsi="Garamond"/>
          <w:sz w:val="20"/>
        </w:rPr>
      </w:pPr>
      <w:r w:rsidRPr="00257CEE">
        <w:rPr>
          <w:rStyle w:val="Rimandonotaapidipagina"/>
          <w:rFonts w:ascii="Garamond" w:hAnsi="Garamond"/>
          <w:color w:val="auto"/>
          <w:sz w:val="20"/>
        </w:rPr>
        <w:footnoteRef/>
      </w:r>
      <w:hyperlink r:id="rId2" w:history="1">
        <w:r w:rsidRPr="00257CEE">
          <w:rPr>
            <w:rStyle w:val="Collegamentoipertestuale"/>
            <w:rFonts w:ascii="Garamond" w:hAnsi="Garamond"/>
            <w:sz w:val="20"/>
          </w:rPr>
          <w:t>https://www.agid.gov.it/sites/default/files/repository_files/leggi_decreti_direttive/dt_cs_95_2014dig_linee_guida_open_data_art_52.pdf</w:t>
        </w:r>
      </w:hyperlink>
    </w:p>
  </w:footnote>
  <w:footnote w:id="3">
    <w:p w14:paraId="634307D7" w14:textId="77777777" w:rsidR="00194788" w:rsidRPr="00257CEE" w:rsidRDefault="00194788">
      <w:pPr>
        <w:pStyle w:val="Testonotaapidipagina"/>
        <w:rPr>
          <w:rFonts w:ascii="Garamond" w:hAnsi="Garamond"/>
          <w:sz w:val="20"/>
        </w:rPr>
      </w:pPr>
      <w:r w:rsidRPr="00257CEE">
        <w:rPr>
          <w:rStyle w:val="Rimandonotaapidipagina"/>
          <w:rFonts w:ascii="Garamond" w:hAnsi="Garamond"/>
          <w:color w:val="auto"/>
          <w:sz w:val="20"/>
        </w:rPr>
        <w:footnoteRef/>
      </w:r>
      <w:r w:rsidRPr="00257CEE">
        <w:rPr>
          <w:rFonts w:ascii="Garamond" w:hAnsi="Garamond"/>
          <w:color w:val="auto"/>
          <w:sz w:val="20"/>
        </w:rPr>
        <w:t xml:space="preserve"> </w:t>
      </w:r>
      <w:hyperlink r:id="rId3" w:history="1">
        <w:r w:rsidRPr="00257CEE">
          <w:rPr>
            <w:rStyle w:val="Collegamentoipertestuale"/>
            <w:rFonts w:ascii="Garamond" w:hAnsi="Garamond"/>
            <w:sz w:val="20"/>
          </w:rPr>
          <w:t>https://eur-lex.europa.eu/legal-content/IT/TXT/PDF/?uri=CELEX:52020DC0066&amp;from=IT</w:t>
        </w:r>
      </w:hyperlink>
      <w:r w:rsidRPr="00257CEE">
        <w:rPr>
          <w:rFonts w:ascii="Garamond" w:hAnsi="Garamond"/>
          <w:color w:val="auto"/>
          <w:sz w:val="20"/>
        </w:rPr>
        <w:t xml:space="preserve"> </w:t>
      </w:r>
    </w:p>
  </w:footnote>
  <w:footnote w:id="4">
    <w:p w14:paraId="1D90BC58" w14:textId="77777777" w:rsidR="00194788" w:rsidRPr="00257CEE" w:rsidRDefault="00194788">
      <w:pPr>
        <w:pStyle w:val="Testonotaapidipagina"/>
        <w:rPr>
          <w:rFonts w:ascii="Garamond" w:hAnsi="Garamond"/>
          <w:sz w:val="20"/>
        </w:rPr>
      </w:pPr>
      <w:r w:rsidRPr="00257CEE">
        <w:rPr>
          <w:rStyle w:val="Rimandonotaapidipagina"/>
          <w:rFonts w:ascii="Garamond" w:hAnsi="Garamond"/>
          <w:color w:val="auto"/>
          <w:sz w:val="20"/>
        </w:rPr>
        <w:footnoteRef/>
      </w:r>
      <w:r w:rsidRPr="00257CEE">
        <w:rPr>
          <w:rFonts w:ascii="Garamond" w:hAnsi="Garamond"/>
          <w:color w:val="auto"/>
          <w:sz w:val="20"/>
        </w:rPr>
        <w:t xml:space="preserve"> </w:t>
      </w:r>
      <w:r w:rsidRPr="00257CEE">
        <w:rPr>
          <w:rStyle w:val="Collegamentoipertestuale"/>
          <w:rFonts w:ascii="Garamond" w:hAnsi="Garamond"/>
          <w:sz w:val="20"/>
        </w:rPr>
        <w:t>https://eur-lex.europa.eu/legal-content/IT/TXT/PDF/?uri=CELEX:32022R0868&amp;from=EN</w:t>
      </w:r>
    </w:p>
  </w:footnote>
  <w:footnote w:id="5">
    <w:p w14:paraId="54962B66" w14:textId="77777777" w:rsidR="00194788" w:rsidRPr="00257CEE" w:rsidRDefault="00194788">
      <w:pPr>
        <w:pStyle w:val="Testonotaapidipagina"/>
        <w:rPr>
          <w:rFonts w:ascii="Garamond" w:hAnsi="Garamond"/>
          <w:sz w:val="20"/>
        </w:rPr>
      </w:pPr>
      <w:r w:rsidRPr="00257CEE">
        <w:rPr>
          <w:rStyle w:val="Rimandonotaapidipagina"/>
          <w:rFonts w:ascii="Garamond" w:hAnsi="Garamond"/>
          <w:color w:val="auto"/>
          <w:sz w:val="20"/>
        </w:rPr>
        <w:footnoteRef/>
      </w:r>
      <w:r w:rsidRPr="00257CEE">
        <w:rPr>
          <w:rFonts w:ascii="Garamond" w:hAnsi="Garamond"/>
          <w:color w:val="auto"/>
          <w:sz w:val="20"/>
        </w:rPr>
        <w:t xml:space="preserve"> </w:t>
      </w:r>
      <w:hyperlink r:id="rId4" w:history="1">
        <w:r w:rsidRPr="00257CEE">
          <w:rPr>
            <w:rStyle w:val="Collegamentoipertestuale"/>
            <w:rFonts w:ascii="Garamond" w:hAnsi="Garamond"/>
            <w:sz w:val="20"/>
          </w:rPr>
          <w:t>https://eur-lex.europa.eu/legal-content/IT/TXT/PDF/?uri=CELEX:52022PC0068&amp;from=IT</w:t>
        </w:r>
      </w:hyperlink>
      <w:r w:rsidRPr="00257CEE">
        <w:rPr>
          <w:rFonts w:ascii="Garamond" w:hAnsi="Garamond"/>
          <w:color w:val="auto"/>
          <w:sz w:val="20"/>
        </w:rPr>
        <w:t xml:space="preserve"> </w:t>
      </w:r>
    </w:p>
  </w:footnote>
  <w:footnote w:id="6">
    <w:p w14:paraId="200BC112" w14:textId="77777777" w:rsidR="00194788" w:rsidRPr="00596FCF" w:rsidRDefault="00194788">
      <w:pPr>
        <w:pStyle w:val="Testonotaapidipagina"/>
        <w:rPr>
          <w:rFonts w:ascii="Garamond" w:hAnsi="Garamond"/>
          <w:sz w:val="20"/>
        </w:rPr>
      </w:pPr>
      <w:r w:rsidRPr="00257CEE">
        <w:rPr>
          <w:rStyle w:val="Rimandonotaapidipagina"/>
          <w:rFonts w:ascii="Garamond" w:hAnsi="Garamond"/>
          <w:color w:val="auto"/>
          <w:sz w:val="20"/>
        </w:rPr>
        <w:footnoteRef/>
      </w:r>
      <w:r w:rsidRPr="00257CEE">
        <w:rPr>
          <w:rFonts w:ascii="Garamond" w:hAnsi="Garamond"/>
          <w:color w:val="auto"/>
          <w:sz w:val="20"/>
        </w:rPr>
        <w:t xml:space="preserve"> </w:t>
      </w:r>
      <w:hyperlink r:id="rId5" w:history="1">
        <w:r w:rsidRPr="00257CEE">
          <w:rPr>
            <w:rStyle w:val="Collegamentoipertestuale"/>
            <w:rFonts w:ascii="Garamond" w:hAnsi="Garamond"/>
            <w:sz w:val="20"/>
          </w:rPr>
          <w:t>https://www.agid.gov.it/sites/default/files/repository_files/piano_triennale_per_linformatica_nella_pubblica_amministrazione_2021-2023.pdf</w:t>
        </w:r>
      </w:hyperlink>
      <w:r w:rsidRPr="001A1BC7">
        <w:rPr>
          <w:rFonts w:ascii="Garamond" w:hAnsi="Garamond"/>
          <w:color w:val="auto"/>
          <w:sz w:val="20"/>
        </w:rPr>
        <w:t xml:space="preserve"> </w:t>
      </w:r>
    </w:p>
  </w:footnote>
  <w:footnote w:id="7">
    <w:p w14:paraId="130A4DE1" w14:textId="2BE71645" w:rsidR="00194788" w:rsidRPr="00525A10" w:rsidRDefault="00194788" w:rsidP="00525A10">
      <w:pPr>
        <w:pStyle w:val="Testonotaapidipagina"/>
        <w:jc w:val="both"/>
        <w:rPr>
          <w:rFonts w:ascii="Garamond" w:hAnsi="Garamond"/>
          <w:sz w:val="20"/>
        </w:rPr>
      </w:pPr>
      <w:r w:rsidRPr="00525A10">
        <w:rPr>
          <w:rStyle w:val="Rimandonotaapidipagina"/>
          <w:rFonts w:ascii="Garamond" w:hAnsi="Garamond"/>
          <w:color w:val="auto"/>
          <w:sz w:val="20"/>
        </w:rPr>
        <w:footnoteRef/>
      </w:r>
      <w:r w:rsidRPr="00525A10">
        <w:rPr>
          <w:rFonts w:ascii="Garamond" w:hAnsi="Garamond"/>
          <w:color w:val="auto"/>
          <w:sz w:val="20"/>
        </w:rPr>
        <w:t xml:space="preserve"> Il Considerando </w:t>
      </w:r>
      <w:r>
        <w:rPr>
          <w:rFonts w:ascii="Garamond" w:hAnsi="Garamond"/>
          <w:color w:val="auto"/>
          <w:sz w:val="20"/>
        </w:rPr>
        <w:t>(</w:t>
      </w:r>
      <w:r w:rsidRPr="00525A10">
        <w:rPr>
          <w:rFonts w:ascii="Garamond" w:hAnsi="Garamond"/>
          <w:color w:val="auto"/>
          <w:sz w:val="20"/>
        </w:rPr>
        <w:t>65) della Direttiva</w:t>
      </w:r>
      <w:r>
        <w:rPr>
          <w:rFonts w:ascii="Garamond" w:hAnsi="Garamond"/>
          <w:color w:val="auto"/>
          <w:sz w:val="20"/>
        </w:rPr>
        <w:t xml:space="preserve"> indica alcuni esempi di enti culturali che devono essere esclusi dall’applicazione della Direttiva stessa, ovvero </w:t>
      </w:r>
      <w:r w:rsidRPr="00525A10">
        <w:rPr>
          <w:rFonts w:ascii="Garamond" w:hAnsi="Garamond"/>
          <w:color w:val="auto"/>
          <w:sz w:val="20"/>
        </w:rPr>
        <w:t>orchestre, teatri lirici, compagnie di ballo e teatri, compresi gli archivi che ne fanno parte,</w:t>
      </w:r>
      <w:r>
        <w:rPr>
          <w:rFonts w:ascii="Garamond" w:hAnsi="Garamond"/>
          <w:color w:val="auto"/>
          <w:sz w:val="20"/>
        </w:rPr>
        <w:t xml:space="preserve"> </w:t>
      </w:r>
      <w:r w:rsidRPr="00525A10">
        <w:rPr>
          <w:rFonts w:ascii="Garamond" w:hAnsi="Garamond"/>
          <w:color w:val="auto"/>
          <w:sz w:val="20"/>
        </w:rPr>
        <w:t xml:space="preserve">in virtù della loro specificità di </w:t>
      </w:r>
      <w:r>
        <w:rPr>
          <w:rFonts w:ascii="Garamond" w:hAnsi="Garamond"/>
          <w:color w:val="auto"/>
          <w:sz w:val="20"/>
        </w:rPr>
        <w:t>“</w:t>
      </w:r>
      <w:r w:rsidRPr="00525A10">
        <w:rPr>
          <w:rFonts w:ascii="Garamond" w:hAnsi="Garamond"/>
          <w:color w:val="auto"/>
          <w:sz w:val="20"/>
        </w:rPr>
        <w:t>arti dello spettacolo</w:t>
      </w:r>
      <w:r>
        <w:rPr>
          <w:rFonts w:ascii="Garamond" w:hAnsi="Garamond"/>
          <w:color w:val="auto"/>
          <w:sz w:val="20"/>
        </w:rPr>
        <w:t>”</w:t>
      </w:r>
      <w:r w:rsidRPr="00525A10">
        <w:rPr>
          <w:rFonts w:ascii="Garamond" w:hAnsi="Garamond"/>
          <w:color w:val="auto"/>
          <w:sz w:val="20"/>
        </w:rPr>
        <w:t xml:space="preserve"> e del fatto che quasi tutto il loro materiale è soggetto a diritti di proprietà intellettuale di terzi.</w:t>
      </w:r>
    </w:p>
  </w:footnote>
  <w:footnote w:id="8">
    <w:p w14:paraId="0D5A7AFF" w14:textId="77777777" w:rsidR="00194788" w:rsidRPr="007A089D" w:rsidRDefault="00194788">
      <w:pPr>
        <w:pStyle w:val="Testonotaapidipagina"/>
        <w:rPr>
          <w:rFonts w:ascii="Garamond" w:hAnsi="Garamond"/>
          <w:sz w:val="20"/>
        </w:rPr>
      </w:pPr>
      <w:r w:rsidRPr="007A089D">
        <w:rPr>
          <w:rStyle w:val="Rimandonotaapidipagina"/>
          <w:rFonts w:ascii="Garamond" w:hAnsi="Garamond"/>
          <w:color w:val="auto"/>
          <w:sz w:val="20"/>
        </w:rPr>
        <w:footnoteRef/>
      </w:r>
      <w:r w:rsidRPr="007A089D">
        <w:rPr>
          <w:rFonts w:ascii="Garamond" w:hAnsi="Garamond"/>
          <w:color w:val="auto"/>
          <w:sz w:val="20"/>
        </w:rPr>
        <w:t xml:space="preserve"> Alcuni organismi o categorie possono corrispondere a pubbliche amministrazioni indicate innanzi. </w:t>
      </w:r>
    </w:p>
  </w:footnote>
  <w:footnote w:id="9">
    <w:p w14:paraId="5963D67A" w14:textId="0755E792" w:rsidR="00194788" w:rsidRPr="00791285" w:rsidRDefault="00194788">
      <w:pPr>
        <w:pStyle w:val="Testonotaapidipagina"/>
        <w:rPr>
          <w:rFonts w:ascii="Garamond" w:hAnsi="Garamond"/>
          <w:sz w:val="20"/>
        </w:rPr>
      </w:pPr>
      <w:r w:rsidRPr="00791285">
        <w:rPr>
          <w:rStyle w:val="Rimandonotaapidipagina"/>
          <w:rFonts w:ascii="Garamond" w:hAnsi="Garamond"/>
          <w:color w:val="auto"/>
          <w:sz w:val="20"/>
        </w:rPr>
        <w:footnoteRef/>
      </w:r>
      <w:r>
        <w:rPr>
          <w:rFonts w:ascii="Garamond" w:hAnsi="Garamond"/>
          <w:color w:val="auto"/>
          <w:sz w:val="20"/>
        </w:rPr>
        <w:t xml:space="preserve"> v. </w:t>
      </w:r>
      <w:hyperlink r:id="rId6" w:history="1">
        <w:r w:rsidRPr="00B90E11">
          <w:rPr>
            <w:rStyle w:val="Collegamentoipertestuale"/>
            <w:rFonts w:ascii="Garamond" w:hAnsi="Garamond"/>
            <w:sz w:val="20"/>
          </w:rPr>
          <w:t>https://eur-lex.europa.eu/legal-content/IT/TXT/PDF/?uri=CELEX:32022R0868&amp;from=EN</w:t>
        </w:r>
      </w:hyperlink>
      <w:r>
        <w:rPr>
          <w:rFonts w:ascii="Garamond" w:hAnsi="Garamond"/>
          <w:color w:val="auto"/>
          <w:sz w:val="20"/>
        </w:rPr>
        <w:t xml:space="preserve"> </w:t>
      </w:r>
    </w:p>
  </w:footnote>
  <w:footnote w:id="10">
    <w:p w14:paraId="1D4FD787" w14:textId="67C52EB5" w:rsidR="00194788" w:rsidRPr="00791285" w:rsidRDefault="00194788">
      <w:pPr>
        <w:pStyle w:val="Testonotaapidipagina"/>
        <w:rPr>
          <w:rFonts w:ascii="Garamond" w:hAnsi="Garamond"/>
          <w:sz w:val="20"/>
        </w:rPr>
      </w:pPr>
      <w:r w:rsidRPr="00791285">
        <w:rPr>
          <w:rStyle w:val="Rimandonotaapidipagina"/>
          <w:rFonts w:ascii="Garamond" w:hAnsi="Garamond"/>
          <w:color w:val="auto"/>
          <w:sz w:val="20"/>
        </w:rPr>
        <w:footnoteRef/>
      </w:r>
      <w:r w:rsidRPr="00791285">
        <w:rPr>
          <w:rFonts w:ascii="Garamond" w:hAnsi="Garamond"/>
          <w:color w:val="auto"/>
          <w:sz w:val="20"/>
        </w:rPr>
        <w:t xml:space="preserve"> </w:t>
      </w:r>
      <w:r>
        <w:rPr>
          <w:rFonts w:ascii="Garamond" w:hAnsi="Garamond"/>
          <w:color w:val="auto"/>
          <w:sz w:val="20"/>
        </w:rPr>
        <w:t>v</w:t>
      </w:r>
      <w:r w:rsidRPr="00791285">
        <w:rPr>
          <w:rFonts w:ascii="Garamond" w:hAnsi="Garamond"/>
          <w:color w:val="auto"/>
          <w:sz w:val="20"/>
        </w:rPr>
        <w:t xml:space="preserve">. </w:t>
      </w:r>
      <w:hyperlink r:id="rId7" w:history="1">
        <w:r w:rsidRPr="00B90E11">
          <w:rPr>
            <w:rStyle w:val="Collegamentoipertestuale"/>
            <w:rFonts w:ascii="Garamond" w:hAnsi="Garamond"/>
            <w:sz w:val="20"/>
          </w:rPr>
          <w:t>https://eur-lex.europa.eu/legal-content/IT/TXT/PDF/?uri=CELEX:52022PC0068&amp;from=EN</w:t>
        </w:r>
      </w:hyperlink>
      <w:r>
        <w:rPr>
          <w:rFonts w:ascii="Garamond" w:hAnsi="Garamond"/>
          <w:color w:val="auto"/>
          <w:sz w:val="20"/>
        </w:rPr>
        <w:t xml:space="preserve"> </w:t>
      </w:r>
    </w:p>
  </w:footnote>
  <w:footnote w:id="11">
    <w:p w14:paraId="01F055A2" w14:textId="282B8623" w:rsidR="00194788" w:rsidRPr="00282D0B" w:rsidRDefault="00194788">
      <w:pPr>
        <w:pStyle w:val="Testonotaapidipagina"/>
        <w:rPr>
          <w:rFonts w:ascii="Garamond" w:hAnsi="Garamond"/>
          <w:sz w:val="20"/>
        </w:rPr>
      </w:pPr>
      <w:r w:rsidRPr="00282D0B">
        <w:rPr>
          <w:rStyle w:val="Rimandonotaapidipagina"/>
          <w:rFonts w:ascii="Garamond" w:hAnsi="Garamond"/>
          <w:color w:val="auto"/>
          <w:sz w:val="20"/>
        </w:rPr>
        <w:footnoteRef/>
      </w:r>
      <w:r w:rsidRPr="00282D0B">
        <w:rPr>
          <w:rFonts w:ascii="Garamond" w:hAnsi="Garamond"/>
          <w:color w:val="auto"/>
          <w:sz w:val="20"/>
        </w:rPr>
        <w:t xml:space="preserve"> </w:t>
      </w:r>
      <w:r>
        <w:rPr>
          <w:rFonts w:ascii="Garamond" w:hAnsi="Garamond"/>
          <w:color w:val="auto"/>
          <w:sz w:val="20"/>
        </w:rPr>
        <w:t>v</w:t>
      </w:r>
      <w:r w:rsidRPr="00282D0B">
        <w:rPr>
          <w:rFonts w:ascii="Garamond" w:hAnsi="Garamond"/>
          <w:color w:val="auto"/>
          <w:sz w:val="20"/>
        </w:rPr>
        <w:t xml:space="preserve">. </w:t>
      </w:r>
      <w:hyperlink r:id="rId8" w:history="1">
        <w:r w:rsidRPr="00B90E11">
          <w:rPr>
            <w:rStyle w:val="Collegamentoipertestuale"/>
            <w:rFonts w:ascii="Garamond" w:hAnsi="Garamond"/>
            <w:sz w:val="20"/>
          </w:rPr>
          <w:t>https://www.disfipeq.unich.it/sites/st10/files/8._il_documento_informatico.pdf</w:t>
        </w:r>
      </w:hyperlink>
      <w:r>
        <w:rPr>
          <w:rFonts w:ascii="Garamond" w:hAnsi="Garamond"/>
          <w:color w:val="auto"/>
          <w:sz w:val="20"/>
        </w:rPr>
        <w:t xml:space="preserve"> </w:t>
      </w:r>
    </w:p>
  </w:footnote>
  <w:footnote w:id="12">
    <w:p w14:paraId="32461776" w14:textId="3305CFCE" w:rsidR="00194788" w:rsidRPr="00D769AD" w:rsidRDefault="00194788" w:rsidP="00D769AD">
      <w:pPr>
        <w:pStyle w:val="Testonotaapidipagina"/>
        <w:jc w:val="both"/>
        <w:rPr>
          <w:rFonts w:ascii="Garamond" w:hAnsi="Garamond"/>
          <w:sz w:val="20"/>
        </w:rPr>
      </w:pPr>
      <w:r w:rsidRPr="008D35CD">
        <w:rPr>
          <w:rStyle w:val="Rimandonotaapidipagina"/>
          <w:rFonts w:ascii="Garamond" w:hAnsi="Garamond"/>
          <w:color w:val="auto"/>
          <w:sz w:val="20"/>
        </w:rPr>
        <w:footnoteRef/>
      </w:r>
      <w:r w:rsidRPr="008D35CD">
        <w:rPr>
          <w:rFonts w:ascii="Garamond" w:hAnsi="Garamond"/>
          <w:color w:val="auto"/>
          <w:sz w:val="20"/>
        </w:rPr>
        <w:t xml:space="preserve"> La modalità indicata è relativa alla “</w:t>
      </w:r>
      <w:r w:rsidRPr="008D35CD">
        <w:rPr>
          <w:rFonts w:ascii="Garamond" w:hAnsi="Garamond"/>
          <w:i/>
          <w:iCs/>
          <w:color w:val="auto"/>
          <w:sz w:val="20"/>
        </w:rPr>
        <w:t>creazione tramite l’utilizzo di strumenti software o servizi cloud qualificati che assicurino la produzione di documenti nei formati e nel rispetto delle regole di interoperabilità di cui all'allegato 2</w:t>
      </w:r>
      <w:r w:rsidRPr="008D35CD">
        <w:rPr>
          <w:rFonts w:ascii="Garamond" w:hAnsi="Garamond"/>
          <w:color w:val="auto"/>
          <w:sz w:val="20"/>
        </w:rPr>
        <w:t>”</w:t>
      </w:r>
    </w:p>
  </w:footnote>
  <w:footnote w:id="13">
    <w:p w14:paraId="75DF8F4C" w14:textId="59A469E4" w:rsidR="00194788" w:rsidRPr="002E6EEF" w:rsidRDefault="00194788">
      <w:pPr>
        <w:pStyle w:val="Testonotaapidipagina"/>
        <w:rPr>
          <w:rFonts w:ascii="Garamond" w:hAnsi="Garamond"/>
          <w:sz w:val="20"/>
        </w:rPr>
      </w:pPr>
      <w:r w:rsidRPr="002E6EEF">
        <w:rPr>
          <w:rStyle w:val="Rimandonotaapidipagina"/>
          <w:rFonts w:ascii="Garamond" w:hAnsi="Garamond"/>
          <w:color w:val="auto"/>
          <w:sz w:val="20"/>
        </w:rPr>
        <w:footnoteRef/>
      </w:r>
      <w:r w:rsidRPr="002E6EEF">
        <w:rPr>
          <w:rFonts w:ascii="Garamond" w:hAnsi="Garamond"/>
          <w:color w:val="auto"/>
          <w:sz w:val="20"/>
        </w:rPr>
        <w:t xml:space="preserve"> Provv</w:t>
      </w:r>
      <w:r w:rsidR="004E7759">
        <w:rPr>
          <w:rFonts w:ascii="Garamond" w:hAnsi="Garamond"/>
          <w:color w:val="auto"/>
          <w:sz w:val="20"/>
        </w:rPr>
        <w:t>edimento</w:t>
      </w:r>
      <w:r w:rsidRPr="002E6EEF">
        <w:rPr>
          <w:rFonts w:ascii="Garamond" w:hAnsi="Garamond"/>
          <w:color w:val="auto"/>
          <w:sz w:val="20"/>
        </w:rPr>
        <w:t xml:space="preserve"> del Garante per la protezione dei dati personali n. 308 del 26/8/2021</w:t>
      </w:r>
      <w:r w:rsidR="004E7759">
        <w:rPr>
          <w:rFonts w:ascii="Garamond" w:hAnsi="Garamond"/>
          <w:color w:val="auto"/>
          <w:sz w:val="20"/>
        </w:rPr>
        <w:t xml:space="preserve"> (v. </w:t>
      </w:r>
      <w:hyperlink r:id="rId9" w:history="1">
        <w:r w:rsidR="004E7759" w:rsidRPr="001F488C">
          <w:rPr>
            <w:rStyle w:val="Collegamentoipertestuale"/>
            <w:rFonts w:ascii="Garamond" w:hAnsi="Garamond"/>
            <w:sz w:val="20"/>
          </w:rPr>
          <w:t>https://www.garanteprivacy.it/web/guest/home/docweb/-/docweb-display/docweb/9717493</w:t>
        </w:r>
      </w:hyperlink>
      <w:r w:rsidR="004E7759">
        <w:rPr>
          <w:rFonts w:ascii="Garamond" w:hAnsi="Garamond"/>
          <w:color w:val="auto"/>
          <w:sz w:val="20"/>
        </w:rPr>
        <w:t>)</w:t>
      </w:r>
    </w:p>
  </w:footnote>
  <w:footnote w:id="14">
    <w:p w14:paraId="71A24B1C" w14:textId="05F8D2AA" w:rsidR="00194788" w:rsidRPr="008C3976" w:rsidRDefault="00194788" w:rsidP="002E6EEF">
      <w:pPr>
        <w:pStyle w:val="Testonotaapidipagina"/>
        <w:jc w:val="both"/>
        <w:rPr>
          <w:rFonts w:ascii="Garamond" w:hAnsi="Garamond"/>
          <w:sz w:val="20"/>
        </w:rPr>
      </w:pPr>
      <w:r w:rsidRPr="00E24794">
        <w:rPr>
          <w:rStyle w:val="Rimandonotaapidipagina"/>
          <w:rFonts w:ascii="Garamond" w:hAnsi="Garamond"/>
          <w:color w:val="auto"/>
          <w:sz w:val="20"/>
        </w:rPr>
        <w:footnoteRef/>
      </w:r>
      <w:r w:rsidRPr="00E24794">
        <w:rPr>
          <w:rFonts w:ascii="Garamond" w:hAnsi="Garamond"/>
          <w:color w:val="auto"/>
          <w:sz w:val="20"/>
        </w:rPr>
        <w:t xml:space="preserve"> Si vedano sul punto il Parere 05/2014 del Gruppo di lavoro Articolo 29 sulle tecniche di anonimizzazione</w:t>
      </w:r>
      <w:r w:rsidR="00323E31">
        <w:rPr>
          <w:rFonts w:ascii="Garamond" w:hAnsi="Garamond"/>
          <w:color w:val="auto"/>
          <w:sz w:val="20"/>
        </w:rPr>
        <w:t xml:space="preserve"> [</w:t>
      </w:r>
      <w:r w:rsidR="00323E31">
        <w:rPr>
          <w:rFonts w:ascii="Garamond" w:hAnsi="Garamond"/>
          <w:color w:val="auto"/>
          <w:sz w:val="20"/>
        </w:rPr>
        <w:fldChar w:fldCharType="begin"/>
      </w:r>
      <w:r w:rsidR="00323E31">
        <w:rPr>
          <w:rFonts w:ascii="Garamond" w:hAnsi="Garamond"/>
          <w:color w:val="auto"/>
          <w:sz w:val="20"/>
        </w:rPr>
        <w:instrText xml:space="preserve"> REF PAR0514 \h </w:instrText>
      </w:r>
      <w:r w:rsidR="00323E31">
        <w:rPr>
          <w:rFonts w:ascii="Garamond" w:hAnsi="Garamond"/>
          <w:color w:val="auto"/>
          <w:sz w:val="20"/>
        </w:rPr>
      </w:r>
      <w:r w:rsidR="00323E31">
        <w:rPr>
          <w:rFonts w:ascii="Garamond" w:hAnsi="Garamond"/>
          <w:color w:val="auto"/>
          <w:sz w:val="20"/>
        </w:rPr>
        <w:fldChar w:fldCharType="separate"/>
      </w:r>
      <w:r w:rsidR="001F0DE6" w:rsidRPr="00282723">
        <w:rPr>
          <w:rFonts w:ascii="Garamond" w:eastAsiaTheme="minorEastAsia" w:hAnsi="Garamond" w:cstheme="minorBidi"/>
          <w:b/>
          <w:sz w:val="20"/>
          <w:szCs w:val="22"/>
          <w:lang w:eastAsia="ja-JP"/>
        </w:rPr>
        <w:t>PAR-0</w:t>
      </w:r>
      <w:r w:rsidR="001F0DE6">
        <w:rPr>
          <w:rFonts w:ascii="Garamond" w:eastAsiaTheme="minorEastAsia" w:hAnsi="Garamond" w:cstheme="minorBidi"/>
          <w:b/>
          <w:sz w:val="20"/>
          <w:szCs w:val="22"/>
          <w:lang w:eastAsia="ja-JP"/>
        </w:rPr>
        <w:t>5</w:t>
      </w:r>
      <w:r w:rsidR="001F0DE6" w:rsidRPr="00282723">
        <w:rPr>
          <w:rFonts w:ascii="Garamond" w:eastAsiaTheme="minorEastAsia" w:hAnsi="Garamond" w:cstheme="minorBidi"/>
          <w:b/>
          <w:sz w:val="20"/>
          <w:szCs w:val="22"/>
          <w:lang w:eastAsia="ja-JP"/>
        </w:rPr>
        <w:t>-201</w:t>
      </w:r>
      <w:r w:rsidR="001F0DE6">
        <w:rPr>
          <w:rFonts w:ascii="Garamond" w:eastAsiaTheme="minorEastAsia" w:hAnsi="Garamond" w:cstheme="minorBidi"/>
          <w:b/>
          <w:sz w:val="20"/>
          <w:szCs w:val="22"/>
          <w:lang w:eastAsia="ja-JP"/>
        </w:rPr>
        <w:t>4</w:t>
      </w:r>
      <w:r w:rsidR="00323E31">
        <w:rPr>
          <w:rFonts w:ascii="Garamond" w:hAnsi="Garamond"/>
          <w:color w:val="auto"/>
          <w:sz w:val="20"/>
        </w:rPr>
        <w:fldChar w:fldCharType="end"/>
      </w:r>
      <w:r w:rsidR="00323E31">
        <w:rPr>
          <w:rFonts w:ascii="Garamond" w:hAnsi="Garamond"/>
          <w:color w:val="auto"/>
          <w:sz w:val="20"/>
        </w:rPr>
        <w:t>]</w:t>
      </w:r>
      <w:r w:rsidRPr="00E24794">
        <w:rPr>
          <w:rFonts w:ascii="Garamond" w:hAnsi="Garamond"/>
          <w:color w:val="auto"/>
          <w:sz w:val="20"/>
        </w:rPr>
        <w:t xml:space="preserve"> e il Considerando 8 del Regolamento di esecuzione (UE) 2023/138</w:t>
      </w:r>
      <w:r w:rsidR="00323E31">
        <w:rPr>
          <w:rFonts w:ascii="Garamond" w:hAnsi="Garamond"/>
          <w:color w:val="auto"/>
          <w:sz w:val="20"/>
        </w:rPr>
        <w:t xml:space="preserve"> [</w:t>
      </w:r>
      <w:r w:rsidR="00275F6E">
        <w:rPr>
          <w:rFonts w:ascii="Garamond" w:hAnsi="Garamond"/>
          <w:color w:val="auto"/>
          <w:sz w:val="20"/>
        </w:rPr>
        <w:fldChar w:fldCharType="begin"/>
      </w:r>
      <w:r w:rsidR="00275F6E">
        <w:rPr>
          <w:rFonts w:ascii="Garamond" w:hAnsi="Garamond"/>
          <w:color w:val="auto"/>
          <w:sz w:val="20"/>
        </w:rPr>
        <w:instrText xml:space="preserve"> REF Reg_HVD \h </w:instrText>
      </w:r>
      <w:r w:rsidR="00275F6E">
        <w:rPr>
          <w:rFonts w:ascii="Garamond" w:hAnsi="Garamond"/>
          <w:color w:val="auto"/>
          <w:sz w:val="20"/>
        </w:rPr>
      </w:r>
      <w:r w:rsidR="00275F6E">
        <w:rPr>
          <w:rFonts w:ascii="Garamond" w:hAnsi="Garamond"/>
          <w:color w:val="auto"/>
          <w:sz w:val="20"/>
        </w:rPr>
        <w:fldChar w:fldCharType="separate"/>
      </w:r>
      <w:r w:rsidR="001F0DE6" w:rsidRPr="002E6EEF">
        <w:rPr>
          <w:rFonts w:ascii="Garamond" w:eastAsiaTheme="minorEastAsia" w:hAnsi="Garamond" w:cstheme="minorBidi"/>
          <w:b/>
          <w:sz w:val="20"/>
          <w:szCs w:val="22"/>
          <w:lang w:eastAsia="ja-JP"/>
        </w:rPr>
        <w:t>REG-HVD</w:t>
      </w:r>
      <w:r w:rsidR="00275F6E">
        <w:rPr>
          <w:rFonts w:ascii="Garamond" w:hAnsi="Garamond"/>
          <w:color w:val="auto"/>
          <w:sz w:val="20"/>
        </w:rPr>
        <w:fldChar w:fldCharType="end"/>
      </w:r>
      <w:r w:rsidR="00323E31">
        <w:rPr>
          <w:rFonts w:ascii="Garamond" w:hAnsi="Garamond"/>
          <w:color w:val="auto"/>
          <w:sz w:val="20"/>
        </w:rPr>
        <w:t>]</w:t>
      </w:r>
      <w:r w:rsidRPr="00E24794">
        <w:rPr>
          <w:rFonts w:ascii="Garamond" w:hAnsi="Garamond"/>
          <w:color w:val="auto"/>
          <w:sz w:val="20"/>
        </w:rPr>
        <w:t xml:space="preserve">. </w:t>
      </w:r>
    </w:p>
  </w:footnote>
  <w:footnote w:id="15">
    <w:p w14:paraId="5D54D50F" w14:textId="77777777" w:rsidR="00194788" w:rsidRPr="009F5794" w:rsidRDefault="00194788" w:rsidP="00664344">
      <w:pPr>
        <w:pStyle w:val="Testonotaapidipagina"/>
        <w:rPr>
          <w:rFonts w:ascii="Garamond" w:hAnsi="Garamond"/>
          <w:sz w:val="20"/>
        </w:rPr>
      </w:pPr>
      <w:r w:rsidRPr="006D629E">
        <w:rPr>
          <w:rStyle w:val="Rimandonotaapidipagina"/>
          <w:rFonts w:ascii="Garamond" w:hAnsi="Garamond"/>
          <w:color w:val="auto"/>
          <w:sz w:val="20"/>
        </w:rPr>
        <w:footnoteRef/>
      </w:r>
      <w:r w:rsidRPr="009F5794">
        <w:rPr>
          <w:rFonts w:ascii="Garamond" w:hAnsi="Garamond"/>
          <w:color w:val="auto"/>
          <w:sz w:val="20"/>
        </w:rPr>
        <w:t xml:space="preserve"> v. </w:t>
      </w:r>
      <w:hyperlink r:id="rId10" w:history="1">
        <w:r w:rsidRPr="009F5794">
          <w:rPr>
            <w:rStyle w:val="Collegamentoipertestuale"/>
            <w:rFonts w:ascii="Garamond" w:hAnsi="Garamond"/>
            <w:sz w:val="20"/>
          </w:rPr>
          <w:t>https://trasparenza.agid.gov.it/archivio19_regolamenti_0_5376.html</w:t>
        </w:r>
      </w:hyperlink>
      <w:r w:rsidRPr="009F5794">
        <w:rPr>
          <w:rFonts w:ascii="Garamond" w:hAnsi="Garamond"/>
          <w:color w:val="auto"/>
          <w:sz w:val="20"/>
        </w:rPr>
        <w:t xml:space="preserve"> </w:t>
      </w:r>
    </w:p>
  </w:footnote>
  <w:footnote w:id="16">
    <w:p w14:paraId="3F8ECB2B" w14:textId="4DB345BC" w:rsidR="00194788" w:rsidRPr="00C30120" w:rsidRDefault="00194788">
      <w:pPr>
        <w:pStyle w:val="Testonotaapidipagina"/>
        <w:rPr>
          <w:color w:val="auto"/>
        </w:rPr>
      </w:pPr>
      <w:r w:rsidRPr="00C30120">
        <w:rPr>
          <w:rStyle w:val="Rimandonotaapidipagina"/>
          <w:rFonts w:ascii="Garamond" w:hAnsi="Garamond"/>
          <w:color w:val="auto"/>
          <w:sz w:val="20"/>
        </w:rPr>
        <w:footnoteRef/>
      </w:r>
      <w:r w:rsidRPr="00C30120">
        <w:rPr>
          <w:rFonts w:ascii="Garamond" w:hAnsi="Garamond"/>
          <w:color w:val="auto"/>
          <w:sz w:val="20"/>
        </w:rPr>
        <w:t xml:space="preserve"> Sul tema della proprietà delle imprese, si evidenzia la recente pronuncia della CGE sui “titolari effettivi”, che ha dichiarato invalido l’articolo 1, punto 15, lettera c), della direttiva (UE) 2018/843 (antiriciclaggio) e la prevista accessibilità al pubblico delle informazioni sulla titolarità effettiva delle società e delle altre entità giuridiche (v. </w:t>
      </w:r>
      <w:hyperlink r:id="rId11" w:history="1">
        <w:r w:rsidR="00A24480" w:rsidRPr="00A24480">
          <w:rPr>
            <w:rStyle w:val="Collegamentoipertestuale"/>
            <w:rFonts w:ascii="Garamond" w:hAnsi="Garamond"/>
            <w:sz w:val="20"/>
          </w:rPr>
          <w:t>https://curia.europa.eu/juris/document/document.jsf?text=&amp;docid=268062&amp;pageIndex=0&amp;doclang=IT&amp;mode=req&amp;dir=&amp;occ=first&amp;part=1&amp;cid=7030937</w:t>
        </w:r>
      </w:hyperlink>
      <w:r w:rsidRPr="00C30120">
        <w:rPr>
          <w:rFonts w:ascii="Garamond" w:hAnsi="Garamond"/>
          <w:color w:val="auto"/>
          <w:sz w:val="20"/>
        </w:rPr>
        <w:t>).</w:t>
      </w:r>
      <w:r w:rsidR="00B873D3" w:rsidRPr="00C30120">
        <w:rPr>
          <w:rFonts w:ascii="Garamond" w:hAnsi="Garamond"/>
          <w:color w:val="auto"/>
          <w:sz w:val="20"/>
        </w:rPr>
        <w:t xml:space="preserve"> In ogni caso, il Regolamento di esecuzione (UE) 2023/138 chiarisce che le Direttive applicabili sono 2013/34/UE e 2004/109/CE.</w:t>
      </w:r>
    </w:p>
  </w:footnote>
  <w:footnote w:id="17">
    <w:p w14:paraId="261AFF69" w14:textId="77777777" w:rsidR="00194788" w:rsidRPr="000D6E0C" w:rsidRDefault="00194788" w:rsidP="00356CCF">
      <w:pPr>
        <w:pStyle w:val="Testonotaapidipagina"/>
        <w:rPr>
          <w:rFonts w:ascii="Garamond" w:hAnsi="Garamond"/>
          <w:sz w:val="20"/>
        </w:rPr>
      </w:pPr>
      <w:r w:rsidRPr="000D6E0C">
        <w:rPr>
          <w:rStyle w:val="Rimandonotaapidipagina"/>
          <w:rFonts w:ascii="Garamond" w:hAnsi="Garamond"/>
          <w:color w:val="auto"/>
          <w:sz w:val="20"/>
        </w:rPr>
        <w:footnoteRef/>
      </w:r>
      <w:r w:rsidRPr="000D6E0C">
        <w:rPr>
          <w:rFonts w:ascii="Garamond" w:hAnsi="Garamond"/>
          <w:color w:val="auto"/>
          <w:sz w:val="20"/>
        </w:rPr>
        <w:t xml:space="preserve"> </w:t>
      </w:r>
      <w:r>
        <w:rPr>
          <w:rFonts w:ascii="Garamond" w:hAnsi="Garamond"/>
          <w:color w:val="auto"/>
          <w:sz w:val="20"/>
        </w:rPr>
        <w:t>Per</w:t>
      </w:r>
      <w:r w:rsidRPr="000D6E0C">
        <w:rPr>
          <w:rFonts w:ascii="Garamond" w:hAnsi="Garamond"/>
          <w:color w:val="auto"/>
          <w:sz w:val="20"/>
        </w:rPr>
        <w:t xml:space="preserve"> esempio</w:t>
      </w:r>
      <w:r>
        <w:rPr>
          <w:rFonts w:ascii="Garamond" w:hAnsi="Garamond"/>
          <w:color w:val="auto"/>
          <w:sz w:val="20"/>
        </w:rPr>
        <w:t>,</w:t>
      </w:r>
      <w:r w:rsidRPr="000D6E0C">
        <w:rPr>
          <w:rFonts w:ascii="Garamond" w:hAnsi="Garamond"/>
          <w:color w:val="auto"/>
          <w:sz w:val="20"/>
        </w:rPr>
        <w:t xml:space="preserve"> le specifiche INSPIRE su Condizioni atmosferiche e</w:t>
      </w:r>
      <w:r>
        <w:rPr>
          <w:rFonts w:ascii="Garamond" w:hAnsi="Garamond"/>
          <w:color w:val="auto"/>
          <w:sz w:val="20"/>
        </w:rPr>
        <w:t>d elementi</w:t>
      </w:r>
      <w:r w:rsidRPr="000D6E0C">
        <w:rPr>
          <w:rFonts w:ascii="Garamond" w:hAnsi="Garamond"/>
          <w:color w:val="auto"/>
          <w:sz w:val="20"/>
        </w:rPr>
        <w:t xml:space="preserve"> geografic</w:t>
      </w:r>
      <w:r>
        <w:rPr>
          <w:rFonts w:ascii="Garamond" w:hAnsi="Garamond"/>
          <w:color w:val="auto"/>
          <w:sz w:val="20"/>
        </w:rPr>
        <w:t>i</w:t>
      </w:r>
      <w:r w:rsidRPr="000D6E0C">
        <w:rPr>
          <w:rFonts w:ascii="Garamond" w:hAnsi="Garamond"/>
          <w:color w:val="auto"/>
          <w:sz w:val="20"/>
        </w:rPr>
        <w:t xml:space="preserve"> meteorologic</w:t>
      </w:r>
      <w:r>
        <w:rPr>
          <w:rFonts w:ascii="Garamond" w:hAnsi="Garamond"/>
          <w:color w:val="auto"/>
          <w:sz w:val="20"/>
        </w:rPr>
        <w:t>i</w:t>
      </w:r>
      <w:r w:rsidRPr="000D6E0C">
        <w:rPr>
          <w:rFonts w:ascii="Garamond" w:hAnsi="Garamond"/>
          <w:color w:val="auto"/>
          <w:sz w:val="20"/>
        </w:rPr>
        <w:t xml:space="preserve"> (v. </w:t>
      </w:r>
      <w:hyperlink r:id="rId12" w:history="1">
        <w:r w:rsidRPr="00944BCB">
          <w:rPr>
            <w:rStyle w:val="Collegamentoipertestuale"/>
            <w:rFonts w:ascii="Garamond" w:hAnsi="Garamond"/>
            <w:sz w:val="20"/>
          </w:rPr>
          <w:t>https://inspire.ec.europa.eu/documents/Data_Specifications/INSPIRE_DataSpecification_AC-MF_v2.0.pdf</w:t>
        </w:r>
      </w:hyperlink>
      <w:r w:rsidRPr="000D6E0C">
        <w:rPr>
          <w:rFonts w:ascii="Garamond" w:hAnsi="Garamond"/>
          <w:color w:val="auto"/>
          <w:sz w:val="20"/>
        </w:rPr>
        <w:t>)</w:t>
      </w:r>
    </w:p>
  </w:footnote>
  <w:footnote w:id="18">
    <w:p w14:paraId="74C51384" w14:textId="77777777" w:rsidR="00194788" w:rsidRPr="00ED6B60" w:rsidRDefault="00194788" w:rsidP="00356CCF">
      <w:pPr>
        <w:pStyle w:val="Testonotaapidipagina"/>
        <w:rPr>
          <w:rFonts w:ascii="Garamond" w:hAnsi="Garamond"/>
          <w:sz w:val="20"/>
        </w:rPr>
      </w:pPr>
      <w:r w:rsidRPr="00ED6B60">
        <w:rPr>
          <w:rStyle w:val="Rimandonotaapidipagina"/>
          <w:rFonts w:ascii="Garamond" w:hAnsi="Garamond"/>
          <w:color w:val="auto"/>
          <w:sz w:val="20"/>
        </w:rPr>
        <w:footnoteRef/>
      </w:r>
      <w:r w:rsidRPr="00ED6B60">
        <w:rPr>
          <w:rFonts w:ascii="Garamond" w:hAnsi="Garamond"/>
          <w:color w:val="auto"/>
          <w:sz w:val="20"/>
        </w:rPr>
        <w:t xml:space="preserve"> Se per i metadati dei dati statistici è utilizzato SDMX, </w:t>
      </w:r>
      <w:r>
        <w:rPr>
          <w:rFonts w:ascii="Garamond" w:hAnsi="Garamond"/>
          <w:color w:val="auto"/>
          <w:sz w:val="20"/>
        </w:rPr>
        <w:t xml:space="preserve">tramite la specifica </w:t>
      </w:r>
      <w:proofErr w:type="spellStart"/>
      <w:r>
        <w:rPr>
          <w:rFonts w:ascii="Garamond" w:hAnsi="Garamond"/>
          <w:color w:val="auto"/>
          <w:sz w:val="20"/>
        </w:rPr>
        <w:t>StatDCAT</w:t>
      </w:r>
      <w:proofErr w:type="spellEnd"/>
      <w:r>
        <w:rPr>
          <w:rFonts w:ascii="Garamond" w:hAnsi="Garamond"/>
          <w:color w:val="auto"/>
          <w:sz w:val="20"/>
        </w:rPr>
        <w:t xml:space="preserve">-AP (v. </w:t>
      </w:r>
      <w:hyperlink r:id="rId13" w:history="1">
        <w:r w:rsidRPr="00944BCB">
          <w:rPr>
            <w:rStyle w:val="Collegamentoipertestuale"/>
            <w:rFonts w:ascii="Garamond" w:hAnsi="Garamond"/>
            <w:sz w:val="20"/>
          </w:rPr>
          <w:t>https://joinup.ec.europa.eu/collection/semantic-interoperability-community-semic/solution/statdcat-application-profile-data-portals-europe/about</w:t>
        </w:r>
      </w:hyperlink>
      <w:r>
        <w:rPr>
          <w:rFonts w:ascii="Garamond" w:hAnsi="Garamond"/>
          <w:color w:val="auto"/>
          <w:sz w:val="20"/>
        </w:rPr>
        <w:t>) tali metadati possono essere resi disponibili nel profilo DCAT-AP e quindi essere documentati nel portale nazionale dei dati aperti.</w:t>
      </w:r>
    </w:p>
  </w:footnote>
  <w:footnote w:id="19">
    <w:p w14:paraId="6FD794B0" w14:textId="637CA605" w:rsidR="00194788" w:rsidRPr="00931BD6" w:rsidRDefault="00194788" w:rsidP="00931BD6">
      <w:pPr>
        <w:pStyle w:val="Testonotaapidipagina"/>
        <w:jc w:val="both"/>
        <w:rPr>
          <w:rFonts w:ascii="Garamond" w:hAnsi="Garamond"/>
          <w:color w:val="auto"/>
          <w:sz w:val="20"/>
        </w:rPr>
      </w:pPr>
      <w:r w:rsidRPr="00931BD6">
        <w:rPr>
          <w:rStyle w:val="Rimandonotaapidipagina"/>
          <w:rFonts w:ascii="Garamond" w:hAnsi="Garamond"/>
          <w:color w:val="auto"/>
          <w:sz w:val="20"/>
        </w:rPr>
        <w:footnoteRef/>
      </w:r>
      <w:r w:rsidRPr="00931BD6">
        <w:rPr>
          <w:rFonts w:ascii="Garamond" w:hAnsi="Garamond"/>
          <w:color w:val="auto"/>
          <w:sz w:val="20"/>
        </w:rPr>
        <w:t xml:space="preserve"> Con riferimento ai dati riguardanti la proprietà delle imprese, si tenga conto che la Corte di Giustizia UE è intervenuta sul regime di conoscenza dei cc.dd. “titolari effettivi”, dichiarando invalido l’articolo 1, punto 15, lettera c), della direttiva (UE) 2018/843 e la prevista accessibilità al pubblico delle informazioni sulla titolarità effettiva delle società e delle altre entità giuridiche (v. Corte giustizia UE, Grande Sezione, 22/11/2022, n. 37, cause riunite C-37/20 e C-601/20).</w:t>
      </w:r>
      <w:r w:rsidR="007225AD" w:rsidRPr="00931BD6">
        <w:rPr>
          <w:rFonts w:ascii="Garamond" w:hAnsi="Garamond"/>
          <w:color w:val="auto"/>
          <w:sz w:val="20"/>
        </w:rPr>
        <w:t xml:space="preserve"> In ogni caso, il Regolamento di esecuzione (UE) 2023/138</w:t>
      </w:r>
      <w:r w:rsidR="001C4386" w:rsidRPr="00931BD6">
        <w:rPr>
          <w:rFonts w:ascii="Garamond" w:hAnsi="Garamond"/>
          <w:color w:val="auto"/>
          <w:sz w:val="20"/>
        </w:rPr>
        <w:t xml:space="preserve"> [</w:t>
      </w:r>
      <w:r w:rsidR="001C4386" w:rsidRPr="00931BD6">
        <w:rPr>
          <w:rFonts w:ascii="Garamond" w:hAnsi="Garamond"/>
          <w:color w:val="auto"/>
          <w:sz w:val="20"/>
        </w:rPr>
        <w:fldChar w:fldCharType="begin"/>
      </w:r>
      <w:r w:rsidR="001C4386" w:rsidRPr="00931BD6">
        <w:rPr>
          <w:rFonts w:ascii="Garamond" w:hAnsi="Garamond"/>
          <w:color w:val="auto"/>
          <w:sz w:val="20"/>
        </w:rPr>
        <w:instrText xml:space="preserve"> REF Reg_HVD \h </w:instrText>
      </w:r>
      <w:r w:rsidR="00931BD6" w:rsidRPr="00931BD6">
        <w:rPr>
          <w:rFonts w:ascii="Garamond" w:hAnsi="Garamond"/>
          <w:color w:val="auto"/>
          <w:sz w:val="20"/>
        </w:rPr>
        <w:instrText xml:space="preserve"> \* MERGEFORMAT </w:instrText>
      </w:r>
      <w:r w:rsidR="001C4386" w:rsidRPr="00931BD6">
        <w:rPr>
          <w:rFonts w:ascii="Garamond" w:hAnsi="Garamond"/>
          <w:color w:val="auto"/>
          <w:sz w:val="20"/>
        </w:rPr>
      </w:r>
      <w:r w:rsidR="001C4386" w:rsidRPr="00931BD6">
        <w:rPr>
          <w:rFonts w:ascii="Garamond" w:hAnsi="Garamond"/>
          <w:color w:val="auto"/>
          <w:sz w:val="20"/>
        </w:rPr>
        <w:fldChar w:fldCharType="separate"/>
      </w:r>
      <w:r w:rsidR="001F0DE6" w:rsidRPr="001F0DE6">
        <w:rPr>
          <w:rFonts w:ascii="Garamond" w:eastAsiaTheme="minorEastAsia" w:hAnsi="Garamond" w:cstheme="minorBidi"/>
          <w:b/>
          <w:sz w:val="20"/>
          <w:lang w:eastAsia="ja-JP"/>
        </w:rPr>
        <w:t>REG-HVD</w:t>
      </w:r>
      <w:r w:rsidR="001C4386" w:rsidRPr="00931BD6">
        <w:rPr>
          <w:rFonts w:ascii="Garamond" w:hAnsi="Garamond"/>
          <w:color w:val="auto"/>
          <w:sz w:val="20"/>
        </w:rPr>
        <w:fldChar w:fldCharType="end"/>
      </w:r>
      <w:r w:rsidR="001C4386" w:rsidRPr="00931BD6">
        <w:rPr>
          <w:rFonts w:ascii="Garamond" w:hAnsi="Garamond"/>
          <w:color w:val="auto"/>
          <w:sz w:val="20"/>
        </w:rPr>
        <w:t>]</w:t>
      </w:r>
      <w:r w:rsidR="007225AD" w:rsidRPr="00931BD6">
        <w:rPr>
          <w:rFonts w:ascii="Garamond" w:hAnsi="Garamond"/>
          <w:color w:val="auto"/>
          <w:sz w:val="20"/>
        </w:rPr>
        <w:t xml:space="preserve"> chiarisce che le Direttive applicabili sono 2013/34/UE e 2004/109/CE.</w:t>
      </w:r>
    </w:p>
  </w:footnote>
  <w:footnote w:id="20">
    <w:p w14:paraId="478AADE2" w14:textId="190EE957" w:rsidR="00194788" w:rsidRPr="00154A02" w:rsidRDefault="00194788" w:rsidP="00356CCF">
      <w:pPr>
        <w:pStyle w:val="Testonotaapidipagina"/>
        <w:rPr>
          <w:rFonts w:ascii="Garamond" w:hAnsi="Garamond"/>
          <w:sz w:val="20"/>
        </w:rPr>
      </w:pPr>
      <w:r w:rsidRPr="00154A02">
        <w:rPr>
          <w:rStyle w:val="Rimandonotaapidipagina"/>
          <w:rFonts w:ascii="Garamond" w:hAnsi="Garamond"/>
          <w:color w:val="auto"/>
          <w:sz w:val="20"/>
        </w:rPr>
        <w:footnoteRef/>
      </w:r>
      <w:r w:rsidR="00785512">
        <w:rPr>
          <w:rFonts w:ascii="Garamond" w:hAnsi="Garamond"/>
          <w:color w:val="auto"/>
          <w:sz w:val="20"/>
        </w:rPr>
        <w:t xml:space="preserve"> v.</w:t>
      </w:r>
      <w:r w:rsidRPr="00154A02">
        <w:rPr>
          <w:rFonts w:ascii="Garamond" w:hAnsi="Garamond"/>
          <w:color w:val="auto"/>
          <w:sz w:val="20"/>
        </w:rPr>
        <w:t xml:space="preserve"> </w:t>
      </w:r>
      <w:hyperlink r:id="rId14" w:history="1">
        <w:r w:rsidRPr="00944BCB">
          <w:rPr>
            <w:rStyle w:val="Collegamentoipertestuale"/>
            <w:rFonts w:ascii="Garamond" w:hAnsi="Garamond"/>
            <w:sz w:val="20"/>
          </w:rPr>
          <w:t>https://joinup.ec.europa.eu/collection/registered-organization-vocabulary/solution/registered-organization-vocabulary/release/100</w:t>
        </w:r>
      </w:hyperlink>
      <w:r>
        <w:rPr>
          <w:rFonts w:ascii="Garamond" w:hAnsi="Garamond"/>
          <w:color w:val="auto"/>
          <w:sz w:val="20"/>
        </w:rPr>
        <w:t xml:space="preserve"> </w:t>
      </w:r>
    </w:p>
  </w:footnote>
  <w:footnote w:id="21">
    <w:p w14:paraId="2E3D858E" w14:textId="37915EEC" w:rsidR="00194788" w:rsidRPr="002C574E" w:rsidRDefault="00194788" w:rsidP="00356CCF">
      <w:pPr>
        <w:pStyle w:val="Testonotaapidipagina"/>
        <w:jc w:val="both"/>
        <w:rPr>
          <w:rFonts w:ascii="Garamond" w:hAnsi="Garamond"/>
          <w:sz w:val="20"/>
        </w:rPr>
      </w:pPr>
      <w:r w:rsidRPr="002C574E">
        <w:rPr>
          <w:rStyle w:val="Rimandonotaapidipagina"/>
          <w:rFonts w:ascii="Garamond" w:hAnsi="Garamond"/>
          <w:color w:val="auto"/>
          <w:sz w:val="20"/>
        </w:rPr>
        <w:footnoteRef/>
      </w:r>
      <w:r w:rsidRPr="002C574E">
        <w:rPr>
          <w:rFonts w:ascii="Garamond" w:hAnsi="Garamond"/>
          <w:color w:val="auto"/>
          <w:sz w:val="20"/>
        </w:rPr>
        <w:t xml:space="preserve"> Siccome l’Italia non ha recepito la Direttiva 2005/44/CE, non sono applicabili</w:t>
      </w:r>
      <w:r>
        <w:rPr>
          <w:rFonts w:ascii="Garamond" w:hAnsi="Garamond"/>
          <w:color w:val="auto"/>
          <w:sz w:val="20"/>
        </w:rPr>
        <w:t xml:space="preserve"> le disposizioni relative ai</w:t>
      </w:r>
      <w:r w:rsidRPr="002C574E">
        <w:rPr>
          <w:rFonts w:ascii="Garamond" w:hAnsi="Garamond"/>
          <w:color w:val="auto"/>
          <w:sz w:val="20"/>
        </w:rPr>
        <w:t xml:space="preserve"> set di dati sulle vie navigabili interne che quindi non sono </w:t>
      </w:r>
      <w:r w:rsidR="009A41CA">
        <w:rPr>
          <w:rFonts w:ascii="Garamond" w:hAnsi="Garamond"/>
          <w:color w:val="auto"/>
          <w:sz w:val="20"/>
        </w:rPr>
        <w:t xml:space="preserve">prese in </w:t>
      </w:r>
      <w:r w:rsidRPr="002C574E">
        <w:rPr>
          <w:rFonts w:ascii="Garamond" w:hAnsi="Garamond"/>
          <w:color w:val="auto"/>
          <w:sz w:val="20"/>
        </w:rPr>
        <w:t>considera</w:t>
      </w:r>
      <w:r w:rsidR="009A41CA">
        <w:rPr>
          <w:rFonts w:ascii="Garamond" w:hAnsi="Garamond"/>
          <w:color w:val="auto"/>
          <w:sz w:val="20"/>
        </w:rPr>
        <w:t>zione</w:t>
      </w:r>
      <w:r w:rsidRPr="002C574E">
        <w:rPr>
          <w:rFonts w:ascii="Garamond" w:hAnsi="Garamond"/>
          <w:color w:val="auto"/>
          <w:sz w:val="20"/>
        </w:rPr>
        <w:t xml:space="preserve"> nelle presenti Linee Guida.</w:t>
      </w:r>
    </w:p>
  </w:footnote>
  <w:footnote w:id="22">
    <w:p w14:paraId="2A61BC0F" w14:textId="43FDA9C8" w:rsidR="00194788" w:rsidRPr="00291773" w:rsidRDefault="00194788">
      <w:pPr>
        <w:rPr>
          <w:rFonts w:ascii="Garamond" w:hAnsi="Garamond"/>
          <w:sz w:val="20"/>
          <w:szCs w:val="20"/>
        </w:rPr>
      </w:pPr>
      <w:r w:rsidRPr="00291773">
        <w:rPr>
          <w:rFonts w:ascii="Garamond" w:hAnsi="Garamond"/>
          <w:sz w:val="20"/>
          <w:szCs w:val="20"/>
          <w:vertAlign w:val="superscript"/>
        </w:rPr>
        <w:footnoteRef/>
      </w:r>
      <w:r w:rsidRPr="00291773">
        <w:rPr>
          <w:rFonts w:ascii="Garamond" w:hAnsi="Garamond"/>
          <w:sz w:val="20"/>
          <w:szCs w:val="20"/>
        </w:rPr>
        <w:t xml:space="preserve"> v. </w:t>
      </w:r>
      <w:hyperlink r:id="rId15" w:history="1">
        <w:r w:rsidRPr="00056117">
          <w:rPr>
            <w:rStyle w:val="Collegamentoipertestuale"/>
            <w:rFonts w:ascii="Garamond" w:hAnsi="Garamond"/>
            <w:sz w:val="20"/>
            <w:szCs w:val="20"/>
          </w:rPr>
          <w:t>legge 22 aprile 1941, n. 633</w:t>
        </w:r>
      </w:hyperlink>
    </w:p>
  </w:footnote>
  <w:footnote w:id="23">
    <w:p w14:paraId="02784C44" w14:textId="2739C527" w:rsidR="00194788" w:rsidRPr="00291773" w:rsidRDefault="00194788">
      <w:pPr>
        <w:rPr>
          <w:rFonts w:ascii="Garamond" w:hAnsi="Garamond"/>
          <w:sz w:val="20"/>
          <w:szCs w:val="20"/>
        </w:rPr>
      </w:pPr>
      <w:r w:rsidRPr="00291773">
        <w:rPr>
          <w:rFonts w:ascii="Garamond" w:hAnsi="Garamond"/>
          <w:sz w:val="20"/>
          <w:szCs w:val="20"/>
          <w:vertAlign w:val="superscript"/>
        </w:rPr>
        <w:footnoteRef/>
      </w:r>
      <w:r w:rsidRPr="00291773">
        <w:rPr>
          <w:rFonts w:ascii="Garamond" w:hAnsi="Garamond"/>
          <w:sz w:val="20"/>
          <w:szCs w:val="20"/>
        </w:rPr>
        <w:t xml:space="preserve"> v. </w:t>
      </w:r>
      <w:hyperlink r:id="rId16" w:history="1">
        <w:r w:rsidRPr="00056117">
          <w:rPr>
            <w:rStyle w:val="Collegamentoipertestuale"/>
            <w:rFonts w:ascii="Garamond" w:hAnsi="Garamond"/>
            <w:sz w:val="20"/>
            <w:szCs w:val="20"/>
          </w:rPr>
          <w:t>decreto legislativo 10 febbraio 2005, n. 30</w:t>
        </w:r>
      </w:hyperlink>
    </w:p>
  </w:footnote>
  <w:footnote w:id="24">
    <w:p w14:paraId="7A8C52F4" w14:textId="0DECB03F" w:rsidR="00194788" w:rsidRPr="00291773" w:rsidRDefault="00194788">
      <w:pPr>
        <w:pStyle w:val="Testonotaapidipagina"/>
        <w:rPr>
          <w:rFonts w:ascii="Garamond" w:hAnsi="Garamond"/>
          <w:sz w:val="20"/>
        </w:rPr>
      </w:pPr>
      <w:r w:rsidRPr="00291773">
        <w:rPr>
          <w:rStyle w:val="Rimandonotaapidipagina"/>
          <w:rFonts w:ascii="Garamond" w:hAnsi="Garamond"/>
          <w:sz w:val="20"/>
        </w:rPr>
        <w:footnoteRef/>
      </w:r>
      <w:r w:rsidRPr="00291773">
        <w:rPr>
          <w:rFonts w:ascii="Garamond" w:hAnsi="Garamond"/>
          <w:sz w:val="20"/>
        </w:rPr>
        <w:t xml:space="preserve"> </w:t>
      </w:r>
      <w:r w:rsidRPr="00291773">
        <w:rPr>
          <w:rFonts w:ascii="Garamond" w:hAnsi="Garamond"/>
          <w:color w:val="auto"/>
          <w:sz w:val="20"/>
        </w:rPr>
        <w:t xml:space="preserve">Si veda anche il Considerando 162 del </w:t>
      </w:r>
      <w:r w:rsidR="008D1D98">
        <w:rPr>
          <w:rFonts w:ascii="Garamond" w:hAnsi="Garamond"/>
          <w:bCs/>
          <w:color w:val="auto"/>
          <w:sz w:val="20"/>
        </w:rPr>
        <w:t>[</w:t>
      </w:r>
      <w:r w:rsidR="008D1D98">
        <w:rPr>
          <w:rFonts w:ascii="Garamond" w:hAnsi="Garamond"/>
          <w:bCs/>
          <w:color w:val="auto"/>
          <w:sz w:val="20"/>
        </w:rPr>
        <w:fldChar w:fldCharType="begin"/>
      </w:r>
      <w:r w:rsidR="008D1D98">
        <w:rPr>
          <w:rFonts w:ascii="Garamond" w:hAnsi="Garamond"/>
          <w:bCs/>
          <w:color w:val="auto"/>
          <w:sz w:val="20"/>
        </w:rPr>
        <w:instrText xml:space="preserve"> REF GDPR \h </w:instrText>
      </w:r>
      <w:r w:rsidR="008D1D98">
        <w:rPr>
          <w:rFonts w:ascii="Garamond" w:hAnsi="Garamond"/>
          <w:bCs/>
          <w:color w:val="auto"/>
          <w:sz w:val="20"/>
        </w:rPr>
      </w:r>
      <w:r w:rsidR="008D1D98">
        <w:rPr>
          <w:rFonts w:ascii="Garamond" w:hAnsi="Garamond"/>
          <w:bCs/>
          <w:color w:val="auto"/>
          <w:sz w:val="20"/>
        </w:rPr>
        <w:fldChar w:fldCharType="separate"/>
      </w:r>
      <w:r w:rsidR="001F0DE6" w:rsidRPr="002E6EEF">
        <w:rPr>
          <w:rFonts w:ascii="Garamond" w:eastAsiaTheme="minorEastAsia" w:hAnsi="Garamond" w:cstheme="minorBidi"/>
          <w:b/>
          <w:sz w:val="20"/>
          <w:szCs w:val="22"/>
          <w:lang w:eastAsia="ja-JP"/>
        </w:rPr>
        <w:t>GDPR</w:t>
      </w:r>
      <w:r w:rsidR="008D1D98">
        <w:rPr>
          <w:rFonts w:ascii="Garamond" w:hAnsi="Garamond"/>
          <w:bCs/>
          <w:color w:val="auto"/>
          <w:sz w:val="20"/>
        </w:rPr>
        <w:fldChar w:fldCharType="end"/>
      </w:r>
      <w:r w:rsidR="008D1D98">
        <w:rPr>
          <w:rFonts w:ascii="Garamond" w:hAnsi="Garamond"/>
          <w:bCs/>
          <w:color w:val="auto"/>
          <w:sz w:val="20"/>
        </w:rPr>
        <w:t>]</w:t>
      </w:r>
      <w:r w:rsidRPr="00291773">
        <w:rPr>
          <w:rFonts w:ascii="Garamond" w:hAnsi="Garamond"/>
          <w:color w:val="auto"/>
          <w:sz w:val="20"/>
        </w:rPr>
        <w:t xml:space="preserve"> sul trattamento di dati personali per finalità statistiche</w:t>
      </w:r>
    </w:p>
  </w:footnote>
  <w:footnote w:id="25">
    <w:p w14:paraId="5C1284C0" w14:textId="77777777" w:rsidR="00194788" w:rsidRDefault="00194788">
      <w:pPr>
        <w:rPr>
          <w:sz w:val="20"/>
          <w:szCs w:val="20"/>
        </w:rPr>
      </w:pPr>
      <w:r w:rsidRPr="00291773">
        <w:rPr>
          <w:rFonts w:ascii="Garamond" w:hAnsi="Garamond"/>
          <w:sz w:val="20"/>
          <w:szCs w:val="20"/>
          <w:vertAlign w:val="superscript"/>
        </w:rPr>
        <w:footnoteRef/>
      </w:r>
      <w:r w:rsidRPr="00291773">
        <w:rPr>
          <w:rFonts w:ascii="Garamond" w:hAnsi="Garamond"/>
          <w:sz w:val="20"/>
          <w:szCs w:val="20"/>
        </w:rPr>
        <w:t xml:space="preserve"> </w:t>
      </w:r>
      <w:hyperlink r:id="rId17">
        <w:r w:rsidRPr="00291773">
          <w:rPr>
            <w:rFonts w:ascii="Garamond" w:hAnsi="Garamond"/>
            <w:color w:val="1155CC"/>
            <w:sz w:val="20"/>
            <w:szCs w:val="20"/>
            <w:u w:val="single"/>
          </w:rPr>
          <w:t>https://force11.org/info/the-fair-data-principles/</w:t>
        </w:r>
      </w:hyperlink>
      <w:r>
        <w:rPr>
          <w:sz w:val="20"/>
          <w:szCs w:val="20"/>
        </w:rPr>
        <w:t xml:space="preserve"> </w:t>
      </w:r>
    </w:p>
  </w:footnote>
  <w:footnote w:id="26">
    <w:p w14:paraId="4D7B8E7F" w14:textId="77777777" w:rsidR="00194788" w:rsidRPr="00291773" w:rsidRDefault="00194788" w:rsidP="00291773">
      <w:pPr>
        <w:jc w:val="both"/>
        <w:rPr>
          <w:rFonts w:ascii="Garamond" w:hAnsi="Garamond"/>
          <w:sz w:val="20"/>
          <w:szCs w:val="20"/>
        </w:rPr>
      </w:pPr>
      <w:r w:rsidRPr="00291773">
        <w:rPr>
          <w:rFonts w:ascii="Garamond" w:hAnsi="Garamond"/>
          <w:sz w:val="20"/>
          <w:szCs w:val="20"/>
          <w:vertAlign w:val="superscript"/>
        </w:rPr>
        <w:footnoteRef/>
      </w:r>
      <w:r w:rsidRPr="00291773">
        <w:rPr>
          <w:rFonts w:ascii="Garamond" w:hAnsi="Garamond"/>
          <w:sz w:val="20"/>
          <w:szCs w:val="20"/>
        </w:rPr>
        <w:t xml:space="preserve"> Nella definizione dei requisiti, si è fatto riferimento alla guida “How to make </w:t>
      </w:r>
      <w:proofErr w:type="spellStart"/>
      <w:r w:rsidRPr="00291773">
        <w:rPr>
          <w:rFonts w:ascii="Garamond" w:hAnsi="Garamond"/>
          <w:sz w:val="20"/>
          <w:szCs w:val="20"/>
        </w:rPr>
        <w:t>your</w:t>
      </w:r>
      <w:proofErr w:type="spellEnd"/>
      <w:r w:rsidRPr="00291773">
        <w:rPr>
          <w:rFonts w:ascii="Garamond" w:hAnsi="Garamond"/>
          <w:sz w:val="20"/>
          <w:szCs w:val="20"/>
        </w:rPr>
        <w:t xml:space="preserve"> data FAIR” pubblicata nell’ambito dell’iniziativa </w:t>
      </w:r>
      <w:proofErr w:type="spellStart"/>
      <w:r w:rsidRPr="00291773">
        <w:rPr>
          <w:rFonts w:ascii="Garamond" w:hAnsi="Garamond"/>
          <w:sz w:val="20"/>
          <w:szCs w:val="20"/>
        </w:rPr>
        <w:t>OpenAIRE</w:t>
      </w:r>
      <w:proofErr w:type="spellEnd"/>
      <w:r w:rsidRPr="00291773">
        <w:rPr>
          <w:rFonts w:ascii="Garamond" w:hAnsi="Garamond"/>
          <w:sz w:val="20"/>
          <w:szCs w:val="20"/>
        </w:rPr>
        <w:t xml:space="preserve"> (v. </w:t>
      </w:r>
      <w:hyperlink r:id="rId18">
        <w:r w:rsidRPr="00291773">
          <w:rPr>
            <w:rFonts w:ascii="Garamond" w:hAnsi="Garamond"/>
            <w:color w:val="1155CC"/>
            <w:sz w:val="20"/>
            <w:szCs w:val="20"/>
            <w:u w:val="single"/>
          </w:rPr>
          <w:t>https://www.openaire.eu/how-to-make-your-data-fair</w:t>
        </w:r>
      </w:hyperlink>
      <w:r w:rsidRPr="00291773">
        <w:rPr>
          <w:rFonts w:ascii="Garamond" w:hAnsi="Garamond"/>
          <w:sz w:val="20"/>
          <w:szCs w:val="20"/>
        </w:rPr>
        <w:t xml:space="preserve">) e la checklist “How fair are </w:t>
      </w:r>
      <w:proofErr w:type="spellStart"/>
      <w:r w:rsidRPr="00291773">
        <w:rPr>
          <w:rFonts w:ascii="Garamond" w:hAnsi="Garamond"/>
          <w:sz w:val="20"/>
          <w:szCs w:val="20"/>
        </w:rPr>
        <w:t>your</w:t>
      </w:r>
      <w:proofErr w:type="spellEnd"/>
      <w:r w:rsidRPr="00291773">
        <w:rPr>
          <w:rFonts w:ascii="Garamond" w:hAnsi="Garamond"/>
          <w:sz w:val="20"/>
          <w:szCs w:val="20"/>
        </w:rPr>
        <w:t xml:space="preserve"> data?” creata da Sarah Jones e Marjan </w:t>
      </w:r>
      <w:proofErr w:type="spellStart"/>
      <w:r w:rsidRPr="00291773">
        <w:rPr>
          <w:rFonts w:ascii="Garamond" w:hAnsi="Garamond"/>
          <w:sz w:val="20"/>
          <w:szCs w:val="20"/>
        </w:rPr>
        <w:t>Grootveld</w:t>
      </w:r>
      <w:proofErr w:type="spellEnd"/>
      <w:r w:rsidRPr="00291773">
        <w:rPr>
          <w:rFonts w:ascii="Garamond" w:hAnsi="Garamond"/>
          <w:sz w:val="20"/>
          <w:szCs w:val="20"/>
        </w:rPr>
        <w:t xml:space="preserve"> (v. </w:t>
      </w:r>
      <w:hyperlink r:id="rId19" w:anchor=".YhEfAd_SKCQ">
        <w:r w:rsidRPr="00291773">
          <w:rPr>
            <w:rFonts w:ascii="Garamond" w:hAnsi="Garamond"/>
            <w:color w:val="1155CC"/>
            <w:sz w:val="20"/>
            <w:szCs w:val="20"/>
            <w:u w:val="single"/>
          </w:rPr>
          <w:t>https://zenodo.org/record/5111307#.YhEfAd_SKCQ</w:t>
        </w:r>
      </w:hyperlink>
      <w:r w:rsidRPr="00291773">
        <w:rPr>
          <w:rFonts w:ascii="Garamond" w:hAnsi="Garamond"/>
          <w:sz w:val="20"/>
          <w:szCs w:val="20"/>
        </w:rPr>
        <w:t xml:space="preserve">). </w:t>
      </w:r>
    </w:p>
  </w:footnote>
  <w:footnote w:id="27">
    <w:p w14:paraId="0F13EC88" w14:textId="2F9AB74D" w:rsidR="00194788" w:rsidRPr="00D769AD" w:rsidRDefault="00194788">
      <w:pPr>
        <w:pStyle w:val="Testonotaapidipagina"/>
        <w:rPr>
          <w:rFonts w:ascii="Garamond" w:hAnsi="Garamond"/>
          <w:sz w:val="20"/>
        </w:rPr>
      </w:pPr>
      <w:r w:rsidRPr="00F0558F">
        <w:rPr>
          <w:rStyle w:val="Rimandonotaapidipagina"/>
          <w:rFonts w:ascii="Garamond" w:hAnsi="Garamond"/>
          <w:color w:val="auto"/>
          <w:sz w:val="20"/>
        </w:rPr>
        <w:footnoteRef/>
      </w:r>
      <w:r w:rsidRPr="00F0558F">
        <w:rPr>
          <w:rFonts w:ascii="Garamond" w:hAnsi="Garamond"/>
          <w:color w:val="auto"/>
          <w:sz w:val="20"/>
        </w:rPr>
        <w:t xml:space="preserve"> </w:t>
      </w:r>
      <w:r w:rsidR="00F0558F" w:rsidRPr="00F0558F">
        <w:rPr>
          <w:rFonts w:ascii="Garamond" w:hAnsi="Garamond"/>
          <w:color w:val="auto"/>
          <w:sz w:val="20"/>
        </w:rPr>
        <w:t>v.</w:t>
      </w:r>
      <w:r w:rsidR="00F0558F">
        <w:rPr>
          <w:rFonts w:ascii="Garamond" w:hAnsi="Garamond"/>
          <w:sz w:val="20"/>
        </w:rPr>
        <w:t xml:space="preserve"> </w:t>
      </w:r>
      <w:hyperlink r:id="rId20" w:history="1">
        <w:r w:rsidR="00F0558F" w:rsidRPr="001F488C">
          <w:rPr>
            <w:rStyle w:val="Collegamentoipertestuale"/>
            <w:rFonts w:ascii="Garamond" w:hAnsi="Garamond"/>
            <w:sz w:val="20"/>
          </w:rPr>
          <w:t>https://www.openaire.eu/</w:t>
        </w:r>
      </w:hyperlink>
      <w:r w:rsidR="00F0558F">
        <w:rPr>
          <w:rFonts w:ascii="Garamond" w:hAnsi="Garamond"/>
          <w:sz w:val="20"/>
        </w:rPr>
        <w:t xml:space="preserve"> </w:t>
      </w:r>
    </w:p>
  </w:footnote>
  <w:footnote w:id="28">
    <w:p w14:paraId="47671382" w14:textId="77777777" w:rsidR="00194788" w:rsidRDefault="00194788">
      <w:pPr>
        <w:rPr>
          <w:sz w:val="20"/>
          <w:szCs w:val="20"/>
        </w:rPr>
      </w:pPr>
      <w:r>
        <w:rPr>
          <w:vertAlign w:val="superscript"/>
        </w:rPr>
        <w:footnoteRef/>
      </w:r>
      <w:r>
        <w:rPr>
          <w:sz w:val="20"/>
          <w:szCs w:val="20"/>
        </w:rPr>
        <w:t xml:space="preserve"> </w:t>
      </w:r>
      <w:hyperlink r:id="rId21">
        <w:r>
          <w:rPr>
            <w:color w:val="1155CC"/>
            <w:sz w:val="20"/>
            <w:szCs w:val="20"/>
            <w:u w:val="single"/>
          </w:rPr>
          <w:t>https://inspire.ec.europa.eu/id/document/tg/metadata-iso19139</w:t>
        </w:r>
      </w:hyperlink>
      <w:r>
        <w:rPr>
          <w:sz w:val="20"/>
          <w:szCs w:val="20"/>
        </w:rPr>
        <w:t xml:space="preserve"> </w:t>
      </w:r>
    </w:p>
  </w:footnote>
  <w:footnote w:id="29">
    <w:p w14:paraId="7065CF90" w14:textId="58402C9C" w:rsidR="00564CC9" w:rsidRPr="00564CC9" w:rsidRDefault="00564CC9">
      <w:pPr>
        <w:pStyle w:val="Testonotaapidipagina"/>
        <w:rPr>
          <w:rFonts w:ascii="Garamond" w:hAnsi="Garamond"/>
          <w:sz w:val="20"/>
        </w:rPr>
      </w:pPr>
      <w:r w:rsidRPr="00564CC9">
        <w:rPr>
          <w:rStyle w:val="Rimandonotaapidipagina"/>
          <w:rFonts w:ascii="Garamond" w:hAnsi="Garamond"/>
          <w:color w:val="auto"/>
          <w:sz w:val="20"/>
        </w:rPr>
        <w:footnoteRef/>
      </w:r>
      <w:r w:rsidRPr="00564CC9">
        <w:rPr>
          <w:rFonts w:ascii="Garamond" w:hAnsi="Garamond"/>
          <w:color w:val="auto"/>
          <w:sz w:val="20"/>
        </w:rPr>
        <w:t xml:space="preserve"> v. </w:t>
      </w:r>
      <w:hyperlink r:id="rId22" w:history="1">
        <w:r w:rsidRPr="00564CC9">
          <w:rPr>
            <w:rStyle w:val="Collegamentoipertestuale"/>
            <w:rFonts w:ascii="Garamond" w:hAnsi="Garamond"/>
            <w:sz w:val="20"/>
          </w:rPr>
          <w:t>https://trasparenza.agid.gov.it/archivio19_regolamenti_0_5376.html</w:t>
        </w:r>
      </w:hyperlink>
      <w:r w:rsidR="00287FF9">
        <w:rPr>
          <w:rFonts w:ascii="Garamond" w:hAnsi="Garamond"/>
          <w:sz w:val="20"/>
        </w:rPr>
        <w:t xml:space="preserve"> </w:t>
      </w:r>
      <w:r w:rsidRPr="00564CC9">
        <w:rPr>
          <w:rFonts w:ascii="Garamond" w:hAnsi="Garamond"/>
          <w:sz w:val="20"/>
        </w:rPr>
        <w:t xml:space="preserve"> </w:t>
      </w:r>
    </w:p>
  </w:footnote>
  <w:footnote w:id="30">
    <w:p w14:paraId="7EC6A5FB" w14:textId="77777777" w:rsidR="00194788" w:rsidRPr="00646CE3" w:rsidRDefault="00194788">
      <w:pPr>
        <w:pStyle w:val="Testonotaapidipagina"/>
        <w:rPr>
          <w:rFonts w:ascii="Garamond" w:hAnsi="Garamond"/>
          <w:sz w:val="20"/>
        </w:rPr>
      </w:pPr>
      <w:r w:rsidRPr="00646CE3">
        <w:rPr>
          <w:rStyle w:val="Rimandonotaapidipagina"/>
          <w:rFonts w:ascii="Garamond" w:hAnsi="Garamond"/>
          <w:color w:val="auto"/>
          <w:sz w:val="20"/>
        </w:rPr>
        <w:footnoteRef/>
      </w:r>
      <w:r w:rsidRPr="00646CE3">
        <w:rPr>
          <w:rFonts w:ascii="Garamond" w:hAnsi="Garamond"/>
          <w:color w:val="auto"/>
          <w:sz w:val="20"/>
        </w:rPr>
        <w:t xml:space="preserve"> </w:t>
      </w:r>
      <w:hyperlink r:id="rId23" w:history="1">
        <w:r w:rsidRPr="00944BCB">
          <w:rPr>
            <w:rStyle w:val="Collegamentoipertestuale"/>
            <w:rFonts w:ascii="Garamond" w:hAnsi="Garamond"/>
            <w:sz w:val="20"/>
          </w:rPr>
          <w:t>https://docs.italia.it/italia/daf/lg-patrimonio-pubblico/it/stabile/index.html</w:t>
        </w:r>
      </w:hyperlink>
      <w:r>
        <w:rPr>
          <w:rFonts w:ascii="Garamond" w:hAnsi="Garamond"/>
          <w:color w:val="auto"/>
          <w:sz w:val="20"/>
        </w:rPr>
        <w:t xml:space="preserve"> </w:t>
      </w:r>
    </w:p>
  </w:footnote>
  <w:footnote w:id="31">
    <w:p w14:paraId="25DA785C" w14:textId="1383959A" w:rsidR="00194788" w:rsidRPr="004832FF" w:rsidRDefault="00194788">
      <w:pPr>
        <w:pStyle w:val="Testonotaapidipagina"/>
        <w:rPr>
          <w:rFonts w:ascii="Garamond" w:hAnsi="Garamond"/>
          <w:sz w:val="20"/>
        </w:rPr>
      </w:pPr>
      <w:r w:rsidRPr="00266CD7">
        <w:rPr>
          <w:rStyle w:val="Rimandonotaapidipagina"/>
          <w:rFonts w:ascii="Garamond" w:hAnsi="Garamond"/>
          <w:color w:val="auto"/>
          <w:sz w:val="20"/>
        </w:rPr>
        <w:footnoteRef/>
      </w:r>
      <w:r w:rsidRPr="00266CD7">
        <w:rPr>
          <w:rFonts w:ascii="Garamond" w:hAnsi="Garamond"/>
          <w:color w:val="auto"/>
          <w:sz w:val="20"/>
        </w:rPr>
        <w:t xml:space="preserve"> v. </w:t>
      </w:r>
      <w:r w:rsidR="00266CD7" w:rsidRPr="00266CD7">
        <w:rPr>
          <w:rFonts w:ascii="Garamond" w:hAnsi="Garamond"/>
          <w:color w:val="auto"/>
          <w:sz w:val="20"/>
        </w:rPr>
        <w:t>box “Risorse utili” al par. 4.1</w:t>
      </w:r>
    </w:p>
  </w:footnote>
  <w:footnote w:id="32">
    <w:p w14:paraId="494823BC" w14:textId="50215F5B" w:rsidR="00194788" w:rsidRPr="00CE724B" w:rsidRDefault="00194788">
      <w:pPr>
        <w:pStyle w:val="Testonotaapidipagina"/>
        <w:rPr>
          <w:rFonts w:ascii="Garamond" w:hAnsi="Garamond"/>
          <w:sz w:val="20"/>
        </w:rPr>
      </w:pPr>
      <w:r w:rsidRPr="00CE724B">
        <w:rPr>
          <w:rStyle w:val="Rimandonotaapidipagina"/>
          <w:rFonts w:ascii="Garamond" w:hAnsi="Garamond"/>
          <w:color w:val="auto"/>
          <w:sz w:val="20"/>
        </w:rPr>
        <w:footnoteRef/>
      </w:r>
      <w:r w:rsidRPr="00CE724B">
        <w:rPr>
          <w:rFonts w:ascii="Garamond" w:hAnsi="Garamond"/>
          <w:color w:val="auto"/>
          <w:sz w:val="20"/>
        </w:rPr>
        <w:t xml:space="preserve"> v.</w:t>
      </w:r>
      <w:r w:rsidR="008817E5">
        <w:rPr>
          <w:rFonts w:ascii="Garamond" w:hAnsi="Garamond"/>
          <w:color w:val="auto"/>
          <w:sz w:val="20"/>
        </w:rPr>
        <w:t xml:space="preserve"> box “Risorse utili” al par. 5.1.4</w:t>
      </w:r>
    </w:p>
  </w:footnote>
  <w:footnote w:id="33">
    <w:p w14:paraId="1BF58F6B" w14:textId="20F1445D" w:rsidR="00194788" w:rsidRPr="00465483" w:rsidRDefault="00194788">
      <w:pPr>
        <w:pStyle w:val="Testonotaapidipagina"/>
        <w:rPr>
          <w:rFonts w:ascii="Garamond" w:hAnsi="Garamond"/>
          <w:sz w:val="20"/>
        </w:rPr>
      </w:pPr>
      <w:r w:rsidRPr="00BA7CCD">
        <w:rPr>
          <w:rStyle w:val="Rimandonotaapidipagina"/>
          <w:rFonts w:ascii="Garamond" w:hAnsi="Garamond"/>
          <w:color w:val="auto"/>
          <w:sz w:val="20"/>
        </w:rPr>
        <w:footnoteRef/>
      </w:r>
      <w:r w:rsidRPr="00465483">
        <w:rPr>
          <w:rFonts w:ascii="Garamond" w:hAnsi="Garamond"/>
          <w:color w:val="auto"/>
          <w:sz w:val="20"/>
        </w:rPr>
        <w:t xml:space="preserve"> v. </w:t>
      </w:r>
      <w:hyperlink r:id="rId24" w:history="1">
        <w:r w:rsidRPr="00465483">
          <w:rPr>
            <w:rStyle w:val="Collegamentoipertestuale"/>
            <w:rFonts w:ascii="Garamond" w:hAnsi="Garamond"/>
            <w:sz w:val="20"/>
          </w:rPr>
          <w:t>https://www.odmc.org/</w:t>
        </w:r>
      </w:hyperlink>
      <w:r w:rsidRPr="00465483">
        <w:rPr>
          <w:rFonts w:ascii="Garamond" w:hAnsi="Garamond"/>
          <w:sz w:val="20"/>
        </w:rPr>
        <w:t xml:space="preserve">   </w:t>
      </w:r>
    </w:p>
  </w:footnote>
  <w:footnote w:id="34">
    <w:p w14:paraId="3387E497" w14:textId="77777777" w:rsidR="00B3647C" w:rsidRPr="00B3647C" w:rsidRDefault="00B3647C" w:rsidP="00B3647C">
      <w:pPr>
        <w:pStyle w:val="Testonotaapidipagina"/>
        <w:rPr>
          <w:rFonts w:ascii="Garamond" w:hAnsi="Garamond"/>
          <w:sz w:val="20"/>
        </w:rPr>
      </w:pPr>
      <w:r w:rsidRPr="00363D3C">
        <w:rPr>
          <w:rStyle w:val="Rimandonotaapidipagina"/>
          <w:rFonts w:ascii="Garamond" w:hAnsi="Garamond"/>
          <w:color w:val="auto"/>
          <w:sz w:val="20"/>
        </w:rPr>
        <w:footnoteRef/>
      </w:r>
      <w:r w:rsidRPr="00363D3C">
        <w:rPr>
          <w:rFonts w:ascii="Garamond" w:hAnsi="Garamond"/>
          <w:color w:val="auto"/>
          <w:sz w:val="20"/>
          <w:lang w:val="en-US"/>
        </w:rPr>
        <w:t xml:space="preserve"> Open Data Maturity Report (</w:t>
      </w:r>
      <w:r>
        <w:rPr>
          <w:rFonts w:ascii="Garamond" w:hAnsi="Garamond"/>
          <w:color w:val="auto"/>
          <w:sz w:val="20"/>
          <w:lang w:val="en-US"/>
        </w:rPr>
        <w:t xml:space="preserve">v. </w:t>
      </w:r>
      <w:hyperlink r:id="rId25" w:history="1">
        <w:r w:rsidRPr="00B3647C">
          <w:rPr>
            <w:rStyle w:val="Collegamentoipertestuale"/>
            <w:rFonts w:ascii="Garamond" w:hAnsi="Garamond"/>
            <w:sz w:val="20"/>
          </w:rPr>
          <w:t>https://data.europa.eu/en/publications/open-data-maturity/2022</w:t>
        </w:r>
      </w:hyperlink>
      <w:r w:rsidRPr="00B3647C">
        <w:rPr>
          <w:rFonts w:ascii="Garamond" w:hAnsi="Garamond"/>
          <w:color w:val="auto"/>
          <w:sz w:val="20"/>
        </w:rPr>
        <w:t>)</w:t>
      </w:r>
    </w:p>
  </w:footnote>
  <w:footnote w:id="35">
    <w:p w14:paraId="30D53FEC" w14:textId="64289B33" w:rsidR="003C134C" w:rsidRPr="00D73697" w:rsidRDefault="003C134C">
      <w:pPr>
        <w:pStyle w:val="Testonotaapidipagina"/>
        <w:rPr>
          <w:rFonts w:ascii="Garamond" w:hAnsi="Garamond"/>
          <w:sz w:val="20"/>
        </w:rPr>
      </w:pPr>
      <w:r w:rsidRPr="00D73697">
        <w:rPr>
          <w:rStyle w:val="Rimandonotaapidipagina"/>
          <w:rFonts w:ascii="Garamond" w:hAnsi="Garamond"/>
          <w:color w:val="auto"/>
          <w:sz w:val="20"/>
        </w:rPr>
        <w:footnoteRef/>
      </w:r>
      <w:r w:rsidRPr="00D73697">
        <w:rPr>
          <w:rFonts w:ascii="Garamond" w:hAnsi="Garamond"/>
          <w:color w:val="auto"/>
          <w:sz w:val="20"/>
        </w:rPr>
        <w:t xml:space="preserve"> Si veda in particolare: “</w:t>
      </w:r>
      <w:r w:rsidRPr="00D73697">
        <w:rPr>
          <w:rFonts w:ascii="Garamond" w:hAnsi="Garamond"/>
          <w:i/>
          <w:color w:val="auto"/>
          <w:sz w:val="20"/>
        </w:rPr>
        <w:t>Linee guida in materia di trattamento di dati personali, contenuti anche in atti e documenti amministrativi, effettuato per finalità di pubblicità e trasparenza sul web da soggetti pubblici e da altri enti obbligati</w:t>
      </w:r>
      <w:r w:rsidRPr="00D73697">
        <w:rPr>
          <w:rFonts w:ascii="Garamond" w:hAnsi="Garamond"/>
          <w:color w:val="auto"/>
          <w:sz w:val="20"/>
        </w:rPr>
        <w:t>” (</w:t>
      </w:r>
      <w:proofErr w:type="spellStart"/>
      <w:r w:rsidRPr="00D73697">
        <w:rPr>
          <w:rFonts w:ascii="Garamond" w:hAnsi="Garamond"/>
          <w:color w:val="auto"/>
          <w:sz w:val="20"/>
        </w:rPr>
        <w:t>provv</w:t>
      </w:r>
      <w:proofErr w:type="spellEnd"/>
      <w:r w:rsidRPr="00D73697">
        <w:rPr>
          <w:rFonts w:ascii="Garamond" w:hAnsi="Garamond"/>
          <w:color w:val="auto"/>
          <w:sz w:val="20"/>
        </w:rPr>
        <w:t>. n. 243 del 15/5/2014, in www.gpdp.it, doc. web n. 3134436) e successivi provvedimenti di aggiornamento.</w:t>
      </w:r>
    </w:p>
  </w:footnote>
  <w:footnote w:id="36">
    <w:p w14:paraId="23EBE6E3" w14:textId="472F9E09" w:rsidR="00194788" w:rsidRPr="006A342B" w:rsidRDefault="00194788" w:rsidP="00DB3979">
      <w:pPr>
        <w:pStyle w:val="Testonotaapidipagina"/>
        <w:jc w:val="both"/>
      </w:pPr>
      <w:r w:rsidRPr="006A342B">
        <w:rPr>
          <w:rStyle w:val="Rimandonotaapidipagina"/>
          <w:rFonts w:ascii="Garamond" w:hAnsi="Garamond"/>
          <w:color w:val="auto"/>
          <w:sz w:val="20"/>
        </w:rPr>
        <w:footnoteRef/>
      </w:r>
      <w:r w:rsidRPr="006A342B">
        <w:rPr>
          <w:rFonts w:ascii="Garamond" w:hAnsi="Garamond"/>
          <w:color w:val="auto"/>
          <w:sz w:val="20"/>
        </w:rPr>
        <w:t xml:space="preserve"> </w:t>
      </w:r>
      <w:r w:rsidR="006A342B" w:rsidRPr="006A342B">
        <w:rPr>
          <w:rFonts w:ascii="Garamond" w:hAnsi="Garamond"/>
          <w:color w:val="auto"/>
          <w:sz w:val="20"/>
        </w:rPr>
        <w:t>v. box “Risorse utili” al par. 4.1</w:t>
      </w:r>
      <w:r w:rsidR="00DB3979" w:rsidRPr="006A342B">
        <w:rPr>
          <w:rStyle w:val="Collegamentoipertestuale"/>
          <w:rFonts w:ascii="Garamond" w:hAnsi="Garamond"/>
          <w:color w:val="auto"/>
          <w:sz w:val="20"/>
        </w:rPr>
        <w:t xml:space="preserve"> </w:t>
      </w:r>
    </w:p>
  </w:footnote>
  <w:footnote w:id="37">
    <w:p w14:paraId="3CFE06B7" w14:textId="697D9FEC" w:rsidR="00194788" w:rsidRPr="00F86420" w:rsidRDefault="00194788">
      <w:pPr>
        <w:pStyle w:val="Testonotaapidipagina"/>
        <w:rPr>
          <w:rFonts w:ascii="Garamond" w:hAnsi="Garamond"/>
          <w:sz w:val="20"/>
        </w:rPr>
      </w:pPr>
      <w:r w:rsidRPr="00FB1CF0">
        <w:rPr>
          <w:rStyle w:val="Rimandonotaapidipagina"/>
          <w:rFonts w:ascii="Garamond" w:hAnsi="Garamond"/>
          <w:color w:val="auto"/>
          <w:sz w:val="20"/>
        </w:rPr>
        <w:footnoteRef/>
      </w:r>
      <w:r w:rsidRPr="00F86420">
        <w:rPr>
          <w:rFonts w:ascii="Garamond" w:hAnsi="Garamond"/>
          <w:color w:val="auto"/>
          <w:sz w:val="20"/>
        </w:rPr>
        <w:t xml:space="preserve"> v. </w:t>
      </w:r>
      <w:r w:rsidRPr="00F86420">
        <w:rPr>
          <w:rFonts w:ascii="Garamond" w:hAnsi="Garamond"/>
          <w:sz w:val="20"/>
        </w:rPr>
        <w:t>https://json-schema.org/</w:t>
      </w:r>
    </w:p>
  </w:footnote>
  <w:footnote w:id="38">
    <w:p w14:paraId="008B6B7A" w14:textId="418EB9C1" w:rsidR="00194788" w:rsidRPr="00BA607D" w:rsidRDefault="00194788">
      <w:pPr>
        <w:pStyle w:val="Testonotaapidipagina"/>
        <w:rPr>
          <w:rFonts w:ascii="Garamond" w:hAnsi="Garamond"/>
          <w:sz w:val="20"/>
        </w:rPr>
      </w:pPr>
      <w:r w:rsidRPr="00FB1CF0">
        <w:rPr>
          <w:rStyle w:val="Rimandonotaapidipagina"/>
          <w:rFonts w:ascii="Garamond" w:hAnsi="Garamond"/>
          <w:color w:val="auto"/>
          <w:sz w:val="20"/>
        </w:rPr>
        <w:footnoteRef/>
      </w:r>
      <w:r w:rsidRPr="00FB1CF0">
        <w:rPr>
          <w:rFonts w:ascii="Garamond" w:hAnsi="Garamond"/>
          <w:color w:val="auto"/>
          <w:sz w:val="20"/>
        </w:rPr>
        <w:t xml:space="preserve"> v. </w:t>
      </w:r>
      <w:hyperlink r:id="rId26" w:history="1">
        <w:r w:rsidRPr="00BA607D">
          <w:rPr>
            <w:rStyle w:val="Collegamentoipertestuale"/>
            <w:rFonts w:ascii="Garamond" w:hAnsi="Garamond"/>
            <w:sz w:val="20"/>
          </w:rPr>
          <w:t>https://www.w3.org/TR/xmlschema11-1/</w:t>
        </w:r>
      </w:hyperlink>
      <w:r w:rsidRPr="00BA607D">
        <w:rPr>
          <w:rFonts w:ascii="Garamond" w:hAnsi="Garamond"/>
          <w:sz w:val="20"/>
        </w:rPr>
        <w:t xml:space="preserve"> e https://www.w3.org/TR/xmlschema11-2/ </w:t>
      </w:r>
    </w:p>
  </w:footnote>
  <w:footnote w:id="39">
    <w:p w14:paraId="45F16700" w14:textId="77777777" w:rsidR="00194788" w:rsidRPr="00211BB5" w:rsidRDefault="00194788" w:rsidP="00F37A27">
      <w:pPr>
        <w:pStyle w:val="Testonotaapidipagina"/>
        <w:rPr>
          <w:rFonts w:ascii="Garamond" w:hAnsi="Garamond"/>
          <w:sz w:val="20"/>
        </w:rPr>
      </w:pPr>
      <w:r w:rsidRPr="00FB1CF0">
        <w:rPr>
          <w:rStyle w:val="Rimandonotaapidipagina"/>
          <w:rFonts w:ascii="Garamond" w:hAnsi="Garamond"/>
          <w:color w:val="auto"/>
          <w:sz w:val="20"/>
        </w:rPr>
        <w:footnoteRef/>
      </w:r>
      <w:r w:rsidRPr="00FB1CF0">
        <w:rPr>
          <w:rFonts w:ascii="Garamond" w:hAnsi="Garamond"/>
          <w:color w:val="auto"/>
          <w:sz w:val="20"/>
        </w:rPr>
        <w:t xml:space="preserve"> v. </w:t>
      </w:r>
      <w:hyperlink r:id="rId27" w:history="1">
        <w:r w:rsidRPr="00211BB5">
          <w:rPr>
            <w:rStyle w:val="Collegamentoipertestuale"/>
            <w:rFonts w:ascii="Garamond" w:hAnsi="Garamond"/>
            <w:sz w:val="20"/>
          </w:rPr>
          <w:t>https://frictionlessdata.io/</w:t>
        </w:r>
      </w:hyperlink>
      <w:r>
        <w:rPr>
          <w:rFonts w:ascii="Garamond" w:hAnsi="Garamond"/>
          <w:sz w:val="20"/>
        </w:rPr>
        <w:t xml:space="preserve"> </w:t>
      </w:r>
    </w:p>
  </w:footnote>
  <w:footnote w:id="40">
    <w:p w14:paraId="34BF5B7B" w14:textId="2E09469E" w:rsidR="00194788" w:rsidRPr="00DC3FA7" w:rsidRDefault="00194788">
      <w:pPr>
        <w:rPr>
          <w:rFonts w:ascii="Garamond" w:hAnsi="Garamond"/>
          <w:sz w:val="20"/>
          <w:szCs w:val="20"/>
        </w:rPr>
      </w:pPr>
      <w:r w:rsidRPr="00DC3FA7">
        <w:rPr>
          <w:rFonts w:ascii="Garamond" w:hAnsi="Garamond"/>
          <w:sz w:val="20"/>
          <w:szCs w:val="20"/>
          <w:vertAlign w:val="superscript"/>
        </w:rPr>
        <w:footnoteRef/>
      </w:r>
      <w:r w:rsidRPr="00DC3FA7">
        <w:rPr>
          <w:rFonts w:ascii="Garamond" w:hAnsi="Garamond"/>
          <w:sz w:val="20"/>
          <w:szCs w:val="20"/>
        </w:rPr>
        <w:t xml:space="preserve"> Definizioni riportate nel documento “</w:t>
      </w:r>
      <w:proofErr w:type="spellStart"/>
      <w:r w:rsidRPr="00DC3FA7">
        <w:rPr>
          <w:rFonts w:ascii="Garamond" w:hAnsi="Garamond"/>
          <w:sz w:val="20"/>
          <w:szCs w:val="20"/>
        </w:rPr>
        <w:t>Methodology</w:t>
      </w:r>
      <w:proofErr w:type="spellEnd"/>
      <w:r w:rsidRPr="00DC3FA7">
        <w:rPr>
          <w:rFonts w:ascii="Garamond" w:hAnsi="Garamond"/>
          <w:sz w:val="20"/>
          <w:szCs w:val="20"/>
        </w:rPr>
        <w:t xml:space="preserve"> for data </w:t>
      </w:r>
      <w:proofErr w:type="spellStart"/>
      <w:r w:rsidRPr="00DC3FA7">
        <w:rPr>
          <w:rFonts w:ascii="Garamond" w:hAnsi="Garamond"/>
          <w:sz w:val="20"/>
          <w:szCs w:val="20"/>
        </w:rPr>
        <w:t>validation</w:t>
      </w:r>
      <w:proofErr w:type="spellEnd"/>
      <w:r w:rsidRPr="00DC3FA7">
        <w:rPr>
          <w:rFonts w:ascii="Garamond" w:hAnsi="Garamond"/>
          <w:sz w:val="20"/>
          <w:szCs w:val="20"/>
        </w:rPr>
        <w:t xml:space="preserve"> 2.0” (v. </w:t>
      </w:r>
      <w:hyperlink r:id="rId28" w:history="1">
        <w:r w:rsidRPr="00DC3FA7">
          <w:rPr>
            <w:rStyle w:val="Collegamentoipertestuale"/>
            <w:rFonts w:ascii="Garamond" w:hAnsi="Garamond"/>
            <w:sz w:val="20"/>
            <w:szCs w:val="20"/>
          </w:rPr>
          <w:t>https://ec.europa.eu/eurostat/ramon/statmanuals/files/methodology_for_data_validation_v2_0_rev2018.pdf</w:t>
        </w:r>
      </w:hyperlink>
      <w:r w:rsidRPr="00DC3FA7">
        <w:rPr>
          <w:rFonts w:ascii="Garamond" w:hAnsi="Garamond"/>
          <w:sz w:val="20"/>
          <w:szCs w:val="20"/>
        </w:rPr>
        <w:t xml:space="preserve">) </w:t>
      </w:r>
    </w:p>
  </w:footnote>
  <w:footnote w:id="41">
    <w:p w14:paraId="2BF54B62" w14:textId="7431F1BB" w:rsidR="00194788" w:rsidRPr="005D5F59" w:rsidRDefault="00194788" w:rsidP="005D5F59">
      <w:pPr>
        <w:rPr>
          <w:rFonts w:ascii="Garamond" w:hAnsi="Garamond"/>
          <w:sz w:val="20"/>
          <w:szCs w:val="20"/>
        </w:rPr>
      </w:pPr>
      <w:r w:rsidRPr="005D5F59">
        <w:rPr>
          <w:rFonts w:ascii="Garamond" w:hAnsi="Garamond"/>
          <w:sz w:val="20"/>
          <w:szCs w:val="20"/>
          <w:vertAlign w:val="superscript"/>
        </w:rPr>
        <w:footnoteRef/>
      </w:r>
      <w:r w:rsidR="005D5F59">
        <w:rPr>
          <w:rFonts w:ascii="Garamond" w:hAnsi="Garamond"/>
          <w:sz w:val="20"/>
          <w:szCs w:val="20"/>
        </w:rPr>
        <w:t xml:space="preserve"> </w:t>
      </w:r>
      <w:hyperlink r:id="rId29" w:history="1">
        <w:r w:rsidR="00A72ADA" w:rsidRPr="001F488C">
          <w:rPr>
            <w:rStyle w:val="Collegamentoipertestuale"/>
            <w:rFonts w:ascii="Garamond" w:hAnsi="Garamond"/>
            <w:sz w:val="20"/>
            <w:szCs w:val="20"/>
          </w:rPr>
          <w:t>https://www.agid.gov.it/sites/default/files/repository_files/circolari/dt_cs_n.68_-_2013dig_-regole_tecniche_basi_dati_critiche_art_2bis_dl_179-2012_sito.pdf</w:t>
        </w:r>
      </w:hyperlink>
      <w:r w:rsidRPr="005D5F59">
        <w:rPr>
          <w:rFonts w:ascii="Garamond" w:hAnsi="Garamond"/>
          <w:sz w:val="20"/>
          <w:szCs w:val="20"/>
        </w:rPr>
        <w:t xml:space="preserve"> </w:t>
      </w:r>
    </w:p>
  </w:footnote>
  <w:footnote w:id="42">
    <w:p w14:paraId="7C59C49E" w14:textId="77777777" w:rsidR="00194788" w:rsidRDefault="00194788">
      <w:pPr>
        <w:rPr>
          <w:sz w:val="20"/>
          <w:szCs w:val="20"/>
        </w:rPr>
      </w:pPr>
      <w:r>
        <w:rPr>
          <w:vertAlign w:val="superscript"/>
        </w:rPr>
        <w:footnoteRef/>
      </w:r>
      <w:r>
        <w:rPr>
          <w:sz w:val="20"/>
          <w:szCs w:val="20"/>
        </w:rPr>
        <w:t xml:space="preserve"> </w:t>
      </w:r>
      <w:hyperlink r:id="rId30">
        <w:r>
          <w:rPr>
            <w:color w:val="1155CC"/>
            <w:sz w:val="20"/>
            <w:szCs w:val="20"/>
            <w:u w:val="single"/>
          </w:rPr>
          <w:t>https://inspire.ec.europa.eu/Technical-Guidelines/Data-Specifications/2892</w:t>
        </w:r>
      </w:hyperlink>
      <w:r>
        <w:rPr>
          <w:sz w:val="20"/>
          <w:szCs w:val="20"/>
        </w:rPr>
        <w:t xml:space="preserve"> </w:t>
      </w:r>
    </w:p>
  </w:footnote>
  <w:footnote w:id="43">
    <w:p w14:paraId="0B750B13" w14:textId="77777777" w:rsidR="00194788" w:rsidRPr="00027B4D" w:rsidRDefault="00194788" w:rsidP="00027B4D">
      <w:pPr>
        <w:pStyle w:val="Testonotaapidipagina"/>
        <w:jc w:val="both"/>
        <w:rPr>
          <w:rFonts w:ascii="Garamond" w:hAnsi="Garamond"/>
          <w:sz w:val="20"/>
        </w:rPr>
      </w:pPr>
      <w:r w:rsidRPr="00027B4D">
        <w:rPr>
          <w:rStyle w:val="Rimandonotaapidipagina"/>
          <w:rFonts w:ascii="Garamond" w:hAnsi="Garamond"/>
          <w:color w:val="auto"/>
          <w:sz w:val="20"/>
        </w:rPr>
        <w:footnoteRef/>
      </w:r>
      <w:r w:rsidRPr="00027B4D">
        <w:rPr>
          <w:rFonts w:ascii="Garamond" w:hAnsi="Garamond"/>
          <w:color w:val="auto"/>
          <w:sz w:val="20"/>
        </w:rPr>
        <w:t xml:space="preserve"> Si evidenzia che la definizione di formato aperto non è più contenuta all’interno del citato art. 68 del D. Lgs. 82/2005, bensì all’art. 1, comma 1, lett. l-bis del medesimo decreto.</w:t>
      </w:r>
    </w:p>
  </w:footnote>
  <w:footnote w:id="44">
    <w:p w14:paraId="73B4D78D" w14:textId="77777777" w:rsidR="00194788" w:rsidRPr="001158FB" w:rsidRDefault="00194788" w:rsidP="00934436">
      <w:pPr>
        <w:pStyle w:val="Testonotaapidipagina"/>
        <w:rPr>
          <w:rFonts w:ascii="Garamond" w:hAnsi="Garamond"/>
          <w:sz w:val="20"/>
          <w:lang w:val="en-US"/>
        </w:rPr>
      </w:pPr>
      <w:r w:rsidRPr="008C0823">
        <w:rPr>
          <w:rStyle w:val="Rimandonotaapidipagina"/>
          <w:rFonts w:ascii="Garamond" w:eastAsiaTheme="majorEastAsia" w:hAnsi="Garamond"/>
          <w:color w:val="auto"/>
          <w:sz w:val="20"/>
        </w:rPr>
        <w:footnoteRef/>
      </w:r>
      <w:r w:rsidRPr="008C0823">
        <w:rPr>
          <w:rFonts w:ascii="Garamond" w:hAnsi="Garamond"/>
          <w:color w:val="auto"/>
          <w:sz w:val="20"/>
          <w:lang w:val="en-US"/>
        </w:rPr>
        <w:t xml:space="preserve"> v. COMMISSION DECISION of 22.2.2019 adopting Creative Commons as an open </w:t>
      </w:r>
      <w:proofErr w:type="spellStart"/>
      <w:r w:rsidRPr="008C0823">
        <w:rPr>
          <w:rFonts w:ascii="Garamond" w:hAnsi="Garamond"/>
          <w:color w:val="auto"/>
          <w:sz w:val="20"/>
          <w:lang w:val="en-US"/>
        </w:rPr>
        <w:t>licence</w:t>
      </w:r>
      <w:proofErr w:type="spellEnd"/>
      <w:r w:rsidRPr="008C0823">
        <w:rPr>
          <w:rFonts w:ascii="Garamond" w:hAnsi="Garamond"/>
          <w:color w:val="auto"/>
          <w:sz w:val="20"/>
          <w:lang w:val="en-US"/>
        </w:rPr>
        <w:t xml:space="preserve"> under the European Commission’s reuse policy</w:t>
      </w:r>
    </w:p>
  </w:footnote>
  <w:footnote w:id="45">
    <w:p w14:paraId="7BBE36BA" w14:textId="77777777" w:rsidR="00194788" w:rsidRPr="00381F02" w:rsidRDefault="00194788" w:rsidP="00934436">
      <w:pPr>
        <w:pStyle w:val="Testonotaapidipagina"/>
        <w:rPr>
          <w:rFonts w:ascii="Garamond" w:hAnsi="Garamond"/>
          <w:sz w:val="20"/>
          <w:lang w:val="en-US"/>
        </w:rPr>
      </w:pPr>
      <w:r w:rsidRPr="007138E8">
        <w:rPr>
          <w:rStyle w:val="Rimandonotaapidipagina"/>
          <w:rFonts w:ascii="Garamond" w:eastAsiaTheme="majorEastAsia" w:hAnsi="Garamond"/>
          <w:color w:val="auto"/>
          <w:sz w:val="20"/>
        </w:rPr>
        <w:footnoteRef/>
      </w:r>
      <w:r w:rsidRPr="001158FB">
        <w:rPr>
          <w:rFonts w:ascii="Garamond" w:hAnsi="Garamond"/>
          <w:color w:val="auto"/>
          <w:sz w:val="20"/>
          <w:lang w:val="en-US"/>
        </w:rPr>
        <w:t xml:space="preserve"> v. </w:t>
      </w:r>
      <w:r w:rsidR="00000000">
        <w:fldChar w:fldCharType="begin"/>
      </w:r>
      <w:r w:rsidR="00000000" w:rsidRPr="00611AFD">
        <w:rPr>
          <w:lang w:val="en-US"/>
        </w:rPr>
        <w:instrText>HYPERLINK "https://blog.openstreetmap.org/2017/03/17/use-of-cc-by-data/"</w:instrText>
      </w:r>
      <w:r w:rsidR="00000000">
        <w:fldChar w:fldCharType="separate"/>
      </w:r>
      <w:r w:rsidRPr="00381F02">
        <w:rPr>
          <w:rStyle w:val="Collegamentoipertestuale"/>
          <w:rFonts w:ascii="Garamond" w:eastAsiaTheme="majorEastAsia" w:hAnsi="Garamond"/>
          <w:sz w:val="20"/>
          <w:lang w:val="en-US"/>
        </w:rPr>
        <w:t>https://blog.openstreetmap.org/2017/03/17/use-of-cc-by-data/</w:t>
      </w:r>
      <w:r w:rsidR="00000000">
        <w:rPr>
          <w:rStyle w:val="Collegamentoipertestuale"/>
          <w:rFonts w:ascii="Garamond" w:eastAsiaTheme="majorEastAsia" w:hAnsi="Garamond"/>
          <w:sz w:val="20"/>
          <w:lang w:val="en-US"/>
        </w:rPr>
        <w:fldChar w:fldCharType="end"/>
      </w:r>
      <w:r w:rsidRPr="00381F02">
        <w:rPr>
          <w:rFonts w:ascii="Garamond" w:hAnsi="Garamond"/>
          <w:sz w:val="20"/>
          <w:lang w:val="en-US"/>
        </w:rPr>
        <w:t xml:space="preserve"> </w:t>
      </w:r>
    </w:p>
  </w:footnote>
  <w:footnote w:id="46">
    <w:p w14:paraId="4B467D2C" w14:textId="52FCDEBD" w:rsidR="00194788" w:rsidRPr="008C0823" w:rsidRDefault="00194788" w:rsidP="00934436">
      <w:pPr>
        <w:pStyle w:val="Testonotaapidipagina"/>
        <w:rPr>
          <w:rFonts w:ascii="Garamond" w:hAnsi="Garamond"/>
          <w:sz w:val="20"/>
          <w:lang w:val="en-US"/>
        </w:rPr>
      </w:pPr>
      <w:r w:rsidRPr="008C0823">
        <w:rPr>
          <w:rStyle w:val="Rimandonotaapidipagina"/>
          <w:rFonts w:ascii="Garamond" w:eastAsiaTheme="majorEastAsia" w:hAnsi="Garamond"/>
          <w:color w:val="auto"/>
          <w:sz w:val="20"/>
        </w:rPr>
        <w:footnoteRef/>
      </w:r>
      <w:r w:rsidRPr="008C0823">
        <w:rPr>
          <w:rFonts w:ascii="Garamond" w:hAnsi="Garamond"/>
          <w:sz w:val="20"/>
          <w:lang w:val="en-US"/>
        </w:rPr>
        <w:t xml:space="preserve"> </w:t>
      </w:r>
      <w:hyperlink r:id="rId31" w:history="1">
        <w:r w:rsidR="008C0823" w:rsidRPr="008C0823">
          <w:rPr>
            <w:rStyle w:val="Collegamentoipertestuale"/>
            <w:rFonts w:ascii="Garamond" w:hAnsi="Garamond"/>
            <w:sz w:val="20"/>
            <w:lang w:val="en-US"/>
          </w:rPr>
          <w:t>https://it.wikipedia.org/wiki/Italian_Open_Data_License</w:t>
        </w:r>
      </w:hyperlink>
      <w:r w:rsidR="008C0823" w:rsidRPr="008C0823">
        <w:rPr>
          <w:rFonts w:ascii="Garamond" w:hAnsi="Garamond"/>
          <w:sz w:val="20"/>
          <w:lang w:val="en-US"/>
        </w:rPr>
        <w:t xml:space="preserve"> </w:t>
      </w:r>
    </w:p>
  </w:footnote>
  <w:footnote w:id="47">
    <w:p w14:paraId="6E25BE17" w14:textId="77777777" w:rsidR="00194788" w:rsidRPr="001158FB" w:rsidRDefault="00194788" w:rsidP="00CC7D01">
      <w:pPr>
        <w:pStyle w:val="Testonotaapidipagina"/>
        <w:jc w:val="both"/>
        <w:rPr>
          <w:rFonts w:ascii="Garamond" w:hAnsi="Garamond"/>
          <w:sz w:val="20"/>
          <w:lang w:val="en-US"/>
        </w:rPr>
      </w:pPr>
      <w:r w:rsidRPr="00CC7D01">
        <w:rPr>
          <w:rStyle w:val="Rimandonotaapidipagina"/>
          <w:rFonts w:ascii="Garamond" w:eastAsiaTheme="majorEastAsia" w:hAnsi="Garamond"/>
          <w:color w:val="auto"/>
          <w:sz w:val="20"/>
        </w:rPr>
        <w:footnoteRef/>
      </w:r>
      <w:r w:rsidRPr="00CC7D01">
        <w:rPr>
          <w:rFonts w:ascii="Garamond" w:hAnsi="Garamond"/>
          <w:color w:val="auto"/>
          <w:sz w:val="20"/>
          <w:lang w:val="en-US"/>
        </w:rPr>
        <w:t xml:space="preserve"> v. COMMISSION DECISION of 22.2.2019 adopting Creative Commons as an open </w:t>
      </w:r>
      <w:proofErr w:type="spellStart"/>
      <w:r w:rsidRPr="00CC7D01">
        <w:rPr>
          <w:rFonts w:ascii="Garamond" w:hAnsi="Garamond"/>
          <w:color w:val="auto"/>
          <w:sz w:val="20"/>
          <w:lang w:val="en-US"/>
        </w:rPr>
        <w:t>licence</w:t>
      </w:r>
      <w:proofErr w:type="spellEnd"/>
      <w:r w:rsidRPr="00CC7D01">
        <w:rPr>
          <w:rFonts w:ascii="Garamond" w:hAnsi="Garamond"/>
          <w:color w:val="auto"/>
          <w:sz w:val="20"/>
          <w:lang w:val="en-US"/>
        </w:rPr>
        <w:t xml:space="preserve"> under the European Commission’s reuse policy</w:t>
      </w:r>
    </w:p>
  </w:footnote>
  <w:footnote w:id="48">
    <w:p w14:paraId="38FA73C3" w14:textId="6A321E18" w:rsidR="00194788" w:rsidRPr="00381F02" w:rsidRDefault="00194788" w:rsidP="00DE235C">
      <w:pPr>
        <w:pStyle w:val="Testonotaapidipagina"/>
        <w:rPr>
          <w:rFonts w:ascii="Garamond" w:hAnsi="Garamond"/>
          <w:sz w:val="20"/>
          <w:lang w:val="en-US"/>
        </w:rPr>
      </w:pPr>
      <w:r w:rsidRPr="007138E8">
        <w:rPr>
          <w:rStyle w:val="Rimandonotaapidipagina"/>
          <w:rFonts w:ascii="Garamond" w:eastAsiaTheme="majorEastAsia" w:hAnsi="Garamond"/>
          <w:color w:val="auto"/>
          <w:sz w:val="20"/>
        </w:rPr>
        <w:footnoteRef/>
      </w:r>
      <w:r w:rsidRPr="001158FB">
        <w:rPr>
          <w:rFonts w:ascii="Garamond" w:hAnsi="Garamond"/>
          <w:color w:val="auto"/>
          <w:sz w:val="20"/>
          <w:lang w:val="en-US"/>
        </w:rPr>
        <w:t xml:space="preserve"> v. </w:t>
      </w:r>
      <w:r w:rsidR="00000000">
        <w:fldChar w:fldCharType="begin"/>
      </w:r>
      <w:r w:rsidR="00000000" w:rsidRPr="00611AFD">
        <w:rPr>
          <w:lang w:val="en-US"/>
        </w:rPr>
        <w:instrText>HYPERLINK "https://blog.openstreetmap.org/2017/03/17/use-of-cc-by-data/"</w:instrText>
      </w:r>
      <w:r w:rsidR="00000000">
        <w:fldChar w:fldCharType="separate"/>
      </w:r>
      <w:r w:rsidRPr="00381F02">
        <w:rPr>
          <w:rStyle w:val="Collegamentoipertestuale"/>
          <w:rFonts w:ascii="Garamond" w:eastAsiaTheme="majorEastAsia" w:hAnsi="Garamond"/>
          <w:sz w:val="20"/>
          <w:lang w:val="en-US"/>
        </w:rPr>
        <w:t>https://blog.openstreetmap.org/2017/03/17/use-of-cc-by-data/</w:t>
      </w:r>
      <w:r w:rsidR="00000000">
        <w:rPr>
          <w:rStyle w:val="Collegamentoipertestuale"/>
          <w:rFonts w:ascii="Garamond" w:eastAsiaTheme="majorEastAsia" w:hAnsi="Garamond"/>
          <w:sz w:val="20"/>
          <w:lang w:val="en-US"/>
        </w:rPr>
        <w:fldChar w:fldCharType="end"/>
      </w:r>
      <w:r w:rsidR="00CC7D01">
        <w:rPr>
          <w:rStyle w:val="Collegamentoipertestuale"/>
          <w:rFonts w:ascii="Garamond" w:eastAsiaTheme="majorEastAsia" w:hAnsi="Garamond"/>
          <w:sz w:val="20"/>
          <w:lang w:val="en-US"/>
        </w:rPr>
        <w:t xml:space="preserve"> </w:t>
      </w:r>
      <w:r w:rsidRPr="00381F02">
        <w:rPr>
          <w:rFonts w:ascii="Garamond" w:hAnsi="Garamond"/>
          <w:sz w:val="20"/>
          <w:lang w:val="en-US"/>
        </w:rPr>
        <w:t xml:space="preserve"> </w:t>
      </w:r>
    </w:p>
  </w:footnote>
  <w:footnote w:id="49">
    <w:p w14:paraId="7B37DFF8" w14:textId="001B2DA2" w:rsidR="00194788" w:rsidRPr="00CC7D01" w:rsidRDefault="00194788" w:rsidP="00DE235C">
      <w:pPr>
        <w:pStyle w:val="Testonotaapidipagina"/>
        <w:rPr>
          <w:rFonts w:ascii="Garamond" w:hAnsi="Garamond"/>
          <w:sz w:val="20"/>
          <w:lang w:val="en-US"/>
        </w:rPr>
      </w:pPr>
      <w:r w:rsidRPr="00CC7D01">
        <w:rPr>
          <w:rStyle w:val="Rimandonotaapidipagina"/>
          <w:rFonts w:ascii="Garamond" w:eastAsiaTheme="majorEastAsia" w:hAnsi="Garamond"/>
          <w:color w:val="auto"/>
          <w:sz w:val="20"/>
        </w:rPr>
        <w:footnoteRef/>
      </w:r>
      <w:r w:rsidRPr="00CC7D01">
        <w:rPr>
          <w:rFonts w:ascii="Garamond" w:hAnsi="Garamond"/>
          <w:color w:val="auto"/>
          <w:sz w:val="20"/>
          <w:lang w:val="en-US"/>
        </w:rPr>
        <w:t xml:space="preserve"> </w:t>
      </w:r>
      <w:hyperlink r:id="rId32" w:history="1">
        <w:r w:rsidR="00CC7D01" w:rsidRPr="001F488C">
          <w:rPr>
            <w:rStyle w:val="Collegamentoipertestuale"/>
            <w:rFonts w:ascii="Garamond" w:hAnsi="Garamond"/>
            <w:sz w:val="20"/>
            <w:lang w:val="en-US"/>
          </w:rPr>
          <w:t>https://it.wikipedia.org/wiki/Italian_Open_Data_License</w:t>
        </w:r>
      </w:hyperlink>
    </w:p>
  </w:footnote>
  <w:footnote w:id="50">
    <w:p w14:paraId="0A964240" w14:textId="77777777" w:rsidR="00194788" w:rsidRPr="003B5A58" w:rsidRDefault="00194788">
      <w:pPr>
        <w:pStyle w:val="Testonotaapidipagina"/>
        <w:rPr>
          <w:rFonts w:ascii="Garamond" w:hAnsi="Garamond"/>
          <w:sz w:val="20"/>
          <w:lang w:val="en-US"/>
        </w:rPr>
      </w:pPr>
      <w:r w:rsidRPr="000F610A">
        <w:rPr>
          <w:rStyle w:val="Rimandonotaapidipagina"/>
          <w:rFonts w:ascii="Garamond" w:hAnsi="Garamond"/>
          <w:color w:val="000000" w:themeColor="text1"/>
          <w:sz w:val="20"/>
        </w:rPr>
        <w:footnoteRef/>
      </w:r>
      <w:r w:rsidRPr="003B5A58">
        <w:rPr>
          <w:rFonts w:ascii="Garamond" w:hAnsi="Garamond"/>
          <w:color w:val="000000" w:themeColor="text1"/>
          <w:sz w:val="20"/>
          <w:lang w:val="en-US"/>
        </w:rPr>
        <w:t xml:space="preserve"> </w:t>
      </w:r>
      <w:r w:rsidR="00000000">
        <w:fldChar w:fldCharType="begin"/>
      </w:r>
      <w:r w:rsidR="00000000" w:rsidRPr="00611AFD">
        <w:rPr>
          <w:lang w:val="en-US"/>
        </w:rPr>
        <w:instrText>HYPERLINK "https://indicepa.gov.it"</w:instrText>
      </w:r>
      <w:r w:rsidR="00000000">
        <w:fldChar w:fldCharType="separate"/>
      </w:r>
      <w:r w:rsidRPr="003B5A58">
        <w:rPr>
          <w:rStyle w:val="Collegamentoipertestuale"/>
          <w:rFonts w:ascii="Garamond" w:hAnsi="Garamond"/>
          <w:color w:val="000000" w:themeColor="text1"/>
          <w:sz w:val="20"/>
          <w:lang w:val="en-US"/>
        </w:rPr>
        <w:t>https://indicepa.gov.it</w:t>
      </w:r>
      <w:r w:rsidR="00000000">
        <w:rPr>
          <w:rStyle w:val="Collegamentoipertestuale"/>
          <w:rFonts w:ascii="Garamond" w:hAnsi="Garamond"/>
          <w:color w:val="000000" w:themeColor="text1"/>
          <w:sz w:val="20"/>
          <w:lang w:val="en-US"/>
        </w:rPr>
        <w:fldChar w:fldCharType="end"/>
      </w:r>
      <w:r w:rsidRPr="003B5A58">
        <w:rPr>
          <w:rFonts w:ascii="Garamond" w:hAnsi="Garamond"/>
          <w:sz w:val="20"/>
          <w:lang w:val="en-US"/>
        </w:rPr>
        <w:t xml:space="preserve"> </w:t>
      </w:r>
    </w:p>
  </w:footnote>
  <w:footnote w:id="51">
    <w:p w14:paraId="73A6FAC5" w14:textId="77777777" w:rsidR="00194788" w:rsidRPr="003B5A58" w:rsidRDefault="00194788">
      <w:pPr>
        <w:rPr>
          <w:rFonts w:ascii="Garamond" w:hAnsi="Garamond"/>
          <w:sz w:val="20"/>
          <w:szCs w:val="20"/>
          <w:lang w:val="en-US"/>
        </w:rPr>
      </w:pPr>
      <w:r w:rsidRPr="004F569A">
        <w:rPr>
          <w:rFonts w:ascii="Garamond" w:hAnsi="Garamond"/>
          <w:sz w:val="20"/>
          <w:szCs w:val="20"/>
          <w:vertAlign w:val="superscript"/>
        </w:rPr>
        <w:footnoteRef/>
      </w:r>
      <w:r w:rsidRPr="003B5A58">
        <w:rPr>
          <w:rFonts w:ascii="Garamond" w:hAnsi="Garamond"/>
          <w:sz w:val="20"/>
          <w:szCs w:val="20"/>
          <w:lang w:val="en-US"/>
        </w:rPr>
        <w:t xml:space="preserve"> </w:t>
      </w:r>
      <w:hyperlink r:id="rId33">
        <w:r w:rsidRPr="003B5A58">
          <w:rPr>
            <w:rFonts w:ascii="Garamond" w:hAnsi="Garamond"/>
            <w:color w:val="1155CC"/>
            <w:sz w:val="20"/>
            <w:szCs w:val="20"/>
            <w:u w:val="single"/>
            <w:lang w:val="en-US"/>
          </w:rPr>
          <w:t>https://dati.gov.it</w:t>
        </w:r>
      </w:hyperlink>
      <w:r w:rsidRPr="003B5A58">
        <w:rPr>
          <w:rFonts w:ascii="Garamond" w:hAnsi="Garamond"/>
          <w:sz w:val="20"/>
          <w:szCs w:val="20"/>
          <w:lang w:val="en-US"/>
        </w:rPr>
        <w:t xml:space="preserve"> </w:t>
      </w:r>
    </w:p>
  </w:footnote>
  <w:footnote w:id="52">
    <w:p w14:paraId="67EF4D94" w14:textId="77777777" w:rsidR="00194788" w:rsidRPr="003B5A58" w:rsidRDefault="00194788">
      <w:pPr>
        <w:rPr>
          <w:sz w:val="20"/>
          <w:szCs w:val="20"/>
          <w:lang w:val="en-US"/>
        </w:rPr>
      </w:pPr>
      <w:r w:rsidRPr="004F569A">
        <w:rPr>
          <w:rFonts w:ascii="Garamond" w:hAnsi="Garamond"/>
          <w:sz w:val="20"/>
          <w:szCs w:val="20"/>
          <w:vertAlign w:val="superscript"/>
        </w:rPr>
        <w:footnoteRef/>
      </w:r>
      <w:r w:rsidRPr="003B5A58">
        <w:rPr>
          <w:rFonts w:ascii="Garamond" w:hAnsi="Garamond"/>
          <w:sz w:val="20"/>
          <w:szCs w:val="20"/>
          <w:lang w:val="en-US"/>
        </w:rPr>
        <w:t xml:space="preserve"> </w:t>
      </w:r>
      <w:r w:rsidR="00000000">
        <w:fldChar w:fldCharType="begin"/>
      </w:r>
      <w:r w:rsidR="00000000" w:rsidRPr="00611AFD">
        <w:rPr>
          <w:lang w:val="en-US"/>
        </w:rPr>
        <w:instrText>HYPERLINK "https://geodati.gov.it" \h</w:instrText>
      </w:r>
      <w:r w:rsidR="00000000">
        <w:fldChar w:fldCharType="separate"/>
      </w:r>
      <w:r w:rsidRPr="003B5A58">
        <w:rPr>
          <w:rFonts w:ascii="Garamond" w:hAnsi="Garamond"/>
          <w:color w:val="1155CC"/>
          <w:sz w:val="20"/>
          <w:szCs w:val="20"/>
          <w:u w:val="single"/>
          <w:lang w:val="en-US"/>
        </w:rPr>
        <w:t>https://geodati.gov.it</w:t>
      </w:r>
      <w:r w:rsidR="00000000">
        <w:rPr>
          <w:rFonts w:ascii="Garamond" w:hAnsi="Garamond"/>
          <w:color w:val="1155CC"/>
          <w:sz w:val="20"/>
          <w:szCs w:val="20"/>
          <w:u w:val="single"/>
          <w:lang w:val="en-US"/>
        </w:rPr>
        <w:fldChar w:fldCharType="end"/>
      </w:r>
      <w:r w:rsidRPr="003B5A58">
        <w:rPr>
          <w:rFonts w:ascii="Garamond" w:hAnsi="Garamond"/>
          <w:sz w:val="20"/>
          <w:szCs w:val="20"/>
          <w:lang w:val="en-US"/>
        </w:rPr>
        <w:t xml:space="preserve"> </w:t>
      </w:r>
    </w:p>
  </w:footnote>
  <w:footnote w:id="53">
    <w:p w14:paraId="628003E6" w14:textId="77777777" w:rsidR="00194788" w:rsidRPr="003B5A58" w:rsidRDefault="00194788">
      <w:pPr>
        <w:rPr>
          <w:rFonts w:ascii="Garamond" w:hAnsi="Garamond"/>
          <w:sz w:val="20"/>
          <w:szCs w:val="20"/>
          <w:lang w:val="en-US"/>
        </w:rPr>
      </w:pPr>
      <w:r w:rsidRPr="00C64703">
        <w:rPr>
          <w:rFonts w:ascii="Garamond" w:hAnsi="Garamond"/>
          <w:sz w:val="20"/>
          <w:szCs w:val="20"/>
          <w:vertAlign w:val="superscript"/>
        </w:rPr>
        <w:footnoteRef/>
      </w:r>
      <w:r w:rsidRPr="003B5A58">
        <w:rPr>
          <w:rFonts w:ascii="Garamond" w:hAnsi="Garamond"/>
          <w:sz w:val="20"/>
          <w:szCs w:val="20"/>
          <w:lang w:val="en-US"/>
        </w:rPr>
        <w:t xml:space="preserve"> </w:t>
      </w:r>
      <w:hyperlink r:id="rId34">
        <w:r w:rsidRPr="003B5A58">
          <w:rPr>
            <w:rFonts w:ascii="Garamond" w:hAnsi="Garamond"/>
            <w:color w:val="1155CC"/>
            <w:sz w:val="20"/>
            <w:szCs w:val="20"/>
            <w:u w:val="single"/>
            <w:lang w:val="en-US"/>
          </w:rPr>
          <w:t>https://inspire-geoportal.ec.europa.eu/</w:t>
        </w:r>
      </w:hyperlink>
      <w:r w:rsidRPr="003B5A58">
        <w:rPr>
          <w:rFonts w:ascii="Garamond" w:hAnsi="Garamond"/>
          <w:sz w:val="20"/>
          <w:szCs w:val="20"/>
          <w:lang w:val="en-US"/>
        </w:rPr>
        <w:t xml:space="preserve"> </w:t>
      </w:r>
    </w:p>
  </w:footnote>
  <w:footnote w:id="54">
    <w:p w14:paraId="6422864A" w14:textId="77777777" w:rsidR="00194788" w:rsidRPr="00C54A94" w:rsidRDefault="00194788">
      <w:pPr>
        <w:jc w:val="both"/>
        <w:rPr>
          <w:rFonts w:ascii="Garamond" w:hAnsi="Garamond"/>
          <w:sz w:val="20"/>
          <w:szCs w:val="20"/>
        </w:rPr>
      </w:pPr>
      <w:r w:rsidRPr="00C54A94">
        <w:rPr>
          <w:rFonts w:ascii="Garamond" w:hAnsi="Garamond"/>
          <w:sz w:val="20"/>
          <w:szCs w:val="20"/>
          <w:vertAlign w:val="superscript"/>
        </w:rPr>
        <w:footnoteRef/>
      </w:r>
      <w:r w:rsidRPr="00C54A94">
        <w:rPr>
          <w:rFonts w:ascii="Garamond" w:hAnsi="Garamond"/>
          <w:sz w:val="20"/>
          <w:szCs w:val="20"/>
        </w:rPr>
        <w:t xml:space="preserve"> Decisione di esecuzione (UE) 2019/1372 della Commissione del 19 agosto 2019 recante attuazione della direttiva 2007/2/CE del Parlamento europeo e del Consiglio per quanto riguarda il monitoraggio e la comunicazione</w:t>
      </w:r>
    </w:p>
  </w:footnote>
  <w:footnote w:id="55">
    <w:p w14:paraId="5E7CDA59" w14:textId="2971BC38" w:rsidR="00194788" w:rsidRPr="00D769AD" w:rsidRDefault="00194788">
      <w:pPr>
        <w:pStyle w:val="Testonotaapidipagina"/>
        <w:rPr>
          <w:rFonts w:ascii="Garamond" w:hAnsi="Garamond"/>
          <w:sz w:val="20"/>
        </w:rPr>
      </w:pPr>
      <w:r w:rsidRPr="0056533D">
        <w:rPr>
          <w:rStyle w:val="Rimandonotaapidipagina"/>
          <w:rFonts w:ascii="Garamond" w:hAnsi="Garamond"/>
          <w:color w:val="auto"/>
          <w:sz w:val="20"/>
        </w:rPr>
        <w:footnoteRef/>
      </w:r>
      <w:r w:rsidRPr="0056533D">
        <w:rPr>
          <w:rFonts w:ascii="Garamond" w:hAnsi="Garamond"/>
          <w:color w:val="auto"/>
          <w:sz w:val="20"/>
        </w:rPr>
        <w:t xml:space="preserve"> Attualmente l’estensione </w:t>
      </w:r>
      <w:proofErr w:type="spellStart"/>
      <w:r w:rsidRPr="0056533D">
        <w:rPr>
          <w:rFonts w:ascii="Garamond" w:hAnsi="Garamond"/>
          <w:color w:val="auto"/>
          <w:sz w:val="20"/>
        </w:rPr>
        <w:t>StatDCAT</w:t>
      </w:r>
      <w:proofErr w:type="spellEnd"/>
      <w:r w:rsidRPr="0056533D">
        <w:rPr>
          <w:rFonts w:ascii="Garamond" w:hAnsi="Garamond"/>
          <w:color w:val="auto"/>
          <w:sz w:val="20"/>
        </w:rPr>
        <w:t xml:space="preserve">-AP è allineata alla versione 1.1 di DCAT-AP </w:t>
      </w:r>
    </w:p>
  </w:footnote>
  <w:footnote w:id="56">
    <w:p w14:paraId="28821AF4" w14:textId="182E16F5" w:rsidR="00194788" w:rsidRPr="00964AEA" w:rsidRDefault="00194788" w:rsidP="00A3529E">
      <w:pPr>
        <w:pStyle w:val="Testonotaapidipagina"/>
        <w:rPr>
          <w:rFonts w:ascii="Garamond" w:hAnsi="Garamond"/>
          <w:sz w:val="20"/>
        </w:rPr>
      </w:pPr>
      <w:r w:rsidRPr="00964AEA">
        <w:rPr>
          <w:rStyle w:val="Rimandonotaapidipagina"/>
          <w:rFonts w:ascii="Garamond" w:hAnsi="Garamond"/>
          <w:color w:val="auto"/>
          <w:sz w:val="20"/>
        </w:rPr>
        <w:footnoteRef/>
      </w:r>
      <w:r w:rsidRPr="00964AEA">
        <w:rPr>
          <w:rFonts w:ascii="Garamond" w:hAnsi="Garamond"/>
          <w:color w:val="auto"/>
          <w:sz w:val="20"/>
        </w:rPr>
        <w:t xml:space="preserve"> v.</w:t>
      </w:r>
      <w:r>
        <w:rPr>
          <w:rFonts w:ascii="Garamond" w:hAnsi="Garamond"/>
          <w:color w:val="auto"/>
          <w:sz w:val="20"/>
        </w:rPr>
        <w:t xml:space="preserve"> il relativo vocabolario controllato disponibile al link</w:t>
      </w:r>
      <w:r w:rsidRPr="00964AEA">
        <w:rPr>
          <w:rFonts w:ascii="Garamond" w:hAnsi="Garamond"/>
          <w:color w:val="auto"/>
          <w:sz w:val="20"/>
        </w:rPr>
        <w:t xml:space="preserve"> </w:t>
      </w:r>
      <w:hyperlink r:id="rId35" w:history="1">
        <w:r w:rsidRPr="00450128">
          <w:rPr>
            <w:rStyle w:val="Collegamentoipertestuale"/>
            <w:rFonts w:ascii="Garamond" w:hAnsi="Garamond"/>
            <w:sz w:val="20"/>
          </w:rPr>
          <w:t>https://op.europa.eu/en/web/eu-vocabularies/concept-scheme/-/resource?uri=http://publications.europa.eu/resource/authority/data-theme</w:t>
        </w:r>
      </w:hyperlink>
      <w:r>
        <w:rPr>
          <w:rFonts w:ascii="Garamond" w:hAnsi="Garamond"/>
          <w:sz w:val="20"/>
        </w:rPr>
        <w:t xml:space="preserve"> </w:t>
      </w:r>
      <w:r w:rsidRPr="00964AEA">
        <w:rPr>
          <w:rFonts w:ascii="Garamond" w:hAnsi="Garamond"/>
          <w:sz w:val="20"/>
        </w:rPr>
        <w:t xml:space="preserve"> </w:t>
      </w:r>
    </w:p>
  </w:footnote>
  <w:footnote w:id="57">
    <w:p w14:paraId="18051F8D" w14:textId="77777777" w:rsidR="00194788" w:rsidRPr="003D24FC" w:rsidRDefault="00194788" w:rsidP="00180C57">
      <w:pPr>
        <w:pStyle w:val="Testonotaapidipagina"/>
        <w:rPr>
          <w:rFonts w:ascii="Garamond" w:hAnsi="Garamond"/>
          <w:sz w:val="20"/>
        </w:rPr>
      </w:pPr>
      <w:r w:rsidRPr="003D24FC">
        <w:rPr>
          <w:rStyle w:val="Rimandonotaapidipagina"/>
          <w:rFonts w:ascii="Garamond" w:hAnsi="Garamond"/>
          <w:sz w:val="20"/>
        </w:rPr>
        <w:footnoteRef/>
      </w:r>
      <w:r w:rsidRPr="003D24FC">
        <w:rPr>
          <w:rFonts w:ascii="Garamond" w:hAnsi="Garamond"/>
          <w:sz w:val="20"/>
        </w:rPr>
        <w:t xml:space="preserve"> </w:t>
      </w:r>
      <w:r w:rsidRPr="003D24FC">
        <w:rPr>
          <w:rFonts w:ascii="Garamond" w:hAnsi="Garamond"/>
          <w:color w:val="404040"/>
          <w:sz w:val="20"/>
        </w:rPr>
        <w:t xml:space="preserve">Rivisitazione della </w:t>
      </w:r>
      <w:hyperlink r:id="rId36">
        <w:r w:rsidRPr="003D24FC">
          <w:rPr>
            <w:rFonts w:ascii="Garamond" w:hAnsi="Garamond"/>
            <w:color w:val="0059B3"/>
            <w:sz w:val="20"/>
            <w:u w:val="single"/>
          </w:rPr>
          <w:t>figura disponibile sul web</w:t>
        </w:r>
      </w:hyperlink>
    </w:p>
  </w:footnote>
  <w:footnote w:id="58">
    <w:p w14:paraId="17982E7B" w14:textId="77777777" w:rsidR="00194788" w:rsidRPr="00290B35" w:rsidRDefault="00194788" w:rsidP="00290B35">
      <w:pPr>
        <w:pStyle w:val="Testonotaapidipagina"/>
        <w:rPr>
          <w:rFonts w:ascii="Garamond" w:hAnsi="Garamond"/>
          <w:sz w:val="20"/>
        </w:rPr>
      </w:pPr>
      <w:r w:rsidRPr="00290B35">
        <w:rPr>
          <w:rStyle w:val="Rimandonotaapidipagina"/>
          <w:rFonts w:ascii="Garamond" w:hAnsi="Garamond"/>
          <w:color w:val="auto"/>
          <w:sz w:val="20"/>
        </w:rPr>
        <w:footnoteRef/>
      </w:r>
      <w:r w:rsidRPr="00290B35">
        <w:rPr>
          <w:rFonts w:ascii="Garamond" w:hAnsi="Garamond"/>
          <w:color w:val="auto"/>
          <w:sz w:val="20"/>
        </w:rPr>
        <w:t xml:space="preserve"> Tratte dal documento “data.europa.eu – Data </w:t>
      </w:r>
      <w:proofErr w:type="spellStart"/>
      <w:r w:rsidRPr="00290B35">
        <w:rPr>
          <w:rFonts w:ascii="Garamond" w:hAnsi="Garamond"/>
          <w:color w:val="auto"/>
          <w:sz w:val="20"/>
        </w:rPr>
        <w:t>quality</w:t>
      </w:r>
      <w:proofErr w:type="spellEnd"/>
      <w:r w:rsidRPr="00290B35">
        <w:rPr>
          <w:rFonts w:ascii="Garamond" w:hAnsi="Garamond"/>
          <w:color w:val="auto"/>
          <w:sz w:val="20"/>
        </w:rPr>
        <w:t xml:space="preserve"> guidelines”</w:t>
      </w:r>
      <w:r>
        <w:rPr>
          <w:rFonts w:ascii="Garamond" w:hAnsi="Garamond"/>
          <w:color w:val="auto"/>
          <w:sz w:val="20"/>
        </w:rPr>
        <w:t>,</w:t>
      </w:r>
      <w:r w:rsidRPr="00290B35">
        <w:rPr>
          <w:rFonts w:ascii="Garamond" w:hAnsi="Garamond"/>
          <w:color w:val="auto"/>
          <w:sz w:val="20"/>
        </w:rPr>
        <w:t xml:space="preserve"> indicato nel box “Risorse utili”</w:t>
      </w:r>
      <w:r>
        <w:rPr>
          <w:rFonts w:ascii="Garamond" w:hAnsi="Garamond"/>
          <w:color w:val="auto"/>
          <w:sz w:val="20"/>
        </w:rPr>
        <w:t>, a cui si rimanda per ulteriori approfondimenti.</w:t>
      </w:r>
    </w:p>
  </w:footnote>
  <w:footnote w:id="59">
    <w:p w14:paraId="443BD862" w14:textId="77777777" w:rsidR="00194788" w:rsidRPr="00290B35" w:rsidRDefault="00194788" w:rsidP="007B3696">
      <w:pPr>
        <w:pStyle w:val="Testonotaapidipagina"/>
        <w:rPr>
          <w:rFonts w:ascii="Garamond" w:hAnsi="Garamond"/>
          <w:sz w:val="20"/>
        </w:rPr>
      </w:pPr>
      <w:r w:rsidRPr="00290B35">
        <w:rPr>
          <w:rStyle w:val="Rimandonotaapidipagina"/>
          <w:rFonts w:ascii="Garamond" w:hAnsi="Garamond"/>
          <w:color w:val="auto"/>
          <w:sz w:val="20"/>
        </w:rPr>
        <w:footnoteRef/>
      </w:r>
      <w:r w:rsidRPr="00290B35">
        <w:rPr>
          <w:rFonts w:ascii="Garamond" w:hAnsi="Garamond"/>
          <w:color w:val="auto"/>
          <w:sz w:val="20"/>
        </w:rPr>
        <w:t xml:space="preserve"> Tratte dal documento “data.europa.eu – Data </w:t>
      </w:r>
      <w:proofErr w:type="spellStart"/>
      <w:r w:rsidRPr="00290B35">
        <w:rPr>
          <w:rFonts w:ascii="Garamond" w:hAnsi="Garamond"/>
          <w:color w:val="auto"/>
          <w:sz w:val="20"/>
        </w:rPr>
        <w:t>quality</w:t>
      </w:r>
      <w:proofErr w:type="spellEnd"/>
      <w:r w:rsidRPr="00290B35">
        <w:rPr>
          <w:rFonts w:ascii="Garamond" w:hAnsi="Garamond"/>
          <w:color w:val="auto"/>
          <w:sz w:val="20"/>
        </w:rPr>
        <w:t xml:space="preserve"> guidelines”</w:t>
      </w:r>
      <w:r>
        <w:rPr>
          <w:rFonts w:ascii="Garamond" w:hAnsi="Garamond"/>
          <w:color w:val="auto"/>
          <w:sz w:val="20"/>
        </w:rPr>
        <w:t>,</w:t>
      </w:r>
      <w:r w:rsidRPr="00290B35">
        <w:rPr>
          <w:rFonts w:ascii="Garamond" w:hAnsi="Garamond"/>
          <w:color w:val="auto"/>
          <w:sz w:val="20"/>
        </w:rPr>
        <w:t xml:space="preserve"> indicato nel box “Risorse utili”</w:t>
      </w:r>
      <w:r>
        <w:rPr>
          <w:rFonts w:ascii="Garamond" w:hAnsi="Garamond"/>
          <w:color w:val="auto"/>
          <w:sz w:val="20"/>
        </w:rPr>
        <w:t>, a cui si rimanda per ulteriori approfondimenti.</w:t>
      </w:r>
    </w:p>
  </w:footnote>
  <w:footnote w:id="60">
    <w:p w14:paraId="46E90E2E" w14:textId="77777777" w:rsidR="00194788" w:rsidRPr="00290B35" w:rsidRDefault="00194788" w:rsidP="00C15CBD">
      <w:pPr>
        <w:pStyle w:val="Testonotaapidipagina"/>
        <w:rPr>
          <w:rFonts w:ascii="Garamond" w:hAnsi="Garamond"/>
          <w:sz w:val="20"/>
        </w:rPr>
      </w:pPr>
      <w:r w:rsidRPr="00290B35">
        <w:rPr>
          <w:rStyle w:val="Rimandonotaapidipagina"/>
          <w:rFonts w:ascii="Garamond" w:hAnsi="Garamond"/>
          <w:color w:val="auto"/>
          <w:sz w:val="20"/>
        </w:rPr>
        <w:footnoteRef/>
      </w:r>
      <w:r w:rsidRPr="00290B35">
        <w:rPr>
          <w:rFonts w:ascii="Garamond" w:hAnsi="Garamond"/>
          <w:color w:val="auto"/>
          <w:sz w:val="20"/>
        </w:rPr>
        <w:t xml:space="preserve"> Tratte dal documento “data.europa.eu – Data </w:t>
      </w:r>
      <w:proofErr w:type="spellStart"/>
      <w:r w:rsidRPr="00290B35">
        <w:rPr>
          <w:rFonts w:ascii="Garamond" w:hAnsi="Garamond"/>
          <w:color w:val="auto"/>
          <w:sz w:val="20"/>
        </w:rPr>
        <w:t>quality</w:t>
      </w:r>
      <w:proofErr w:type="spellEnd"/>
      <w:r w:rsidRPr="00290B35">
        <w:rPr>
          <w:rFonts w:ascii="Garamond" w:hAnsi="Garamond"/>
          <w:color w:val="auto"/>
          <w:sz w:val="20"/>
        </w:rPr>
        <w:t xml:space="preserve"> guidelines”</w:t>
      </w:r>
      <w:r>
        <w:rPr>
          <w:rFonts w:ascii="Garamond" w:hAnsi="Garamond"/>
          <w:color w:val="auto"/>
          <w:sz w:val="20"/>
        </w:rPr>
        <w:t>,</w:t>
      </w:r>
      <w:r w:rsidRPr="00290B35">
        <w:rPr>
          <w:rFonts w:ascii="Garamond" w:hAnsi="Garamond"/>
          <w:color w:val="auto"/>
          <w:sz w:val="20"/>
        </w:rPr>
        <w:t xml:space="preserve"> indicato nel box “Risorse utili”</w:t>
      </w:r>
      <w:r>
        <w:rPr>
          <w:rFonts w:ascii="Garamond" w:hAnsi="Garamond"/>
          <w:color w:val="auto"/>
          <w:sz w:val="20"/>
        </w:rPr>
        <w:t>, a cui si rimanda per ulteriori approfondimenti.</w:t>
      </w:r>
    </w:p>
  </w:footnote>
  <w:footnote w:id="61">
    <w:p w14:paraId="75D1C7BC" w14:textId="77777777" w:rsidR="00194788" w:rsidRPr="00290B35" w:rsidRDefault="00194788" w:rsidP="006E2F69">
      <w:pPr>
        <w:pStyle w:val="Testonotaapidipagina"/>
        <w:rPr>
          <w:rFonts w:ascii="Garamond" w:hAnsi="Garamond"/>
          <w:sz w:val="20"/>
        </w:rPr>
      </w:pPr>
      <w:r w:rsidRPr="00290B35">
        <w:rPr>
          <w:rStyle w:val="Rimandonotaapidipagina"/>
          <w:rFonts w:ascii="Garamond" w:hAnsi="Garamond"/>
          <w:color w:val="auto"/>
          <w:sz w:val="20"/>
        </w:rPr>
        <w:footnoteRef/>
      </w:r>
      <w:r w:rsidRPr="00290B35">
        <w:rPr>
          <w:rFonts w:ascii="Garamond" w:hAnsi="Garamond"/>
          <w:color w:val="auto"/>
          <w:sz w:val="20"/>
        </w:rPr>
        <w:t xml:space="preserve"> Tratte dal documento “data.europa.eu – Data </w:t>
      </w:r>
      <w:proofErr w:type="spellStart"/>
      <w:r w:rsidRPr="00290B35">
        <w:rPr>
          <w:rFonts w:ascii="Garamond" w:hAnsi="Garamond"/>
          <w:color w:val="auto"/>
          <w:sz w:val="20"/>
        </w:rPr>
        <w:t>quality</w:t>
      </w:r>
      <w:proofErr w:type="spellEnd"/>
      <w:r w:rsidRPr="00290B35">
        <w:rPr>
          <w:rFonts w:ascii="Garamond" w:hAnsi="Garamond"/>
          <w:color w:val="auto"/>
          <w:sz w:val="20"/>
        </w:rPr>
        <w:t xml:space="preserve"> guidelines”</w:t>
      </w:r>
      <w:r>
        <w:rPr>
          <w:rFonts w:ascii="Garamond" w:hAnsi="Garamond"/>
          <w:color w:val="auto"/>
          <w:sz w:val="20"/>
        </w:rPr>
        <w:t>,</w:t>
      </w:r>
      <w:r w:rsidRPr="00290B35">
        <w:rPr>
          <w:rFonts w:ascii="Garamond" w:hAnsi="Garamond"/>
          <w:color w:val="auto"/>
          <w:sz w:val="20"/>
        </w:rPr>
        <w:t xml:space="preserve"> indicato nel box “Risorse utili”</w:t>
      </w:r>
      <w:r>
        <w:rPr>
          <w:rFonts w:ascii="Garamond" w:hAnsi="Garamond"/>
          <w:color w:val="auto"/>
          <w:sz w:val="20"/>
        </w:rPr>
        <w:t>, a cui si rimanda per ulteriori approfondimenti.</w:t>
      </w:r>
    </w:p>
  </w:footnote>
  <w:footnote w:id="62">
    <w:p w14:paraId="0BE86D03" w14:textId="77777777" w:rsidR="00194788" w:rsidRPr="00140CA7" w:rsidRDefault="00194788">
      <w:pPr>
        <w:pStyle w:val="Testonotaapidipagina"/>
        <w:rPr>
          <w:rFonts w:ascii="Garamond" w:hAnsi="Garamond"/>
          <w:sz w:val="20"/>
        </w:rPr>
      </w:pPr>
      <w:r w:rsidRPr="00140CA7">
        <w:rPr>
          <w:rStyle w:val="Rimandonotaapidipagina"/>
          <w:rFonts w:ascii="Garamond" w:hAnsi="Garamond"/>
          <w:color w:val="auto"/>
          <w:sz w:val="20"/>
        </w:rPr>
        <w:footnoteRef/>
      </w:r>
      <w:r w:rsidRPr="00140CA7">
        <w:rPr>
          <w:rFonts w:ascii="Garamond" w:hAnsi="Garamond"/>
          <w:color w:val="auto"/>
          <w:sz w:val="20"/>
        </w:rPr>
        <w:t xml:space="preserve"> </w:t>
      </w:r>
      <w:hyperlink r:id="rId37" w:history="1">
        <w:r w:rsidRPr="00944BCB">
          <w:rPr>
            <w:rStyle w:val="Collegamentoipertestuale"/>
            <w:rFonts w:ascii="Garamond" w:hAnsi="Garamond"/>
            <w:sz w:val="20"/>
          </w:rPr>
          <w:t>https://community.wmo.int/activity-areas/wmo-codes/manual-codes/bufr-edition-3-and-crex-edition-1</w:t>
        </w:r>
      </w:hyperlink>
      <w:r>
        <w:rPr>
          <w:rFonts w:ascii="Garamond" w:hAnsi="Garamond"/>
          <w:color w:val="auto"/>
          <w:sz w:val="20"/>
        </w:rPr>
        <w:t xml:space="preserve"> </w:t>
      </w:r>
    </w:p>
  </w:footnote>
  <w:footnote w:id="63">
    <w:p w14:paraId="6EAACD5A" w14:textId="77777777" w:rsidR="00194788" w:rsidRPr="00140CA7" w:rsidRDefault="00194788">
      <w:pPr>
        <w:pStyle w:val="Testonotaapidipagina"/>
        <w:rPr>
          <w:rFonts w:ascii="Garamond" w:hAnsi="Garamond"/>
          <w:sz w:val="20"/>
        </w:rPr>
      </w:pPr>
      <w:r w:rsidRPr="00140CA7">
        <w:rPr>
          <w:rStyle w:val="Rimandonotaapidipagina"/>
          <w:rFonts w:ascii="Garamond" w:hAnsi="Garamond"/>
          <w:color w:val="auto"/>
          <w:sz w:val="20"/>
        </w:rPr>
        <w:footnoteRef/>
      </w:r>
      <w:r w:rsidRPr="00140CA7">
        <w:rPr>
          <w:rFonts w:ascii="Garamond" w:hAnsi="Garamond"/>
          <w:color w:val="auto"/>
          <w:sz w:val="20"/>
        </w:rPr>
        <w:t xml:space="preserve"> </w:t>
      </w:r>
      <w:hyperlink r:id="rId38" w:history="1">
        <w:r w:rsidRPr="00944BCB">
          <w:rPr>
            <w:rStyle w:val="Collegamentoipertestuale"/>
            <w:rFonts w:ascii="Garamond" w:hAnsi="Garamond"/>
            <w:sz w:val="20"/>
          </w:rPr>
          <w:t>https://www.unidata.ucar.edu/software/netcdf/</w:t>
        </w:r>
      </w:hyperlink>
      <w:r>
        <w:rPr>
          <w:rFonts w:ascii="Garamond" w:hAnsi="Garamond"/>
          <w:color w:val="auto"/>
          <w:sz w:val="20"/>
        </w:rPr>
        <w:t xml:space="preserve"> </w:t>
      </w:r>
    </w:p>
  </w:footnote>
  <w:footnote w:id="64">
    <w:p w14:paraId="2994D78E" w14:textId="77777777" w:rsidR="00194788" w:rsidRPr="00140CA7" w:rsidRDefault="00194788">
      <w:pPr>
        <w:pStyle w:val="Testonotaapidipagina"/>
        <w:rPr>
          <w:rFonts w:ascii="Garamond" w:hAnsi="Garamond"/>
          <w:sz w:val="20"/>
        </w:rPr>
      </w:pPr>
      <w:r w:rsidRPr="00140CA7">
        <w:rPr>
          <w:rStyle w:val="Rimandonotaapidipagina"/>
          <w:rFonts w:ascii="Garamond" w:hAnsi="Garamond"/>
          <w:color w:val="auto"/>
          <w:sz w:val="20"/>
        </w:rPr>
        <w:footnoteRef/>
      </w:r>
      <w:r w:rsidRPr="00140CA7">
        <w:rPr>
          <w:rFonts w:ascii="Garamond" w:hAnsi="Garamond"/>
          <w:color w:val="auto"/>
          <w:sz w:val="20"/>
        </w:rPr>
        <w:t xml:space="preserve"> </w:t>
      </w:r>
      <w:hyperlink r:id="rId39" w:history="1">
        <w:r w:rsidRPr="00944BCB">
          <w:rPr>
            <w:rStyle w:val="Collegamentoipertestuale"/>
            <w:rFonts w:ascii="Garamond" w:hAnsi="Garamond"/>
            <w:sz w:val="20"/>
          </w:rPr>
          <w:t>https://datatracker.ietf.org/doc/html/rfc20</w:t>
        </w:r>
      </w:hyperlink>
      <w:r>
        <w:rPr>
          <w:rFonts w:ascii="Garamond" w:hAnsi="Garamond"/>
          <w:color w:val="auto"/>
          <w:sz w:val="20"/>
        </w:rPr>
        <w:t xml:space="preserve"> </w:t>
      </w:r>
    </w:p>
  </w:footnote>
  <w:footnote w:id="65">
    <w:p w14:paraId="4E1E1EC1" w14:textId="77777777" w:rsidR="00194788" w:rsidRPr="00BB77F1" w:rsidRDefault="00194788">
      <w:pPr>
        <w:pStyle w:val="Testonotaapidipagina"/>
        <w:rPr>
          <w:rFonts w:ascii="Garamond" w:hAnsi="Garamond"/>
          <w:sz w:val="20"/>
        </w:rPr>
      </w:pPr>
      <w:r w:rsidRPr="00BB77F1">
        <w:rPr>
          <w:rStyle w:val="Rimandonotaapidipagina"/>
          <w:rFonts w:ascii="Garamond" w:hAnsi="Garamond"/>
          <w:color w:val="auto"/>
          <w:sz w:val="20"/>
        </w:rPr>
        <w:footnoteRef/>
      </w:r>
      <w:r w:rsidRPr="00BB77F1">
        <w:rPr>
          <w:rFonts w:ascii="Garamond" w:hAnsi="Garamond"/>
          <w:color w:val="auto"/>
          <w:sz w:val="20"/>
        </w:rPr>
        <w:t xml:space="preserve"> </w:t>
      </w:r>
      <w:hyperlink r:id="rId40" w:history="1">
        <w:r w:rsidRPr="00944BCB">
          <w:rPr>
            <w:rStyle w:val="Collegamentoipertestuale"/>
            <w:rFonts w:ascii="Garamond" w:hAnsi="Garamond"/>
            <w:sz w:val="20"/>
          </w:rPr>
          <w:t>http://docs.oasis-open.org/emergency/cap/v1.2/CAP-v1.2-os.pdf</w:t>
        </w:r>
      </w:hyperlink>
      <w:r>
        <w:rPr>
          <w:rFonts w:ascii="Garamond" w:hAnsi="Garamond"/>
          <w:color w:val="auto"/>
          <w:sz w:val="20"/>
        </w:rPr>
        <w:t xml:space="preserve"> </w:t>
      </w:r>
    </w:p>
  </w:footnote>
  <w:footnote w:id="66">
    <w:p w14:paraId="748EA67B" w14:textId="77777777" w:rsidR="00194788" w:rsidRPr="00161987" w:rsidRDefault="00194788">
      <w:pPr>
        <w:pStyle w:val="Testonotaapidipagina"/>
        <w:rPr>
          <w:rFonts w:ascii="Garamond" w:hAnsi="Garamond"/>
          <w:sz w:val="20"/>
        </w:rPr>
      </w:pPr>
      <w:r w:rsidRPr="00BB77F1">
        <w:rPr>
          <w:rStyle w:val="Rimandonotaapidipagina"/>
          <w:rFonts w:ascii="Garamond" w:hAnsi="Garamond"/>
          <w:sz w:val="20"/>
        </w:rPr>
        <w:footnoteRef/>
      </w:r>
      <w:r w:rsidRPr="00161987">
        <w:rPr>
          <w:rFonts w:ascii="Garamond" w:hAnsi="Garamond"/>
          <w:sz w:val="20"/>
        </w:rPr>
        <w:t xml:space="preserve"> Per RSS v. </w:t>
      </w:r>
      <w:hyperlink r:id="rId41" w:history="1">
        <w:r w:rsidRPr="00161987">
          <w:rPr>
            <w:rStyle w:val="Collegamentoipertestuale"/>
            <w:rFonts w:ascii="Garamond" w:hAnsi="Garamond"/>
            <w:sz w:val="20"/>
          </w:rPr>
          <w:t>https://www.rssboard.org/rss-2-0-1</w:t>
        </w:r>
      </w:hyperlink>
      <w:r w:rsidRPr="00161987">
        <w:rPr>
          <w:rFonts w:ascii="Garamond" w:hAnsi="Garamond"/>
          <w:sz w:val="20"/>
        </w:rPr>
        <w:t xml:space="preserve">, per </w:t>
      </w:r>
      <w:proofErr w:type="spellStart"/>
      <w:r w:rsidRPr="00161987">
        <w:rPr>
          <w:rFonts w:ascii="Garamond" w:hAnsi="Garamond"/>
          <w:sz w:val="20"/>
        </w:rPr>
        <w:t>Atom</w:t>
      </w:r>
      <w:proofErr w:type="spellEnd"/>
      <w:r w:rsidRPr="00161987">
        <w:rPr>
          <w:rFonts w:ascii="Garamond" w:hAnsi="Garamond"/>
          <w:sz w:val="20"/>
        </w:rPr>
        <w:t xml:space="preserve"> v. </w:t>
      </w:r>
      <w:hyperlink r:id="rId42" w:history="1">
        <w:r w:rsidRPr="00161987">
          <w:rPr>
            <w:rStyle w:val="Collegamentoipertestuale"/>
            <w:rFonts w:ascii="Garamond" w:hAnsi="Garamond"/>
            <w:sz w:val="20"/>
          </w:rPr>
          <w:t>https://datatracker.ietf.org/doc/html/rfc4287</w:t>
        </w:r>
      </w:hyperlink>
      <w:r w:rsidRPr="00161987">
        <w:rPr>
          <w:rFonts w:ascii="Garamond" w:hAnsi="Garamond"/>
          <w:sz w:val="20"/>
        </w:rPr>
        <w:t xml:space="preserve"> </w:t>
      </w:r>
    </w:p>
  </w:footnote>
  <w:footnote w:id="67">
    <w:p w14:paraId="1F95AAC1" w14:textId="77777777" w:rsidR="00194788" w:rsidRPr="00161987" w:rsidRDefault="00194788">
      <w:pPr>
        <w:pStyle w:val="Testonotaapidipagina"/>
        <w:rPr>
          <w:rFonts w:ascii="Garamond" w:hAnsi="Garamond"/>
          <w:sz w:val="20"/>
        </w:rPr>
      </w:pPr>
      <w:r w:rsidRPr="00CC6964">
        <w:rPr>
          <w:rStyle w:val="Rimandonotaapidipagina"/>
          <w:rFonts w:ascii="Garamond" w:hAnsi="Garamond"/>
          <w:sz w:val="20"/>
        </w:rPr>
        <w:footnoteRef/>
      </w:r>
      <w:r w:rsidRPr="00161987">
        <w:rPr>
          <w:rFonts w:ascii="Garamond" w:hAnsi="Garamond"/>
          <w:sz w:val="20"/>
        </w:rPr>
        <w:t xml:space="preserve"> </w:t>
      </w:r>
      <w:hyperlink r:id="rId43" w:history="1">
        <w:r w:rsidRPr="00161987">
          <w:rPr>
            <w:rStyle w:val="Collegamentoipertestuale"/>
            <w:rFonts w:ascii="Garamond" w:hAnsi="Garamond"/>
            <w:sz w:val="20"/>
          </w:rPr>
          <w:t>https://www.hdfgroup.org/solutions/hdf5/</w:t>
        </w:r>
      </w:hyperlink>
      <w:r w:rsidRPr="00161987">
        <w:rPr>
          <w:rFonts w:ascii="Garamond" w:hAnsi="Garamond"/>
          <w:sz w:val="20"/>
        </w:rPr>
        <w:t xml:space="preserve"> </w:t>
      </w:r>
    </w:p>
  </w:footnote>
  <w:footnote w:id="68">
    <w:p w14:paraId="4BC48182" w14:textId="77777777" w:rsidR="00194788" w:rsidRPr="00161987" w:rsidRDefault="00194788">
      <w:pPr>
        <w:pStyle w:val="Testonotaapidipagina"/>
        <w:rPr>
          <w:rFonts w:ascii="Garamond" w:hAnsi="Garamond"/>
          <w:sz w:val="20"/>
        </w:rPr>
      </w:pPr>
      <w:r w:rsidRPr="00A21240">
        <w:rPr>
          <w:rStyle w:val="Rimandonotaapidipagina"/>
          <w:rFonts w:ascii="Garamond" w:hAnsi="Garamond"/>
          <w:sz w:val="20"/>
        </w:rPr>
        <w:footnoteRef/>
      </w:r>
      <w:r w:rsidRPr="00161987">
        <w:rPr>
          <w:rFonts w:ascii="Garamond" w:hAnsi="Garamond"/>
          <w:sz w:val="20"/>
        </w:rPr>
        <w:t xml:space="preserve"> </w:t>
      </w:r>
      <w:hyperlink r:id="rId44" w:anchor="Codes" w:history="1">
        <w:r w:rsidRPr="00161987">
          <w:rPr>
            <w:rStyle w:val="Collegamentoipertestuale"/>
            <w:rFonts w:ascii="Garamond" w:hAnsi="Garamond"/>
            <w:sz w:val="20"/>
          </w:rPr>
          <w:t>https://old.wmo.int/extranet/pages/prog/www/WMOCodes/ManualonCodes.html#Codes</w:t>
        </w:r>
      </w:hyperlink>
      <w:r w:rsidRPr="00161987">
        <w:rPr>
          <w:rFonts w:ascii="Garamond" w:hAnsi="Garamond"/>
          <w:sz w:val="20"/>
        </w:rPr>
        <w:t xml:space="preserve"> </w:t>
      </w:r>
    </w:p>
  </w:footnote>
  <w:footnote w:id="69">
    <w:p w14:paraId="4CA9386F" w14:textId="77777777" w:rsidR="00194788" w:rsidRPr="00161987" w:rsidRDefault="00194788">
      <w:pPr>
        <w:pStyle w:val="Testonotaapidipagina"/>
        <w:rPr>
          <w:rFonts w:ascii="Garamond" w:hAnsi="Garamond"/>
          <w:sz w:val="20"/>
        </w:rPr>
      </w:pPr>
      <w:r w:rsidRPr="000C4513">
        <w:rPr>
          <w:rStyle w:val="Rimandonotaapidipagina"/>
          <w:rFonts w:ascii="Garamond" w:hAnsi="Garamond"/>
          <w:color w:val="auto"/>
          <w:sz w:val="20"/>
        </w:rPr>
        <w:footnoteRef/>
      </w:r>
      <w:r w:rsidRPr="00161987">
        <w:rPr>
          <w:rFonts w:ascii="Garamond" w:hAnsi="Garamond"/>
          <w:color w:val="auto"/>
          <w:sz w:val="20"/>
        </w:rPr>
        <w:t xml:space="preserve"> </w:t>
      </w:r>
      <w:hyperlink r:id="rId45" w:history="1">
        <w:r w:rsidRPr="00161987">
          <w:rPr>
            <w:rStyle w:val="Collegamentoipertestuale"/>
            <w:rFonts w:ascii="Garamond" w:hAnsi="Garamond"/>
            <w:sz w:val="20"/>
          </w:rPr>
          <w:t>https://sdmx.org/?page_id=5008</w:t>
        </w:r>
      </w:hyperlink>
      <w:r w:rsidRPr="00161987">
        <w:rPr>
          <w:rFonts w:ascii="Garamond" w:hAnsi="Garamond"/>
          <w:color w:val="auto"/>
          <w:sz w:val="20"/>
        </w:rPr>
        <w:t xml:space="preserve"> </w:t>
      </w:r>
    </w:p>
  </w:footnote>
  <w:footnote w:id="70">
    <w:p w14:paraId="12E6DCDC" w14:textId="77777777" w:rsidR="00194788" w:rsidRPr="00161987" w:rsidRDefault="00194788">
      <w:pPr>
        <w:pStyle w:val="Testonotaapidipagina"/>
        <w:rPr>
          <w:rFonts w:ascii="Garamond" w:hAnsi="Garamond"/>
          <w:sz w:val="20"/>
        </w:rPr>
      </w:pPr>
      <w:r w:rsidRPr="00C10E90">
        <w:rPr>
          <w:rStyle w:val="Rimandonotaapidipagina"/>
          <w:rFonts w:ascii="Garamond" w:hAnsi="Garamond"/>
          <w:color w:val="auto"/>
          <w:sz w:val="20"/>
        </w:rPr>
        <w:footnoteRef/>
      </w:r>
      <w:r w:rsidRPr="00161987">
        <w:rPr>
          <w:rFonts w:ascii="Garamond" w:hAnsi="Garamond"/>
          <w:color w:val="auto"/>
          <w:sz w:val="20"/>
        </w:rPr>
        <w:t xml:space="preserve"> </w:t>
      </w:r>
      <w:hyperlink r:id="rId46" w:history="1">
        <w:r w:rsidRPr="00161987">
          <w:rPr>
            <w:rStyle w:val="Collegamentoipertestuale"/>
            <w:rFonts w:ascii="Garamond" w:hAnsi="Garamond"/>
            <w:sz w:val="20"/>
          </w:rPr>
          <w:t>https://www.w3.org/TR/2018/SPSD-xhtml-basic-20180327/</w:t>
        </w:r>
      </w:hyperlink>
      <w:r w:rsidRPr="00161987">
        <w:rPr>
          <w:rFonts w:ascii="Garamond" w:hAnsi="Garamond"/>
          <w:color w:val="auto"/>
          <w:sz w:val="20"/>
        </w:rPr>
        <w:t xml:space="preserve"> </w:t>
      </w:r>
    </w:p>
  </w:footnote>
  <w:footnote w:id="71">
    <w:p w14:paraId="311BC1FF" w14:textId="5BD2A3B6" w:rsidR="00194788" w:rsidRPr="00714EF9" w:rsidRDefault="00194788">
      <w:pPr>
        <w:pStyle w:val="Testonotaapidipagina"/>
        <w:rPr>
          <w:rFonts w:ascii="Garamond" w:hAnsi="Garamond"/>
          <w:sz w:val="20"/>
        </w:rPr>
      </w:pPr>
      <w:r w:rsidRPr="00714EF9">
        <w:rPr>
          <w:rStyle w:val="Rimandonotaapidipagina"/>
          <w:rFonts w:ascii="Garamond" w:hAnsi="Garamond"/>
          <w:color w:val="auto"/>
          <w:sz w:val="20"/>
        </w:rPr>
        <w:footnoteRef/>
      </w:r>
      <w:r w:rsidRPr="00714EF9">
        <w:rPr>
          <w:rFonts w:ascii="Garamond" w:hAnsi="Garamond"/>
          <w:color w:val="auto"/>
          <w:sz w:val="20"/>
        </w:rPr>
        <w:t xml:space="preserve"> </w:t>
      </w:r>
      <w:hyperlink r:id="rId47" w:history="1">
        <w:r w:rsidRPr="00B90E11">
          <w:rPr>
            <w:rStyle w:val="Collegamentoipertestuale"/>
            <w:rFonts w:ascii="Garamond" w:hAnsi="Garamond"/>
            <w:sz w:val="20"/>
          </w:rPr>
          <w:t>https://www.iso.org/standard/29581.html</w:t>
        </w:r>
      </w:hyperlink>
      <w:r>
        <w:rPr>
          <w:rFonts w:ascii="Garamond" w:hAnsi="Garamond"/>
          <w:color w:val="auto"/>
          <w:sz w:val="20"/>
        </w:rPr>
        <w:t xml:space="preserve"> </w:t>
      </w:r>
    </w:p>
  </w:footnote>
  <w:footnote w:id="72">
    <w:p w14:paraId="30DD0DE8" w14:textId="0A5B329D" w:rsidR="00194788" w:rsidRPr="00531EF2" w:rsidRDefault="00194788">
      <w:pPr>
        <w:pStyle w:val="Testonotaapidipagina"/>
        <w:rPr>
          <w:rFonts w:ascii="Garamond" w:hAnsi="Garamond"/>
          <w:sz w:val="20"/>
        </w:rPr>
      </w:pPr>
      <w:r w:rsidRPr="00531EF2">
        <w:rPr>
          <w:rStyle w:val="Rimandonotaapidipagina"/>
          <w:rFonts w:ascii="Garamond" w:hAnsi="Garamond"/>
          <w:color w:val="auto"/>
          <w:sz w:val="20"/>
        </w:rPr>
        <w:footnoteRef/>
      </w:r>
      <w:r w:rsidRPr="00531EF2">
        <w:rPr>
          <w:rFonts w:ascii="Garamond" w:hAnsi="Garamond"/>
          <w:color w:val="auto"/>
          <w:sz w:val="20"/>
        </w:rPr>
        <w:t xml:space="preserve"> </w:t>
      </w:r>
      <w:hyperlink r:id="rId48" w:history="1">
        <w:r w:rsidRPr="00B90E11">
          <w:rPr>
            <w:rStyle w:val="Collegamentoipertestuale"/>
            <w:rFonts w:ascii="Garamond" w:hAnsi="Garamond"/>
            <w:sz w:val="20"/>
          </w:rPr>
          <w:t>https://jpeg.org/jpeg/index.html</w:t>
        </w:r>
      </w:hyperlink>
      <w:r>
        <w:rPr>
          <w:rFonts w:ascii="Garamond" w:hAnsi="Garamond"/>
          <w:color w:val="auto"/>
          <w:sz w:val="20"/>
        </w:rPr>
        <w:t xml:space="preserve"> </w:t>
      </w:r>
    </w:p>
  </w:footnote>
  <w:footnote w:id="73">
    <w:p w14:paraId="068C21AA" w14:textId="3F61B6FF" w:rsidR="00194788" w:rsidRPr="00DC124C" w:rsidRDefault="00194788">
      <w:pPr>
        <w:pStyle w:val="Testonotaapidipagina"/>
        <w:rPr>
          <w:rFonts w:ascii="Garamond" w:hAnsi="Garamond"/>
          <w:sz w:val="20"/>
        </w:rPr>
      </w:pPr>
      <w:r w:rsidRPr="00DC124C">
        <w:rPr>
          <w:rStyle w:val="Rimandonotaapidipagina"/>
          <w:rFonts w:ascii="Garamond" w:hAnsi="Garamond"/>
          <w:color w:val="auto"/>
          <w:sz w:val="20"/>
        </w:rPr>
        <w:footnoteRef/>
      </w:r>
      <w:r w:rsidRPr="00DC124C">
        <w:rPr>
          <w:rFonts w:ascii="Garamond" w:hAnsi="Garamond"/>
          <w:color w:val="auto"/>
          <w:sz w:val="20"/>
        </w:rPr>
        <w:t xml:space="preserve"> </w:t>
      </w:r>
      <w:hyperlink r:id="rId49" w:history="1">
        <w:r w:rsidRPr="00B90E11">
          <w:rPr>
            <w:rStyle w:val="Collegamentoipertestuale"/>
            <w:rFonts w:ascii="Garamond" w:hAnsi="Garamond"/>
            <w:sz w:val="20"/>
          </w:rPr>
          <w:t>https://jpeg.org/jpeg2000/</w:t>
        </w:r>
      </w:hyperlink>
      <w:r>
        <w:rPr>
          <w:rFonts w:ascii="Garamond" w:hAnsi="Garamond"/>
          <w:color w:val="auto"/>
          <w:sz w:val="20"/>
        </w:rPr>
        <w:t xml:space="preserve"> </w:t>
      </w:r>
    </w:p>
  </w:footnote>
  <w:footnote w:id="74">
    <w:p w14:paraId="1CAAF8B6" w14:textId="5F4545BB" w:rsidR="00194788" w:rsidRPr="00B24FB9" w:rsidRDefault="00194788">
      <w:pPr>
        <w:pStyle w:val="Testonotaapidipagina"/>
        <w:rPr>
          <w:rFonts w:ascii="Garamond" w:hAnsi="Garamond"/>
          <w:sz w:val="20"/>
        </w:rPr>
      </w:pPr>
      <w:r w:rsidRPr="00B24FB9">
        <w:rPr>
          <w:rStyle w:val="Rimandonotaapidipagina"/>
          <w:rFonts w:ascii="Garamond" w:hAnsi="Garamond"/>
          <w:color w:val="auto"/>
          <w:sz w:val="20"/>
        </w:rPr>
        <w:footnoteRef/>
      </w:r>
      <w:r w:rsidRPr="00B24FB9">
        <w:rPr>
          <w:rFonts w:ascii="Garamond" w:hAnsi="Garamond"/>
          <w:color w:val="auto"/>
          <w:sz w:val="20"/>
        </w:rPr>
        <w:t xml:space="preserve"> </w:t>
      </w:r>
      <w:hyperlink r:id="rId50" w:history="1">
        <w:r w:rsidRPr="00B90E11">
          <w:rPr>
            <w:rStyle w:val="Collegamentoipertestuale"/>
            <w:rFonts w:ascii="Garamond" w:hAnsi="Garamond"/>
            <w:sz w:val="20"/>
          </w:rPr>
          <w:t>https://www.ogc.org/standards/geotiff</w:t>
        </w:r>
      </w:hyperlink>
      <w:r>
        <w:rPr>
          <w:rFonts w:ascii="Garamond" w:hAnsi="Garamond"/>
          <w:color w:val="auto"/>
          <w:sz w:val="20"/>
        </w:rPr>
        <w:t xml:space="preserve"> </w:t>
      </w:r>
    </w:p>
  </w:footnote>
  <w:footnote w:id="75">
    <w:p w14:paraId="6FD26C30" w14:textId="21794A50" w:rsidR="00194788" w:rsidRPr="00407015" w:rsidRDefault="00194788">
      <w:pPr>
        <w:pStyle w:val="Testonotaapidipagina"/>
        <w:rPr>
          <w:rFonts w:ascii="Garamond" w:hAnsi="Garamond"/>
          <w:sz w:val="20"/>
        </w:rPr>
      </w:pPr>
      <w:r w:rsidRPr="00407015">
        <w:rPr>
          <w:rStyle w:val="Rimandonotaapidipagina"/>
          <w:rFonts w:ascii="Garamond" w:hAnsi="Garamond"/>
          <w:color w:val="auto"/>
          <w:sz w:val="20"/>
        </w:rPr>
        <w:footnoteRef/>
      </w:r>
      <w:r w:rsidRPr="00407015">
        <w:rPr>
          <w:rFonts w:ascii="Garamond" w:hAnsi="Garamond"/>
          <w:color w:val="auto"/>
          <w:sz w:val="20"/>
        </w:rPr>
        <w:t xml:space="preserve"> </w:t>
      </w:r>
      <w:hyperlink r:id="rId51" w:history="1">
        <w:r w:rsidRPr="00407015">
          <w:rPr>
            <w:rStyle w:val="Collegamentoipertestuale"/>
            <w:rFonts w:ascii="Garamond" w:hAnsi="Garamond"/>
            <w:sz w:val="20"/>
          </w:rPr>
          <w:t>https://public.ccsds.org/pubs/650x0m2.pdf</w:t>
        </w:r>
      </w:hyperlink>
      <w:r w:rsidRPr="00407015">
        <w:rPr>
          <w:rFonts w:ascii="Garamond" w:hAnsi="Garamond"/>
          <w:color w:val="auto"/>
          <w:sz w:val="20"/>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6AFDA" w14:textId="27876E82" w:rsidR="00194788" w:rsidRPr="003D2A86" w:rsidRDefault="00194788">
    <w:pPr>
      <w:pStyle w:val="Sottotitolo"/>
      <w:pBdr>
        <w:bottom w:val="single" w:sz="4" w:space="1" w:color="000000"/>
      </w:pBdr>
      <w:tabs>
        <w:tab w:val="center" w:pos="4873"/>
      </w:tabs>
      <w:ind w:firstLine="0"/>
      <w:jc w:val="right"/>
      <w:rPr>
        <w:sz w:val="18"/>
        <w:szCs w:val="18"/>
      </w:rPr>
    </w:pPr>
    <w:r w:rsidRPr="003D2A86">
      <w:rPr>
        <w:i w:val="0"/>
        <w:color w:val="595959"/>
        <w:sz w:val="18"/>
        <w:szCs w:val="18"/>
      </w:rPr>
      <w:t>Linee Guida recanti regole tecniche per l’apertura dei dati e il riutilizzo dell’informazione del settore pubblico</w:t>
    </w:r>
  </w:p>
  <w:p w14:paraId="59A51A0E" w14:textId="77777777" w:rsidR="00194788" w:rsidRDefault="00194788">
    <w:pPr>
      <w:pBdr>
        <w:top w:val="nil"/>
        <w:left w:val="nil"/>
        <w:bottom w:val="nil"/>
        <w:right w:val="nil"/>
        <w:between w:val="nil"/>
      </w:pBdr>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73BFD" w14:textId="05C1B028" w:rsidR="00194788" w:rsidRDefault="00194788">
    <w:pPr>
      <w:pStyle w:val="Sottotitolo"/>
      <w:pBdr>
        <w:bottom w:val="single" w:sz="4" w:space="1" w:color="000000"/>
      </w:pBdr>
      <w:tabs>
        <w:tab w:val="center" w:pos="4873"/>
      </w:tabs>
      <w:ind w:firstLine="0"/>
      <w:jc w:val="center"/>
      <w:rPr>
        <w:b/>
        <w:sz w:val="20"/>
        <w:szCs w:val="20"/>
      </w:rPr>
    </w:pPr>
    <w:r>
      <w:rPr>
        <w:b/>
        <w:i w:val="0"/>
        <w:color w:val="595959"/>
        <w:sz w:val="16"/>
        <w:szCs w:val="16"/>
      </w:rPr>
      <w:t>Linee Guida recanti regole tecniche per l’apertura dei dati e il riutilizzo dell’informazione del settore pubblico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047C"/>
    <w:multiLevelType w:val="hybridMultilevel"/>
    <w:tmpl w:val="8E62D812"/>
    <w:lvl w:ilvl="0" w:tplc="961C5766">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0D7327"/>
    <w:multiLevelType w:val="hybridMultilevel"/>
    <w:tmpl w:val="0C36B0AA"/>
    <w:lvl w:ilvl="0" w:tplc="04100005">
      <w:start w:val="1"/>
      <w:numFmt w:val="bullet"/>
      <w:lvlText w:val=""/>
      <w:lvlJc w:val="left"/>
      <w:pPr>
        <w:ind w:left="1296" w:hanging="360"/>
      </w:pPr>
      <w:rPr>
        <w:rFonts w:ascii="Wingdings" w:hAnsi="Wingdings" w:hint="default"/>
      </w:rPr>
    </w:lvl>
    <w:lvl w:ilvl="1" w:tplc="04100003" w:tentative="1">
      <w:start w:val="1"/>
      <w:numFmt w:val="bullet"/>
      <w:lvlText w:val="o"/>
      <w:lvlJc w:val="left"/>
      <w:pPr>
        <w:ind w:left="2016" w:hanging="360"/>
      </w:pPr>
      <w:rPr>
        <w:rFonts w:ascii="Courier New" w:hAnsi="Courier New" w:cs="Courier New" w:hint="default"/>
      </w:rPr>
    </w:lvl>
    <w:lvl w:ilvl="2" w:tplc="04100005" w:tentative="1">
      <w:start w:val="1"/>
      <w:numFmt w:val="bullet"/>
      <w:lvlText w:val=""/>
      <w:lvlJc w:val="left"/>
      <w:pPr>
        <w:ind w:left="2736" w:hanging="360"/>
      </w:pPr>
      <w:rPr>
        <w:rFonts w:ascii="Wingdings" w:hAnsi="Wingdings" w:hint="default"/>
      </w:rPr>
    </w:lvl>
    <w:lvl w:ilvl="3" w:tplc="04100001" w:tentative="1">
      <w:start w:val="1"/>
      <w:numFmt w:val="bullet"/>
      <w:lvlText w:val=""/>
      <w:lvlJc w:val="left"/>
      <w:pPr>
        <w:ind w:left="3456" w:hanging="360"/>
      </w:pPr>
      <w:rPr>
        <w:rFonts w:ascii="Symbol" w:hAnsi="Symbol" w:hint="default"/>
      </w:rPr>
    </w:lvl>
    <w:lvl w:ilvl="4" w:tplc="04100003" w:tentative="1">
      <w:start w:val="1"/>
      <w:numFmt w:val="bullet"/>
      <w:lvlText w:val="o"/>
      <w:lvlJc w:val="left"/>
      <w:pPr>
        <w:ind w:left="4176" w:hanging="360"/>
      </w:pPr>
      <w:rPr>
        <w:rFonts w:ascii="Courier New" w:hAnsi="Courier New" w:cs="Courier New" w:hint="default"/>
      </w:rPr>
    </w:lvl>
    <w:lvl w:ilvl="5" w:tplc="04100005" w:tentative="1">
      <w:start w:val="1"/>
      <w:numFmt w:val="bullet"/>
      <w:lvlText w:val=""/>
      <w:lvlJc w:val="left"/>
      <w:pPr>
        <w:ind w:left="4896" w:hanging="360"/>
      </w:pPr>
      <w:rPr>
        <w:rFonts w:ascii="Wingdings" w:hAnsi="Wingdings" w:hint="default"/>
      </w:rPr>
    </w:lvl>
    <w:lvl w:ilvl="6" w:tplc="04100001" w:tentative="1">
      <w:start w:val="1"/>
      <w:numFmt w:val="bullet"/>
      <w:lvlText w:val=""/>
      <w:lvlJc w:val="left"/>
      <w:pPr>
        <w:ind w:left="5616" w:hanging="360"/>
      </w:pPr>
      <w:rPr>
        <w:rFonts w:ascii="Symbol" w:hAnsi="Symbol" w:hint="default"/>
      </w:rPr>
    </w:lvl>
    <w:lvl w:ilvl="7" w:tplc="04100003" w:tentative="1">
      <w:start w:val="1"/>
      <w:numFmt w:val="bullet"/>
      <w:lvlText w:val="o"/>
      <w:lvlJc w:val="left"/>
      <w:pPr>
        <w:ind w:left="6336" w:hanging="360"/>
      </w:pPr>
      <w:rPr>
        <w:rFonts w:ascii="Courier New" w:hAnsi="Courier New" w:cs="Courier New" w:hint="default"/>
      </w:rPr>
    </w:lvl>
    <w:lvl w:ilvl="8" w:tplc="04100005" w:tentative="1">
      <w:start w:val="1"/>
      <w:numFmt w:val="bullet"/>
      <w:lvlText w:val=""/>
      <w:lvlJc w:val="left"/>
      <w:pPr>
        <w:ind w:left="7056" w:hanging="360"/>
      </w:pPr>
      <w:rPr>
        <w:rFonts w:ascii="Wingdings" w:hAnsi="Wingdings" w:hint="default"/>
      </w:rPr>
    </w:lvl>
  </w:abstractNum>
  <w:abstractNum w:abstractNumId="2" w15:restartNumberingAfterBreak="0">
    <w:nsid w:val="04585333"/>
    <w:multiLevelType w:val="hybridMultilevel"/>
    <w:tmpl w:val="034250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55113EE"/>
    <w:multiLevelType w:val="multilevel"/>
    <w:tmpl w:val="65FAB9B4"/>
    <w:lvl w:ilvl="0">
      <w:start w:val="1"/>
      <w:numFmt w:val="decimal"/>
      <w:lvlText w:val="%1."/>
      <w:lvlJc w:val="left"/>
      <w:pPr>
        <w:ind w:left="1440" w:hanging="360"/>
      </w:pPr>
    </w:lvl>
    <w:lvl w:ilvl="1">
      <w:start w:val="1"/>
      <w:numFmt w:val="decimal"/>
      <w:isLgl/>
      <w:lvlText w:val="%1.%2"/>
      <w:lvlJc w:val="left"/>
      <w:pPr>
        <w:ind w:left="216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44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400" w:hanging="2160"/>
      </w:pPr>
      <w:rPr>
        <w:rFonts w:hint="default"/>
      </w:rPr>
    </w:lvl>
    <w:lvl w:ilvl="7">
      <w:start w:val="1"/>
      <w:numFmt w:val="decimal"/>
      <w:isLgl/>
      <w:lvlText w:val="%1.%2.%3.%4.%5.%6.%7.%8"/>
      <w:lvlJc w:val="left"/>
      <w:pPr>
        <w:ind w:left="6120" w:hanging="2520"/>
      </w:pPr>
      <w:rPr>
        <w:rFonts w:hint="default"/>
      </w:rPr>
    </w:lvl>
    <w:lvl w:ilvl="8">
      <w:start w:val="1"/>
      <w:numFmt w:val="decimal"/>
      <w:isLgl/>
      <w:lvlText w:val="%1.%2.%3.%4.%5.%6.%7.%8.%9"/>
      <w:lvlJc w:val="left"/>
      <w:pPr>
        <w:ind w:left="6840" w:hanging="2880"/>
      </w:pPr>
      <w:rPr>
        <w:rFonts w:hint="default"/>
      </w:rPr>
    </w:lvl>
  </w:abstractNum>
  <w:abstractNum w:abstractNumId="4" w15:restartNumberingAfterBreak="0">
    <w:nsid w:val="058606FC"/>
    <w:multiLevelType w:val="hybridMultilevel"/>
    <w:tmpl w:val="8B9EB344"/>
    <w:lvl w:ilvl="0" w:tplc="B936DD84">
      <w:numFmt w:val="bullet"/>
      <w:lvlText w:val="-"/>
      <w:lvlJc w:val="left"/>
      <w:pPr>
        <w:ind w:left="720" w:hanging="360"/>
      </w:pPr>
      <w:rPr>
        <w:rFonts w:ascii="Garamond" w:eastAsia="Garamond" w:hAnsi="Garamond" w:cs="Garamond" w:hint="default"/>
        <w:color w:val="00000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63D0ACF"/>
    <w:multiLevelType w:val="hybridMultilevel"/>
    <w:tmpl w:val="B54A495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 w15:restartNumberingAfterBreak="0">
    <w:nsid w:val="0A047282"/>
    <w:multiLevelType w:val="hybridMultilevel"/>
    <w:tmpl w:val="0194E4C2"/>
    <w:lvl w:ilvl="0" w:tplc="04100017">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7" w15:restartNumberingAfterBreak="0">
    <w:nsid w:val="0A977997"/>
    <w:multiLevelType w:val="multilevel"/>
    <w:tmpl w:val="F39E7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BA84F59"/>
    <w:multiLevelType w:val="multilevel"/>
    <w:tmpl w:val="848686B2"/>
    <w:lvl w:ilvl="0">
      <w:start w:val="2"/>
      <w:numFmt w:val="decimal"/>
      <w:lvlText w:val="%1"/>
      <w:lvlJc w:val="left"/>
      <w:pPr>
        <w:ind w:left="360" w:hanging="36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960" w:hanging="1080"/>
      </w:pPr>
      <w:rPr>
        <w:rFonts w:hint="default"/>
      </w:rPr>
    </w:lvl>
    <w:lvl w:ilvl="3">
      <w:start w:val="1"/>
      <w:numFmt w:val="decimal"/>
      <w:lvlText w:val="%1.%2.%3.%4"/>
      <w:lvlJc w:val="left"/>
      <w:pPr>
        <w:ind w:left="5760" w:hanging="144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800" w:hanging="2160"/>
      </w:pPr>
      <w:rPr>
        <w:rFonts w:hint="default"/>
      </w:rPr>
    </w:lvl>
    <w:lvl w:ilvl="7">
      <w:start w:val="1"/>
      <w:numFmt w:val="decimal"/>
      <w:lvlText w:val="%1.%2.%3.%4.%5.%6.%7.%8"/>
      <w:lvlJc w:val="left"/>
      <w:pPr>
        <w:ind w:left="12600" w:hanging="2520"/>
      </w:pPr>
      <w:rPr>
        <w:rFonts w:hint="default"/>
      </w:rPr>
    </w:lvl>
    <w:lvl w:ilvl="8">
      <w:start w:val="1"/>
      <w:numFmt w:val="decimal"/>
      <w:lvlText w:val="%1.%2.%3.%4.%5.%6.%7.%8.%9"/>
      <w:lvlJc w:val="left"/>
      <w:pPr>
        <w:ind w:left="14400" w:hanging="2880"/>
      </w:pPr>
      <w:rPr>
        <w:rFonts w:hint="default"/>
      </w:rPr>
    </w:lvl>
  </w:abstractNum>
  <w:abstractNum w:abstractNumId="9" w15:restartNumberingAfterBreak="0">
    <w:nsid w:val="10925D81"/>
    <w:multiLevelType w:val="multilevel"/>
    <w:tmpl w:val="E87C960E"/>
    <w:lvl w:ilvl="0">
      <w:start w:val="1"/>
      <w:numFmt w:val="bullet"/>
      <w:lvlText w:val="●"/>
      <w:lvlJc w:val="left"/>
      <w:pPr>
        <w:ind w:left="720" w:hanging="360"/>
      </w:pPr>
      <w:rPr>
        <w:rFonts w:ascii="Noto Sans Symbols" w:eastAsia="Noto Sans Symbols" w:hAnsi="Noto Sans Symbols" w:cs="Noto Sans Symbols"/>
      </w:rPr>
    </w:lvl>
    <w:lvl w:ilvl="1">
      <w:start w:val="3"/>
      <w:numFmt w:val="bullet"/>
      <w:lvlText w:val="•"/>
      <w:lvlJc w:val="left"/>
      <w:pPr>
        <w:ind w:left="1440" w:hanging="360"/>
      </w:pPr>
      <w:rPr>
        <w:rFonts w:ascii="Garamond" w:eastAsia="Garamond" w:hAnsi="Garamond" w:cs="Garamond"/>
      </w:r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3AE1BE7"/>
    <w:multiLevelType w:val="hybridMultilevel"/>
    <w:tmpl w:val="69F0AA36"/>
    <w:lvl w:ilvl="0" w:tplc="04100001">
      <w:start w:val="1"/>
      <w:numFmt w:val="bullet"/>
      <w:lvlText w:val=""/>
      <w:lvlJc w:val="left"/>
      <w:pPr>
        <w:ind w:left="1296" w:hanging="360"/>
      </w:pPr>
      <w:rPr>
        <w:rFonts w:ascii="Symbol" w:hAnsi="Symbol" w:hint="default"/>
      </w:rPr>
    </w:lvl>
    <w:lvl w:ilvl="1" w:tplc="04100003" w:tentative="1">
      <w:start w:val="1"/>
      <w:numFmt w:val="bullet"/>
      <w:lvlText w:val="o"/>
      <w:lvlJc w:val="left"/>
      <w:pPr>
        <w:ind w:left="2016" w:hanging="360"/>
      </w:pPr>
      <w:rPr>
        <w:rFonts w:ascii="Courier New" w:hAnsi="Courier New" w:cs="Courier New" w:hint="default"/>
      </w:rPr>
    </w:lvl>
    <w:lvl w:ilvl="2" w:tplc="04100005" w:tentative="1">
      <w:start w:val="1"/>
      <w:numFmt w:val="bullet"/>
      <w:lvlText w:val=""/>
      <w:lvlJc w:val="left"/>
      <w:pPr>
        <w:ind w:left="2736" w:hanging="360"/>
      </w:pPr>
      <w:rPr>
        <w:rFonts w:ascii="Wingdings" w:hAnsi="Wingdings" w:hint="default"/>
      </w:rPr>
    </w:lvl>
    <w:lvl w:ilvl="3" w:tplc="04100001" w:tentative="1">
      <w:start w:val="1"/>
      <w:numFmt w:val="bullet"/>
      <w:lvlText w:val=""/>
      <w:lvlJc w:val="left"/>
      <w:pPr>
        <w:ind w:left="3456" w:hanging="360"/>
      </w:pPr>
      <w:rPr>
        <w:rFonts w:ascii="Symbol" w:hAnsi="Symbol" w:hint="default"/>
      </w:rPr>
    </w:lvl>
    <w:lvl w:ilvl="4" w:tplc="04100003" w:tentative="1">
      <w:start w:val="1"/>
      <w:numFmt w:val="bullet"/>
      <w:lvlText w:val="o"/>
      <w:lvlJc w:val="left"/>
      <w:pPr>
        <w:ind w:left="4176" w:hanging="360"/>
      </w:pPr>
      <w:rPr>
        <w:rFonts w:ascii="Courier New" w:hAnsi="Courier New" w:cs="Courier New" w:hint="default"/>
      </w:rPr>
    </w:lvl>
    <w:lvl w:ilvl="5" w:tplc="04100005" w:tentative="1">
      <w:start w:val="1"/>
      <w:numFmt w:val="bullet"/>
      <w:lvlText w:val=""/>
      <w:lvlJc w:val="left"/>
      <w:pPr>
        <w:ind w:left="4896" w:hanging="360"/>
      </w:pPr>
      <w:rPr>
        <w:rFonts w:ascii="Wingdings" w:hAnsi="Wingdings" w:hint="default"/>
      </w:rPr>
    </w:lvl>
    <w:lvl w:ilvl="6" w:tplc="04100001" w:tentative="1">
      <w:start w:val="1"/>
      <w:numFmt w:val="bullet"/>
      <w:lvlText w:val=""/>
      <w:lvlJc w:val="left"/>
      <w:pPr>
        <w:ind w:left="5616" w:hanging="360"/>
      </w:pPr>
      <w:rPr>
        <w:rFonts w:ascii="Symbol" w:hAnsi="Symbol" w:hint="default"/>
      </w:rPr>
    </w:lvl>
    <w:lvl w:ilvl="7" w:tplc="04100003" w:tentative="1">
      <w:start w:val="1"/>
      <w:numFmt w:val="bullet"/>
      <w:lvlText w:val="o"/>
      <w:lvlJc w:val="left"/>
      <w:pPr>
        <w:ind w:left="6336" w:hanging="360"/>
      </w:pPr>
      <w:rPr>
        <w:rFonts w:ascii="Courier New" w:hAnsi="Courier New" w:cs="Courier New" w:hint="default"/>
      </w:rPr>
    </w:lvl>
    <w:lvl w:ilvl="8" w:tplc="04100005" w:tentative="1">
      <w:start w:val="1"/>
      <w:numFmt w:val="bullet"/>
      <w:lvlText w:val=""/>
      <w:lvlJc w:val="left"/>
      <w:pPr>
        <w:ind w:left="7056" w:hanging="360"/>
      </w:pPr>
      <w:rPr>
        <w:rFonts w:ascii="Wingdings" w:hAnsi="Wingdings" w:hint="default"/>
      </w:rPr>
    </w:lvl>
  </w:abstractNum>
  <w:abstractNum w:abstractNumId="11" w15:restartNumberingAfterBreak="0">
    <w:nsid w:val="165A3D87"/>
    <w:multiLevelType w:val="multilevel"/>
    <w:tmpl w:val="5138501A"/>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12332B"/>
    <w:multiLevelType w:val="hybridMultilevel"/>
    <w:tmpl w:val="8820A8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82F07D3"/>
    <w:multiLevelType w:val="multilevel"/>
    <w:tmpl w:val="B1081D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8BB6FE9"/>
    <w:multiLevelType w:val="multilevel"/>
    <w:tmpl w:val="06FAF38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1941190B"/>
    <w:multiLevelType w:val="hybridMultilevel"/>
    <w:tmpl w:val="ED4043E0"/>
    <w:lvl w:ilvl="0" w:tplc="04100001">
      <w:start w:val="1"/>
      <w:numFmt w:val="bullet"/>
      <w:lvlText w:val=""/>
      <w:lvlJc w:val="left"/>
      <w:pPr>
        <w:ind w:left="1500" w:hanging="360"/>
      </w:pPr>
      <w:rPr>
        <w:rFonts w:ascii="Symbol" w:hAnsi="Symbol" w:hint="default"/>
      </w:rPr>
    </w:lvl>
    <w:lvl w:ilvl="1" w:tplc="04100003" w:tentative="1">
      <w:start w:val="1"/>
      <w:numFmt w:val="bullet"/>
      <w:lvlText w:val="o"/>
      <w:lvlJc w:val="left"/>
      <w:pPr>
        <w:ind w:left="2220" w:hanging="360"/>
      </w:pPr>
      <w:rPr>
        <w:rFonts w:ascii="Courier New" w:hAnsi="Courier New" w:cs="Courier New" w:hint="default"/>
      </w:rPr>
    </w:lvl>
    <w:lvl w:ilvl="2" w:tplc="04100005" w:tentative="1">
      <w:start w:val="1"/>
      <w:numFmt w:val="bullet"/>
      <w:lvlText w:val=""/>
      <w:lvlJc w:val="left"/>
      <w:pPr>
        <w:ind w:left="2940" w:hanging="360"/>
      </w:pPr>
      <w:rPr>
        <w:rFonts w:ascii="Wingdings" w:hAnsi="Wingdings" w:hint="default"/>
      </w:rPr>
    </w:lvl>
    <w:lvl w:ilvl="3" w:tplc="04100001" w:tentative="1">
      <w:start w:val="1"/>
      <w:numFmt w:val="bullet"/>
      <w:lvlText w:val=""/>
      <w:lvlJc w:val="left"/>
      <w:pPr>
        <w:ind w:left="3660" w:hanging="360"/>
      </w:pPr>
      <w:rPr>
        <w:rFonts w:ascii="Symbol" w:hAnsi="Symbol" w:hint="default"/>
      </w:rPr>
    </w:lvl>
    <w:lvl w:ilvl="4" w:tplc="04100003" w:tentative="1">
      <w:start w:val="1"/>
      <w:numFmt w:val="bullet"/>
      <w:lvlText w:val="o"/>
      <w:lvlJc w:val="left"/>
      <w:pPr>
        <w:ind w:left="4380" w:hanging="360"/>
      </w:pPr>
      <w:rPr>
        <w:rFonts w:ascii="Courier New" w:hAnsi="Courier New" w:cs="Courier New" w:hint="default"/>
      </w:rPr>
    </w:lvl>
    <w:lvl w:ilvl="5" w:tplc="04100005" w:tentative="1">
      <w:start w:val="1"/>
      <w:numFmt w:val="bullet"/>
      <w:lvlText w:val=""/>
      <w:lvlJc w:val="left"/>
      <w:pPr>
        <w:ind w:left="5100" w:hanging="360"/>
      </w:pPr>
      <w:rPr>
        <w:rFonts w:ascii="Wingdings" w:hAnsi="Wingdings" w:hint="default"/>
      </w:rPr>
    </w:lvl>
    <w:lvl w:ilvl="6" w:tplc="04100001" w:tentative="1">
      <w:start w:val="1"/>
      <w:numFmt w:val="bullet"/>
      <w:lvlText w:val=""/>
      <w:lvlJc w:val="left"/>
      <w:pPr>
        <w:ind w:left="5820" w:hanging="360"/>
      </w:pPr>
      <w:rPr>
        <w:rFonts w:ascii="Symbol" w:hAnsi="Symbol" w:hint="default"/>
      </w:rPr>
    </w:lvl>
    <w:lvl w:ilvl="7" w:tplc="04100003" w:tentative="1">
      <w:start w:val="1"/>
      <w:numFmt w:val="bullet"/>
      <w:lvlText w:val="o"/>
      <w:lvlJc w:val="left"/>
      <w:pPr>
        <w:ind w:left="6540" w:hanging="360"/>
      </w:pPr>
      <w:rPr>
        <w:rFonts w:ascii="Courier New" w:hAnsi="Courier New" w:cs="Courier New" w:hint="default"/>
      </w:rPr>
    </w:lvl>
    <w:lvl w:ilvl="8" w:tplc="04100005" w:tentative="1">
      <w:start w:val="1"/>
      <w:numFmt w:val="bullet"/>
      <w:lvlText w:val=""/>
      <w:lvlJc w:val="left"/>
      <w:pPr>
        <w:ind w:left="7260" w:hanging="360"/>
      </w:pPr>
      <w:rPr>
        <w:rFonts w:ascii="Wingdings" w:hAnsi="Wingdings" w:hint="default"/>
      </w:rPr>
    </w:lvl>
  </w:abstractNum>
  <w:abstractNum w:abstractNumId="16" w15:restartNumberingAfterBreak="0">
    <w:nsid w:val="1ABF3CC5"/>
    <w:multiLevelType w:val="hybridMultilevel"/>
    <w:tmpl w:val="7ECE07A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7" w15:restartNumberingAfterBreak="0">
    <w:nsid w:val="1BF54E8D"/>
    <w:multiLevelType w:val="hybridMultilevel"/>
    <w:tmpl w:val="6B840B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D795E6F"/>
    <w:multiLevelType w:val="multilevel"/>
    <w:tmpl w:val="49D83780"/>
    <w:lvl w:ilvl="0">
      <w:start w:val="1"/>
      <w:numFmt w:val="bullet"/>
      <w:lvlText w:val="-"/>
      <w:lvlJc w:val="left"/>
      <w:pPr>
        <w:ind w:left="720" w:hanging="360"/>
      </w:pPr>
      <w:rPr>
        <w:rFonts w:ascii="Garamond" w:eastAsia="Garamond" w:hAnsi="Garamond" w:cs="Garamon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FAC2EA0"/>
    <w:multiLevelType w:val="multilevel"/>
    <w:tmpl w:val="B70A87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670609F"/>
    <w:multiLevelType w:val="multilevel"/>
    <w:tmpl w:val="184441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269445D6"/>
    <w:multiLevelType w:val="hybridMultilevel"/>
    <w:tmpl w:val="D9040CBC"/>
    <w:lvl w:ilvl="0" w:tplc="04100003">
      <w:start w:val="1"/>
      <w:numFmt w:val="bullet"/>
      <w:lvlText w:val="o"/>
      <w:lvlJc w:val="left"/>
      <w:pPr>
        <w:ind w:left="720" w:hanging="360"/>
      </w:pPr>
      <w:rPr>
        <w:rFonts w:ascii="Courier New" w:hAnsi="Courier New" w:cs="Courier New"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6CE6293"/>
    <w:multiLevelType w:val="hybridMultilevel"/>
    <w:tmpl w:val="B468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76B6A92"/>
    <w:multiLevelType w:val="hybridMultilevel"/>
    <w:tmpl w:val="4CB08E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7FE042A"/>
    <w:multiLevelType w:val="multilevel"/>
    <w:tmpl w:val="CCAC7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8870D9F"/>
    <w:multiLevelType w:val="hybridMultilevel"/>
    <w:tmpl w:val="61DCACCC"/>
    <w:lvl w:ilvl="0" w:tplc="B936DD84">
      <w:numFmt w:val="bullet"/>
      <w:lvlText w:val="-"/>
      <w:lvlJc w:val="left"/>
      <w:pPr>
        <w:ind w:left="1077" w:hanging="360"/>
      </w:pPr>
      <w:rPr>
        <w:rFonts w:ascii="Garamond" w:eastAsia="Garamond" w:hAnsi="Garamond" w:cs="Garamond" w:hint="default"/>
        <w:color w:val="000000"/>
      </w:rPr>
    </w:lvl>
    <w:lvl w:ilvl="1" w:tplc="04100003" w:tentative="1">
      <w:start w:val="1"/>
      <w:numFmt w:val="bullet"/>
      <w:lvlText w:val="o"/>
      <w:lvlJc w:val="left"/>
      <w:pPr>
        <w:ind w:left="1797" w:hanging="360"/>
      </w:pPr>
      <w:rPr>
        <w:rFonts w:ascii="Courier New" w:hAnsi="Courier New" w:cs="Courier New" w:hint="default"/>
      </w:rPr>
    </w:lvl>
    <w:lvl w:ilvl="2" w:tplc="04100005" w:tentative="1">
      <w:start w:val="1"/>
      <w:numFmt w:val="bullet"/>
      <w:lvlText w:val=""/>
      <w:lvlJc w:val="left"/>
      <w:pPr>
        <w:ind w:left="2517" w:hanging="360"/>
      </w:pPr>
      <w:rPr>
        <w:rFonts w:ascii="Wingdings" w:hAnsi="Wingdings" w:hint="default"/>
      </w:rPr>
    </w:lvl>
    <w:lvl w:ilvl="3" w:tplc="04100001" w:tentative="1">
      <w:start w:val="1"/>
      <w:numFmt w:val="bullet"/>
      <w:lvlText w:val=""/>
      <w:lvlJc w:val="left"/>
      <w:pPr>
        <w:ind w:left="3237" w:hanging="360"/>
      </w:pPr>
      <w:rPr>
        <w:rFonts w:ascii="Symbol" w:hAnsi="Symbol" w:hint="default"/>
      </w:rPr>
    </w:lvl>
    <w:lvl w:ilvl="4" w:tplc="04100003" w:tentative="1">
      <w:start w:val="1"/>
      <w:numFmt w:val="bullet"/>
      <w:lvlText w:val="o"/>
      <w:lvlJc w:val="left"/>
      <w:pPr>
        <w:ind w:left="3957" w:hanging="360"/>
      </w:pPr>
      <w:rPr>
        <w:rFonts w:ascii="Courier New" w:hAnsi="Courier New" w:cs="Courier New" w:hint="default"/>
      </w:rPr>
    </w:lvl>
    <w:lvl w:ilvl="5" w:tplc="04100005" w:tentative="1">
      <w:start w:val="1"/>
      <w:numFmt w:val="bullet"/>
      <w:lvlText w:val=""/>
      <w:lvlJc w:val="left"/>
      <w:pPr>
        <w:ind w:left="4677" w:hanging="360"/>
      </w:pPr>
      <w:rPr>
        <w:rFonts w:ascii="Wingdings" w:hAnsi="Wingdings" w:hint="default"/>
      </w:rPr>
    </w:lvl>
    <w:lvl w:ilvl="6" w:tplc="04100001" w:tentative="1">
      <w:start w:val="1"/>
      <w:numFmt w:val="bullet"/>
      <w:lvlText w:val=""/>
      <w:lvlJc w:val="left"/>
      <w:pPr>
        <w:ind w:left="5397" w:hanging="360"/>
      </w:pPr>
      <w:rPr>
        <w:rFonts w:ascii="Symbol" w:hAnsi="Symbol" w:hint="default"/>
      </w:rPr>
    </w:lvl>
    <w:lvl w:ilvl="7" w:tplc="04100003" w:tentative="1">
      <w:start w:val="1"/>
      <w:numFmt w:val="bullet"/>
      <w:lvlText w:val="o"/>
      <w:lvlJc w:val="left"/>
      <w:pPr>
        <w:ind w:left="6117" w:hanging="360"/>
      </w:pPr>
      <w:rPr>
        <w:rFonts w:ascii="Courier New" w:hAnsi="Courier New" w:cs="Courier New" w:hint="default"/>
      </w:rPr>
    </w:lvl>
    <w:lvl w:ilvl="8" w:tplc="04100005" w:tentative="1">
      <w:start w:val="1"/>
      <w:numFmt w:val="bullet"/>
      <w:lvlText w:val=""/>
      <w:lvlJc w:val="left"/>
      <w:pPr>
        <w:ind w:left="6837" w:hanging="360"/>
      </w:pPr>
      <w:rPr>
        <w:rFonts w:ascii="Wingdings" w:hAnsi="Wingdings" w:hint="default"/>
      </w:rPr>
    </w:lvl>
  </w:abstractNum>
  <w:abstractNum w:abstractNumId="26" w15:restartNumberingAfterBreak="0">
    <w:nsid w:val="2EAB0A88"/>
    <w:multiLevelType w:val="hybridMultilevel"/>
    <w:tmpl w:val="562899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F7255F9"/>
    <w:multiLevelType w:val="hybridMultilevel"/>
    <w:tmpl w:val="0EB6D1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F9C32DD"/>
    <w:multiLevelType w:val="hybridMultilevel"/>
    <w:tmpl w:val="13BA04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FB20A3B"/>
    <w:multiLevelType w:val="multilevel"/>
    <w:tmpl w:val="0410001F"/>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30" w15:restartNumberingAfterBreak="0">
    <w:nsid w:val="30862E81"/>
    <w:multiLevelType w:val="multilevel"/>
    <w:tmpl w:val="9CB68E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31A94A7C"/>
    <w:multiLevelType w:val="multilevel"/>
    <w:tmpl w:val="518A7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3046D8B"/>
    <w:multiLevelType w:val="hybridMultilevel"/>
    <w:tmpl w:val="9F924F56"/>
    <w:lvl w:ilvl="0" w:tplc="04100005">
      <w:start w:val="1"/>
      <w:numFmt w:val="bullet"/>
      <w:lvlText w:val=""/>
      <w:lvlJc w:val="left"/>
      <w:pPr>
        <w:ind w:left="1296" w:hanging="360"/>
      </w:pPr>
      <w:rPr>
        <w:rFonts w:ascii="Wingdings" w:hAnsi="Wingdings" w:hint="default"/>
      </w:rPr>
    </w:lvl>
    <w:lvl w:ilvl="1" w:tplc="04100003" w:tentative="1">
      <w:start w:val="1"/>
      <w:numFmt w:val="bullet"/>
      <w:lvlText w:val="o"/>
      <w:lvlJc w:val="left"/>
      <w:pPr>
        <w:ind w:left="2016" w:hanging="360"/>
      </w:pPr>
      <w:rPr>
        <w:rFonts w:ascii="Courier New" w:hAnsi="Courier New" w:cs="Courier New" w:hint="default"/>
      </w:rPr>
    </w:lvl>
    <w:lvl w:ilvl="2" w:tplc="04100005" w:tentative="1">
      <w:start w:val="1"/>
      <w:numFmt w:val="bullet"/>
      <w:lvlText w:val=""/>
      <w:lvlJc w:val="left"/>
      <w:pPr>
        <w:ind w:left="2736" w:hanging="360"/>
      </w:pPr>
      <w:rPr>
        <w:rFonts w:ascii="Wingdings" w:hAnsi="Wingdings" w:hint="default"/>
      </w:rPr>
    </w:lvl>
    <w:lvl w:ilvl="3" w:tplc="04100001" w:tentative="1">
      <w:start w:val="1"/>
      <w:numFmt w:val="bullet"/>
      <w:lvlText w:val=""/>
      <w:lvlJc w:val="left"/>
      <w:pPr>
        <w:ind w:left="3456" w:hanging="360"/>
      </w:pPr>
      <w:rPr>
        <w:rFonts w:ascii="Symbol" w:hAnsi="Symbol" w:hint="default"/>
      </w:rPr>
    </w:lvl>
    <w:lvl w:ilvl="4" w:tplc="04100003" w:tentative="1">
      <w:start w:val="1"/>
      <w:numFmt w:val="bullet"/>
      <w:lvlText w:val="o"/>
      <w:lvlJc w:val="left"/>
      <w:pPr>
        <w:ind w:left="4176" w:hanging="360"/>
      </w:pPr>
      <w:rPr>
        <w:rFonts w:ascii="Courier New" w:hAnsi="Courier New" w:cs="Courier New" w:hint="default"/>
      </w:rPr>
    </w:lvl>
    <w:lvl w:ilvl="5" w:tplc="04100005" w:tentative="1">
      <w:start w:val="1"/>
      <w:numFmt w:val="bullet"/>
      <w:lvlText w:val=""/>
      <w:lvlJc w:val="left"/>
      <w:pPr>
        <w:ind w:left="4896" w:hanging="360"/>
      </w:pPr>
      <w:rPr>
        <w:rFonts w:ascii="Wingdings" w:hAnsi="Wingdings" w:hint="default"/>
      </w:rPr>
    </w:lvl>
    <w:lvl w:ilvl="6" w:tplc="04100001" w:tentative="1">
      <w:start w:val="1"/>
      <w:numFmt w:val="bullet"/>
      <w:lvlText w:val=""/>
      <w:lvlJc w:val="left"/>
      <w:pPr>
        <w:ind w:left="5616" w:hanging="360"/>
      </w:pPr>
      <w:rPr>
        <w:rFonts w:ascii="Symbol" w:hAnsi="Symbol" w:hint="default"/>
      </w:rPr>
    </w:lvl>
    <w:lvl w:ilvl="7" w:tplc="04100003" w:tentative="1">
      <w:start w:val="1"/>
      <w:numFmt w:val="bullet"/>
      <w:lvlText w:val="o"/>
      <w:lvlJc w:val="left"/>
      <w:pPr>
        <w:ind w:left="6336" w:hanging="360"/>
      </w:pPr>
      <w:rPr>
        <w:rFonts w:ascii="Courier New" w:hAnsi="Courier New" w:cs="Courier New" w:hint="default"/>
      </w:rPr>
    </w:lvl>
    <w:lvl w:ilvl="8" w:tplc="04100005" w:tentative="1">
      <w:start w:val="1"/>
      <w:numFmt w:val="bullet"/>
      <w:lvlText w:val=""/>
      <w:lvlJc w:val="left"/>
      <w:pPr>
        <w:ind w:left="7056" w:hanging="360"/>
      </w:pPr>
      <w:rPr>
        <w:rFonts w:ascii="Wingdings" w:hAnsi="Wingdings" w:hint="default"/>
      </w:rPr>
    </w:lvl>
  </w:abstractNum>
  <w:abstractNum w:abstractNumId="33" w15:restartNumberingAfterBreak="0">
    <w:nsid w:val="35DC0563"/>
    <w:multiLevelType w:val="multilevel"/>
    <w:tmpl w:val="BE08E928"/>
    <w:lvl w:ilvl="0">
      <w:start w:val="1"/>
      <w:numFmt w:val="decimal"/>
      <w:lvlText w:val="Capitolo %1"/>
      <w:lvlJc w:val="right"/>
      <w:pPr>
        <w:ind w:left="7874" w:hanging="360"/>
      </w:pPr>
      <w:rPr>
        <w:b/>
        <w:i w:val="0"/>
        <w:smallCaps w:val="0"/>
        <w:strike w:val="0"/>
        <w:color w:val="003399"/>
        <w:sz w:val="28"/>
        <w:szCs w:val="28"/>
        <w:u w:val="none"/>
        <w:vertAlign w:val="baseli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3ADF4CB2"/>
    <w:multiLevelType w:val="hybridMultilevel"/>
    <w:tmpl w:val="09264F50"/>
    <w:lvl w:ilvl="0" w:tplc="B936DD84">
      <w:numFmt w:val="bullet"/>
      <w:lvlText w:val="-"/>
      <w:lvlJc w:val="left"/>
      <w:pPr>
        <w:ind w:left="720" w:hanging="360"/>
      </w:pPr>
      <w:rPr>
        <w:rFonts w:ascii="Garamond" w:eastAsia="Garamond" w:hAnsi="Garamond" w:cs="Garamond" w:hint="default"/>
        <w:color w:val="00000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C9B3C49"/>
    <w:multiLevelType w:val="multilevel"/>
    <w:tmpl w:val="D94AA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2185FC5"/>
    <w:multiLevelType w:val="hybridMultilevel"/>
    <w:tmpl w:val="93F802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425915DC"/>
    <w:multiLevelType w:val="multilevel"/>
    <w:tmpl w:val="AE00E8D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8" w15:restartNumberingAfterBreak="0">
    <w:nsid w:val="42627D0A"/>
    <w:multiLevelType w:val="multilevel"/>
    <w:tmpl w:val="65ACF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5FA48C5"/>
    <w:multiLevelType w:val="multilevel"/>
    <w:tmpl w:val="FB162D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47E96F2E"/>
    <w:multiLevelType w:val="multilevel"/>
    <w:tmpl w:val="AE00E8D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1" w15:restartNumberingAfterBreak="0">
    <w:nsid w:val="48C608B6"/>
    <w:multiLevelType w:val="multilevel"/>
    <w:tmpl w:val="D0280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BDE4B14"/>
    <w:multiLevelType w:val="hybridMultilevel"/>
    <w:tmpl w:val="78C21A3A"/>
    <w:lvl w:ilvl="0" w:tplc="04100003">
      <w:start w:val="1"/>
      <w:numFmt w:val="bullet"/>
      <w:lvlText w:val="o"/>
      <w:lvlJc w:val="left"/>
      <w:pPr>
        <w:ind w:left="936" w:hanging="360"/>
      </w:pPr>
      <w:rPr>
        <w:rFonts w:ascii="Courier New" w:hAnsi="Courier New" w:cs="Courier New" w:hint="default"/>
      </w:rPr>
    </w:lvl>
    <w:lvl w:ilvl="1" w:tplc="04100001">
      <w:start w:val="1"/>
      <w:numFmt w:val="bullet"/>
      <w:lvlText w:val=""/>
      <w:lvlJc w:val="left"/>
      <w:pPr>
        <w:ind w:left="1656" w:hanging="360"/>
      </w:pPr>
      <w:rPr>
        <w:rFonts w:ascii="Symbol" w:hAnsi="Symbol" w:hint="default"/>
      </w:rPr>
    </w:lvl>
    <w:lvl w:ilvl="2" w:tplc="04100005" w:tentative="1">
      <w:start w:val="1"/>
      <w:numFmt w:val="bullet"/>
      <w:lvlText w:val=""/>
      <w:lvlJc w:val="left"/>
      <w:pPr>
        <w:ind w:left="2376" w:hanging="360"/>
      </w:pPr>
      <w:rPr>
        <w:rFonts w:ascii="Wingdings" w:hAnsi="Wingdings" w:hint="default"/>
      </w:rPr>
    </w:lvl>
    <w:lvl w:ilvl="3" w:tplc="04100001" w:tentative="1">
      <w:start w:val="1"/>
      <w:numFmt w:val="bullet"/>
      <w:lvlText w:val=""/>
      <w:lvlJc w:val="left"/>
      <w:pPr>
        <w:ind w:left="3096" w:hanging="360"/>
      </w:pPr>
      <w:rPr>
        <w:rFonts w:ascii="Symbol" w:hAnsi="Symbol" w:hint="default"/>
      </w:rPr>
    </w:lvl>
    <w:lvl w:ilvl="4" w:tplc="04100003" w:tentative="1">
      <w:start w:val="1"/>
      <w:numFmt w:val="bullet"/>
      <w:lvlText w:val="o"/>
      <w:lvlJc w:val="left"/>
      <w:pPr>
        <w:ind w:left="3816" w:hanging="360"/>
      </w:pPr>
      <w:rPr>
        <w:rFonts w:ascii="Courier New" w:hAnsi="Courier New" w:cs="Courier New" w:hint="default"/>
      </w:rPr>
    </w:lvl>
    <w:lvl w:ilvl="5" w:tplc="04100005" w:tentative="1">
      <w:start w:val="1"/>
      <w:numFmt w:val="bullet"/>
      <w:lvlText w:val=""/>
      <w:lvlJc w:val="left"/>
      <w:pPr>
        <w:ind w:left="4536" w:hanging="360"/>
      </w:pPr>
      <w:rPr>
        <w:rFonts w:ascii="Wingdings" w:hAnsi="Wingdings" w:hint="default"/>
      </w:rPr>
    </w:lvl>
    <w:lvl w:ilvl="6" w:tplc="04100001" w:tentative="1">
      <w:start w:val="1"/>
      <w:numFmt w:val="bullet"/>
      <w:lvlText w:val=""/>
      <w:lvlJc w:val="left"/>
      <w:pPr>
        <w:ind w:left="5256" w:hanging="360"/>
      </w:pPr>
      <w:rPr>
        <w:rFonts w:ascii="Symbol" w:hAnsi="Symbol" w:hint="default"/>
      </w:rPr>
    </w:lvl>
    <w:lvl w:ilvl="7" w:tplc="04100003" w:tentative="1">
      <w:start w:val="1"/>
      <w:numFmt w:val="bullet"/>
      <w:lvlText w:val="o"/>
      <w:lvlJc w:val="left"/>
      <w:pPr>
        <w:ind w:left="5976" w:hanging="360"/>
      </w:pPr>
      <w:rPr>
        <w:rFonts w:ascii="Courier New" w:hAnsi="Courier New" w:cs="Courier New" w:hint="default"/>
      </w:rPr>
    </w:lvl>
    <w:lvl w:ilvl="8" w:tplc="04100005" w:tentative="1">
      <w:start w:val="1"/>
      <w:numFmt w:val="bullet"/>
      <w:lvlText w:val=""/>
      <w:lvlJc w:val="left"/>
      <w:pPr>
        <w:ind w:left="6696" w:hanging="360"/>
      </w:pPr>
      <w:rPr>
        <w:rFonts w:ascii="Wingdings" w:hAnsi="Wingdings" w:hint="default"/>
      </w:rPr>
    </w:lvl>
  </w:abstractNum>
  <w:abstractNum w:abstractNumId="43" w15:restartNumberingAfterBreak="0">
    <w:nsid w:val="4CC27C9A"/>
    <w:multiLevelType w:val="hybridMultilevel"/>
    <w:tmpl w:val="081ED1B0"/>
    <w:lvl w:ilvl="0" w:tplc="961C5766">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4D503515"/>
    <w:multiLevelType w:val="multilevel"/>
    <w:tmpl w:val="37F07BE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5" w15:restartNumberingAfterBreak="0">
    <w:nsid w:val="4E210A00"/>
    <w:multiLevelType w:val="hybridMultilevel"/>
    <w:tmpl w:val="308E045E"/>
    <w:lvl w:ilvl="0" w:tplc="E3F4C8CE">
      <w:start w:val="14"/>
      <w:numFmt w:val="bullet"/>
      <w:lvlText w:val="-"/>
      <w:lvlJc w:val="left"/>
      <w:pPr>
        <w:ind w:left="1080" w:hanging="360"/>
      </w:pPr>
      <w:rPr>
        <w:rFonts w:ascii="Garamond" w:eastAsia="Garamond" w:hAnsi="Garamond" w:cs="Garamond"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6" w15:restartNumberingAfterBreak="0">
    <w:nsid w:val="4E851CD1"/>
    <w:multiLevelType w:val="multilevel"/>
    <w:tmpl w:val="AE00E8D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7" w15:restartNumberingAfterBreak="0">
    <w:nsid w:val="4ED21D81"/>
    <w:multiLevelType w:val="hybridMultilevel"/>
    <w:tmpl w:val="0D9EC66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8" w15:restartNumberingAfterBreak="0">
    <w:nsid w:val="4F82670F"/>
    <w:multiLevelType w:val="multilevel"/>
    <w:tmpl w:val="FFB692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55AA1743"/>
    <w:multiLevelType w:val="multilevel"/>
    <w:tmpl w:val="2558FC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570D43F7"/>
    <w:multiLevelType w:val="multilevel"/>
    <w:tmpl w:val="33468E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58946ADB"/>
    <w:multiLevelType w:val="hybridMultilevel"/>
    <w:tmpl w:val="5E02DC8C"/>
    <w:lvl w:ilvl="0" w:tplc="961C5766">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58AA4C8E"/>
    <w:multiLevelType w:val="hybridMultilevel"/>
    <w:tmpl w:val="614E5AAC"/>
    <w:lvl w:ilvl="0" w:tplc="961C5766">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5D4F648B"/>
    <w:multiLevelType w:val="hybridMultilevel"/>
    <w:tmpl w:val="1F486C44"/>
    <w:lvl w:ilvl="0" w:tplc="B936DD84">
      <w:numFmt w:val="bullet"/>
      <w:lvlText w:val="-"/>
      <w:lvlJc w:val="left"/>
      <w:pPr>
        <w:ind w:left="720" w:hanging="360"/>
      </w:pPr>
      <w:rPr>
        <w:rFonts w:ascii="Garamond" w:eastAsia="Garamond" w:hAnsi="Garamond" w:cs="Garamond" w:hint="default"/>
        <w:color w:val="00000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5DB231E8"/>
    <w:multiLevelType w:val="multilevel"/>
    <w:tmpl w:val="AE00E8D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5" w15:restartNumberingAfterBreak="0">
    <w:nsid w:val="5EA70404"/>
    <w:multiLevelType w:val="multilevel"/>
    <w:tmpl w:val="BBA679F2"/>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4."/>
      <w:lvlJc w:val="left"/>
      <w:pPr>
        <w:ind w:left="1440" w:hanging="360"/>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56" w15:restartNumberingAfterBreak="0">
    <w:nsid w:val="5EB81596"/>
    <w:multiLevelType w:val="multilevel"/>
    <w:tmpl w:val="BA4C9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3767E02"/>
    <w:multiLevelType w:val="hybridMultilevel"/>
    <w:tmpl w:val="DFDC814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8" w15:restartNumberingAfterBreak="0">
    <w:nsid w:val="63EE7021"/>
    <w:multiLevelType w:val="hybridMultilevel"/>
    <w:tmpl w:val="C76C32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647B1E63"/>
    <w:multiLevelType w:val="hybridMultilevel"/>
    <w:tmpl w:val="EFAC21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6498710D"/>
    <w:multiLevelType w:val="multilevel"/>
    <w:tmpl w:val="F71A610A"/>
    <w:lvl w:ilvl="0">
      <w:start w:val="1"/>
      <w:numFmt w:val="decimal"/>
      <w:lvlText w:val="%1."/>
      <w:lvlJc w:val="left"/>
      <w:pPr>
        <w:ind w:left="1080" w:hanging="360"/>
      </w:pPr>
    </w:lvl>
    <w:lvl w:ilvl="1">
      <w:start w:val="1"/>
      <w:numFmt w:val="decimal"/>
      <w:lvlText w:val="%2."/>
      <w:lvlJc w:val="left"/>
      <w:pPr>
        <w:ind w:left="720" w:hanging="360"/>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61" w15:restartNumberingAfterBreak="0">
    <w:nsid w:val="65A952BF"/>
    <w:multiLevelType w:val="multilevel"/>
    <w:tmpl w:val="7C1A6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81D697A"/>
    <w:multiLevelType w:val="multilevel"/>
    <w:tmpl w:val="8FFE90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685E25C1"/>
    <w:multiLevelType w:val="hybridMultilevel"/>
    <w:tmpl w:val="33CEF3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6A4952E2"/>
    <w:multiLevelType w:val="multilevel"/>
    <w:tmpl w:val="CB1684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6A8303FC"/>
    <w:multiLevelType w:val="multilevel"/>
    <w:tmpl w:val="AE00E8D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6" w15:restartNumberingAfterBreak="0">
    <w:nsid w:val="6DF34A24"/>
    <w:multiLevelType w:val="multilevel"/>
    <w:tmpl w:val="267CC0A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7" w15:restartNumberingAfterBreak="0">
    <w:nsid w:val="6E976895"/>
    <w:multiLevelType w:val="multilevel"/>
    <w:tmpl w:val="A206552A"/>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03C6C3D"/>
    <w:multiLevelType w:val="hybridMultilevel"/>
    <w:tmpl w:val="B9FA346E"/>
    <w:lvl w:ilvl="0" w:tplc="04100005">
      <w:start w:val="1"/>
      <w:numFmt w:val="bullet"/>
      <w:lvlText w:val=""/>
      <w:lvlJc w:val="left"/>
      <w:pPr>
        <w:ind w:left="1800" w:hanging="360"/>
      </w:pPr>
      <w:rPr>
        <w:rFonts w:ascii="Wingdings" w:hAnsi="Wingdings" w:hint="default"/>
      </w:rPr>
    </w:lvl>
    <w:lvl w:ilvl="1" w:tplc="04100003">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69" w15:restartNumberingAfterBreak="0">
    <w:nsid w:val="74301945"/>
    <w:multiLevelType w:val="multilevel"/>
    <w:tmpl w:val="5F6E9680"/>
    <w:lvl w:ilvl="0">
      <w:start w:val="1"/>
      <w:numFmt w:val="bullet"/>
      <w:lvlText w:val="-"/>
      <w:lvlJc w:val="left"/>
      <w:pPr>
        <w:ind w:left="720" w:hanging="360"/>
      </w:pPr>
      <w:rPr>
        <w:rFonts w:ascii="Garamond" w:eastAsia="Garamond" w:hAnsi="Garamond" w:cs="Garamon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77AB2B04"/>
    <w:multiLevelType w:val="multilevel"/>
    <w:tmpl w:val="E6889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7D33560"/>
    <w:multiLevelType w:val="multilevel"/>
    <w:tmpl w:val="BBA679F2"/>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4."/>
      <w:lvlJc w:val="left"/>
      <w:pPr>
        <w:ind w:left="1440" w:hanging="360"/>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72" w15:restartNumberingAfterBreak="0">
    <w:nsid w:val="79657249"/>
    <w:multiLevelType w:val="hybridMultilevel"/>
    <w:tmpl w:val="417824DE"/>
    <w:lvl w:ilvl="0" w:tplc="04100003">
      <w:start w:val="1"/>
      <w:numFmt w:val="bullet"/>
      <w:lvlText w:val="o"/>
      <w:lvlJc w:val="left"/>
      <w:pPr>
        <w:ind w:left="1296" w:hanging="360"/>
      </w:pPr>
      <w:rPr>
        <w:rFonts w:ascii="Courier New" w:hAnsi="Courier New" w:cs="Courier New" w:hint="default"/>
      </w:rPr>
    </w:lvl>
    <w:lvl w:ilvl="1" w:tplc="04100003" w:tentative="1">
      <w:start w:val="1"/>
      <w:numFmt w:val="bullet"/>
      <w:lvlText w:val="o"/>
      <w:lvlJc w:val="left"/>
      <w:pPr>
        <w:ind w:left="2016" w:hanging="360"/>
      </w:pPr>
      <w:rPr>
        <w:rFonts w:ascii="Courier New" w:hAnsi="Courier New" w:cs="Courier New" w:hint="default"/>
      </w:rPr>
    </w:lvl>
    <w:lvl w:ilvl="2" w:tplc="04100005" w:tentative="1">
      <w:start w:val="1"/>
      <w:numFmt w:val="bullet"/>
      <w:lvlText w:val=""/>
      <w:lvlJc w:val="left"/>
      <w:pPr>
        <w:ind w:left="2736" w:hanging="360"/>
      </w:pPr>
      <w:rPr>
        <w:rFonts w:ascii="Wingdings" w:hAnsi="Wingdings" w:hint="default"/>
      </w:rPr>
    </w:lvl>
    <w:lvl w:ilvl="3" w:tplc="04100001" w:tentative="1">
      <w:start w:val="1"/>
      <w:numFmt w:val="bullet"/>
      <w:lvlText w:val=""/>
      <w:lvlJc w:val="left"/>
      <w:pPr>
        <w:ind w:left="3456" w:hanging="360"/>
      </w:pPr>
      <w:rPr>
        <w:rFonts w:ascii="Symbol" w:hAnsi="Symbol" w:hint="default"/>
      </w:rPr>
    </w:lvl>
    <w:lvl w:ilvl="4" w:tplc="04100003" w:tentative="1">
      <w:start w:val="1"/>
      <w:numFmt w:val="bullet"/>
      <w:lvlText w:val="o"/>
      <w:lvlJc w:val="left"/>
      <w:pPr>
        <w:ind w:left="4176" w:hanging="360"/>
      </w:pPr>
      <w:rPr>
        <w:rFonts w:ascii="Courier New" w:hAnsi="Courier New" w:cs="Courier New" w:hint="default"/>
      </w:rPr>
    </w:lvl>
    <w:lvl w:ilvl="5" w:tplc="04100005" w:tentative="1">
      <w:start w:val="1"/>
      <w:numFmt w:val="bullet"/>
      <w:lvlText w:val=""/>
      <w:lvlJc w:val="left"/>
      <w:pPr>
        <w:ind w:left="4896" w:hanging="360"/>
      </w:pPr>
      <w:rPr>
        <w:rFonts w:ascii="Wingdings" w:hAnsi="Wingdings" w:hint="default"/>
      </w:rPr>
    </w:lvl>
    <w:lvl w:ilvl="6" w:tplc="04100001" w:tentative="1">
      <w:start w:val="1"/>
      <w:numFmt w:val="bullet"/>
      <w:lvlText w:val=""/>
      <w:lvlJc w:val="left"/>
      <w:pPr>
        <w:ind w:left="5616" w:hanging="360"/>
      </w:pPr>
      <w:rPr>
        <w:rFonts w:ascii="Symbol" w:hAnsi="Symbol" w:hint="default"/>
      </w:rPr>
    </w:lvl>
    <w:lvl w:ilvl="7" w:tplc="04100003" w:tentative="1">
      <w:start w:val="1"/>
      <w:numFmt w:val="bullet"/>
      <w:lvlText w:val="o"/>
      <w:lvlJc w:val="left"/>
      <w:pPr>
        <w:ind w:left="6336" w:hanging="360"/>
      </w:pPr>
      <w:rPr>
        <w:rFonts w:ascii="Courier New" w:hAnsi="Courier New" w:cs="Courier New" w:hint="default"/>
      </w:rPr>
    </w:lvl>
    <w:lvl w:ilvl="8" w:tplc="04100005" w:tentative="1">
      <w:start w:val="1"/>
      <w:numFmt w:val="bullet"/>
      <w:lvlText w:val=""/>
      <w:lvlJc w:val="left"/>
      <w:pPr>
        <w:ind w:left="7056" w:hanging="360"/>
      </w:pPr>
      <w:rPr>
        <w:rFonts w:ascii="Wingdings" w:hAnsi="Wingdings" w:hint="default"/>
      </w:rPr>
    </w:lvl>
  </w:abstractNum>
  <w:abstractNum w:abstractNumId="73" w15:restartNumberingAfterBreak="0">
    <w:nsid w:val="79F911E1"/>
    <w:multiLevelType w:val="hybridMultilevel"/>
    <w:tmpl w:val="2D3A65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7A903AF1"/>
    <w:multiLevelType w:val="hybridMultilevel"/>
    <w:tmpl w:val="CB4826E4"/>
    <w:lvl w:ilvl="0" w:tplc="04100001">
      <w:start w:val="1"/>
      <w:numFmt w:val="bullet"/>
      <w:lvlText w:val=""/>
      <w:lvlJc w:val="left"/>
      <w:pPr>
        <w:ind w:left="1140" w:hanging="360"/>
      </w:pPr>
      <w:rPr>
        <w:rFonts w:ascii="Symbol" w:hAnsi="Symbol" w:hint="default"/>
      </w:rPr>
    </w:lvl>
    <w:lvl w:ilvl="1" w:tplc="04100003" w:tentative="1">
      <w:start w:val="1"/>
      <w:numFmt w:val="bullet"/>
      <w:lvlText w:val="o"/>
      <w:lvlJc w:val="left"/>
      <w:pPr>
        <w:ind w:left="1860" w:hanging="360"/>
      </w:pPr>
      <w:rPr>
        <w:rFonts w:ascii="Courier New" w:hAnsi="Courier New" w:cs="Courier New" w:hint="default"/>
      </w:rPr>
    </w:lvl>
    <w:lvl w:ilvl="2" w:tplc="04100005" w:tentative="1">
      <w:start w:val="1"/>
      <w:numFmt w:val="bullet"/>
      <w:lvlText w:val=""/>
      <w:lvlJc w:val="left"/>
      <w:pPr>
        <w:ind w:left="2580" w:hanging="360"/>
      </w:pPr>
      <w:rPr>
        <w:rFonts w:ascii="Wingdings" w:hAnsi="Wingdings" w:hint="default"/>
      </w:rPr>
    </w:lvl>
    <w:lvl w:ilvl="3" w:tplc="04100001" w:tentative="1">
      <w:start w:val="1"/>
      <w:numFmt w:val="bullet"/>
      <w:lvlText w:val=""/>
      <w:lvlJc w:val="left"/>
      <w:pPr>
        <w:ind w:left="3300" w:hanging="360"/>
      </w:pPr>
      <w:rPr>
        <w:rFonts w:ascii="Symbol" w:hAnsi="Symbol" w:hint="default"/>
      </w:rPr>
    </w:lvl>
    <w:lvl w:ilvl="4" w:tplc="04100003" w:tentative="1">
      <w:start w:val="1"/>
      <w:numFmt w:val="bullet"/>
      <w:lvlText w:val="o"/>
      <w:lvlJc w:val="left"/>
      <w:pPr>
        <w:ind w:left="4020" w:hanging="360"/>
      </w:pPr>
      <w:rPr>
        <w:rFonts w:ascii="Courier New" w:hAnsi="Courier New" w:cs="Courier New" w:hint="default"/>
      </w:rPr>
    </w:lvl>
    <w:lvl w:ilvl="5" w:tplc="04100005" w:tentative="1">
      <w:start w:val="1"/>
      <w:numFmt w:val="bullet"/>
      <w:lvlText w:val=""/>
      <w:lvlJc w:val="left"/>
      <w:pPr>
        <w:ind w:left="4740" w:hanging="360"/>
      </w:pPr>
      <w:rPr>
        <w:rFonts w:ascii="Wingdings" w:hAnsi="Wingdings" w:hint="default"/>
      </w:rPr>
    </w:lvl>
    <w:lvl w:ilvl="6" w:tplc="04100001" w:tentative="1">
      <w:start w:val="1"/>
      <w:numFmt w:val="bullet"/>
      <w:lvlText w:val=""/>
      <w:lvlJc w:val="left"/>
      <w:pPr>
        <w:ind w:left="5460" w:hanging="360"/>
      </w:pPr>
      <w:rPr>
        <w:rFonts w:ascii="Symbol" w:hAnsi="Symbol" w:hint="default"/>
      </w:rPr>
    </w:lvl>
    <w:lvl w:ilvl="7" w:tplc="04100003" w:tentative="1">
      <w:start w:val="1"/>
      <w:numFmt w:val="bullet"/>
      <w:lvlText w:val="o"/>
      <w:lvlJc w:val="left"/>
      <w:pPr>
        <w:ind w:left="6180" w:hanging="360"/>
      </w:pPr>
      <w:rPr>
        <w:rFonts w:ascii="Courier New" w:hAnsi="Courier New" w:cs="Courier New" w:hint="default"/>
      </w:rPr>
    </w:lvl>
    <w:lvl w:ilvl="8" w:tplc="04100005" w:tentative="1">
      <w:start w:val="1"/>
      <w:numFmt w:val="bullet"/>
      <w:lvlText w:val=""/>
      <w:lvlJc w:val="left"/>
      <w:pPr>
        <w:ind w:left="6900" w:hanging="360"/>
      </w:pPr>
      <w:rPr>
        <w:rFonts w:ascii="Wingdings" w:hAnsi="Wingdings" w:hint="default"/>
      </w:rPr>
    </w:lvl>
  </w:abstractNum>
  <w:abstractNum w:abstractNumId="75" w15:restartNumberingAfterBreak="0">
    <w:nsid w:val="7AED29B4"/>
    <w:multiLevelType w:val="multilevel"/>
    <w:tmpl w:val="3AE4C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DD232A4"/>
    <w:multiLevelType w:val="hybridMultilevel"/>
    <w:tmpl w:val="A82E8844"/>
    <w:lvl w:ilvl="0" w:tplc="04100017">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77" w15:restartNumberingAfterBreak="0">
    <w:nsid w:val="7EE90CDB"/>
    <w:multiLevelType w:val="hybridMultilevel"/>
    <w:tmpl w:val="BAE680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7F511C44"/>
    <w:multiLevelType w:val="multilevel"/>
    <w:tmpl w:val="AE00E8D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9" w15:restartNumberingAfterBreak="0">
    <w:nsid w:val="7F8A21EB"/>
    <w:multiLevelType w:val="hybridMultilevel"/>
    <w:tmpl w:val="E710E2B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num w:numId="1" w16cid:durableId="588347730">
    <w:abstractNumId w:val="11"/>
  </w:num>
  <w:num w:numId="2" w16cid:durableId="1536195929">
    <w:abstractNumId w:val="60"/>
  </w:num>
  <w:num w:numId="3" w16cid:durableId="874390719">
    <w:abstractNumId w:val="24"/>
  </w:num>
  <w:num w:numId="4" w16cid:durableId="2025007915">
    <w:abstractNumId w:val="30"/>
  </w:num>
  <w:num w:numId="5" w16cid:durableId="1216435133">
    <w:abstractNumId w:val="50"/>
  </w:num>
  <w:num w:numId="6" w16cid:durableId="377095275">
    <w:abstractNumId w:val="9"/>
  </w:num>
  <w:num w:numId="7" w16cid:durableId="1487161464">
    <w:abstractNumId w:val="44"/>
  </w:num>
  <w:num w:numId="8" w16cid:durableId="976422601">
    <w:abstractNumId w:val="33"/>
  </w:num>
  <w:num w:numId="9" w16cid:durableId="904225455">
    <w:abstractNumId w:val="19"/>
  </w:num>
  <w:num w:numId="10" w16cid:durableId="1222980703">
    <w:abstractNumId w:val="20"/>
  </w:num>
  <w:num w:numId="11" w16cid:durableId="1655983690">
    <w:abstractNumId w:val="48"/>
  </w:num>
  <w:num w:numId="12" w16cid:durableId="1881163551">
    <w:abstractNumId w:val="61"/>
  </w:num>
  <w:num w:numId="13" w16cid:durableId="384305158">
    <w:abstractNumId w:val="7"/>
  </w:num>
  <w:num w:numId="14" w16cid:durableId="828666902">
    <w:abstractNumId w:val="31"/>
  </w:num>
  <w:num w:numId="15" w16cid:durableId="1917976730">
    <w:abstractNumId w:val="14"/>
  </w:num>
  <w:num w:numId="16" w16cid:durableId="1838108849">
    <w:abstractNumId w:val="56"/>
  </w:num>
  <w:num w:numId="17" w16cid:durableId="564069618">
    <w:abstractNumId w:val="39"/>
  </w:num>
  <w:num w:numId="18" w16cid:durableId="1955407441">
    <w:abstractNumId w:val="69"/>
  </w:num>
  <w:num w:numId="19" w16cid:durableId="1856192264">
    <w:abstractNumId w:val="18"/>
  </w:num>
  <w:num w:numId="20" w16cid:durableId="552621139">
    <w:abstractNumId w:val="38"/>
  </w:num>
  <w:num w:numId="21" w16cid:durableId="1571114775">
    <w:abstractNumId w:val="70"/>
  </w:num>
  <w:num w:numId="22" w16cid:durableId="2100982004">
    <w:abstractNumId w:val="67"/>
  </w:num>
  <w:num w:numId="23" w16cid:durableId="2085175768">
    <w:abstractNumId w:val="13"/>
  </w:num>
  <w:num w:numId="24" w16cid:durableId="163860755">
    <w:abstractNumId w:val="29"/>
  </w:num>
  <w:num w:numId="25" w16cid:durableId="114762692">
    <w:abstractNumId w:val="49"/>
  </w:num>
  <w:num w:numId="26" w16cid:durableId="165944219">
    <w:abstractNumId w:val="75"/>
  </w:num>
  <w:num w:numId="27" w16cid:durableId="273169544">
    <w:abstractNumId w:val="64"/>
  </w:num>
  <w:num w:numId="28" w16cid:durableId="573318027">
    <w:abstractNumId w:val="41"/>
  </w:num>
  <w:num w:numId="29" w16cid:durableId="1792820064">
    <w:abstractNumId w:val="62"/>
  </w:num>
  <w:num w:numId="30" w16cid:durableId="368527551">
    <w:abstractNumId w:val="66"/>
  </w:num>
  <w:num w:numId="31" w16cid:durableId="598372093">
    <w:abstractNumId w:val="35"/>
  </w:num>
  <w:num w:numId="32" w16cid:durableId="1086223129">
    <w:abstractNumId w:val="36"/>
  </w:num>
  <w:num w:numId="33" w16cid:durableId="1073700691">
    <w:abstractNumId w:val="22"/>
  </w:num>
  <w:num w:numId="34" w16cid:durableId="1630546392">
    <w:abstractNumId w:val="26"/>
  </w:num>
  <w:num w:numId="35" w16cid:durableId="1363481014">
    <w:abstractNumId w:val="2"/>
  </w:num>
  <w:num w:numId="36" w16cid:durableId="618418462">
    <w:abstractNumId w:val="23"/>
  </w:num>
  <w:num w:numId="37" w16cid:durableId="413628439">
    <w:abstractNumId w:val="17"/>
  </w:num>
  <w:num w:numId="38" w16cid:durableId="1242107877">
    <w:abstractNumId w:val="27"/>
  </w:num>
  <w:num w:numId="39" w16cid:durableId="395275351">
    <w:abstractNumId w:val="51"/>
  </w:num>
  <w:num w:numId="40" w16cid:durableId="306469691">
    <w:abstractNumId w:val="0"/>
  </w:num>
  <w:num w:numId="41" w16cid:durableId="1052383464">
    <w:abstractNumId w:val="43"/>
  </w:num>
  <w:num w:numId="42" w16cid:durableId="2022126071">
    <w:abstractNumId w:val="52"/>
  </w:num>
  <w:num w:numId="43" w16cid:durableId="95294978">
    <w:abstractNumId w:val="21"/>
  </w:num>
  <w:num w:numId="44" w16cid:durableId="152767391">
    <w:abstractNumId w:val="42"/>
  </w:num>
  <w:num w:numId="45" w16cid:durableId="2104646275">
    <w:abstractNumId w:val="72"/>
  </w:num>
  <w:num w:numId="46" w16cid:durableId="1609044189">
    <w:abstractNumId w:val="76"/>
  </w:num>
  <w:num w:numId="47" w16cid:durableId="1514146768">
    <w:abstractNumId w:val="3"/>
  </w:num>
  <w:num w:numId="48" w16cid:durableId="1067261599">
    <w:abstractNumId w:val="68"/>
  </w:num>
  <w:num w:numId="49" w16cid:durableId="228464570">
    <w:abstractNumId w:val="1"/>
  </w:num>
  <w:num w:numId="50" w16cid:durableId="1606494284">
    <w:abstractNumId w:val="32"/>
  </w:num>
  <w:num w:numId="51" w16cid:durableId="550726679">
    <w:abstractNumId w:val="6"/>
  </w:num>
  <w:num w:numId="52" w16cid:durableId="1437676254">
    <w:abstractNumId w:val="4"/>
  </w:num>
  <w:num w:numId="53" w16cid:durableId="2027250759">
    <w:abstractNumId w:val="73"/>
  </w:num>
  <w:num w:numId="54" w16cid:durableId="81293066">
    <w:abstractNumId w:val="54"/>
  </w:num>
  <w:num w:numId="55" w16cid:durableId="1952130779">
    <w:abstractNumId w:val="65"/>
  </w:num>
  <w:num w:numId="56" w16cid:durableId="1331638113">
    <w:abstractNumId w:val="78"/>
  </w:num>
  <w:num w:numId="57" w16cid:durableId="1646549750">
    <w:abstractNumId w:val="40"/>
  </w:num>
  <w:num w:numId="58" w16cid:durableId="1834445132">
    <w:abstractNumId w:val="46"/>
  </w:num>
  <w:num w:numId="59" w16cid:durableId="326052447">
    <w:abstractNumId w:val="37"/>
  </w:num>
  <w:num w:numId="60" w16cid:durableId="130636641">
    <w:abstractNumId w:val="45"/>
  </w:num>
  <w:num w:numId="61" w16cid:durableId="1689981811">
    <w:abstractNumId w:val="10"/>
  </w:num>
  <w:num w:numId="62" w16cid:durableId="1622490606">
    <w:abstractNumId w:val="71"/>
  </w:num>
  <w:num w:numId="63" w16cid:durableId="483084852">
    <w:abstractNumId w:val="55"/>
  </w:num>
  <w:num w:numId="64" w16cid:durableId="1588031444">
    <w:abstractNumId w:val="8"/>
  </w:num>
  <w:num w:numId="65" w16cid:durableId="665285743">
    <w:abstractNumId w:val="47"/>
  </w:num>
  <w:num w:numId="66" w16cid:durableId="1121725650">
    <w:abstractNumId w:val="16"/>
  </w:num>
  <w:num w:numId="67" w16cid:durableId="1910339550">
    <w:abstractNumId w:val="77"/>
  </w:num>
  <w:num w:numId="68" w16cid:durableId="1920796056">
    <w:abstractNumId w:val="58"/>
  </w:num>
  <w:num w:numId="69" w16cid:durableId="1152140542">
    <w:abstractNumId w:val="28"/>
  </w:num>
  <w:num w:numId="70" w16cid:durableId="1497111340">
    <w:abstractNumId w:val="59"/>
  </w:num>
  <w:num w:numId="71" w16cid:durableId="1759592145">
    <w:abstractNumId w:val="63"/>
  </w:num>
  <w:num w:numId="72" w16cid:durableId="1163622003">
    <w:abstractNumId w:val="57"/>
  </w:num>
  <w:num w:numId="73" w16cid:durableId="238251631">
    <w:abstractNumId w:val="12"/>
  </w:num>
  <w:num w:numId="74" w16cid:durableId="331421764">
    <w:abstractNumId w:val="74"/>
  </w:num>
  <w:num w:numId="75" w16cid:durableId="2084717549">
    <w:abstractNumId w:val="25"/>
  </w:num>
  <w:num w:numId="76" w16cid:durableId="1849909170">
    <w:abstractNumId w:val="79"/>
  </w:num>
  <w:num w:numId="77" w16cid:durableId="462114140">
    <w:abstractNumId w:val="5"/>
  </w:num>
  <w:num w:numId="78" w16cid:durableId="1717311352">
    <w:abstractNumId w:val="53"/>
  </w:num>
  <w:num w:numId="79" w16cid:durableId="1978223243">
    <w:abstractNumId w:val="34"/>
  </w:num>
  <w:num w:numId="80" w16cid:durableId="2144232688">
    <w:abstractNumId w:val="15"/>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00B"/>
    <w:rsid w:val="000012D3"/>
    <w:rsid w:val="000014A7"/>
    <w:rsid w:val="000014D1"/>
    <w:rsid w:val="000018A3"/>
    <w:rsid w:val="000025A5"/>
    <w:rsid w:val="000026A2"/>
    <w:rsid w:val="00002F9F"/>
    <w:rsid w:val="00003B36"/>
    <w:rsid w:val="00003F95"/>
    <w:rsid w:val="000043C5"/>
    <w:rsid w:val="00004409"/>
    <w:rsid w:val="0000547A"/>
    <w:rsid w:val="00005D45"/>
    <w:rsid w:val="000062B3"/>
    <w:rsid w:val="00006A81"/>
    <w:rsid w:val="000105AB"/>
    <w:rsid w:val="000113BD"/>
    <w:rsid w:val="00011EF2"/>
    <w:rsid w:val="00012159"/>
    <w:rsid w:val="00013114"/>
    <w:rsid w:val="00013746"/>
    <w:rsid w:val="0001391A"/>
    <w:rsid w:val="00013C39"/>
    <w:rsid w:val="000145A8"/>
    <w:rsid w:val="00014E1A"/>
    <w:rsid w:val="00015E2A"/>
    <w:rsid w:val="00016E07"/>
    <w:rsid w:val="00017058"/>
    <w:rsid w:val="0001718C"/>
    <w:rsid w:val="00017899"/>
    <w:rsid w:val="00017E43"/>
    <w:rsid w:val="00020A0A"/>
    <w:rsid w:val="0002179A"/>
    <w:rsid w:val="000218A0"/>
    <w:rsid w:val="000223BD"/>
    <w:rsid w:val="00022664"/>
    <w:rsid w:val="000232D0"/>
    <w:rsid w:val="00023A38"/>
    <w:rsid w:val="0002602A"/>
    <w:rsid w:val="00026EE4"/>
    <w:rsid w:val="00027B4D"/>
    <w:rsid w:val="00032211"/>
    <w:rsid w:val="000322F1"/>
    <w:rsid w:val="00034E40"/>
    <w:rsid w:val="00034EC9"/>
    <w:rsid w:val="00035CDA"/>
    <w:rsid w:val="00035E3E"/>
    <w:rsid w:val="000375C4"/>
    <w:rsid w:val="00037F7F"/>
    <w:rsid w:val="0004086F"/>
    <w:rsid w:val="00041529"/>
    <w:rsid w:val="000424FB"/>
    <w:rsid w:val="00042841"/>
    <w:rsid w:val="000438B5"/>
    <w:rsid w:val="00047C09"/>
    <w:rsid w:val="000505DF"/>
    <w:rsid w:val="0005063C"/>
    <w:rsid w:val="000510E9"/>
    <w:rsid w:val="000514E1"/>
    <w:rsid w:val="00052300"/>
    <w:rsid w:val="00052386"/>
    <w:rsid w:val="000523A8"/>
    <w:rsid w:val="000525EE"/>
    <w:rsid w:val="00052C8D"/>
    <w:rsid w:val="0005374B"/>
    <w:rsid w:val="000546AA"/>
    <w:rsid w:val="000550CF"/>
    <w:rsid w:val="00055F27"/>
    <w:rsid w:val="00056117"/>
    <w:rsid w:val="00056EFB"/>
    <w:rsid w:val="00056F2A"/>
    <w:rsid w:val="00057465"/>
    <w:rsid w:val="000615ED"/>
    <w:rsid w:val="00061B7A"/>
    <w:rsid w:val="00062470"/>
    <w:rsid w:val="00062FC5"/>
    <w:rsid w:val="00065A19"/>
    <w:rsid w:val="000664FB"/>
    <w:rsid w:val="000665D3"/>
    <w:rsid w:val="00066B32"/>
    <w:rsid w:val="00066EC0"/>
    <w:rsid w:val="0006720A"/>
    <w:rsid w:val="000701BB"/>
    <w:rsid w:val="000702FE"/>
    <w:rsid w:val="00070623"/>
    <w:rsid w:val="00070F18"/>
    <w:rsid w:val="00073DBD"/>
    <w:rsid w:val="00073F49"/>
    <w:rsid w:val="00074325"/>
    <w:rsid w:val="00074AD4"/>
    <w:rsid w:val="00074DEE"/>
    <w:rsid w:val="000757CA"/>
    <w:rsid w:val="00075871"/>
    <w:rsid w:val="00076346"/>
    <w:rsid w:val="0007682E"/>
    <w:rsid w:val="00076D7D"/>
    <w:rsid w:val="00080A00"/>
    <w:rsid w:val="000816FC"/>
    <w:rsid w:val="00082E14"/>
    <w:rsid w:val="00084229"/>
    <w:rsid w:val="00086C67"/>
    <w:rsid w:val="000873B1"/>
    <w:rsid w:val="000929D2"/>
    <w:rsid w:val="000943FF"/>
    <w:rsid w:val="00094FA2"/>
    <w:rsid w:val="00095004"/>
    <w:rsid w:val="00096DD4"/>
    <w:rsid w:val="00097281"/>
    <w:rsid w:val="00097BE2"/>
    <w:rsid w:val="000A02BE"/>
    <w:rsid w:val="000A053C"/>
    <w:rsid w:val="000A0F49"/>
    <w:rsid w:val="000A1C7E"/>
    <w:rsid w:val="000A2F5E"/>
    <w:rsid w:val="000A3919"/>
    <w:rsid w:val="000A4868"/>
    <w:rsid w:val="000A5DEA"/>
    <w:rsid w:val="000A5F44"/>
    <w:rsid w:val="000A65C9"/>
    <w:rsid w:val="000A684F"/>
    <w:rsid w:val="000A6A13"/>
    <w:rsid w:val="000A71DE"/>
    <w:rsid w:val="000A7EDB"/>
    <w:rsid w:val="000B05FD"/>
    <w:rsid w:val="000B066C"/>
    <w:rsid w:val="000B0991"/>
    <w:rsid w:val="000B0FA1"/>
    <w:rsid w:val="000B15D5"/>
    <w:rsid w:val="000B244E"/>
    <w:rsid w:val="000B2A06"/>
    <w:rsid w:val="000B2D30"/>
    <w:rsid w:val="000B3120"/>
    <w:rsid w:val="000B3784"/>
    <w:rsid w:val="000B45B1"/>
    <w:rsid w:val="000B587F"/>
    <w:rsid w:val="000B6576"/>
    <w:rsid w:val="000C01CD"/>
    <w:rsid w:val="000C1FE4"/>
    <w:rsid w:val="000C2601"/>
    <w:rsid w:val="000C2B71"/>
    <w:rsid w:val="000C2C5E"/>
    <w:rsid w:val="000C4513"/>
    <w:rsid w:val="000C4AE9"/>
    <w:rsid w:val="000C5DEE"/>
    <w:rsid w:val="000C60DF"/>
    <w:rsid w:val="000C6355"/>
    <w:rsid w:val="000C7906"/>
    <w:rsid w:val="000C7D1A"/>
    <w:rsid w:val="000D005C"/>
    <w:rsid w:val="000D376F"/>
    <w:rsid w:val="000D4524"/>
    <w:rsid w:val="000D4F48"/>
    <w:rsid w:val="000D6124"/>
    <w:rsid w:val="000D6E0C"/>
    <w:rsid w:val="000D6E82"/>
    <w:rsid w:val="000D7243"/>
    <w:rsid w:val="000D7B8C"/>
    <w:rsid w:val="000E04D1"/>
    <w:rsid w:val="000E1C3F"/>
    <w:rsid w:val="000E1D8D"/>
    <w:rsid w:val="000E2769"/>
    <w:rsid w:val="000E38E4"/>
    <w:rsid w:val="000E3B45"/>
    <w:rsid w:val="000E574B"/>
    <w:rsid w:val="000E5E80"/>
    <w:rsid w:val="000E7F37"/>
    <w:rsid w:val="000F0147"/>
    <w:rsid w:val="000F170C"/>
    <w:rsid w:val="000F202D"/>
    <w:rsid w:val="000F2E95"/>
    <w:rsid w:val="000F4AD2"/>
    <w:rsid w:val="000F58FF"/>
    <w:rsid w:val="000F610A"/>
    <w:rsid w:val="000F71F6"/>
    <w:rsid w:val="0010122F"/>
    <w:rsid w:val="001019F3"/>
    <w:rsid w:val="001025B1"/>
    <w:rsid w:val="00103C45"/>
    <w:rsid w:val="00104179"/>
    <w:rsid w:val="001065DA"/>
    <w:rsid w:val="00106788"/>
    <w:rsid w:val="00106790"/>
    <w:rsid w:val="00107A1C"/>
    <w:rsid w:val="001104A0"/>
    <w:rsid w:val="001120A4"/>
    <w:rsid w:val="0011220E"/>
    <w:rsid w:val="001132FC"/>
    <w:rsid w:val="0011346A"/>
    <w:rsid w:val="001134ED"/>
    <w:rsid w:val="00114FCA"/>
    <w:rsid w:val="001158FB"/>
    <w:rsid w:val="00115A4F"/>
    <w:rsid w:val="0011611E"/>
    <w:rsid w:val="0011624A"/>
    <w:rsid w:val="001162B4"/>
    <w:rsid w:val="00116694"/>
    <w:rsid w:val="00117E89"/>
    <w:rsid w:val="00117F2D"/>
    <w:rsid w:val="00117FDD"/>
    <w:rsid w:val="00120135"/>
    <w:rsid w:val="00121203"/>
    <w:rsid w:val="00122ED5"/>
    <w:rsid w:val="00123480"/>
    <w:rsid w:val="00123954"/>
    <w:rsid w:val="00124C07"/>
    <w:rsid w:val="0012512E"/>
    <w:rsid w:val="00125BBB"/>
    <w:rsid w:val="001270C6"/>
    <w:rsid w:val="0012754A"/>
    <w:rsid w:val="00127EFF"/>
    <w:rsid w:val="00130777"/>
    <w:rsid w:val="00130B61"/>
    <w:rsid w:val="00132470"/>
    <w:rsid w:val="001327ED"/>
    <w:rsid w:val="00133B93"/>
    <w:rsid w:val="00134BE1"/>
    <w:rsid w:val="0013631D"/>
    <w:rsid w:val="0013678F"/>
    <w:rsid w:val="001373E9"/>
    <w:rsid w:val="00137D50"/>
    <w:rsid w:val="00140390"/>
    <w:rsid w:val="00140BFD"/>
    <w:rsid w:val="00140CA7"/>
    <w:rsid w:val="001415A2"/>
    <w:rsid w:val="00143565"/>
    <w:rsid w:val="001437B6"/>
    <w:rsid w:val="001450B2"/>
    <w:rsid w:val="00145DF8"/>
    <w:rsid w:val="00146A56"/>
    <w:rsid w:val="001470FA"/>
    <w:rsid w:val="00147918"/>
    <w:rsid w:val="0015128D"/>
    <w:rsid w:val="00153CEB"/>
    <w:rsid w:val="0015440E"/>
    <w:rsid w:val="00154A02"/>
    <w:rsid w:val="00155760"/>
    <w:rsid w:val="00155A00"/>
    <w:rsid w:val="0015609C"/>
    <w:rsid w:val="001562BC"/>
    <w:rsid w:val="00156CB4"/>
    <w:rsid w:val="00156F4E"/>
    <w:rsid w:val="00156FFE"/>
    <w:rsid w:val="00157116"/>
    <w:rsid w:val="001577EE"/>
    <w:rsid w:val="00157D4D"/>
    <w:rsid w:val="00160982"/>
    <w:rsid w:val="00161987"/>
    <w:rsid w:val="001630AB"/>
    <w:rsid w:val="0016396B"/>
    <w:rsid w:val="001639EA"/>
    <w:rsid w:val="00163BB0"/>
    <w:rsid w:val="00164073"/>
    <w:rsid w:val="00165337"/>
    <w:rsid w:val="00165466"/>
    <w:rsid w:val="00167421"/>
    <w:rsid w:val="00167E1E"/>
    <w:rsid w:val="001700F4"/>
    <w:rsid w:val="00170EE2"/>
    <w:rsid w:val="00171D6B"/>
    <w:rsid w:val="00171FB8"/>
    <w:rsid w:val="0017301B"/>
    <w:rsid w:val="00173CC3"/>
    <w:rsid w:val="00173E13"/>
    <w:rsid w:val="0017658E"/>
    <w:rsid w:val="0017753C"/>
    <w:rsid w:val="00177621"/>
    <w:rsid w:val="0017774B"/>
    <w:rsid w:val="00177A7A"/>
    <w:rsid w:val="00180C57"/>
    <w:rsid w:val="0018110C"/>
    <w:rsid w:val="00181F54"/>
    <w:rsid w:val="0018313F"/>
    <w:rsid w:val="001834D1"/>
    <w:rsid w:val="001848AE"/>
    <w:rsid w:val="00185410"/>
    <w:rsid w:val="0019344E"/>
    <w:rsid w:val="00194788"/>
    <w:rsid w:val="001949B2"/>
    <w:rsid w:val="00195A60"/>
    <w:rsid w:val="001A06D5"/>
    <w:rsid w:val="001A09D3"/>
    <w:rsid w:val="001A0CBC"/>
    <w:rsid w:val="001A0DBC"/>
    <w:rsid w:val="001A15C8"/>
    <w:rsid w:val="001A1BC7"/>
    <w:rsid w:val="001A3172"/>
    <w:rsid w:val="001A3797"/>
    <w:rsid w:val="001A3FC9"/>
    <w:rsid w:val="001A5BCA"/>
    <w:rsid w:val="001A5E8E"/>
    <w:rsid w:val="001A6D4A"/>
    <w:rsid w:val="001A7D83"/>
    <w:rsid w:val="001B083E"/>
    <w:rsid w:val="001B35E5"/>
    <w:rsid w:val="001B4262"/>
    <w:rsid w:val="001B5286"/>
    <w:rsid w:val="001B5B2A"/>
    <w:rsid w:val="001C0915"/>
    <w:rsid w:val="001C0F15"/>
    <w:rsid w:val="001C23A8"/>
    <w:rsid w:val="001C340D"/>
    <w:rsid w:val="001C4386"/>
    <w:rsid w:val="001C6CF3"/>
    <w:rsid w:val="001C6DDB"/>
    <w:rsid w:val="001C7294"/>
    <w:rsid w:val="001C7EE7"/>
    <w:rsid w:val="001C7F73"/>
    <w:rsid w:val="001D0F7C"/>
    <w:rsid w:val="001D19E8"/>
    <w:rsid w:val="001D1ED7"/>
    <w:rsid w:val="001D27BA"/>
    <w:rsid w:val="001D35D6"/>
    <w:rsid w:val="001D3A91"/>
    <w:rsid w:val="001D3FC5"/>
    <w:rsid w:val="001D49D7"/>
    <w:rsid w:val="001D5116"/>
    <w:rsid w:val="001D5B5A"/>
    <w:rsid w:val="001D5EE4"/>
    <w:rsid w:val="001D624E"/>
    <w:rsid w:val="001E107C"/>
    <w:rsid w:val="001E15C2"/>
    <w:rsid w:val="001E3A1B"/>
    <w:rsid w:val="001E3C3E"/>
    <w:rsid w:val="001E4203"/>
    <w:rsid w:val="001E434A"/>
    <w:rsid w:val="001E4E5C"/>
    <w:rsid w:val="001E5759"/>
    <w:rsid w:val="001E6899"/>
    <w:rsid w:val="001F0DE6"/>
    <w:rsid w:val="001F1460"/>
    <w:rsid w:val="001F153B"/>
    <w:rsid w:val="001F2E35"/>
    <w:rsid w:val="001F5197"/>
    <w:rsid w:val="001F5218"/>
    <w:rsid w:val="001F5694"/>
    <w:rsid w:val="001F61CC"/>
    <w:rsid w:val="001F6920"/>
    <w:rsid w:val="001F728A"/>
    <w:rsid w:val="002001F0"/>
    <w:rsid w:val="002003AE"/>
    <w:rsid w:val="0020042F"/>
    <w:rsid w:val="002024E0"/>
    <w:rsid w:val="002041DB"/>
    <w:rsid w:val="0020421A"/>
    <w:rsid w:val="0020455B"/>
    <w:rsid w:val="00205000"/>
    <w:rsid w:val="00205063"/>
    <w:rsid w:val="0020589C"/>
    <w:rsid w:val="002059DD"/>
    <w:rsid w:val="0020736D"/>
    <w:rsid w:val="00213702"/>
    <w:rsid w:val="00213974"/>
    <w:rsid w:val="00214BF4"/>
    <w:rsid w:val="0021538B"/>
    <w:rsid w:val="00215A65"/>
    <w:rsid w:val="0021767A"/>
    <w:rsid w:val="00217B37"/>
    <w:rsid w:val="002207FE"/>
    <w:rsid w:val="002220E9"/>
    <w:rsid w:val="002228FD"/>
    <w:rsid w:val="00222EE2"/>
    <w:rsid w:val="00223885"/>
    <w:rsid w:val="00223BE0"/>
    <w:rsid w:val="00230241"/>
    <w:rsid w:val="00230EB4"/>
    <w:rsid w:val="002311E4"/>
    <w:rsid w:val="002315AE"/>
    <w:rsid w:val="00232733"/>
    <w:rsid w:val="00232823"/>
    <w:rsid w:val="0023470C"/>
    <w:rsid w:val="00235650"/>
    <w:rsid w:val="002356C5"/>
    <w:rsid w:val="00236477"/>
    <w:rsid w:val="002369C2"/>
    <w:rsid w:val="00240AE9"/>
    <w:rsid w:val="00241644"/>
    <w:rsid w:val="00242253"/>
    <w:rsid w:val="00242DD3"/>
    <w:rsid w:val="00243BA6"/>
    <w:rsid w:val="002448BE"/>
    <w:rsid w:val="00245031"/>
    <w:rsid w:val="00245408"/>
    <w:rsid w:val="00245FAE"/>
    <w:rsid w:val="002468FF"/>
    <w:rsid w:val="00246B56"/>
    <w:rsid w:val="00247047"/>
    <w:rsid w:val="00247907"/>
    <w:rsid w:val="00250337"/>
    <w:rsid w:val="00250956"/>
    <w:rsid w:val="00250CB8"/>
    <w:rsid w:val="00251A2D"/>
    <w:rsid w:val="00251C13"/>
    <w:rsid w:val="0025319B"/>
    <w:rsid w:val="00253E07"/>
    <w:rsid w:val="002546B4"/>
    <w:rsid w:val="00254726"/>
    <w:rsid w:val="0025482B"/>
    <w:rsid w:val="00254B7C"/>
    <w:rsid w:val="002558E7"/>
    <w:rsid w:val="00256815"/>
    <w:rsid w:val="00257530"/>
    <w:rsid w:val="00257797"/>
    <w:rsid w:val="00257CEE"/>
    <w:rsid w:val="00257DF1"/>
    <w:rsid w:val="00260150"/>
    <w:rsid w:val="00260468"/>
    <w:rsid w:val="0026049C"/>
    <w:rsid w:val="00260947"/>
    <w:rsid w:val="00261027"/>
    <w:rsid w:val="00261339"/>
    <w:rsid w:val="00261F8F"/>
    <w:rsid w:val="0026229D"/>
    <w:rsid w:val="002633DD"/>
    <w:rsid w:val="00263E05"/>
    <w:rsid w:val="00264230"/>
    <w:rsid w:val="00264E2D"/>
    <w:rsid w:val="0026593B"/>
    <w:rsid w:val="00266A9E"/>
    <w:rsid w:val="00266CD7"/>
    <w:rsid w:val="0026712D"/>
    <w:rsid w:val="00267A33"/>
    <w:rsid w:val="00270CDA"/>
    <w:rsid w:val="002722E1"/>
    <w:rsid w:val="00275351"/>
    <w:rsid w:val="00275795"/>
    <w:rsid w:val="00275F6E"/>
    <w:rsid w:val="00277965"/>
    <w:rsid w:val="00277AB8"/>
    <w:rsid w:val="0028018E"/>
    <w:rsid w:val="0028080F"/>
    <w:rsid w:val="00280D65"/>
    <w:rsid w:val="00282723"/>
    <w:rsid w:val="00282828"/>
    <w:rsid w:val="00282D0B"/>
    <w:rsid w:val="00282F1A"/>
    <w:rsid w:val="00283724"/>
    <w:rsid w:val="002841F0"/>
    <w:rsid w:val="002850FF"/>
    <w:rsid w:val="00286534"/>
    <w:rsid w:val="00286559"/>
    <w:rsid w:val="00287304"/>
    <w:rsid w:val="00287AE1"/>
    <w:rsid w:val="00287FF9"/>
    <w:rsid w:val="00290AEB"/>
    <w:rsid w:val="00290B35"/>
    <w:rsid w:val="00291773"/>
    <w:rsid w:val="00291C30"/>
    <w:rsid w:val="00292698"/>
    <w:rsid w:val="002926BD"/>
    <w:rsid w:val="00292931"/>
    <w:rsid w:val="00293BC2"/>
    <w:rsid w:val="00294C0E"/>
    <w:rsid w:val="002A0538"/>
    <w:rsid w:val="002A1403"/>
    <w:rsid w:val="002A18F3"/>
    <w:rsid w:val="002A19F8"/>
    <w:rsid w:val="002A26AD"/>
    <w:rsid w:val="002A27F3"/>
    <w:rsid w:val="002A2D08"/>
    <w:rsid w:val="002A2F40"/>
    <w:rsid w:val="002A35AB"/>
    <w:rsid w:val="002A54A5"/>
    <w:rsid w:val="002A61D2"/>
    <w:rsid w:val="002A7207"/>
    <w:rsid w:val="002A75DB"/>
    <w:rsid w:val="002A7BBB"/>
    <w:rsid w:val="002B027C"/>
    <w:rsid w:val="002B02C0"/>
    <w:rsid w:val="002B1169"/>
    <w:rsid w:val="002B19BA"/>
    <w:rsid w:val="002B1ED6"/>
    <w:rsid w:val="002B2868"/>
    <w:rsid w:val="002B2DB9"/>
    <w:rsid w:val="002B3AD0"/>
    <w:rsid w:val="002B6F0A"/>
    <w:rsid w:val="002B740E"/>
    <w:rsid w:val="002B7868"/>
    <w:rsid w:val="002B7C0F"/>
    <w:rsid w:val="002C0322"/>
    <w:rsid w:val="002C07B1"/>
    <w:rsid w:val="002C1A04"/>
    <w:rsid w:val="002C2C5C"/>
    <w:rsid w:val="002C43C4"/>
    <w:rsid w:val="002C441A"/>
    <w:rsid w:val="002C451E"/>
    <w:rsid w:val="002C47E4"/>
    <w:rsid w:val="002C4E5D"/>
    <w:rsid w:val="002C574E"/>
    <w:rsid w:val="002C5B15"/>
    <w:rsid w:val="002C68BB"/>
    <w:rsid w:val="002C724D"/>
    <w:rsid w:val="002C7FB5"/>
    <w:rsid w:val="002D02D6"/>
    <w:rsid w:val="002D0AFF"/>
    <w:rsid w:val="002D0E48"/>
    <w:rsid w:val="002D0EAD"/>
    <w:rsid w:val="002D1532"/>
    <w:rsid w:val="002D2125"/>
    <w:rsid w:val="002D36FE"/>
    <w:rsid w:val="002D4544"/>
    <w:rsid w:val="002D50B5"/>
    <w:rsid w:val="002D7CD5"/>
    <w:rsid w:val="002E02E0"/>
    <w:rsid w:val="002E0844"/>
    <w:rsid w:val="002E1947"/>
    <w:rsid w:val="002E1CAE"/>
    <w:rsid w:val="002E2979"/>
    <w:rsid w:val="002E2F5D"/>
    <w:rsid w:val="002E3DED"/>
    <w:rsid w:val="002E3F4C"/>
    <w:rsid w:val="002E55AC"/>
    <w:rsid w:val="002E5676"/>
    <w:rsid w:val="002E61FE"/>
    <w:rsid w:val="002E6C74"/>
    <w:rsid w:val="002E6EEF"/>
    <w:rsid w:val="002E71E5"/>
    <w:rsid w:val="002E7AE3"/>
    <w:rsid w:val="002F080C"/>
    <w:rsid w:val="002F21AB"/>
    <w:rsid w:val="002F366C"/>
    <w:rsid w:val="002F49AA"/>
    <w:rsid w:val="002F4A66"/>
    <w:rsid w:val="002F6F39"/>
    <w:rsid w:val="00301AF8"/>
    <w:rsid w:val="0030213F"/>
    <w:rsid w:val="00302392"/>
    <w:rsid w:val="00302912"/>
    <w:rsid w:val="00303A6B"/>
    <w:rsid w:val="00303BAA"/>
    <w:rsid w:val="00304DA8"/>
    <w:rsid w:val="003063F0"/>
    <w:rsid w:val="0030646A"/>
    <w:rsid w:val="00306B7C"/>
    <w:rsid w:val="003102F3"/>
    <w:rsid w:val="00310997"/>
    <w:rsid w:val="003111C7"/>
    <w:rsid w:val="0031121E"/>
    <w:rsid w:val="0031238A"/>
    <w:rsid w:val="00312551"/>
    <w:rsid w:val="003128F1"/>
    <w:rsid w:val="003129D2"/>
    <w:rsid w:val="0031325F"/>
    <w:rsid w:val="00313494"/>
    <w:rsid w:val="00313821"/>
    <w:rsid w:val="0031504A"/>
    <w:rsid w:val="003159D8"/>
    <w:rsid w:val="00317F3B"/>
    <w:rsid w:val="00320071"/>
    <w:rsid w:val="0032092E"/>
    <w:rsid w:val="00320F9E"/>
    <w:rsid w:val="003215A7"/>
    <w:rsid w:val="00323399"/>
    <w:rsid w:val="00323E31"/>
    <w:rsid w:val="00324FA1"/>
    <w:rsid w:val="00326473"/>
    <w:rsid w:val="0032647F"/>
    <w:rsid w:val="003273C0"/>
    <w:rsid w:val="00327A81"/>
    <w:rsid w:val="00327D91"/>
    <w:rsid w:val="00330C07"/>
    <w:rsid w:val="0033124B"/>
    <w:rsid w:val="003325A6"/>
    <w:rsid w:val="003325CE"/>
    <w:rsid w:val="00332646"/>
    <w:rsid w:val="00332E0C"/>
    <w:rsid w:val="003341BA"/>
    <w:rsid w:val="0033549E"/>
    <w:rsid w:val="00337B1F"/>
    <w:rsid w:val="00337BB3"/>
    <w:rsid w:val="0034002B"/>
    <w:rsid w:val="00340607"/>
    <w:rsid w:val="003429B2"/>
    <w:rsid w:val="003444F4"/>
    <w:rsid w:val="003446DB"/>
    <w:rsid w:val="00344955"/>
    <w:rsid w:val="00345DF0"/>
    <w:rsid w:val="003462BE"/>
    <w:rsid w:val="003467C5"/>
    <w:rsid w:val="00346C22"/>
    <w:rsid w:val="00346DCF"/>
    <w:rsid w:val="003474FC"/>
    <w:rsid w:val="00347C7A"/>
    <w:rsid w:val="003501B0"/>
    <w:rsid w:val="0035078C"/>
    <w:rsid w:val="003512BB"/>
    <w:rsid w:val="00351896"/>
    <w:rsid w:val="00351A17"/>
    <w:rsid w:val="00352360"/>
    <w:rsid w:val="0035300B"/>
    <w:rsid w:val="003546F6"/>
    <w:rsid w:val="00354962"/>
    <w:rsid w:val="00354F51"/>
    <w:rsid w:val="00355D18"/>
    <w:rsid w:val="00355D2D"/>
    <w:rsid w:val="00356724"/>
    <w:rsid w:val="00356CCF"/>
    <w:rsid w:val="00356EC3"/>
    <w:rsid w:val="003600C1"/>
    <w:rsid w:val="00361559"/>
    <w:rsid w:val="00361D91"/>
    <w:rsid w:val="003621DE"/>
    <w:rsid w:val="00363D20"/>
    <w:rsid w:val="00363D3C"/>
    <w:rsid w:val="00365089"/>
    <w:rsid w:val="003654F8"/>
    <w:rsid w:val="0036587E"/>
    <w:rsid w:val="00366339"/>
    <w:rsid w:val="00366E80"/>
    <w:rsid w:val="003704CD"/>
    <w:rsid w:val="00370DBB"/>
    <w:rsid w:val="00371911"/>
    <w:rsid w:val="00371994"/>
    <w:rsid w:val="003742CA"/>
    <w:rsid w:val="003745C8"/>
    <w:rsid w:val="003748ED"/>
    <w:rsid w:val="003759A9"/>
    <w:rsid w:val="00375F47"/>
    <w:rsid w:val="003760C3"/>
    <w:rsid w:val="0037694E"/>
    <w:rsid w:val="00376AA4"/>
    <w:rsid w:val="00376C7C"/>
    <w:rsid w:val="003773E9"/>
    <w:rsid w:val="00377B76"/>
    <w:rsid w:val="0038118B"/>
    <w:rsid w:val="00381725"/>
    <w:rsid w:val="00381904"/>
    <w:rsid w:val="00381C87"/>
    <w:rsid w:val="00381F02"/>
    <w:rsid w:val="0038351D"/>
    <w:rsid w:val="00383A2D"/>
    <w:rsid w:val="003843A8"/>
    <w:rsid w:val="0038493B"/>
    <w:rsid w:val="003849FA"/>
    <w:rsid w:val="003855E3"/>
    <w:rsid w:val="00385822"/>
    <w:rsid w:val="00386ACB"/>
    <w:rsid w:val="003907B3"/>
    <w:rsid w:val="003909A8"/>
    <w:rsid w:val="0039142A"/>
    <w:rsid w:val="0039179F"/>
    <w:rsid w:val="00392629"/>
    <w:rsid w:val="00395344"/>
    <w:rsid w:val="00395E74"/>
    <w:rsid w:val="00395FA2"/>
    <w:rsid w:val="003961B7"/>
    <w:rsid w:val="0039735D"/>
    <w:rsid w:val="003A0A0C"/>
    <w:rsid w:val="003A117A"/>
    <w:rsid w:val="003A3684"/>
    <w:rsid w:val="003A44B0"/>
    <w:rsid w:val="003A57EC"/>
    <w:rsid w:val="003A655B"/>
    <w:rsid w:val="003A6A74"/>
    <w:rsid w:val="003A6FCA"/>
    <w:rsid w:val="003A7266"/>
    <w:rsid w:val="003A780D"/>
    <w:rsid w:val="003B083E"/>
    <w:rsid w:val="003B17F7"/>
    <w:rsid w:val="003B1BF7"/>
    <w:rsid w:val="003B2EC5"/>
    <w:rsid w:val="003B482E"/>
    <w:rsid w:val="003B5228"/>
    <w:rsid w:val="003B5439"/>
    <w:rsid w:val="003B5A58"/>
    <w:rsid w:val="003B6378"/>
    <w:rsid w:val="003C0174"/>
    <w:rsid w:val="003C134C"/>
    <w:rsid w:val="003C2BA2"/>
    <w:rsid w:val="003C2E9F"/>
    <w:rsid w:val="003C35BC"/>
    <w:rsid w:val="003C40EC"/>
    <w:rsid w:val="003C5A2E"/>
    <w:rsid w:val="003C6457"/>
    <w:rsid w:val="003C73B6"/>
    <w:rsid w:val="003D1F34"/>
    <w:rsid w:val="003D24FC"/>
    <w:rsid w:val="003D2A86"/>
    <w:rsid w:val="003D2E2A"/>
    <w:rsid w:val="003D2E37"/>
    <w:rsid w:val="003D4611"/>
    <w:rsid w:val="003D6044"/>
    <w:rsid w:val="003D6C18"/>
    <w:rsid w:val="003D7024"/>
    <w:rsid w:val="003E0348"/>
    <w:rsid w:val="003E0DC3"/>
    <w:rsid w:val="003E1664"/>
    <w:rsid w:val="003E1913"/>
    <w:rsid w:val="003E270D"/>
    <w:rsid w:val="003E4037"/>
    <w:rsid w:val="003E4D30"/>
    <w:rsid w:val="003E5213"/>
    <w:rsid w:val="003E59A7"/>
    <w:rsid w:val="003E5C2E"/>
    <w:rsid w:val="003E6A46"/>
    <w:rsid w:val="003E6F2D"/>
    <w:rsid w:val="003E6FF0"/>
    <w:rsid w:val="003E777A"/>
    <w:rsid w:val="003E78A9"/>
    <w:rsid w:val="003F013B"/>
    <w:rsid w:val="003F10B8"/>
    <w:rsid w:val="003F1248"/>
    <w:rsid w:val="003F28CE"/>
    <w:rsid w:val="003F2A2B"/>
    <w:rsid w:val="003F57C4"/>
    <w:rsid w:val="003F6A40"/>
    <w:rsid w:val="00400D25"/>
    <w:rsid w:val="00401225"/>
    <w:rsid w:val="00401BF2"/>
    <w:rsid w:val="00401C17"/>
    <w:rsid w:val="0040221E"/>
    <w:rsid w:val="00402768"/>
    <w:rsid w:val="004032E2"/>
    <w:rsid w:val="00403E1F"/>
    <w:rsid w:val="004051C3"/>
    <w:rsid w:val="00405248"/>
    <w:rsid w:val="004052A5"/>
    <w:rsid w:val="00406281"/>
    <w:rsid w:val="00407015"/>
    <w:rsid w:val="004074AA"/>
    <w:rsid w:val="00407C83"/>
    <w:rsid w:val="00411909"/>
    <w:rsid w:val="00411F47"/>
    <w:rsid w:val="0041254C"/>
    <w:rsid w:val="0041346D"/>
    <w:rsid w:val="00414053"/>
    <w:rsid w:val="0041412B"/>
    <w:rsid w:val="004143D6"/>
    <w:rsid w:val="00414477"/>
    <w:rsid w:val="00414720"/>
    <w:rsid w:val="004148EC"/>
    <w:rsid w:val="00415601"/>
    <w:rsid w:val="00415740"/>
    <w:rsid w:val="00415FB0"/>
    <w:rsid w:val="00415FBC"/>
    <w:rsid w:val="00416321"/>
    <w:rsid w:val="00416768"/>
    <w:rsid w:val="00420440"/>
    <w:rsid w:val="0042081F"/>
    <w:rsid w:val="0042097C"/>
    <w:rsid w:val="00420EE7"/>
    <w:rsid w:val="00421225"/>
    <w:rsid w:val="004213C3"/>
    <w:rsid w:val="004248FC"/>
    <w:rsid w:val="004250C5"/>
    <w:rsid w:val="00425B45"/>
    <w:rsid w:val="00426B85"/>
    <w:rsid w:val="0042735F"/>
    <w:rsid w:val="004309D5"/>
    <w:rsid w:val="00431141"/>
    <w:rsid w:val="00431F6D"/>
    <w:rsid w:val="004320D8"/>
    <w:rsid w:val="00432122"/>
    <w:rsid w:val="004329D4"/>
    <w:rsid w:val="00432D28"/>
    <w:rsid w:val="00433019"/>
    <w:rsid w:val="0043326F"/>
    <w:rsid w:val="00433EF0"/>
    <w:rsid w:val="00435452"/>
    <w:rsid w:val="00436D0E"/>
    <w:rsid w:val="0043733D"/>
    <w:rsid w:val="00443BC4"/>
    <w:rsid w:val="00444930"/>
    <w:rsid w:val="00445B16"/>
    <w:rsid w:val="00445F3D"/>
    <w:rsid w:val="004470CC"/>
    <w:rsid w:val="00447B61"/>
    <w:rsid w:val="00451259"/>
    <w:rsid w:val="00451D6D"/>
    <w:rsid w:val="00451D88"/>
    <w:rsid w:val="0045229B"/>
    <w:rsid w:val="00452438"/>
    <w:rsid w:val="00455118"/>
    <w:rsid w:val="00455420"/>
    <w:rsid w:val="004554D1"/>
    <w:rsid w:val="00455BD1"/>
    <w:rsid w:val="00457B95"/>
    <w:rsid w:val="00461B2E"/>
    <w:rsid w:val="00463456"/>
    <w:rsid w:val="0046483D"/>
    <w:rsid w:val="00464B78"/>
    <w:rsid w:val="00465483"/>
    <w:rsid w:val="004703B5"/>
    <w:rsid w:val="00471014"/>
    <w:rsid w:val="0047140B"/>
    <w:rsid w:val="00471AD6"/>
    <w:rsid w:val="00472050"/>
    <w:rsid w:val="0047283C"/>
    <w:rsid w:val="004728D5"/>
    <w:rsid w:val="00472990"/>
    <w:rsid w:val="00472C34"/>
    <w:rsid w:val="00473696"/>
    <w:rsid w:val="004738EA"/>
    <w:rsid w:val="00476357"/>
    <w:rsid w:val="00476875"/>
    <w:rsid w:val="0047690A"/>
    <w:rsid w:val="00477623"/>
    <w:rsid w:val="0048032B"/>
    <w:rsid w:val="00481D31"/>
    <w:rsid w:val="00481FE7"/>
    <w:rsid w:val="00482658"/>
    <w:rsid w:val="00482C3B"/>
    <w:rsid w:val="004832FF"/>
    <w:rsid w:val="00484386"/>
    <w:rsid w:val="00484E2E"/>
    <w:rsid w:val="00485259"/>
    <w:rsid w:val="00487AFC"/>
    <w:rsid w:val="004903D0"/>
    <w:rsid w:val="00490449"/>
    <w:rsid w:val="00490955"/>
    <w:rsid w:val="00490D7B"/>
    <w:rsid w:val="004913D3"/>
    <w:rsid w:val="00491430"/>
    <w:rsid w:val="00492001"/>
    <w:rsid w:val="004920C4"/>
    <w:rsid w:val="0049268C"/>
    <w:rsid w:val="00492915"/>
    <w:rsid w:val="00492A44"/>
    <w:rsid w:val="00493092"/>
    <w:rsid w:val="004931FC"/>
    <w:rsid w:val="004945DE"/>
    <w:rsid w:val="004947B0"/>
    <w:rsid w:val="00496D58"/>
    <w:rsid w:val="00496D7D"/>
    <w:rsid w:val="004A0189"/>
    <w:rsid w:val="004A0505"/>
    <w:rsid w:val="004A07DE"/>
    <w:rsid w:val="004A1642"/>
    <w:rsid w:val="004A1F37"/>
    <w:rsid w:val="004A21C6"/>
    <w:rsid w:val="004A2A68"/>
    <w:rsid w:val="004A2ACB"/>
    <w:rsid w:val="004A309E"/>
    <w:rsid w:val="004A40D8"/>
    <w:rsid w:val="004A4580"/>
    <w:rsid w:val="004A49A3"/>
    <w:rsid w:val="004A647D"/>
    <w:rsid w:val="004A6773"/>
    <w:rsid w:val="004A6988"/>
    <w:rsid w:val="004A6DA5"/>
    <w:rsid w:val="004A7559"/>
    <w:rsid w:val="004A75AB"/>
    <w:rsid w:val="004A773E"/>
    <w:rsid w:val="004B0374"/>
    <w:rsid w:val="004B20C3"/>
    <w:rsid w:val="004B2A60"/>
    <w:rsid w:val="004B3922"/>
    <w:rsid w:val="004B3D33"/>
    <w:rsid w:val="004B4ADB"/>
    <w:rsid w:val="004B4DBA"/>
    <w:rsid w:val="004B4FB4"/>
    <w:rsid w:val="004C0379"/>
    <w:rsid w:val="004C0B43"/>
    <w:rsid w:val="004C0E2F"/>
    <w:rsid w:val="004C1982"/>
    <w:rsid w:val="004C2CB6"/>
    <w:rsid w:val="004C4E14"/>
    <w:rsid w:val="004C5025"/>
    <w:rsid w:val="004C51ED"/>
    <w:rsid w:val="004C54EC"/>
    <w:rsid w:val="004C6DD8"/>
    <w:rsid w:val="004D09D9"/>
    <w:rsid w:val="004D12AC"/>
    <w:rsid w:val="004D46A4"/>
    <w:rsid w:val="004D6B30"/>
    <w:rsid w:val="004D6C68"/>
    <w:rsid w:val="004D6DA0"/>
    <w:rsid w:val="004E075C"/>
    <w:rsid w:val="004E13A2"/>
    <w:rsid w:val="004E1F55"/>
    <w:rsid w:val="004E26A4"/>
    <w:rsid w:val="004E291C"/>
    <w:rsid w:val="004E359C"/>
    <w:rsid w:val="004E3781"/>
    <w:rsid w:val="004E55D8"/>
    <w:rsid w:val="004E55E1"/>
    <w:rsid w:val="004E6463"/>
    <w:rsid w:val="004E7759"/>
    <w:rsid w:val="004F021F"/>
    <w:rsid w:val="004F0838"/>
    <w:rsid w:val="004F4C00"/>
    <w:rsid w:val="004F5365"/>
    <w:rsid w:val="004F569A"/>
    <w:rsid w:val="004F5EE7"/>
    <w:rsid w:val="004F6452"/>
    <w:rsid w:val="004F65B6"/>
    <w:rsid w:val="004F7291"/>
    <w:rsid w:val="005006FD"/>
    <w:rsid w:val="00501B52"/>
    <w:rsid w:val="005022A5"/>
    <w:rsid w:val="00502634"/>
    <w:rsid w:val="0050294F"/>
    <w:rsid w:val="00503938"/>
    <w:rsid w:val="0050479D"/>
    <w:rsid w:val="005047F8"/>
    <w:rsid w:val="00504896"/>
    <w:rsid w:val="00504DB1"/>
    <w:rsid w:val="00504F3A"/>
    <w:rsid w:val="00505758"/>
    <w:rsid w:val="00505F8A"/>
    <w:rsid w:val="00507878"/>
    <w:rsid w:val="00510328"/>
    <w:rsid w:val="00510974"/>
    <w:rsid w:val="005115DD"/>
    <w:rsid w:val="005128C5"/>
    <w:rsid w:val="00512B18"/>
    <w:rsid w:val="0051318B"/>
    <w:rsid w:val="00514088"/>
    <w:rsid w:val="00514244"/>
    <w:rsid w:val="00514764"/>
    <w:rsid w:val="00515397"/>
    <w:rsid w:val="00515692"/>
    <w:rsid w:val="00515C8A"/>
    <w:rsid w:val="00515CAB"/>
    <w:rsid w:val="005160D6"/>
    <w:rsid w:val="00520D26"/>
    <w:rsid w:val="00520E25"/>
    <w:rsid w:val="00521FF5"/>
    <w:rsid w:val="00522275"/>
    <w:rsid w:val="005237A2"/>
    <w:rsid w:val="00523953"/>
    <w:rsid w:val="00524EF0"/>
    <w:rsid w:val="00525A10"/>
    <w:rsid w:val="00525A71"/>
    <w:rsid w:val="00525BC9"/>
    <w:rsid w:val="00527084"/>
    <w:rsid w:val="00527146"/>
    <w:rsid w:val="00530934"/>
    <w:rsid w:val="0053125D"/>
    <w:rsid w:val="00531618"/>
    <w:rsid w:val="00531868"/>
    <w:rsid w:val="00531EF2"/>
    <w:rsid w:val="00531F74"/>
    <w:rsid w:val="00532D97"/>
    <w:rsid w:val="00534803"/>
    <w:rsid w:val="0053576A"/>
    <w:rsid w:val="005364B4"/>
    <w:rsid w:val="00536CDA"/>
    <w:rsid w:val="00537139"/>
    <w:rsid w:val="00537F47"/>
    <w:rsid w:val="00540623"/>
    <w:rsid w:val="005406D1"/>
    <w:rsid w:val="00541635"/>
    <w:rsid w:val="00541D86"/>
    <w:rsid w:val="005425A9"/>
    <w:rsid w:val="005439D9"/>
    <w:rsid w:val="00543E59"/>
    <w:rsid w:val="00544C34"/>
    <w:rsid w:val="005451F7"/>
    <w:rsid w:val="0054550A"/>
    <w:rsid w:val="0054676C"/>
    <w:rsid w:val="0054707F"/>
    <w:rsid w:val="005511B3"/>
    <w:rsid w:val="005523F9"/>
    <w:rsid w:val="00552574"/>
    <w:rsid w:val="005545DE"/>
    <w:rsid w:val="0055553D"/>
    <w:rsid w:val="00555B02"/>
    <w:rsid w:val="00555BA2"/>
    <w:rsid w:val="0055797F"/>
    <w:rsid w:val="00561B8F"/>
    <w:rsid w:val="00561D56"/>
    <w:rsid w:val="0056226F"/>
    <w:rsid w:val="005624CD"/>
    <w:rsid w:val="0056290E"/>
    <w:rsid w:val="0056296A"/>
    <w:rsid w:val="00564CC9"/>
    <w:rsid w:val="00565120"/>
    <w:rsid w:val="0056533D"/>
    <w:rsid w:val="0056653B"/>
    <w:rsid w:val="005672DD"/>
    <w:rsid w:val="005709AE"/>
    <w:rsid w:val="00570A44"/>
    <w:rsid w:val="005718B2"/>
    <w:rsid w:val="005765A3"/>
    <w:rsid w:val="00576B4A"/>
    <w:rsid w:val="00576E6F"/>
    <w:rsid w:val="00577024"/>
    <w:rsid w:val="00577100"/>
    <w:rsid w:val="00585409"/>
    <w:rsid w:val="0058760E"/>
    <w:rsid w:val="005905EE"/>
    <w:rsid w:val="00590633"/>
    <w:rsid w:val="005910DD"/>
    <w:rsid w:val="005922BC"/>
    <w:rsid w:val="00593151"/>
    <w:rsid w:val="00593F0A"/>
    <w:rsid w:val="005953EA"/>
    <w:rsid w:val="0059626D"/>
    <w:rsid w:val="00596607"/>
    <w:rsid w:val="00596FCF"/>
    <w:rsid w:val="00597533"/>
    <w:rsid w:val="00597943"/>
    <w:rsid w:val="00597FD0"/>
    <w:rsid w:val="005A0252"/>
    <w:rsid w:val="005A0321"/>
    <w:rsid w:val="005A0982"/>
    <w:rsid w:val="005A0F5D"/>
    <w:rsid w:val="005A0F9C"/>
    <w:rsid w:val="005A15DF"/>
    <w:rsid w:val="005A1E4C"/>
    <w:rsid w:val="005A392E"/>
    <w:rsid w:val="005A5053"/>
    <w:rsid w:val="005A57C4"/>
    <w:rsid w:val="005A5925"/>
    <w:rsid w:val="005A7B71"/>
    <w:rsid w:val="005A7F4E"/>
    <w:rsid w:val="005B02DB"/>
    <w:rsid w:val="005B2284"/>
    <w:rsid w:val="005B2CA0"/>
    <w:rsid w:val="005B3006"/>
    <w:rsid w:val="005B3610"/>
    <w:rsid w:val="005B4C34"/>
    <w:rsid w:val="005B500B"/>
    <w:rsid w:val="005B58F2"/>
    <w:rsid w:val="005B5A12"/>
    <w:rsid w:val="005B5C21"/>
    <w:rsid w:val="005B7714"/>
    <w:rsid w:val="005C0B8B"/>
    <w:rsid w:val="005C1851"/>
    <w:rsid w:val="005C1A67"/>
    <w:rsid w:val="005C2027"/>
    <w:rsid w:val="005C384A"/>
    <w:rsid w:val="005C3EA1"/>
    <w:rsid w:val="005C458D"/>
    <w:rsid w:val="005C5D18"/>
    <w:rsid w:val="005C6191"/>
    <w:rsid w:val="005C6417"/>
    <w:rsid w:val="005C6810"/>
    <w:rsid w:val="005C7B59"/>
    <w:rsid w:val="005D0CB2"/>
    <w:rsid w:val="005D26D0"/>
    <w:rsid w:val="005D4F1E"/>
    <w:rsid w:val="005D59E1"/>
    <w:rsid w:val="005D5E3C"/>
    <w:rsid w:val="005D5F59"/>
    <w:rsid w:val="005D782E"/>
    <w:rsid w:val="005D7DF0"/>
    <w:rsid w:val="005E150A"/>
    <w:rsid w:val="005E27EF"/>
    <w:rsid w:val="005E3952"/>
    <w:rsid w:val="005E4D08"/>
    <w:rsid w:val="005E52A6"/>
    <w:rsid w:val="005E52E7"/>
    <w:rsid w:val="005E5301"/>
    <w:rsid w:val="005E659F"/>
    <w:rsid w:val="005E667A"/>
    <w:rsid w:val="005E7648"/>
    <w:rsid w:val="005E7B79"/>
    <w:rsid w:val="005F0699"/>
    <w:rsid w:val="005F1094"/>
    <w:rsid w:val="005F1134"/>
    <w:rsid w:val="005F174A"/>
    <w:rsid w:val="005F19AB"/>
    <w:rsid w:val="005F1D74"/>
    <w:rsid w:val="005F2059"/>
    <w:rsid w:val="005F228C"/>
    <w:rsid w:val="005F22B4"/>
    <w:rsid w:val="005F30BB"/>
    <w:rsid w:val="005F3408"/>
    <w:rsid w:val="005F3B99"/>
    <w:rsid w:val="005F44D5"/>
    <w:rsid w:val="005F45D6"/>
    <w:rsid w:val="005F4D0B"/>
    <w:rsid w:val="005F5A81"/>
    <w:rsid w:val="005F62B6"/>
    <w:rsid w:val="005F6D70"/>
    <w:rsid w:val="005F7E19"/>
    <w:rsid w:val="0060067D"/>
    <w:rsid w:val="006006F0"/>
    <w:rsid w:val="00604DCE"/>
    <w:rsid w:val="00605EC0"/>
    <w:rsid w:val="00605FF8"/>
    <w:rsid w:val="0060663B"/>
    <w:rsid w:val="006067C6"/>
    <w:rsid w:val="00607369"/>
    <w:rsid w:val="0060780F"/>
    <w:rsid w:val="006079E5"/>
    <w:rsid w:val="00607E4E"/>
    <w:rsid w:val="00610FB2"/>
    <w:rsid w:val="00611AFD"/>
    <w:rsid w:val="00612BA4"/>
    <w:rsid w:val="00613BCA"/>
    <w:rsid w:val="00613DC6"/>
    <w:rsid w:val="006155B3"/>
    <w:rsid w:val="006156C3"/>
    <w:rsid w:val="00615E04"/>
    <w:rsid w:val="00616C79"/>
    <w:rsid w:val="00616C8B"/>
    <w:rsid w:val="00617B74"/>
    <w:rsid w:val="00622925"/>
    <w:rsid w:val="0062292E"/>
    <w:rsid w:val="00623376"/>
    <w:rsid w:val="006236B5"/>
    <w:rsid w:val="0062554A"/>
    <w:rsid w:val="00627258"/>
    <w:rsid w:val="0062745F"/>
    <w:rsid w:val="00627BA1"/>
    <w:rsid w:val="00630BE5"/>
    <w:rsid w:val="00630EA0"/>
    <w:rsid w:val="00631DF6"/>
    <w:rsid w:val="0063472B"/>
    <w:rsid w:val="0063479B"/>
    <w:rsid w:val="00634E79"/>
    <w:rsid w:val="0063517C"/>
    <w:rsid w:val="0063660A"/>
    <w:rsid w:val="0063660E"/>
    <w:rsid w:val="00636B95"/>
    <w:rsid w:val="00640374"/>
    <w:rsid w:val="0064087A"/>
    <w:rsid w:val="00641A46"/>
    <w:rsid w:val="00642261"/>
    <w:rsid w:val="00642C98"/>
    <w:rsid w:val="00643B33"/>
    <w:rsid w:val="006445A1"/>
    <w:rsid w:val="0064495F"/>
    <w:rsid w:val="00646CE3"/>
    <w:rsid w:val="00646CEE"/>
    <w:rsid w:val="006502E0"/>
    <w:rsid w:val="00650A40"/>
    <w:rsid w:val="00651872"/>
    <w:rsid w:val="0065239A"/>
    <w:rsid w:val="00655448"/>
    <w:rsid w:val="00655B45"/>
    <w:rsid w:val="006568EE"/>
    <w:rsid w:val="006575A6"/>
    <w:rsid w:val="00657925"/>
    <w:rsid w:val="00660013"/>
    <w:rsid w:val="00660024"/>
    <w:rsid w:val="00660D60"/>
    <w:rsid w:val="00661073"/>
    <w:rsid w:val="006612BF"/>
    <w:rsid w:val="00661541"/>
    <w:rsid w:val="006621A2"/>
    <w:rsid w:val="00662EA5"/>
    <w:rsid w:val="00664344"/>
    <w:rsid w:val="00664B17"/>
    <w:rsid w:val="00666189"/>
    <w:rsid w:val="00666748"/>
    <w:rsid w:val="00666818"/>
    <w:rsid w:val="006674EA"/>
    <w:rsid w:val="006719BD"/>
    <w:rsid w:val="00671A81"/>
    <w:rsid w:val="00673E3E"/>
    <w:rsid w:val="0067673A"/>
    <w:rsid w:val="006768BF"/>
    <w:rsid w:val="00676EE3"/>
    <w:rsid w:val="00677EE3"/>
    <w:rsid w:val="006809DC"/>
    <w:rsid w:val="00681467"/>
    <w:rsid w:val="006821D3"/>
    <w:rsid w:val="006822DD"/>
    <w:rsid w:val="006828B8"/>
    <w:rsid w:val="006830DE"/>
    <w:rsid w:val="0068553D"/>
    <w:rsid w:val="00685540"/>
    <w:rsid w:val="006861F4"/>
    <w:rsid w:val="0068685E"/>
    <w:rsid w:val="0069050C"/>
    <w:rsid w:val="00690EC2"/>
    <w:rsid w:val="006916CD"/>
    <w:rsid w:val="0069209C"/>
    <w:rsid w:val="006926B3"/>
    <w:rsid w:val="00693F05"/>
    <w:rsid w:val="00694A8F"/>
    <w:rsid w:val="0069577D"/>
    <w:rsid w:val="006959D6"/>
    <w:rsid w:val="00697B83"/>
    <w:rsid w:val="006A0BA1"/>
    <w:rsid w:val="006A0E16"/>
    <w:rsid w:val="006A1108"/>
    <w:rsid w:val="006A1474"/>
    <w:rsid w:val="006A20FA"/>
    <w:rsid w:val="006A342B"/>
    <w:rsid w:val="006A43E8"/>
    <w:rsid w:val="006A44DF"/>
    <w:rsid w:val="006A4B6F"/>
    <w:rsid w:val="006A4DCA"/>
    <w:rsid w:val="006A7A8C"/>
    <w:rsid w:val="006A7E09"/>
    <w:rsid w:val="006B10C8"/>
    <w:rsid w:val="006B1E8F"/>
    <w:rsid w:val="006B49C9"/>
    <w:rsid w:val="006B63A6"/>
    <w:rsid w:val="006C183D"/>
    <w:rsid w:val="006C354D"/>
    <w:rsid w:val="006C3DB0"/>
    <w:rsid w:val="006C4883"/>
    <w:rsid w:val="006C4973"/>
    <w:rsid w:val="006C4B81"/>
    <w:rsid w:val="006C520B"/>
    <w:rsid w:val="006C62E7"/>
    <w:rsid w:val="006C6869"/>
    <w:rsid w:val="006C6AD9"/>
    <w:rsid w:val="006C6F68"/>
    <w:rsid w:val="006C7A2C"/>
    <w:rsid w:val="006C7D77"/>
    <w:rsid w:val="006D278E"/>
    <w:rsid w:val="006D2EE8"/>
    <w:rsid w:val="006D2F1C"/>
    <w:rsid w:val="006D404E"/>
    <w:rsid w:val="006D456C"/>
    <w:rsid w:val="006D629E"/>
    <w:rsid w:val="006D6D2F"/>
    <w:rsid w:val="006D7CE9"/>
    <w:rsid w:val="006E07DC"/>
    <w:rsid w:val="006E2061"/>
    <w:rsid w:val="006E2F59"/>
    <w:rsid w:val="006E2F69"/>
    <w:rsid w:val="006E4062"/>
    <w:rsid w:val="006E4461"/>
    <w:rsid w:val="006E4E08"/>
    <w:rsid w:val="006E5E07"/>
    <w:rsid w:val="006E679C"/>
    <w:rsid w:val="006E74F0"/>
    <w:rsid w:val="006F209D"/>
    <w:rsid w:val="006F2B86"/>
    <w:rsid w:val="006F33E2"/>
    <w:rsid w:val="006F36C5"/>
    <w:rsid w:val="006F4A68"/>
    <w:rsid w:val="006F4DB3"/>
    <w:rsid w:val="006F4FF8"/>
    <w:rsid w:val="006F53DE"/>
    <w:rsid w:val="006F67B1"/>
    <w:rsid w:val="006F7A95"/>
    <w:rsid w:val="006F7AF6"/>
    <w:rsid w:val="00700581"/>
    <w:rsid w:val="00702528"/>
    <w:rsid w:val="007063B5"/>
    <w:rsid w:val="00706F1D"/>
    <w:rsid w:val="007074A3"/>
    <w:rsid w:val="00707868"/>
    <w:rsid w:val="00710196"/>
    <w:rsid w:val="007106C4"/>
    <w:rsid w:val="00710EC7"/>
    <w:rsid w:val="00712345"/>
    <w:rsid w:val="00712734"/>
    <w:rsid w:val="007138E8"/>
    <w:rsid w:val="00713A43"/>
    <w:rsid w:val="00713F70"/>
    <w:rsid w:val="00714EF9"/>
    <w:rsid w:val="00715693"/>
    <w:rsid w:val="00715A12"/>
    <w:rsid w:val="007164AA"/>
    <w:rsid w:val="00720910"/>
    <w:rsid w:val="00720B78"/>
    <w:rsid w:val="00721048"/>
    <w:rsid w:val="00721210"/>
    <w:rsid w:val="0072149C"/>
    <w:rsid w:val="00721973"/>
    <w:rsid w:val="00721F4B"/>
    <w:rsid w:val="0072221B"/>
    <w:rsid w:val="00722495"/>
    <w:rsid w:val="007225AD"/>
    <w:rsid w:val="007227E7"/>
    <w:rsid w:val="00723375"/>
    <w:rsid w:val="007235D6"/>
    <w:rsid w:val="007245E3"/>
    <w:rsid w:val="00724BA3"/>
    <w:rsid w:val="00725339"/>
    <w:rsid w:val="007255BC"/>
    <w:rsid w:val="00726101"/>
    <w:rsid w:val="00726A67"/>
    <w:rsid w:val="007277DC"/>
    <w:rsid w:val="00727EF2"/>
    <w:rsid w:val="0073135D"/>
    <w:rsid w:val="007318F3"/>
    <w:rsid w:val="00732978"/>
    <w:rsid w:val="00732A0D"/>
    <w:rsid w:val="007348B7"/>
    <w:rsid w:val="00735F7F"/>
    <w:rsid w:val="0073725A"/>
    <w:rsid w:val="00737567"/>
    <w:rsid w:val="007406B3"/>
    <w:rsid w:val="00740C1A"/>
    <w:rsid w:val="00741978"/>
    <w:rsid w:val="00741980"/>
    <w:rsid w:val="00743FFA"/>
    <w:rsid w:val="00744F5E"/>
    <w:rsid w:val="007451AC"/>
    <w:rsid w:val="007465CD"/>
    <w:rsid w:val="00746F81"/>
    <w:rsid w:val="00747478"/>
    <w:rsid w:val="0075075C"/>
    <w:rsid w:val="00750AE0"/>
    <w:rsid w:val="00750DF0"/>
    <w:rsid w:val="00751171"/>
    <w:rsid w:val="00752DF6"/>
    <w:rsid w:val="00753717"/>
    <w:rsid w:val="00756237"/>
    <w:rsid w:val="00756617"/>
    <w:rsid w:val="00756AC6"/>
    <w:rsid w:val="007573E0"/>
    <w:rsid w:val="00757CB2"/>
    <w:rsid w:val="00761191"/>
    <w:rsid w:val="00761257"/>
    <w:rsid w:val="00761ACF"/>
    <w:rsid w:val="00763A8F"/>
    <w:rsid w:val="00764C33"/>
    <w:rsid w:val="00764D5D"/>
    <w:rsid w:val="00764FE4"/>
    <w:rsid w:val="007663EE"/>
    <w:rsid w:val="00766825"/>
    <w:rsid w:val="0076761A"/>
    <w:rsid w:val="00772114"/>
    <w:rsid w:val="00772E2F"/>
    <w:rsid w:val="007750CE"/>
    <w:rsid w:val="007761D4"/>
    <w:rsid w:val="00777101"/>
    <w:rsid w:val="007772DD"/>
    <w:rsid w:val="007774CF"/>
    <w:rsid w:val="00780130"/>
    <w:rsid w:val="007804C4"/>
    <w:rsid w:val="00780821"/>
    <w:rsid w:val="00780A24"/>
    <w:rsid w:val="0078103E"/>
    <w:rsid w:val="007812C2"/>
    <w:rsid w:val="00781DB3"/>
    <w:rsid w:val="007838CB"/>
    <w:rsid w:val="00784BBD"/>
    <w:rsid w:val="00785512"/>
    <w:rsid w:val="00785563"/>
    <w:rsid w:val="00785BBD"/>
    <w:rsid w:val="007860A6"/>
    <w:rsid w:val="00786A46"/>
    <w:rsid w:val="00787F9F"/>
    <w:rsid w:val="00791285"/>
    <w:rsid w:val="0079143C"/>
    <w:rsid w:val="00791611"/>
    <w:rsid w:val="00791F58"/>
    <w:rsid w:val="007925A9"/>
    <w:rsid w:val="007928BD"/>
    <w:rsid w:val="0079397E"/>
    <w:rsid w:val="00794218"/>
    <w:rsid w:val="00794397"/>
    <w:rsid w:val="00796688"/>
    <w:rsid w:val="00796B11"/>
    <w:rsid w:val="00797390"/>
    <w:rsid w:val="007974AE"/>
    <w:rsid w:val="00797782"/>
    <w:rsid w:val="007979BB"/>
    <w:rsid w:val="007A089D"/>
    <w:rsid w:val="007A16FC"/>
    <w:rsid w:val="007A1FA2"/>
    <w:rsid w:val="007A2990"/>
    <w:rsid w:val="007A2E59"/>
    <w:rsid w:val="007A2FA2"/>
    <w:rsid w:val="007A34BD"/>
    <w:rsid w:val="007A7384"/>
    <w:rsid w:val="007B2A50"/>
    <w:rsid w:val="007B2CC4"/>
    <w:rsid w:val="007B3696"/>
    <w:rsid w:val="007B3B5A"/>
    <w:rsid w:val="007B3EF2"/>
    <w:rsid w:val="007B4107"/>
    <w:rsid w:val="007B4A75"/>
    <w:rsid w:val="007B4E0E"/>
    <w:rsid w:val="007B5485"/>
    <w:rsid w:val="007B5F2D"/>
    <w:rsid w:val="007B61AD"/>
    <w:rsid w:val="007B641C"/>
    <w:rsid w:val="007B6E89"/>
    <w:rsid w:val="007C08E3"/>
    <w:rsid w:val="007C2136"/>
    <w:rsid w:val="007C214F"/>
    <w:rsid w:val="007C229C"/>
    <w:rsid w:val="007C3516"/>
    <w:rsid w:val="007C4D16"/>
    <w:rsid w:val="007C5C54"/>
    <w:rsid w:val="007C63C0"/>
    <w:rsid w:val="007C706C"/>
    <w:rsid w:val="007C73C2"/>
    <w:rsid w:val="007C76AF"/>
    <w:rsid w:val="007C7DE0"/>
    <w:rsid w:val="007D124F"/>
    <w:rsid w:val="007D26DF"/>
    <w:rsid w:val="007D270C"/>
    <w:rsid w:val="007D2E82"/>
    <w:rsid w:val="007D4E99"/>
    <w:rsid w:val="007D512D"/>
    <w:rsid w:val="007D5D20"/>
    <w:rsid w:val="007D64F8"/>
    <w:rsid w:val="007D658A"/>
    <w:rsid w:val="007D65A0"/>
    <w:rsid w:val="007D7B73"/>
    <w:rsid w:val="007E0D45"/>
    <w:rsid w:val="007E0FB5"/>
    <w:rsid w:val="007E109A"/>
    <w:rsid w:val="007E19CC"/>
    <w:rsid w:val="007E3A27"/>
    <w:rsid w:val="007E41F8"/>
    <w:rsid w:val="007E440B"/>
    <w:rsid w:val="007E47DF"/>
    <w:rsid w:val="007E5B5C"/>
    <w:rsid w:val="007E5E5D"/>
    <w:rsid w:val="007E5F7E"/>
    <w:rsid w:val="007E73CB"/>
    <w:rsid w:val="007F060B"/>
    <w:rsid w:val="007F0C3D"/>
    <w:rsid w:val="007F0F0B"/>
    <w:rsid w:val="007F1478"/>
    <w:rsid w:val="007F20A3"/>
    <w:rsid w:val="007F23A2"/>
    <w:rsid w:val="007F304A"/>
    <w:rsid w:val="007F3762"/>
    <w:rsid w:val="007F5825"/>
    <w:rsid w:val="007F782F"/>
    <w:rsid w:val="0080073B"/>
    <w:rsid w:val="00801DAE"/>
    <w:rsid w:val="0080269E"/>
    <w:rsid w:val="0080404D"/>
    <w:rsid w:val="00806869"/>
    <w:rsid w:val="00807ACD"/>
    <w:rsid w:val="00807F02"/>
    <w:rsid w:val="008116FA"/>
    <w:rsid w:val="00811A2A"/>
    <w:rsid w:val="00811AC8"/>
    <w:rsid w:val="008139FF"/>
    <w:rsid w:val="0081453E"/>
    <w:rsid w:val="008149C7"/>
    <w:rsid w:val="00815842"/>
    <w:rsid w:val="00815940"/>
    <w:rsid w:val="00815DEC"/>
    <w:rsid w:val="00816B6D"/>
    <w:rsid w:val="00816ED1"/>
    <w:rsid w:val="00817D6B"/>
    <w:rsid w:val="00817F45"/>
    <w:rsid w:val="0082115F"/>
    <w:rsid w:val="008211B6"/>
    <w:rsid w:val="008220E4"/>
    <w:rsid w:val="008235E7"/>
    <w:rsid w:val="00823A79"/>
    <w:rsid w:val="0082579D"/>
    <w:rsid w:val="00825928"/>
    <w:rsid w:val="00825D6B"/>
    <w:rsid w:val="00830871"/>
    <w:rsid w:val="00832784"/>
    <w:rsid w:val="00833063"/>
    <w:rsid w:val="00833223"/>
    <w:rsid w:val="00833BC6"/>
    <w:rsid w:val="008342A8"/>
    <w:rsid w:val="00834660"/>
    <w:rsid w:val="00834694"/>
    <w:rsid w:val="00834B80"/>
    <w:rsid w:val="00834C9B"/>
    <w:rsid w:val="00836F30"/>
    <w:rsid w:val="00837F7B"/>
    <w:rsid w:val="00840274"/>
    <w:rsid w:val="00841897"/>
    <w:rsid w:val="00841F56"/>
    <w:rsid w:val="00842B65"/>
    <w:rsid w:val="0084507B"/>
    <w:rsid w:val="00845430"/>
    <w:rsid w:val="00845E1D"/>
    <w:rsid w:val="0084676F"/>
    <w:rsid w:val="00846CFD"/>
    <w:rsid w:val="00847141"/>
    <w:rsid w:val="008519AD"/>
    <w:rsid w:val="00852049"/>
    <w:rsid w:val="008529E4"/>
    <w:rsid w:val="00856568"/>
    <w:rsid w:val="00856B55"/>
    <w:rsid w:val="00857F2B"/>
    <w:rsid w:val="008605BA"/>
    <w:rsid w:val="00861050"/>
    <w:rsid w:val="00862C78"/>
    <w:rsid w:val="008632ED"/>
    <w:rsid w:val="0086387F"/>
    <w:rsid w:val="00866BE0"/>
    <w:rsid w:val="00866BEC"/>
    <w:rsid w:val="008679CF"/>
    <w:rsid w:val="00867A4C"/>
    <w:rsid w:val="00870298"/>
    <w:rsid w:val="008714A2"/>
    <w:rsid w:val="00871A3E"/>
    <w:rsid w:val="008722BB"/>
    <w:rsid w:val="00872D4E"/>
    <w:rsid w:val="00873F6A"/>
    <w:rsid w:val="00874943"/>
    <w:rsid w:val="00874EE6"/>
    <w:rsid w:val="008757AF"/>
    <w:rsid w:val="00875D86"/>
    <w:rsid w:val="00876A04"/>
    <w:rsid w:val="008805BB"/>
    <w:rsid w:val="00880BE2"/>
    <w:rsid w:val="008817E5"/>
    <w:rsid w:val="0088242D"/>
    <w:rsid w:val="00882524"/>
    <w:rsid w:val="00882C4B"/>
    <w:rsid w:val="00882EA3"/>
    <w:rsid w:val="0088419E"/>
    <w:rsid w:val="00884A4B"/>
    <w:rsid w:val="008868D1"/>
    <w:rsid w:val="008870E0"/>
    <w:rsid w:val="00890293"/>
    <w:rsid w:val="008909C7"/>
    <w:rsid w:val="008910F7"/>
    <w:rsid w:val="008920F0"/>
    <w:rsid w:val="008923CC"/>
    <w:rsid w:val="0089374F"/>
    <w:rsid w:val="00893A75"/>
    <w:rsid w:val="00893DD4"/>
    <w:rsid w:val="0089470D"/>
    <w:rsid w:val="00896340"/>
    <w:rsid w:val="00897463"/>
    <w:rsid w:val="008A0914"/>
    <w:rsid w:val="008A0E29"/>
    <w:rsid w:val="008A16EE"/>
    <w:rsid w:val="008A19A5"/>
    <w:rsid w:val="008A2DC4"/>
    <w:rsid w:val="008A39D7"/>
    <w:rsid w:val="008A44C7"/>
    <w:rsid w:val="008A72DB"/>
    <w:rsid w:val="008A7993"/>
    <w:rsid w:val="008B0196"/>
    <w:rsid w:val="008B0384"/>
    <w:rsid w:val="008B0893"/>
    <w:rsid w:val="008B1F2A"/>
    <w:rsid w:val="008B2105"/>
    <w:rsid w:val="008B2548"/>
    <w:rsid w:val="008B2E2E"/>
    <w:rsid w:val="008B3D9E"/>
    <w:rsid w:val="008B3FD0"/>
    <w:rsid w:val="008B5416"/>
    <w:rsid w:val="008B5808"/>
    <w:rsid w:val="008B7EB7"/>
    <w:rsid w:val="008B7F58"/>
    <w:rsid w:val="008C0823"/>
    <w:rsid w:val="008C0A93"/>
    <w:rsid w:val="008C0F70"/>
    <w:rsid w:val="008C18AB"/>
    <w:rsid w:val="008C25B2"/>
    <w:rsid w:val="008C2C3E"/>
    <w:rsid w:val="008C3141"/>
    <w:rsid w:val="008C3976"/>
    <w:rsid w:val="008C42E0"/>
    <w:rsid w:val="008C4769"/>
    <w:rsid w:val="008C4823"/>
    <w:rsid w:val="008C5A22"/>
    <w:rsid w:val="008C67BF"/>
    <w:rsid w:val="008C6E26"/>
    <w:rsid w:val="008D02A5"/>
    <w:rsid w:val="008D06C2"/>
    <w:rsid w:val="008D0B50"/>
    <w:rsid w:val="008D1150"/>
    <w:rsid w:val="008D11C6"/>
    <w:rsid w:val="008D1D98"/>
    <w:rsid w:val="008D2B29"/>
    <w:rsid w:val="008D35C5"/>
    <w:rsid w:val="008D35CD"/>
    <w:rsid w:val="008D39D1"/>
    <w:rsid w:val="008D4851"/>
    <w:rsid w:val="008D5266"/>
    <w:rsid w:val="008D6186"/>
    <w:rsid w:val="008D6317"/>
    <w:rsid w:val="008D65F9"/>
    <w:rsid w:val="008D6ABA"/>
    <w:rsid w:val="008D6FA9"/>
    <w:rsid w:val="008D7BBD"/>
    <w:rsid w:val="008E0269"/>
    <w:rsid w:val="008E0B37"/>
    <w:rsid w:val="008E2C23"/>
    <w:rsid w:val="008E4112"/>
    <w:rsid w:val="008E4565"/>
    <w:rsid w:val="008E502A"/>
    <w:rsid w:val="008E5809"/>
    <w:rsid w:val="008E6D7A"/>
    <w:rsid w:val="008E6E53"/>
    <w:rsid w:val="008E725F"/>
    <w:rsid w:val="008E7C85"/>
    <w:rsid w:val="008F0756"/>
    <w:rsid w:val="008F14E5"/>
    <w:rsid w:val="008F2481"/>
    <w:rsid w:val="008F28C4"/>
    <w:rsid w:val="008F2ED8"/>
    <w:rsid w:val="008F473F"/>
    <w:rsid w:val="008F6B44"/>
    <w:rsid w:val="009004D8"/>
    <w:rsid w:val="00900971"/>
    <w:rsid w:val="00900B2A"/>
    <w:rsid w:val="00902C9E"/>
    <w:rsid w:val="00903A8A"/>
    <w:rsid w:val="009040FA"/>
    <w:rsid w:val="009041FF"/>
    <w:rsid w:val="00905D94"/>
    <w:rsid w:val="00906E78"/>
    <w:rsid w:val="0090754A"/>
    <w:rsid w:val="00907F1B"/>
    <w:rsid w:val="00915B08"/>
    <w:rsid w:val="00915D4E"/>
    <w:rsid w:val="00917369"/>
    <w:rsid w:val="00917917"/>
    <w:rsid w:val="00920F7C"/>
    <w:rsid w:val="0092316B"/>
    <w:rsid w:val="00925D8B"/>
    <w:rsid w:val="00926470"/>
    <w:rsid w:val="0092714F"/>
    <w:rsid w:val="00927BE1"/>
    <w:rsid w:val="009315E0"/>
    <w:rsid w:val="0093178C"/>
    <w:rsid w:val="00931BD6"/>
    <w:rsid w:val="009325D3"/>
    <w:rsid w:val="0093305E"/>
    <w:rsid w:val="009339E7"/>
    <w:rsid w:val="00934436"/>
    <w:rsid w:val="009344E7"/>
    <w:rsid w:val="00934D9C"/>
    <w:rsid w:val="00935230"/>
    <w:rsid w:val="00935304"/>
    <w:rsid w:val="00935697"/>
    <w:rsid w:val="0093569D"/>
    <w:rsid w:val="009360D4"/>
    <w:rsid w:val="00936440"/>
    <w:rsid w:val="009364AA"/>
    <w:rsid w:val="00936642"/>
    <w:rsid w:val="009372E8"/>
    <w:rsid w:val="00937BAB"/>
    <w:rsid w:val="00937D67"/>
    <w:rsid w:val="0094077E"/>
    <w:rsid w:val="00941E96"/>
    <w:rsid w:val="0094219B"/>
    <w:rsid w:val="00942B03"/>
    <w:rsid w:val="009449E4"/>
    <w:rsid w:val="00945B2A"/>
    <w:rsid w:val="00946290"/>
    <w:rsid w:val="00947515"/>
    <w:rsid w:val="00947964"/>
    <w:rsid w:val="0095177F"/>
    <w:rsid w:val="009523AC"/>
    <w:rsid w:val="00952413"/>
    <w:rsid w:val="0095255E"/>
    <w:rsid w:val="00955F30"/>
    <w:rsid w:val="00955F6A"/>
    <w:rsid w:val="00956A72"/>
    <w:rsid w:val="00957000"/>
    <w:rsid w:val="00957341"/>
    <w:rsid w:val="00957724"/>
    <w:rsid w:val="009577FD"/>
    <w:rsid w:val="00957D7A"/>
    <w:rsid w:val="00957EF7"/>
    <w:rsid w:val="00960B7C"/>
    <w:rsid w:val="009618D7"/>
    <w:rsid w:val="009621C3"/>
    <w:rsid w:val="00962221"/>
    <w:rsid w:val="0096288B"/>
    <w:rsid w:val="00962A2C"/>
    <w:rsid w:val="00962A61"/>
    <w:rsid w:val="00962FF5"/>
    <w:rsid w:val="009631E2"/>
    <w:rsid w:val="00963301"/>
    <w:rsid w:val="0096364C"/>
    <w:rsid w:val="00964AEA"/>
    <w:rsid w:val="009653CC"/>
    <w:rsid w:val="00965FD3"/>
    <w:rsid w:val="009679AD"/>
    <w:rsid w:val="00970051"/>
    <w:rsid w:val="00971E00"/>
    <w:rsid w:val="009725A3"/>
    <w:rsid w:val="009727FB"/>
    <w:rsid w:val="009748BB"/>
    <w:rsid w:val="00981949"/>
    <w:rsid w:val="009823B0"/>
    <w:rsid w:val="009825AF"/>
    <w:rsid w:val="00983A85"/>
    <w:rsid w:val="009857D3"/>
    <w:rsid w:val="009869E9"/>
    <w:rsid w:val="009876B2"/>
    <w:rsid w:val="009905A5"/>
    <w:rsid w:val="00991976"/>
    <w:rsid w:val="00991C31"/>
    <w:rsid w:val="00991D8E"/>
    <w:rsid w:val="00993755"/>
    <w:rsid w:val="00995255"/>
    <w:rsid w:val="00996802"/>
    <w:rsid w:val="009A04A8"/>
    <w:rsid w:val="009A0535"/>
    <w:rsid w:val="009A09C6"/>
    <w:rsid w:val="009A0D71"/>
    <w:rsid w:val="009A0F7B"/>
    <w:rsid w:val="009A1BE5"/>
    <w:rsid w:val="009A25ED"/>
    <w:rsid w:val="009A36C8"/>
    <w:rsid w:val="009A3B87"/>
    <w:rsid w:val="009A3D1A"/>
    <w:rsid w:val="009A3D61"/>
    <w:rsid w:val="009A3F50"/>
    <w:rsid w:val="009A41CA"/>
    <w:rsid w:val="009A4ACE"/>
    <w:rsid w:val="009A4D0C"/>
    <w:rsid w:val="009A4EAB"/>
    <w:rsid w:val="009A5AAE"/>
    <w:rsid w:val="009A60F3"/>
    <w:rsid w:val="009A6AAA"/>
    <w:rsid w:val="009A6EC6"/>
    <w:rsid w:val="009B007F"/>
    <w:rsid w:val="009B12AB"/>
    <w:rsid w:val="009B1B6A"/>
    <w:rsid w:val="009B1F83"/>
    <w:rsid w:val="009B204C"/>
    <w:rsid w:val="009B37BC"/>
    <w:rsid w:val="009B49EC"/>
    <w:rsid w:val="009B5BFC"/>
    <w:rsid w:val="009B5E0B"/>
    <w:rsid w:val="009B64A0"/>
    <w:rsid w:val="009B75BE"/>
    <w:rsid w:val="009C08B9"/>
    <w:rsid w:val="009C104D"/>
    <w:rsid w:val="009C1FB3"/>
    <w:rsid w:val="009C24A9"/>
    <w:rsid w:val="009C2859"/>
    <w:rsid w:val="009C2EE1"/>
    <w:rsid w:val="009C4B85"/>
    <w:rsid w:val="009C5100"/>
    <w:rsid w:val="009C52E6"/>
    <w:rsid w:val="009C60D5"/>
    <w:rsid w:val="009C6DBE"/>
    <w:rsid w:val="009C6F6F"/>
    <w:rsid w:val="009C759B"/>
    <w:rsid w:val="009C7AC9"/>
    <w:rsid w:val="009C7BDD"/>
    <w:rsid w:val="009D008B"/>
    <w:rsid w:val="009D0892"/>
    <w:rsid w:val="009D0907"/>
    <w:rsid w:val="009D1630"/>
    <w:rsid w:val="009D2F16"/>
    <w:rsid w:val="009D3810"/>
    <w:rsid w:val="009D3B2F"/>
    <w:rsid w:val="009D3CCA"/>
    <w:rsid w:val="009D4234"/>
    <w:rsid w:val="009D5535"/>
    <w:rsid w:val="009D57E0"/>
    <w:rsid w:val="009D5921"/>
    <w:rsid w:val="009D61A6"/>
    <w:rsid w:val="009E0148"/>
    <w:rsid w:val="009E13BA"/>
    <w:rsid w:val="009E1985"/>
    <w:rsid w:val="009E1EA0"/>
    <w:rsid w:val="009E2645"/>
    <w:rsid w:val="009E28D4"/>
    <w:rsid w:val="009E2D10"/>
    <w:rsid w:val="009E37AA"/>
    <w:rsid w:val="009E425F"/>
    <w:rsid w:val="009E6444"/>
    <w:rsid w:val="009E726F"/>
    <w:rsid w:val="009E7C1E"/>
    <w:rsid w:val="009F0580"/>
    <w:rsid w:val="009F05BE"/>
    <w:rsid w:val="009F14D4"/>
    <w:rsid w:val="009F1F41"/>
    <w:rsid w:val="009F2A13"/>
    <w:rsid w:val="009F36F8"/>
    <w:rsid w:val="009F3CE9"/>
    <w:rsid w:val="009F3E92"/>
    <w:rsid w:val="009F46A6"/>
    <w:rsid w:val="009F544A"/>
    <w:rsid w:val="009F5794"/>
    <w:rsid w:val="009F5CAD"/>
    <w:rsid w:val="009F6762"/>
    <w:rsid w:val="009F6AE0"/>
    <w:rsid w:val="009F7671"/>
    <w:rsid w:val="009F7E90"/>
    <w:rsid w:val="00A0104F"/>
    <w:rsid w:val="00A01927"/>
    <w:rsid w:val="00A01C9D"/>
    <w:rsid w:val="00A027B8"/>
    <w:rsid w:val="00A0368B"/>
    <w:rsid w:val="00A05086"/>
    <w:rsid w:val="00A06019"/>
    <w:rsid w:val="00A06103"/>
    <w:rsid w:val="00A066E4"/>
    <w:rsid w:val="00A06DDF"/>
    <w:rsid w:val="00A07994"/>
    <w:rsid w:val="00A10BDC"/>
    <w:rsid w:val="00A10F46"/>
    <w:rsid w:val="00A12698"/>
    <w:rsid w:val="00A149FB"/>
    <w:rsid w:val="00A1545D"/>
    <w:rsid w:val="00A15E0E"/>
    <w:rsid w:val="00A16A13"/>
    <w:rsid w:val="00A17130"/>
    <w:rsid w:val="00A20708"/>
    <w:rsid w:val="00A20EFC"/>
    <w:rsid w:val="00A21240"/>
    <w:rsid w:val="00A22448"/>
    <w:rsid w:val="00A22DCD"/>
    <w:rsid w:val="00A23FCC"/>
    <w:rsid w:val="00A24480"/>
    <w:rsid w:val="00A2623A"/>
    <w:rsid w:val="00A31E59"/>
    <w:rsid w:val="00A31EF5"/>
    <w:rsid w:val="00A320B1"/>
    <w:rsid w:val="00A328DE"/>
    <w:rsid w:val="00A33166"/>
    <w:rsid w:val="00A336A7"/>
    <w:rsid w:val="00A33A31"/>
    <w:rsid w:val="00A34551"/>
    <w:rsid w:val="00A3529E"/>
    <w:rsid w:val="00A36680"/>
    <w:rsid w:val="00A37631"/>
    <w:rsid w:val="00A37CAD"/>
    <w:rsid w:val="00A4056C"/>
    <w:rsid w:val="00A40A05"/>
    <w:rsid w:val="00A4148C"/>
    <w:rsid w:val="00A417DA"/>
    <w:rsid w:val="00A41978"/>
    <w:rsid w:val="00A43FED"/>
    <w:rsid w:val="00A45790"/>
    <w:rsid w:val="00A46096"/>
    <w:rsid w:val="00A468DC"/>
    <w:rsid w:val="00A47B3B"/>
    <w:rsid w:val="00A50424"/>
    <w:rsid w:val="00A50D16"/>
    <w:rsid w:val="00A511AB"/>
    <w:rsid w:val="00A51A57"/>
    <w:rsid w:val="00A51DE3"/>
    <w:rsid w:val="00A52120"/>
    <w:rsid w:val="00A52FB0"/>
    <w:rsid w:val="00A534CE"/>
    <w:rsid w:val="00A53BFF"/>
    <w:rsid w:val="00A55B15"/>
    <w:rsid w:val="00A563F6"/>
    <w:rsid w:val="00A57875"/>
    <w:rsid w:val="00A61FFC"/>
    <w:rsid w:val="00A638BF"/>
    <w:rsid w:val="00A65E62"/>
    <w:rsid w:val="00A6770B"/>
    <w:rsid w:val="00A6773E"/>
    <w:rsid w:val="00A700C3"/>
    <w:rsid w:val="00A706DD"/>
    <w:rsid w:val="00A71161"/>
    <w:rsid w:val="00A729AA"/>
    <w:rsid w:val="00A72ADA"/>
    <w:rsid w:val="00A72F86"/>
    <w:rsid w:val="00A74256"/>
    <w:rsid w:val="00A743A9"/>
    <w:rsid w:val="00A75159"/>
    <w:rsid w:val="00A75836"/>
    <w:rsid w:val="00A758E3"/>
    <w:rsid w:val="00A76DFB"/>
    <w:rsid w:val="00A77642"/>
    <w:rsid w:val="00A77793"/>
    <w:rsid w:val="00A77F5B"/>
    <w:rsid w:val="00A801A9"/>
    <w:rsid w:val="00A80BF0"/>
    <w:rsid w:val="00A80FA4"/>
    <w:rsid w:val="00A823F8"/>
    <w:rsid w:val="00A83A4A"/>
    <w:rsid w:val="00A83E89"/>
    <w:rsid w:val="00A84D0B"/>
    <w:rsid w:val="00A85629"/>
    <w:rsid w:val="00A858F5"/>
    <w:rsid w:val="00A85912"/>
    <w:rsid w:val="00A864CF"/>
    <w:rsid w:val="00A865FA"/>
    <w:rsid w:val="00A8690E"/>
    <w:rsid w:val="00A86C17"/>
    <w:rsid w:val="00A933F1"/>
    <w:rsid w:val="00A93A27"/>
    <w:rsid w:val="00A93E9A"/>
    <w:rsid w:val="00A94884"/>
    <w:rsid w:val="00A96A69"/>
    <w:rsid w:val="00AA153B"/>
    <w:rsid w:val="00AA39AF"/>
    <w:rsid w:val="00AA3D7C"/>
    <w:rsid w:val="00AA4BC6"/>
    <w:rsid w:val="00AA648E"/>
    <w:rsid w:val="00AB04E5"/>
    <w:rsid w:val="00AB0DC7"/>
    <w:rsid w:val="00AB2547"/>
    <w:rsid w:val="00AB3C46"/>
    <w:rsid w:val="00AB43E3"/>
    <w:rsid w:val="00AB481E"/>
    <w:rsid w:val="00AB5DC9"/>
    <w:rsid w:val="00AB66D8"/>
    <w:rsid w:val="00AC1439"/>
    <w:rsid w:val="00AC3D1A"/>
    <w:rsid w:val="00AC4CED"/>
    <w:rsid w:val="00AC5859"/>
    <w:rsid w:val="00AC5869"/>
    <w:rsid w:val="00AC5923"/>
    <w:rsid w:val="00AC64D0"/>
    <w:rsid w:val="00AC6B2C"/>
    <w:rsid w:val="00AD005B"/>
    <w:rsid w:val="00AD03B7"/>
    <w:rsid w:val="00AD078B"/>
    <w:rsid w:val="00AD0D0C"/>
    <w:rsid w:val="00AD123B"/>
    <w:rsid w:val="00AD156D"/>
    <w:rsid w:val="00AD1BFF"/>
    <w:rsid w:val="00AD29EF"/>
    <w:rsid w:val="00AD2EEA"/>
    <w:rsid w:val="00AD30BA"/>
    <w:rsid w:val="00AD491D"/>
    <w:rsid w:val="00AD51F0"/>
    <w:rsid w:val="00AD5543"/>
    <w:rsid w:val="00AD58F2"/>
    <w:rsid w:val="00AD5F73"/>
    <w:rsid w:val="00AD6328"/>
    <w:rsid w:val="00AD7534"/>
    <w:rsid w:val="00AD7F79"/>
    <w:rsid w:val="00AE0B50"/>
    <w:rsid w:val="00AE6477"/>
    <w:rsid w:val="00AE6C79"/>
    <w:rsid w:val="00AE7125"/>
    <w:rsid w:val="00AE736C"/>
    <w:rsid w:val="00AF032E"/>
    <w:rsid w:val="00AF12EC"/>
    <w:rsid w:val="00AF177A"/>
    <w:rsid w:val="00AF2015"/>
    <w:rsid w:val="00AF2A65"/>
    <w:rsid w:val="00AF2D30"/>
    <w:rsid w:val="00AF47EF"/>
    <w:rsid w:val="00AF5BE4"/>
    <w:rsid w:val="00AF7075"/>
    <w:rsid w:val="00AF74D9"/>
    <w:rsid w:val="00AF77CB"/>
    <w:rsid w:val="00AF7D86"/>
    <w:rsid w:val="00AF7DEA"/>
    <w:rsid w:val="00AF7FD9"/>
    <w:rsid w:val="00B00EE2"/>
    <w:rsid w:val="00B018B1"/>
    <w:rsid w:val="00B02052"/>
    <w:rsid w:val="00B020F1"/>
    <w:rsid w:val="00B02717"/>
    <w:rsid w:val="00B03D64"/>
    <w:rsid w:val="00B053AC"/>
    <w:rsid w:val="00B0571E"/>
    <w:rsid w:val="00B0602E"/>
    <w:rsid w:val="00B06653"/>
    <w:rsid w:val="00B06823"/>
    <w:rsid w:val="00B075FF"/>
    <w:rsid w:val="00B079CF"/>
    <w:rsid w:val="00B07BD1"/>
    <w:rsid w:val="00B13C37"/>
    <w:rsid w:val="00B13C3F"/>
    <w:rsid w:val="00B15126"/>
    <w:rsid w:val="00B155EB"/>
    <w:rsid w:val="00B158B6"/>
    <w:rsid w:val="00B15D12"/>
    <w:rsid w:val="00B16B9B"/>
    <w:rsid w:val="00B172CB"/>
    <w:rsid w:val="00B212D9"/>
    <w:rsid w:val="00B215A6"/>
    <w:rsid w:val="00B21A0D"/>
    <w:rsid w:val="00B21B1A"/>
    <w:rsid w:val="00B24F71"/>
    <w:rsid w:val="00B24FB9"/>
    <w:rsid w:val="00B255A7"/>
    <w:rsid w:val="00B257A7"/>
    <w:rsid w:val="00B27819"/>
    <w:rsid w:val="00B27B00"/>
    <w:rsid w:val="00B27CBB"/>
    <w:rsid w:val="00B30157"/>
    <w:rsid w:val="00B30318"/>
    <w:rsid w:val="00B30371"/>
    <w:rsid w:val="00B32D9E"/>
    <w:rsid w:val="00B32FEA"/>
    <w:rsid w:val="00B33874"/>
    <w:rsid w:val="00B35B5F"/>
    <w:rsid w:val="00B3647C"/>
    <w:rsid w:val="00B36CA8"/>
    <w:rsid w:val="00B37341"/>
    <w:rsid w:val="00B400EB"/>
    <w:rsid w:val="00B4088A"/>
    <w:rsid w:val="00B41C7C"/>
    <w:rsid w:val="00B41C82"/>
    <w:rsid w:val="00B41E9A"/>
    <w:rsid w:val="00B42B81"/>
    <w:rsid w:val="00B44B73"/>
    <w:rsid w:val="00B45597"/>
    <w:rsid w:val="00B45BD2"/>
    <w:rsid w:val="00B46996"/>
    <w:rsid w:val="00B47BF9"/>
    <w:rsid w:val="00B502A0"/>
    <w:rsid w:val="00B5037E"/>
    <w:rsid w:val="00B51870"/>
    <w:rsid w:val="00B52437"/>
    <w:rsid w:val="00B53422"/>
    <w:rsid w:val="00B5368F"/>
    <w:rsid w:val="00B53D05"/>
    <w:rsid w:val="00B53E29"/>
    <w:rsid w:val="00B540E9"/>
    <w:rsid w:val="00B54375"/>
    <w:rsid w:val="00B57B6C"/>
    <w:rsid w:val="00B606AF"/>
    <w:rsid w:val="00B62017"/>
    <w:rsid w:val="00B6223F"/>
    <w:rsid w:val="00B62BB0"/>
    <w:rsid w:val="00B63B89"/>
    <w:rsid w:val="00B64B2B"/>
    <w:rsid w:val="00B65D79"/>
    <w:rsid w:val="00B668A4"/>
    <w:rsid w:val="00B670F8"/>
    <w:rsid w:val="00B72F04"/>
    <w:rsid w:val="00B73347"/>
    <w:rsid w:val="00B74508"/>
    <w:rsid w:val="00B74624"/>
    <w:rsid w:val="00B7676A"/>
    <w:rsid w:val="00B76B62"/>
    <w:rsid w:val="00B76CE6"/>
    <w:rsid w:val="00B77BDA"/>
    <w:rsid w:val="00B77F81"/>
    <w:rsid w:val="00B80048"/>
    <w:rsid w:val="00B80094"/>
    <w:rsid w:val="00B81126"/>
    <w:rsid w:val="00B81BE9"/>
    <w:rsid w:val="00B82051"/>
    <w:rsid w:val="00B82DB7"/>
    <w:rsid w:val="00B873D3"/>
    <w:rsid w:val="00B87548"/>
    <w:rsid w:val="00B9118A"/>
    <w:rsid w:val="00B9147D"/>
    <w:rsid w:val="00B915FE"/>
    <w:rsid w:val="00B91682"/>
    <w:rsid w:val="00B926A5"/>
    <w:rsid w:val="00B930D7"/>
    <w:rsid w:val="00B936F6"/>
    <w:rsid w:val="00B949C2"/>
    <w:rsid w:val="00B95902"/>
    <w:rsid w:val="00B95E01"/>
    <w:rsid w:val="00B9618B"/>
    <w:rsid w:val="00B96CC0"/>
    <w:rsid w:val="00B9773C"/>
    <w:rsid w:val="00B97E23"/>
    <w:rsid w:val="00BA1DC2"/>
    <w:rsid w:val="00BA2682"/>
    <w:rsid w:val="00BA3259"/>
    <w:rsid w:val="00BA4C3A"/>
    <w:rsid w:val="00BA607D"/>
    <w:rsid w:val="00BA69DF"/>
    <w:rsid w:val="00BA6A30"/>
    <w:rsid w:val="00BA6E96"/>
    <w:rsid w:val="00BA7CCD"/>
    <w:rsid w:val="00BB0069"/>
    <w:rsid w:val="00BB2118"/>
    <w:rsid w:val="00BB2345"/>
    <w:rsid w:val="00BB2644"/>
    <w:rsid w:val="00BB3393"/>
    <w:rsid w:val="00BB5157"/>
    <w:rsid w:val="00BB6400"/>
    <w:rsid w:val="00BB77F1"/>
    <w:rsid w:val="00BC0B06"/>
    <w:rsid w:val="00BC19CC"/>
    <w:rsid w:val="00BC1A33"/>
    <w:rsid w:val="00BC1B74"/>
    <w:rsid w:val="00BC36F3"/>
    <w:rsid w:val="00BC3D09"/>
    <w:rsid w:val="00BC3E77"/>
    <w:rsid w:val="00BC466F"/>
    <w:rsid w:val="00BC4B21"/>
    <w:rsid w:val="00BC58FC"/>
    <w:rsid w:val="00BC6508"/>
    <w:rsid w:val="00BC7934"/>
    <w:rsid w:val="00BD13F4"/>
    <w:rsid w:val="00BD17D0"/>
    <w:rsid w:val="00BD1E4B"/>
    <w:rsid w:val="00BD3789"/>
    <w:rsid w:val="00BD46AD"/>
    <w:rsid w:val="00BD617E"/>
    <w:rsid w:val="00BD6238"/>
    <w:rsid w:val="00BD6A72"/>
    <w:rsid w:val="00BE3AB3"/>
    <w:rsid w:val="00BE4DBE"/>
    <w:rsid w:val="00BE5170"/>
    <w:rsid w:val="00BE5203"/>
    <w:rsid w:val="00BE54B6"/>
    <w:rsid w:val="00BE599E"/>
    <w:rsid w:val="00BE70AB"/>
    <w:rsid w:val="00BE7503"/>
    <w:rsid w:val="00BE7782"/>
    <w:rsid w:val="00BF129F"/>
    <w:rsid w:val="00BF1F0C"/>
    <w:rsid w:val="00BF2FA5"/>
    <w:rsid w:val="00BF403B"/>
    <w:rsid w:val="00BF41CE"/>
    <w:rsid w:val="00BF434F"/>
    <w:rsid w:val="00BF472D"/>
    <w:rsid w:val="00BF5882"/>
    <w:rsid w:val="00BF6387"/>
    <w:rsid w:val="00BF697E"/>
    <w:rsid w:val="00BF6B20"/>
    <w:rsid w:val="00C010CD"/>
    <w:rsid w:val="00C01440"/>
    <w:rsid w:val="00C023B5"/>
    <w:rsid w:val="00C02635"/>
    <w:rsid w:val="00C02985"/>
    <w:rsid w:val="00C04858"/>
    <w:rsid w:val="00C04D27"/>
    <w:rsid w:val="00C054A7"/>
    <w:rsid w:val="00C05CF0"/>
    <w:rsid w:val="00C060F3"/>
    <w:rsid w:val="00C0693F"/>
    <w:rsid w:val="00C07F2A"/>
    <w:rsid w:val="00C10E90"/>
    <w:rsid w:val="00C10F20"/>
    <w:rsid w:val="00C113E8"/>
    <w:rsid w:val="00C117E9"/>
    <w:rsid w:val="00C11E34"/>
    <w:rsid w:val="00C12A77"/>
    <w:rsid w:val="00C12ABF"/>
    <w:rsid w:val="00C1386B"/>
    <w:rsid w:val="00C14459"/>
    <w:rsid w:val="00C14BB0"/>
    <w:rsid w:val="00C15151"/>
    <w:rsid w:val="00C15CBD"/>
    <w:rsid w:val="00C16207"/>
    <w:rsid w:val="00C1630D"/>
    <w:rsid w:val="00C16685"/>
    <w:rsid w:val="00C16752"/>
    <w:rsid w:val="00C16CCF"/>
    <w:rsid w:val="00C1727D"/>
    <w:rsid w:val="00C17697"/>
    <w:rsid w:val="00C1787C"/>
    <w:rsid w:val="00C17893"/>
    <w:rsid w:val="00C21802"/>
    <w:rsid w:val="00C21D7B"/>
    <w:rsid w:val="00C233FD"/>
    <w:rsid w:val="00C24387"/>
    <w:rsid w:val="00C24FEE"/>
    <w:rsid w:val="00C261EC"/>
    <w:rsid w:val="00C26E02"/>
    <w:rsid w:val="00C26F3E"/>
    <w:rsid w:val="00C276EB"/>
    <w:rsid w:val="00C30120"/>
    <w:rsid w:val="00C306BD"/>
    <w:rsid w:val="00C30DC6"/>
    <w:rsid w:val="00C32442"/>
    <w:rsid w:val="00C33875"/>
    <w:rsid w:val="00C3761F"/>
    <w:rsid w:val="00C37EF4"/>
    <w:rsid w:val="00C40808"/>
    <w:rsid w:val="00C41049"/>
    <w:rsid w:val="00C44448"/>
    <w:rsid w:val="00C445B3"/>
    <w:rsid w:val="00C44D90"/>
    <w:rsid w:val="00C44E6B"/>
    <w:rsid w:val="00C463AB"/>
    <w:rsid w:val="00C4767B"/>
    <w:rsid w:val="00C509A5"/>
    <w:rsid w:val="00C51DD1"/>
    <w:rsid w:val="00C525F9"/>
    <w:rsid w:val="00C531EC"/>
    <w:rsid w:val="00C53EC1"/>
    <w:rsid w:val="00C54A94"/>
    <w:rsid w:val="00C55155"/>
    <w:rsid w:val="00C555FD"/>
    <w:rsid w:val="00C56CD2"/>
    <w:rsid w:val="00C57ACC"/>
    <w:rsid w:val="00C600E2"/>
    <w:rsid w:val="00C60C70"/>
    <w:rsid w:val="00C60E2C"/>
    <w:rsid w:val="00C62FC3"/>
    <w:rsid w:val="00C63A3F"/>
    <w:rsid w:val="00C64051"/>
    <w:rsid w:val="00C64703"/>
    <w:rsid w:val="00C64F02"/>
    <w:rsid w:val="00C65BBF"/>
    <w:rsid w:val="00C65BD2"/>
    <w:rsid w:val="00C65FC5"/>
    <w:rsid w:val="00C67933"/>
    <w:rsid w:val="00C7031C"/>
    <w:rsid w:val="00C70555"/>
    <w:rsid w:val="00C7132C"/>
    <w:rsid w:val="00C71569"/>
    <w:rsid w:val="00C71AEA"/>
    <w:rsid w:val="00C7214A"/>
    <w:rsid w:val="00C725A8"/>
    <w:rsid w:val="00C726BC"/>
    <w:rsid w:val="00C72ACC"/>
    <w:rsid w:val="00C73E82"/>
    <w:rsid w:val="00C7529A"/>
    <w:rsid w:val="00C77A31"/>
    <w:rsid w:val="00C80763"/>
    <w:rsid w:val="00C82B1A"/>
    <w:rsid w:val="00C83476"/>
    <w:rsid w:val="00C83B8F"/>
    <w:rsid w:val="00C848D6"/>
    <w:rsid w:val="00C84ED0"/>
    <w:rsid w:val="00C85A76"/>
    <w:rsid w:val="00C85CD0"/>
    <w:rsid w:val="00C86750"/>
    <w:rsid w:val="00C86836"/>
    <w:rsid w:val="00C86AA4"/>
    <w:rsid w:val="00C878C2"/>
    <w:rsid w:val="00C902BC"/>
    <w:rsid w:val="00C92107"/>
    <w:rsid w:val="00C92314"/>
    <w:rsid w:val="00C9304E"/>
    <w:rsid w:val="00C93BAD"/>
    <w:rsid w:val="00C945E1"/>
    <w:rsid w:val="00C94D42"/>
    <w:rsid w:val="00C96BDD"/>
    <w:rsid w:val="00C97274"/>
    <w:rsid w:val="00C972E8"/>
    <w:rsid w:val="00CA0B38"/>
    <w:rsid w:val="00CA0C18"/>
    <w:rsid w:val="00CA13BB"/>
    <w:rsid w:val="00CA149F"/>
    <w:rsid w:val="00CA2885"/>
    <w:rsid w:val="00CA3335"/>
    <w:rsid w:val="00CA3A11"/>
    <w:rsid w:val="00CA6EBD"/>
    <w:rsid w:val="00CA7215"/>
    <w:rsid w:val="00CB20C9"/>
    <w:rsid w:val="00CB2480"/>
    <w:rsid w:val="00CB3A4C"/>
    <w:rsid w:val="00CB3E1C"/>
    <w:rsid w:val="00CB3FE8"/>
    <w:rsid w:val="00CB49F5"/>
    <w:rsid w:val="00CB4FFE"/>
    <w:rsid w:val="00CB5B29"/>
    <w:rsid w:val="00CB68EB"/>
    <w:rsid w:val="00CC0267"/>
    <w:rsid w:val="00CC062F"/>
    <w:rsid w:val="00CC1BF5"/>
    <w:rsid w:val="00CC202A"/>
    <w:rsid w:val="00CC2A90"/>
    <w:rsid w:val="00CC3398"/>
    <w:rsid w:val="00CC3695"/>
    <w:rsid w:val="00CC4A0E"/>
    <w:rsid w:val="00CC5D25"/>
    <w:rsid w:val="00CC6964"/>
    <w:rsid w:val="00CC7111"/>
    <w:rsid w:val="00CC7D01"/>
    <w:rsid w:val="00CD06C0"/>
    <w:rsid w:val="00CD1BCF"/>
    <w:rsid w:val="00CD294B"/>
    <w:rsid w:val="00CD29E8"/>
    <w:rsid w:val="00CD37E6"/>
    <w:rsid w:val="00CD3E2F"/>
    <w:rsid w:val="00CD4EC1"/>
    <w:rsid w:val="00CD59DB"/>
    <w:rsid w:val="00CD6278"/>
    <w:rsid w:val="00CD6943"/>
    <w:rsid w:val="00CE1145"/>
    <w:rsid w:val="00CE1A1E"/>
    <w:rsid w:val="00CE1CC7"/>
    <w:rsid w:val="00CE235C"/>
    <w:rsid w:val="00CE256E"/>
    <w:rsid w:val="00CE2FDF"/>
    <w:rsid w:val="00CE724B"/>
    <w:rsid w:val="00CE765D"/>
    <w:rsid w:val="00CE77D6"/>
    <w:rsid w:val="00CF05DF"/>
    <w:rsid w:val="00CF121F"/>
    <w:rsid w:val="00CF27DD"/>
    <w:rsid w:val="00CF386B"/>
    <w:rsid w:val="00CF412E"/>
    <w:rsid w:val="00CF47A0"/>
    <w:rsid w:val="00CF4A9C"/>
    <w:rsid w:val="00CF52AA"/>
    <w:rsid w:val="00CF5830"/>
    <w:rsid w:val="00CF6184"/>
    <w:rsid w:val="00CF7AD1"/>
    <w:rsid w:val="00D00A13"/>
    <w:rsid w:val="00D0288B"/>
    <w:rsid w:val="00D02A1A"/>
    <w:rsid w:val="00D0319C"/>
    <w:rsid w:val="00D03C9C"/>
    <w:rsid w:val="00D04964"/>
    <w:rsid w:val="00D06843"/>
    <w:rsid w:val="00D112C7"/>
    <w:rsid w:val="00D11D51"/>
    <w:rsid w:val="00D12067"/>
    <w:rsid w:val="00D1378E"/>
    <w:rsid w:val="00D13E5C"/>
    <w:rsid w:val="00D13F63"/>
    <w:rsid w:val="00D146C3"/>
    <w:rsid w:val="00D1567E"/>
    <w:rsid w:val="00D15F9F"/>
    <w:rsid w:val="00D17DE6"/>
    <w:rsid w:val="00D20997"/>
    <w:rsid w:val="00D225CF"/>
    <w:rsid w:val="00D22CFE"/>
    <w:rsid w:val="00D24ADA"/>
    <w:rsid w:val="00D24B86"/>
    <w:rsid w:val="00D24B9A"/>
    <w:rsid w:val="00D258A8"/>
    <w:rsid w:val="00D26BFC"/>
    <w:rsid w:val="00D27998"/>
    <w:rsid w:val="00D305A4"/>
    <w:rsid w:val="00D31B72"/>
    <w:rsid w:val="00D33106"/>
    <w:rsid w:val="00D33CF0"/>
    <w:rsid w:val="00D33EE3"/>
    <w:rsid w:val="00D347C5"/>
    <w:rsid w:val="00D35D58"/>
    <w:rsid w:val="00D36008"/>
    <w:rsid w:val="00D3626F"/>
    <w:rsid w:val="00D379C1"/>
    <w:rsid w:val="00D400A2"/>
    <w:rsid w:val="00D40D7A"/>
    <w:rsid w:val="00D4166A"/>
    <w:rsid w:val="00D4241B"/>
    <w:rsid w:val="00D42F17"/>
    <w:rsid w:val="00D446A7"/>
    <w:rsid w:val="00D44A02"/>
    <w:rsid w:val="00D44E5D"/>
    <w:rsid w:val="00D45E83"/>
    <w:rsid w:val="00D466BB"/>
    <w:rsid w:val="00D47404"/>
    <w:rsid w:val="00D47584"/>
    <w:rsid w:val="00D502D3"/>
    <w:rsid w:val="00D50452"/>
    <w:rsid w:val="00D51B90"/>
    <w:rsid w:val="00D51CBD"/>
    <w:rsid w:val="00D51FFC"/>
    <w:rsid w:val="00D52988"/>
    <w:rsid w:val="00D5303D"/>
    <w:rsid w:val="00D5345B"/>
    <w:rsid w:val="00D54003"/>
    <w:rsid w:val="00D543CE"/>
    <w:rsid w:val="00D54E0D"/>
    <w:rsid w:val="00D55049"/>
    <w:rsid w:val="00D559C6"/>
    <w:rsid w:val="00D55DAF"/>
    <w:rsid w:val="00D61AF1"/>
    <w:rsid w:val="00D625F0"/>
    <w:rsid w:val="00D63E82"/>
    <w:rsid w:val="00D66D64"/>
    <w:rsid w:val="00D675C2"/>
    <w:rsid w:val="00D67749"/>
    <w:rsid w:val="00D71C0D"/>
    <w:rsid w:val="00D71E2F"/>
    <w:rsid w:val="00D73289"/>
    <w:rsid w:val="00D73697"/>
    <w:rsid w:val="00D739C6"/>
    <w:rsid w:val="00D769AD"/>
    <w:rsid w:val="00D773B6"/>
    <w:rsid w:val="00D7754F"/>
    <w:rsid w:val="00D77ABD"/>
    <w:rsid w:val="00D8039F"/>
    <w:rsid w:val="00D805D0"/>
    <w:rsid w:val="00D807F3"/>
    <w:rsid w:val="00D807F6"/>
    <w:rsid w:val="00D80D96"/>
    <w:rsid w:val="00D81FE2"/>
    <w:rsid w:val="00D82E29"/>
    <w:rsid w:val="00D832E1"/>
    <w:rsid w:val="00D84516"/>
    <w:rsid w:val="00D84614"/>
    <w:rsid w:val="00D85001"/>
    <w:rsid w:val="00D85C2D"/>
    <w:rsid w:val="00D86570"/>
    <w:rsid w:val="00D86581"/>
    <w:rsid w:val="00D9012C"/>
    <w:rsid w:val="00D905EA"/>
    <w:rsid w:val="00D90ECB"/>
    <w:rsid w:val="00D93CC2"/>
    <w:rsid w:val="00D94500"/>
    <w:rsid w:val="00D9458B"/>
    <w:rsid w:val="00D946DA"/>
    <w:rsid w:val="00D94DEA"/>
    <w:rsid w:val="00D94EA0"/>
    <w:rsid w:val="00D94F63"/>
    <w:rsid w:val="00D95941"/>
    <w:rsid w:val="00D95A63"/>
    <w:rsid w:val="00D96645"/>
    <w:rsid w:val="00D9675C"/>
    <w:rsid w:val="00D9678C"/>
    <w:rsid w:val="00DA0AC7"/>
    <w:rsid w:val="00DA1BB0"/>
    <w:rsid w:val="00DA1C25"/>
    <w:rsid w:val="00DA1C38"/>
    <w:rsid w:val="00DA2037"/>
    <w:rsid w:val="00DA34E1"/>
    <w:rsid w:val="00DA4155"/>
    <w:rsid w:val="00DA42A2"/>
    <w:rsid w:val="00DA49AE"/>
    <w:rsid w:val="00DA7CF0"/>
    <w:rsid w:val="00DB2405"/>
    <w:rsid w:val="00DB358A"/>
    <w:rsid w:val="00DB3979"/>
    <w:rsid w:val="00DB3F03"/>
    <w:rsid w:val="00DB482B"/>
    <w:rsid w:val="00DB6437"/>
    <w:rsid w:val="00DB65E1"/>
    <w:rsid w:val="00DB79BC"/>
    <w:rsid w:val="00DC0E7F"/>
    <w:rsid w:val="00DC124C"/>
    <w:rsid w:val="00DC1742"/>
    <w:rsid w:val="00DC3FA7"/>
    <w:rsid w:val="00DC4722"/>
    <w:rsid w:val="00DC5C0F"/>
    <w:rsid w:val="00DC66BD"/>
    <w:rsid w:val="00DC69AE"/>
    <w:rsid w:val="00DC703C"/>
    <w:rsid w:val="00DD0341"/>
    <w:rsid w:val="00DD13C7"/>
    <w:rsid w:val="00DD14C2"/>
    <w:rsid w:val="00DD1EFA"/>
    <w:rsid w:val="00DD2A54"/>
    <w:rsid w:val="00DD3E41"/>
    <w:rsid w:val="00DD4B56"/>
    <w:rsid w:val="00DD4E5B"/>
    <w:rsid w:val="00DD501B"/>
    <w:rsid w:val="00DD5DD0"/>
    <w:rsid w:val="00DD5FFF"/>
    <w:rsid w:val="00DD6FD1"/>
    <w:rsid w:val="00DD6FDC"/>
    <w:rsid w:val="00DD704D"/>
    <w:rsid w:val="00DD7377"/>
    <w:rsid w:val="00DD7962"/>
    <w:rsid w:val="00DD7D6D"/>
    <w:rsid w:val="00DE175D"/>
    <w:rsid w:val="00DE235C"/>
    <w:rsid w:val="00DE2F7E"/>
    <w:rsid w:val="00DE2F95"/>
    <w:rsid w:val="00DE3AFD"/>
    <w:rsid w:val="00DE40B7"/>
    <w:rsid w:val="00DE43AE"/>
    <w:rsid w:val="00DE478E"/>
    <w:rsid w:val="00DE58CE"/>
    <w:rsid w:val="00DE6467"/>
    <w:rsid w:val="00DE6C1E"/>
    <w:rsid w:val="00DE6FA2"/>
    <w:rsid w:val="00DE7A42"/>
    <w:rsid w:val="00DE7D37"/>
    <w:rsid w:val="00DF154F"/>
    <w:rsid w:val="00DF1646"/>
    <w:rsid w:val="00DF22D9"/>
    <w:rsid w:val="00DF2371"/>
    <w:rsid w:val="00DF2569"/>
    <w:rsid w:val="00DF2932"/>
    <w:rsid w:val="00DF3479"/>
    <w:rsid w:val="00DF45E3"/>
    <w:rsid w:val="00DF51A2"/>
    <w:rsid w:val="00DF5D78"/>
    <w:rsid w:val="00DF5DD9"/>
    <w:rsid w:val="00DF6007"/>
    <w:rsid w:val="00DF6042"/>
    <w:rsid w:val="00DF6078"/>
    <w:rsid w:val="00DF60E0"/>
    <w:rsid w:val="00DF65A0"/>
    <w:rsid w:val="00DF682B"/>
    <w:rsid w:val="00DF78A1"/>
    <w:rsid w:val="00E003D9"/>
    <w:rsid w:val="00E0126A"/>
    <w:rsid w:val="00E01783"/>
    <w:rsid w:val="00E01EA3"/>
    <w:rsid w:val="00E02031"/>
    <w:rsid w:val="00E03B62"/>
    <w:rsid w:val="00E03FD1"/>
    <w:rsid w:val="00E0414E"/>
    <w:rsid w:val="00E05121"/>
    <w:rsid w:val="00E051C2"/>
    <w:rsid w:val="00E058F4"/>
    <w:rsid w:val="00E059E3"/>
    <w:rsid w:val="00E05F9A"/>
    <w:rsid w:val="00E0642C"/>
    <w:rsid w:val="00E065F1"/>
    <w:rsid w:val="00E06760"/>
    <w:rsid w:val="00E07BF5"/>
    <w:rsid w:val="00E1036C"/>
    <w:rsid w:val="00E11250"/>
    <w:rsid w:val="00E11793"/>
    <w:rsid w:val="00E120B7"/>
    <w:rsid w:val="00E12CF6"/>
    <w:rsid w:val="00E138F0"/>
    <w:rsid w:val="00E142D6"/>
    <w:rsid w:val="00E14797"/>
    <w:rsid w:val="00E15AE5"/>
    <w:rsid w:val="00E16132"/>
    <w:rsid w:val="00E1697E"/>
    <w:rsid w:val="00E174A7"/>
    <w:rsid w:val="00E178CF"/>
    <w:rsid w:val="00E215A2"/>
    <w:rsid w:val="00E21E67"/>
    <w:rsid w:val="00E22039"/>
    <w:rsid w:val="00E23E0D"/>
    <w:rsid w:val="00E2451D"/>
    <w:rsid w:val="00E24794"/>
    <w:rsid w:val="00E3013C"/>
    <w:rsid w:val="00E30CF0"/>
    <w:rsid w:val="00E31564"/>
    <w:rsid w:val="00E335CB"/>
    <w:rsid w:val="00E33C88"/>
    <w:rsid w:val="00E343BC"/>
    <w:rsid w:val="00E356B3"/>
    <w:rsid w:val="00E35CBB"/>
    <w:rsid w:val="00E36FD8"/>
    <w:rsid w:val="00E40864"/>
    <w:rsid w:val="00E42E78"/>
    <w:rsid w:val="00E43D05"/>
    <w:rsid w:val="00E44B0C"/>
    <w:rsid w:val="00E46434"/>
    <w:rsid w:val="00E4672C"/>
    <w:rsid w:val="00E46B69"/>
    <w:rsid w:val="00E46FFF"/>
    <w:rsid w:val="00E47BBE"/>
    <w:rsid w:val="00E5040A"/>
    <w:rsid w:val="00E51934"/>
    <w:rsid w:val="00E51C5B"/>
    <w:rsid w:val="00E52063"/>
    <w:rsid w:val="00E526BB"/>
    <w:rsid w:val="00E52D8A"/>
    <w:rsid w:val="00E53C30"/>
    <w:rsid w:val="00E53E32"/>
    <w:rsid w:val="00E54561"/>
    <w:rsid w:val="00E5500E"/>
    <w:rsid w:val="00E55FEC"/>
    <w:rsid w:val="00E57B2F"/>
    <w:rsid w:val="00E600F9"/>
    <w:rsid w:val="00E605FB"/>
    <w:rsid w:val="00E62BD0"/>
    <w:rsid w:val="00E63CB5"/>
    <w:rsid w:val="00E64568"/>
    <w:rsid w:val="00E65D5D"/>
    <w:rsid w:val="00E67BA0"/>
    <w:rsid w:val="00E7054A"/>
    <w:rsid w:val="00E70C4D"/>
    <w:rsid w:val="00E7125B"/>
    <w:rsid w:val="00E7144F"/>
    <w:rsid w:val="00E72E2A"/>
    <w:rsid w:val="00E7312B"/>
    <w:rsid w:val="00E7332A"/>
    <w:rsid w:val="00E733C9"/>
    <w:rsid w:val="00E73BB5"/>
    <w:rsid w:val="00E74E07"/>
    <w:rsid w:val="00E753C1"/>
    <w:rsid w:val="00E757A3"/>
    <w:rsid w:val="00E769EC"/>
    <w:rsid w:val="00E772D5"/>
    <w:rsid w:val="00E80A48"/>
    <w:rsid w:val="00E80FBF"/>
    <w:rsid w:val="00E83085"/>
    <w:rsid w:val="00E83CBD"/>
    <w:rsid w:val="00E84E3B"/>
    <w:rsid w:val="00E85517"/>
    <w:rsid w:val="00E855D5"/>
    <w:rsid w:val="00E858A0"/>
    <w:rsid w:val="00E87719"/>
    <w:rsid w:val="00E911AF"/>
    <w:rsid w:val="00E912D1"/>
    <w:rsid w:val="00E91E5F"/>
    <w:rsid w:val="00E92B8A"/>
    <w:rsid w:val="00E9342A"/>
    <w:rsid w:val="00E934F9"/>
    <w:rsid w:val="00E93759"/>
    <w:rsid w:val="00E94CF2"/>
    <w:rsid w:val="00E968F6"/>
    <w:rsid w:val="00E96970"/>
    <w:rsid w:val="00EA0FE0"/>
    <w:rsid w:val="00EA1080"/>
    <w:rsid w:val="00EA1461"/>
    <w:rsid w:val="00EA16FF"/>
    <w:rsid w:val="00EA4324"/>
    <w:rsid w:val="00EA4EAC"/>
    <w:rsid w:val="00EA5AA7"/>
    <w:rsid w:val="00EA605E"/>
    <w:rsid w:val="00EA6585"/>
    <w:rsid w:val="00EA68C1"/>
    <w:rsid w:val="00EA73B2"/>
    <w:rsid w:val="00EA74B5"/>
    <w:rsid w:val="00EA7813"/>
    <w:rsid w:val="00EB0C1F"/>
    <w:rsid w:val="00EB1CA9"/>
    <w:rsid w:val="00EB2B77"/>
    <w:rsid w:val="00EB2BE8"/>
    <w:rsid w:val="00EB3E92"/>
    <w:rsid w:val="00EB3FAD"/>
    <w:rsid w:val="00EB4088"/>
    <w:rsid w:val="00EB475F"/>
    <w:rsid w:val="00EB5197"/>
    <w:rsid w:val="00EB5212"/>
    <w:rsid w:val="00EB5E9A"/>
    <w:rsid w:val="00EB7BBA"/>
    <w:rsid w:val="00EC015C"/>
    <w:rsid w:val="00EC0561"/>
    <w:rsid w:val="00EC1370"/>
    <w:rsid w:val="00EC1D23"/>
    <w:rsid w:val="00EC2188"/>
    <w:rsid w:val="00EC3F45"/>
    <w:rsid w:val="00EC5343"/>
    <w:rsid w:val="00EC5796"/>
    <w:rsid w:val="00EC7C5A"/>
    <w:rsid w:val="00ED02A3"/>
    <w:rsid w:val="00ED4D1D"/>
    <w:rsid w:val="00ED6B60"/>
    <w:rsid w:val="00ED6F54"/>
    <w:rsid w:val="00EE2691"/>
    <w:rsid w:val="00EE2754"/>
    <w:rsid w:val="00EE2AD3"/>
    <w:rsid w:val="00EE3024"/>
    <w:rsid w:val="00EE3140"/>
    <w:rsid w:val="00EE4C58"/>
    <w:rsid w:val="00EE55DE"/>
    <w:rsid w:val="00EE6392"/>
    <w:rsid w:val="00EE72BD"/>
    <w:rsid w:val="00EE7E0C"/>
    <w:rsid w:val="00EE7FB0"/>
    <w:rsid w:val="00EF07F4"/>
    <w:rsid w:val="00EF11B9"/>
    <w:rsid w:val="00EF1A23"/>
    <w:rsid w:val="00EF1E26"/>
    <w:rsid w:val="00EF2F9C"/>
    <w:rsid w:val="00EF4127"/>
    <w:rsid w:val="00EF5CA2"/>
    <w:rsid w:val="00EF6ABE"/>
    <w:rsid w:val="00EF6F6F"/>
    <w:rsid w:val="00EF7457"/>
    <w:rsid w:val="00EF7E68"/>
    <w:rsid w:val="00F006DE"/>
    <w:rsid w:val="00F0108F"/>
    <w:rsid w:val="00F025A3"/>
    <w:rsid w:val="00F02C7E"/>
    <w:rsid w:val="00F03833"/>
    <w:rsid w:val="00F04D31"/>
    <w:rsid w:val="00F0558F"/>
    <w:rsid w:val="00F05EA7"/>
    <w:rsid w:val="00F06042"/>
    <w:rsid w:val="00F06B77"/>
    <w:rsid w:val="00F07F69"/>
    <w:rsid w:val="00F10050"/>
    <w:rsid w:val="00F104DC"/>
    <w:rsid w:val="00F10820"/>
    <w:rsid w:val="00F10C65"/>
    <w:rsid w:val="00F1145C"/>
    <w:rsid w:val="00F134FA"/>
    <w:rsid w:val="00F14322"/>
    <w:rsid w:val="00F153A9"/>
    <w:rsid w:val="00F15A06"/>
    <w:rsid w:val="00F16E9F"/>
    <w:rsid w:val="00F2033E"/>
    <w:rsid w:val="00F21B17"/>
    <w:rsid w:val="00F239A9"/>
    <w:rsid w:val="00F24731"/>
    <w:rsid w:val="00F24C88"/>
    <w:rsid w:val="00F257C0"/>
    <w:rsid w:val="00F27B01"/>
    <w:rsid w:val="00F31053"/>
    <w:rsid w:val="00F32B47"/>
    <w:rsid w:val="00F3358D"/>
    <w:rsid w:val="00F3417B"/>
    <w:rsid w:val="00F36392"/>
    <w:rsid w:val="00F36A91"/>
    <w:rsid w:val="00F36F6D"/>
    <w:rsid w:val="00F3752C"/>
    <w:rsid w:val="00F37A27"/>
    <w:rsid w:val="00F37B78"/>
    <w:rsid w:val="00F37E0E"/>
    <w:rsid w:val="00F404B2"/>
    <w:rsid w:val="00F40B20"/>
    <w:rsid w:val="00F41275"/>
    <w:rsid w:val="00F431EB"/>
    <w:rsid w:val="00F43C34"/>
    <w:rsid w:val="00F43E84"/>
    <w:rsid w:val="00F445C3"/>
    <w:rsid w:val="00F44F0D"/>
    <w:rsid w:val="00F46005"/>
    <w:rsid w:val="00F50E91"/>
    <w:rsid w:val="00F5231C"/>
    <w:rsid w:val="00F52D2C"/>
    <w:rsid w:val="00F533CE"/>
    <w:rsid w:val="00F54096"/>
    <w:rsid w:val="00F559AA"/>
    <w:rsid w:val="00F602A6"/>
    <w:rsid w:val="00F609DC"/>
    <w:rsid w:val="00F62F27"/>
    <w:rsid w:val="00F633E4"/>
    <w:rsid w:val="00F635D1"/>
    <w:rsid w:val="00F66B71"/>
    <w:rsid w:val="00F70188"/>
    <w:rsid w:val="00F727DA"/>
    <w:rsid w:val="00F73653"/>
    <w:rsid w:val="00F76312"/>
    <w:rsid w:val="00F772FD"/>
    <w:rsid w:val="00F8028D"/>
    <w:rsid w:val="00F8190D"/>
    <w:rsid w:val="00F828D6"/>
    <w:rsid w:val="00F82CA0"/>
    <w:rsid w:val="00F84897"/>
    <w:rsid w:val="00F85AB2"/>
    <w:rsid w:val="00F86420"/>
    <w:rsid w:val="00F871DE"/>
    <w:rsid w:val="00F903DB"/>
    <w:rsid w:val="00F90721"/>
    <w:rsid w:val="00F908D9"/>
    <w:rsid w:val="00F90AA9"/>
    <w:rsid w:val="00F92FDA"/>
    <w:rsid w:val="00F93D81"/>
    <w:rsid w:val="00F93EF0"/>
    <w:rsid w:val="00F94A88"/>
    <w:rsid w:val="00F95768"/>
    <w:rsid w:val="00F96E96"/>
    <w:rsid w:val="00F97188"/>
    <w:rsid w:val="00FA20F8"/>
    <w:rsid w:val="00FA3ACA"/>
    <w:rsid w:val="00FA3E55"/>
    <w:rsid w:val="00FA58E7"/>
    <w:rsid w:val="00FA5937"/>
    <w:rsid w:val="00FA5BF7"/>
    <w:rsid w:val="00FB117D"/>
    <w:rsid w:val="00FB1961"/>
    <w:rsid w:val="00FB1C0C"/>
    <w:rsid w:val="00FB1CF0"/>
    <w:rsid w:val="00FB220E"/>
    <w:rsid w:val="00FB2F54"/>
    <w:rsid w:val="00FB30EB"/>
    <w:rsid w:val="00FB3363"/>
    <w:rsid w:val="00FB4846"/>
    <w:rsid w:val="00FB7726"/>
    <w:rsid w:val="00FB78CE"/>
    <w:rsid w:val="00FB7B70"/>
    <w:rsid w:val="00FC18A9"/>
    <w:rsid w:val="00FC2210"/>
    <w:rsid w:val="00FC2C4F"/>
    <w:rsid w:val="00FC3B72"/>
    <w:rsid w:val="00FC4FE8"/>
    <w:rsid w:val="00FC5752"/>
    <w:rsid w:val="00FC65D1"/>
    <w:rsid w:val="00FC66B6"/>
    <w:rsid w:val="00FC6DF0"/>
    <w:rsid w:val="00FC7223"/>
    <w:rsid w:val="00FC77E1"/>
    <w:rsid w:val="00FC7E94"/>
    <w:rsid w:val="00FD0AC8"/>
    <w:rsid w:val="00FD0C43"/>
    <w:rsid w:val="00FD0E61"/>
    <w:rsid w:val="00FD0EA2"/>
    <w:rsid w:val="00FD16B7"/>
    <w:rsid w:val="00FD2E3C"/>
    <w:rsid w:val="00FD2EBD"/>
    <w:rsid w:val="00FD33E0"/>
    <w:rsid w:val="00FD37EE"/>
    <w:rsid w:val="00FD400B"/>
    <w:rsid w:val="00FD4B77"/>
    <w:rsid w:val="00FD6109"/>
    <w:rsid w:val="00FD67AF"/>
    <w:rsid w:val="00FD70F4"/>
    <w:rsid w:val="00FD73C6"/>
    <w:rsid w:val="00FE0544"/>
    <w:rsid w:val="00FE08B4"/>
    <w:rsid w:val="00FE2839"/>
    <w:rsid w:val="00FE33A7"/>
    <w:rsid w:val="00FE3F55"/>
    <w:rsid w:val="00FE5448"/>
    <w:rsid w:val="00FE5ED6"/>
    <w:rsid w:val="00FE7213"/>
    <w:rsid w:val="00FE7305"/>
    <w:rsid w:val="00FE7BCA"/>
    <w:rsid w:val="00FF1146"/>
    <w:rsid w:val="00FF13A1"/>
    <w:rsid w:val="00FF1E96"/>
    <w:rsid w:val="00FF2C7B"/>
    <w:rsid w:val="00FF3091"/>
    <w:rsid w:val="00FF3401"/>
    <w:rsid w:val="00FF3537"/>
    <w:rsid w:val="00FF3A0B"/>
    <w:rsid w:val="00FF3A36"/>
    <w:rsid w:val="00FF5C77"/>
    <w:rsid w:val="00FF6337"/>
    <w:rsid w:val="00FF6B37"/>
    <w:rsid w:val="00FF6CEF"/>
    <w:rsid w:val="00FF72DE"/>
    <w:rsid w:val="00FF736D"/>
  </w:rsids>
  <m:mathPr>
    <m:mathFont m:val="Cambria Math"/>
    <m:brkBin m:val="before"/>
    <m:brkBinSub m:val="--"/>
    <m:smallFrac m:val="0"/>
    <m:dispDef/>
    <m:lMargin m:val="0"/>
    <m:rMargin m:val="0"/>
    <m:defJc m:val="centerGroup"/>
    <m:wrapIndent m:val="1440"/>
    <m:intLim m:val="subSup"/>
    <m:naryLim m:val="undOvr"/>
  </m:mathPr>
  <w:themeFontLang w:val="it-IT"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BD5C42"/>
  <w15:docId w15:val="{1C2524A7-0C3A-FF4F-93A7-30B37DE6E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40CA7"/>
  </w:style>
  <w:style w:type="paragraph" w:styleId="Titolo1">
    <w:name w:val="heading 1"/>
    <w:basedOn w:val="Normale"/>
    <w:next w:val="Normale"/>
    <w:link w:val="Titolo1Carattere"/>
    <w:uiPriority w:val="9"/>
    <w:qFormat/>
    <w:rsid w:val="00F153A9"/>
    <w:pPr>
      <w:keepNext/>
      <w:keepLines/>
      <w:pageBreakBefore/>
      <w:pBdr>
        <w:bottom w:val="single" w:sz="4" w:space="1" w:color="auto"/>
      </w:pBdr>
      <w:spacing w:before="240" w:after="360"/>
      <w:mirrorIndents/>
      <w:jc w:val="right"/>
      <w:outlineLvl w:val="0"/>
    </w:pPr>
    <w:rPr>
      <w:rFonts w:eastAsiaTheme="majorEastAsia" w:cstheme="majorBidi"/>
      <w:bCs/>
      <w:sz w:val="40"/>
      <w:szCs w:val="40"/>
    </w:rPr>
  </w:style>
  <w:style w:type="paragraph" w:styleId="Titolo2">
    <w:name w:val="heading 2"/>
    <w:basedOn w:val="Normale"/>
    <w:next w:val="Normale"/>
    <w:link w:val="Titolo2Carattere"/>
    <w:uiPriority w:val="9"/>
    <w:unhideWhenUsed/>
    <w:qFormat/>
    <w:rsid w:val="00F153A9"/>
    <w:pPr>
      <w:keepNext/>
      <w:keepLines/>
      <w:spacing w:before="240" w:after="120" w:line="360" w:lineRule="auto"/>
      <w:outlineLvl w:val="1"/>
    </w:pPr>
    <w:rPr>
      <w:rFonts w:ascii="Garamond" w:eastAsiaTheme="majorEastAsia" w:hAnsi="Garamond" w:cstheme="majorBidi"/>
      <w:b/>
      <w:bCs/>
      <w:color w:val="00298B"/>
      <w:sz w:val="32"/>
      <w:szCs w:val="32"/>
    </w:rPr>
  </w:style>
  <w:style w:type="paragraph" w:styleId="Titolo3">
    <w:name w:val="heading 3"/>
    <w:basedOn w:val="Normale"/>
    <w:next w:val="Normale"/>
    <w:link w:val="Titolo3Carattere"/>
    <w:uiPriority w:val="9"/>
    <w:semiHidden/>
    <w:unhideWhenUsed/>
    <w:qFormat/>
    <w:rsid w:val="00F153A9"/>
    <w:pPr>
      <w:keepNext/>
      <w:keepLines/>
      <w:spacing w:before="240" w:line="360" w:lineRule="auto"/>
      <w:outlineLvl w:val="2"/>
    </w:pPr>
    <w:rPr>
      <w:rFonts w:ascii="Arial" w:eastAsiaTheme="majorEastAsia" w:hAnsi="Arial" w:cstheme="majorBidi"/>
      <w:b/>
      <w:bCs/>
      <w:color w:val="00298B"/>
      <w:sz w:val="28"/>
    </w:rPr>
  </w:style>
  <w:style w:type="paragraph" w:styleId="Titolo4">
    <w:name w:val="heading 4"/>
    <w:basedOn w:val="Normale"/>
    <w:next w:val="Normale"/>
    <w:link w:val="Titolo4Carattere"/>
    <w:uiPriority w:val="9"/>
    <w:semiHidden/>
    <w:unhideWhenUsed/>
    <w:qFormat/>
    <w:rsid w:val="00F153A9"/>
    <w:pPr>
      <w:keepNext/>
      <w:keepLines/>
      <w:spacing w:before="360"/>
      <w:outlineLvl w:val="3"/>
    </w:pPr>
    <w:rPr>
      <w:rFonts w:ascii="Arial" w:eastAsiaTheme="majorEastAsia" w:hAnsi="Arial" w:cstheme="majorBidi"/>
      <w:b/>
      <w:bCs/>
      <w:iCs/>
      <w:color w:val="00298B"/>
    </w:rPr>
  </w:style>
  <w:style w:type="paragraph" w:styleId="Titolo5">
    <w:name w:val="heading 5"/>
    <w:basedOn w:val="Normale"/>
    <w:next w:val="Normale"/>
    <w:link w:val="Titolo5Carattere"/>
    <w:uiPriority w:val="9"/>
    <w:semiHidden/>
    <w:unhideWhenUsed/>
    <w:qFormat/>
    <w:rsid w:val="00F153A9"/>
    <w:pPr>
      <w:keepNext/>
      <w:keepLines/>
      <w:spacing w:before="40"/>
      <w:outlineLvl w:val="4"/>
    </w:pPr>
    <w:rPr>
      <w:rFonts w:asciiTheme="majorHAnsi" w:eastAsiaTheme="majorEastAsia" w:hAnsiTheme="majorHAnsi" w:cstheme="majorBidi"/>
      <w:color w:val="00298B"/>
    </w:rPr>
  </w:style>
  <w:style w:type="paragraph" w:styleId="Titolo6">
    <w:name w:val="heading 6"/>
    <w:basedOn w:val="Normale"/>
    <w:next w:val="Normale"/>
    <w:link w:val="Titolo6Carattere"/>
    <w:uiPriority w:val="9"/>
    <w:semiHidden/>
    <w:unhideWhenUsed/>
    <w:qFormat/>
    <w:rsid w:val="00F153A9"/>
    <w:pPr>
      <w:keepNext/>
      <w:keepLines/>
      <w:spacing w:before="40"/>
      <w:outlineLvl w:val="5"/>
    </w:pPr>
    <w:rPr>
      <w:rFonts w:asciiTheme="majorHAnsi" w:eastAsiaTheme="majorEastAsia" w:hAnsiTheme="majorHAnsi" w:cstheme="majorBidi"/>
      <w:szCs w:val="20"/>
    </w:rPr>
  </w:style>
  <w:style w:type="paragraph" w:styleId="Titolo7">
    <w:name w:val="heading 7"/>
    <w:basedOn w:val="Normale"/>
    <w:next w:val="Normale"/>
    <w:link w:val="Titolo7Carattere"/>
    <w:autoRedefine/>
    <w:unhideWhenUsed/>
    <w:qFormat/>
    <w:rsid w:val="00F153A9"/>
    <w:pPr>
      <w:keepNext/>
      <w:keepLines/>
      <w:spacing w:before="40"/>
      <w:outlineLvl w:val="6"/>
    </w:pPr>
    <w:rPr>
      <w:rFonts w:asciiTheme="majorHAnsi" w:eastAsiaTheme="majorEastAsia" w:hAnsiTheme="majorHAnsi" w:cstheme="majorBidi"/>
      <w:i/>
      <w:iCs/>
      <w:szCs w:val="20"/>
    </w:rPr>
  </w:style>
  <w:style w:type="paragraph" w:styleId="Titolo8">
    <w:name w:val="heading 8"/>
    <w:basedOn w:val="Normale"/>
    <w:next w:val="Normale"/>
    <w:link w:val="Titolo8Carattere"/>
    <w:autoRedefine/>
    <w:unhideWhenUsed/>
    <w:qFormat/>
    <w:rsid w:val="00F153A9"/>
    <w:pPr>
      <w:keepNext/>
      <w:keepLines/>
      <w:spacing w:before="40"/>
      <w:outlineLvl w:val="7"/>
    </w:pPr>
    <w:rPr>
      <w:rFonts w:asciiTheme="majorHAnsi" w:eastAsiaTheme="majorEastAsia" w:hAnsiTheme="majorHAnsi" w:cstheme="majorBidi"/>
      <w:caps/>
      <w:color w:val="272727" w:themeColor="text1" w:themeTint="D8"/>
      <w:szCs w:val="18"/>
    </w:rPr>
  </w:style>
  <w:style w:type="paragraph" w:styleId="Titolo9">
    <w:name w:val="heading 9"/>
    <w:basedOn w:val="Normale"/>
    <w:next w:val="Normale"/>
    <w:link w:val="Titolo9Carattere"/>
    <w:autoRedefine/>
    <w:unhideWhenUsed/>
    <w:qFormat/>
    <w:rsid w:val="00F153A9"/>
    <w:pPr>
      <w:keepNext/>
      <w:keepLines/>
      <w:spacing w:before="40"/>
      <w:outlineLvl w:val="8"/>
    </w:pPr>
    <w:rPr>
      <w:rFonts w:asciiTheme="majorHAnsi" w:eastAsiaTheme="majorEastAsia" w:hAnsiTheme="majorHAnsi" w:cstheme="majorBidi"/>
      <w:i/>
      <w:iCs/>
      <w:caps/>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link w:val="TitoloCarattere"/>
    <w:uiPriority w:val="10"/>
    <w:qFormat/>
    <w:rsid w:val="008274A1"/>
    <w:pPr>
      <w:contextualSpacing/>
    </w:pPr>
    <w:rPr>
      <w:rFonts w:ascii="Arial" w:eastAsiaTheme="majorEastAsia" w:hAnsi="Arial" w:cstheme="majorBidi"/>
      <w:b/>
      <w:spacing w:val="-10"/>
      <w:kern w:val="28"/>
      <w:sz w:val="48"/>
      <w:szCs w:val="72"/>
    </w:rPr>
  </w:style>
  <w:style w:type="character" w:customStyle="1" w:styleId="Titolo1Carattere">
    <w:name w:val="Titolo 1 Carattere"/>
    <w:basedOn w:val="Carpredefinitoparagrafo"/>
    <w:link w:val="Titolo1"/>
    <w:rsid w:val="006506A8"/>
    <w:rPr>
      <w:rFonts w:ascii="Times New Roman" w:eastAsiaTheme="majorEastAsia" w:hAnsi="Times New Roman" w:cstheme="majorBidi"/>
      <w:bCs/>
      <w:sz w:val="40"/>
      <w:szCs w:val="40"/>
      <w:lang w:val="it-IT" w:eastAsia="it-IT"/>
    </w:rPr>
  </w:style>
  <w:style w:type="character" w:customStyle="1" w:styleId="Titolo2Carattere">
    <w:name w:val="Titolo 2 Carattere"/>
    <w:basedOn w:val="Carpredefinitoparagrafo"/>
    <w:link w:val="Titolo2"/>
    <w:uiPriority w:val="9"/>
    <w:rsid w:val="00F153A9"/>
    <w:rPr>
      <w:rFonts w:ascii="Garamond" w:eastAsiaTheme="majorEastAsia" w:hAnsi="Garamond" w:cstheme="majorBidi"/>
      <w:b/>
      <w:bCs/>
      <w:color w:val="00298B"/>
      <w:sz w:val="32"/>
      <w:szCs w:val="32"/>
    </w:rPr>
  </w:style>
  <w:style w:type="character" w:customStyle="1" w:styleId="Titolo3Carattere">
    <w:name w:val="Titolo 3 Carattere"/>
    <w:basedOn w:val="Carpredefinitoparagrafo"/>
    <w:link w:val="Titolo3"/>
    <w:rsid w:val="006C18AC"/>
    <w:rPr>
      <w:rFonts w:ascii="Arial" w:eastAsiaTheme="majorEastAsia" w:hAnsi="Arial" w:cstheme="majorBidi"/>
      <w:b/>
      <w:bCs/>
      <w:color w:val="00298B"/>
      <w:sz w:val="28"/>
      <w:szCs w:val="24"/>
      <w:lang w:val="it-IT" w:eastAsia="it-IT"/>
    </w:rPr>
  </w:style>
  <w:style w:type="character" w:customStyle="1" w:styleId="Titolo4Carattere">
    <w:name w:val="Titolo 4 Carattere"/>
    <w:basedOn w:val="Carpredefinitoparagrafo"/>
    <w:link w:val="Titolo4"/>
    <w:rsid w:val="00E32B3E"/>
    <w:rPr>
      <w:rFonts w:ascii="Arial" w:eastAsiaTheme="majorEastAsia" w:hAnsi="Arial" w:cstheme="majorBidi"/>
      <w:b/>
      <w:bCs/>
      <w:iCs/>
      <w:color w:val="00298B"/>
      <w:sz w:val="24"/>
      <w:szCs w:val="24"/>
      <w:lang w:val="it-IT" w:eastAsia="it-IT"/>
    </w:rPr>
  </w:style>
  <w:style w:type="character" w:customStyle="1" w:styleId="Titolo5Carattere">
    <w:name w:val="Titolo 5 Carattere"/>
    <w:basedOn w:val="Carpredefinitoparagrafo"/>
    <w:link w:val="Titolo5"/>
    <w:rsid w:val="000C5CEA"/>
    <w:rPr>
      <w:rFonts w:asciiTheme="majorHAnsi" w:eastAsiaTheme="majorEastAsia" w:hAnsiTheme="majorHAnsi" w:cstheme="majorBidi"/>
      <w:color w:val="00298B"/>
      <w:sz w:val="24"/>
      <w:szCs w:val="24"/>
      <w:lang w:val="it-IT" w:eastAsia="it-IT"/>
    </w:rPr>
  </w:style>
  <w:style w:type="character" w:customStyle="1" w:styleId="Titolo6Carattere">
    <w:name w:val="Titolo 6 Carattere"/>
    <w:basedOn w:val="Carpredefinitoparagrafo"/>
    <w:link w:val="Titolo6"/>
    <w:rsid w:val="00B66857"/>
    <w:rPr>
      <w:rFonts w:asciiTheme="majorHAnsi" w:eastAsiaTheme="majorEastAsia" w:hAnsiTheme="majorHAnsi" w:cstheme="majorBidi"/>
      <w:sz w:val="24"/>
      <w:szCs w:val="20"/>
      <w:lang w:val="it-IT" w:eastAsia="it-IT"/>
    </w:rPr>
  </w:style>
  <w:style w:type="character" w:customStyle="1" w:styleId="Titolo7Carattere">
    <w:name w:val="Titolo 7 Carattere"/>
    <w:basedOn w:val="Carpredefinitoparagrafo"/>
    <w:link w:val="Titolo7"/>
    <w:rsid w:val="00B66857"/>
    <w:rPr>
      <w:rFonts w:asciiTheme="majorHAnsi" w:eastAsiaTheme="majorEastAsia" w:hAnsiTheme="majorHAnsi" w:cstheme="majorBidi"/>
      <w:i/>
      <w:iCs/>
      <w:sz w:val="24"/>
      <w:szCs w:val="20"/>
      <w:lang w:val="it-IT" w:eastAsia="it-IT"/>
    </w:rPr>
  </w:style>
  <w:style w:type="character" w:customStyle="1" w:styleId="Titolo8Carattere">
    <w:name w:val="Titolo 8 Carattere"/>
    <w:basedOn w:val="Carpredefinitoparagrafo"/>
    <w:link w:val="Titolo8"/>
    <w:rsid w:val="00B66857"/>
    <w:rPr>
      <w:rFonts w:asciiTheme="majorHAnsi" w:eastAsiaTheme="majorEastAsia" w:hAnsiTheme="majorHAnsi" w:cstheme="majorBidi"/>
      <w:caps/>
      <w:color w:val="272727" w:themeColor="text1" w:themeTint="D8"/>
      <w:sz w:val="24"/>
      <w:szCs w:val="18"/>
      <w:lang w:val="it-IT" w:eastAsia="it-IT"/>
    </w:rPr>
  </w:style>
  <w:style w:type="character" w:customStyle="1" w:styleId="Titolo9Carattere">
    <w:name w:val="Titolo 9 Carattere"/>
    <w:basedOn w:val="Carpredefinitoparagrafo"/>
    <w:link w:val="Titolo9"/>
    <w:rsid w:val="00B66857"/>
    <w:rPr>
      <w:rFonts w:asciiTheme="majorHAnsi" w:eastAsiaTheme="majorEastAsia" w:hAnsiTheme="majorHAnsi" w:cstheme="majorBidi"/>
      <w:i/>
      <w:iCs/>
      <w:caps/>
      <w:sz w:val="24"/>
      <w:szCs w:val="18"/>
      <w:lang w:val="it-IT" w:eastAsia="it-IT"/>
    </w:rPr>
  </w:style>
  <w:style w:type="character" w:customStyle="1" w:styleId="TitoloCarattere">
    <w:name w:val="Titolo Carattere"/>
    <w:basedOn w:val="Carpredefinitoparagrafo"/>
    <w:link w:val="Titolo"/>
    <w:uiPriority w:val="1"/>
    <w:rsid w:val="008274A1"/>
    <w:rPr>
      <w:rFonts w:ascii="Arial" w:eastAsiaTheme="majorEastAsia" w:hAnsi="Arial" w:cstheme="majorBidi"/>
      <w:b/>
      <w:spacing w:val="-10"/>
      <w:kern w:val="28"/>
      <w:sz w:val="48"/>
      <w:szCs w:val="72"/>
    </w:rPr>
  </w:style>
  <w:style w:type="paragraph" w:styleId="Sottotitolo">
    <w:name w:val="Subtitle"/>
    <w:basedOn w:val="Normale"/>
    <w:next w:val="Normale"/>
    <w:link w:val="SottotitoloCarattere"/>
    <w:uiPriority w:val="11"/>
    <w:qFormat/>
    <w:pPr>
      <w:ind w:firstLine="720"/>
    </w:pPr>
    <w:rPr>
      <w:rFonts w:ascii="Arial" w:eastAsia="Arial" w:hAnsi="Arial" w:cs="Arial"/>
      <w:i/>
      <w:color w:val="808080"/>
      <w:sz w:val="28"/>
      <w:szCs w:val="28"/>
    </w:rPr>
  </w:style>
  <w:style w:type="character" w:customStyle="1" w:styleId="SottotitoloCarattere">
    <w:name w:val="Sottotitolo Carattere"/>
    <w:basedOn w:val="Carpredefinitoparagrafo"/>
    <w:link w:val="Sottotitolo"/>
    <w:uiPriority w:val="11"/>
    <w:rsid w:val="00BE4F95"/>
    <w:rPr>
      <w:rFonts w:ascii="Arial" w:hAnsi="Arial"/>
      <w:i/>
      <w:color w:val="808080" w:themeColor="background1" w:themeShade="80"/>
      <w:spacing w:val="15"/>
      <w:sz w:val="28"/>
    </w:rPr>
  </w:style>
  <w:style w:type="character" w:styleId="Enfasiintensa">
    <w:name w:val="Intense Emphasis"/>
    <w:basedOn w:val="Carpredefinitoparagrafo"/>
    <w:uiPriority w:val="21"/>
    <w:semiHidden/>
    <w:unhideWhenUsed/>
    <w:qFormat/>
    <w:rsid w:val="000A0F9B"/>
    <w:rPr>
      <w:i/>
      <w:iCs/>
      <w:color w:val="0D5672" w:themeColor="accent1" w:themeShade="80"/>
    </w:rPr>
  </w:style>
  <w:style w:type="paragraph" w:styleId="Citazioneintensa">
    <w:name w:val="Intense Quote"/>
    <w:basedOn w:val="Normale"/>
    <w:next w:val="Normale"/>
    <w:link w:val="CitazioneintensaCarattere"/>
    <w:uiPriority w:val="30"/>
    <w:semiHidden/>
    <w:unhideWhenUsed/>
    <w:qFormat/>
    <w:rsid w:val="000A0F9B"/>
    <w:pPr>
      <w:pBdr>
        <w:top w:val="single" w:sz="4" w:space="10" w:color="0D5672" w:themeColor="accent1" w:themeShade="80"/>
        <w:bottom w:val="single" w:sz="4" w:space="10" w:color="0D5672" w:themeColor="accent1" w:themeShade="80"/>
      </w:pBdr>
      <w:spacing w:before="360" w:after="360"/>
      <w:ind w:left="864" w:right="864"/>
      <w:jc w:val="center"/>
    </w:pPr>
    <w:rPr>
      <w:i/>
      <w:iCs/>
      <w:color w:val="0D5672" w:themeColor="accent1" w:themeShade="80"/>
    </w:rPr>
  </w:style>
  <w:style w:type="character" w:customStyle="1" w:styleId="CitazioneintensaCarattere">
    <w:name w:val="Citazione intensa Carattere"/>
    <w:basedOn w:val="Carpredefinitoparagrafo"/>
    <w:link w:val="Citazioneintensa"/>
    <w:uiPriority w:val="30"/>
    <w:semiHidden/>
    <w:rsid w:val="000A0F9B"/>
    <w:rPr>
      <w:i/>
      <w:iCs/>
      <w:color w:val="0D5672" w:themeColor="accent1" w:themeShade="80"/>
    </w:rPr>
  </w:style>
  <w:style w:type="character" w:styleId="Riferimentointenso">
    <w:name w:val="Intense Reference"/>
    <w:basedOn w:val="Carpredefinitoparagrafo"/>
    <w:uiPriority w:val="32"/>
    <w:semiHidden/>
    <w:unhideWhenUsed/>
    <w:qFormat/>
    <w:rsid w:val="000A0F9B"/>
    <w:rPr>
      <w:b/>
      <w:bCs/>
      <w:caps w:val="0"/>
      <w:smallCaps/>
      <w:color w:val="0D5672" w:themeColor="accent1" w:themeShade="80"/>
      <w:spacing w:val="5"/>
    </w:rPr>
  </w:style>
  <w:style w:type="paragraph" w:styleId="Didascalia">
    <w:name w:val="caption"/>
    <w:basedOn w:val="Normale"/>
    <w:next w:val="Normale"/>
    <w:qFormat/>
    <w:rsid w:val="00073DBD"/>
    <w:pPr>
      <w:spacing w:after="200"/>
      <w:jc w:val="center"/>
    </w:pPr>
    <w:rPr>
      <w:rFonts w:ascii="Garamond" w:hAnsi="Garamond"/>
      <w:iCs/>
      <w:color w:val="404040" w:themeColor="text1" w:themeTint="BF"/>
      <w:sz w:val="20"/>
      <w:szCs w:val="20"/>
    </w:rPr>
  </w:style>
  <w:style w:type="paragraph" w:styleId="Titolosommario">
    <w:name w:val="TOC Heading"/>
    <w:basedOn w:val="Normale"/>
    <w:next w:val="Normale"/>
    <w:link w:val="TitolosommarioCarattere"/>
    <w:uiPriority w:val="39"/>
    <w:qFormat/>
    <w:rsid w:val="00A5539A"/>
    <w:pPr>
      <w:pageBreakBefore/>
      <w:pBdr>
        <w:bottom w:val="single" w:sz="4" w:space="1" w:color="auto"/>
      </w:pBdr>
      <w:spacing w:before="840"/>
      <w:ind w:left="1077" w:hanging="720"/>
      <w:jc w:val="right"/>
    </w:pPr>
    <w:rPr>
      <w:rFonts w:ascii="Arial" w:hAnsi="Arial"/>
      <w:b/>
      <w:sz w:val="32"/>
    </w:rPr>
  </w:style>
  <w:style w:type="paragraph" w:styleId="Testofumetto">
    <w:name w:val="Balloon Text"/>
    <w:basedOn w:val="Normale"/>
    <w:link w:val="TestofumettoCarattere"/>
    <w:semiHidden/>
    <w:unhideWhenUsed/>
    <w:rsid w:val="00B66857"/>
    <w:rPr>
      <w:rFonts w:ascii="Segoe UI" w:hAnsi="Segoe UI" w:cs="Segoe UI"/>
      <w:szCs w:val="18"/>
    </w:rPr>
  </w:style>
  <w:style w:type="character" w:customStyle="1" w:styleId="TestofumettoCarattere">
    <w:name w:val="Testo fumetto Carattere"/>
    <w:basedOn w:val="Carpredefinitoparagrafo"/>
    <w:link w:val="Testofumetto"/>
    <w:uiPriority w:val="99"/>
    <w:semiHidden/>
    <w:rsid w:val="00B66857"/>
    <w:rPr>
      <w:rFonts w:ascii="Segoe UI" w:hAnsi="Segoe UI" w:cs="Segoe UI"/>
      <w:szCs w:val="18"/>
    </w:rPr>
  </w:style>
  <w:style w:type="paragraph" w:styleId="Corpodeltesto3">
    <w:name w:val="Body Text 3"/>
    <w:basedOn w:val="Normale"/>
    <w:link w:val="Corpodeltesto3Carattere"/>
    <w:uiPriority w:val="99"/>
    <w:semiHidden/>
    <w:unhideWhenUsed/>
    <w:rsid w:val="00B66857"/>
    <w:pPr>
      <w:spacing w:after="120"/>
    </w:pPr>
    <w:rPr>
      <w:szCs w:val="16"/>
    </w:rPr>
  </w:style>
  <w:style w:type="character" w:customStyle="1" w:styleId="Corpodeltesto3Carattere">
    <w:name w:val="Corpo del testo 3 Carattere"/>
    <w:basedOn w:val="Carpredefinitoparagrafo"/>
    <w:link w:val="Corpodeltesto3"/>
    <w:uiPriority w:val="99"/>
    <w:semiHidden/>
    <w:rsid w:val="00B66857"/>
    <w:rPr>
      <w:szCs w:val="16"/>
    </w:rPr>
  </w:style>
  <w:style w:type="paragraph" w:styleId="Rientrocorpodeltesto3">
    <w:name w:val="Body Text Indent 3"/>
    <w:basedOn w:val="Normale"/>
    <w:link w:val="Rientrocorpodeltesto3Carattere"/>
    <w:uiPriority w:val="99"/>
    <w:semiHidden/>
    <w:unhideWhenUsed/>
    <w:rsid w:val="00B66857"/>
    <w:pPr>
      <w:spacing w:after="120"/>
      <w:ind w:left="360"/>
    </w:pPr>
    <w:rPr>
      <w:szCs w:val="16"/>
    </w:rPr>
  </w:style>
  <w:style w:type="character" w:customStyle="1" w:styleId="Rientrocorpodeltesto3Carattere">
    <w:name w:val="Rientro corpo del testo 3 Carattere"/>
    <w:basedOn w:val="Carpredefinitoparagrafo"/>
    <w:link w:val="Rientrocorpodeltesto3"/>
    <w:uiPriority w:val="99"/>
    <w:semiHidden/>
    <w:rsid w:val="00B66857"/>
    <w:rPr>
      <w:szCs w:val="16"/>
    </w:rPr>
  </w:style>
  <w:style w:type="character" w:styleId="Rimandocommento">
    <w:name w:val="annotation reference"/>
    <w:basedOn w:val="Carpredefinitoparagrafo"/>
    <w:unhideWhenUsed/>
    <w:rsid w:val="00B66857"/>
    <w:rPr>
      <w:sz w:val="22"/>
      <w:szCs w:val="16"/>
    </w:rPr>
  </w:style>
  <w:style w:type="paragraph" w:styleId="Testocommento">
    <w:name w:val="annotation text"/>
    <w:basedOn w:val="Normale"/>
    <w:link w:val="TestocommentoCarattere"/>
    <w:unhideWhenUsed/>
    <w:rsid w:val="00B66857"/>
    <w:rPr>
      <w:szCs w:val="20"/>
    </w:rPr>
  </w:style>
  <w:style w:type="character" w:customStyle="1" w:styleId="TestocommentoCarattere">
    <w:name w:val="Testo commento Carattere"/>
    <w:basedOn w:val="Carpredefinitoparagrafo"/>
    <w:link w:val="Testocommento"/>
    <w:rsid w:val="00B66857"/>
    <w:rPr>
      <w:szCs w:val="20"/>
    </w:rPr>
  </w:style>
  <w:style w:type="paragraph" w:styleId="Soggettocommento">
    <w:name w:val="annotation subject"/>
    <w:basedOn w:val="Testocommento"/>
    <w:next w:val="Testocommento"/>
    <w:link w:val="SoggettocommentoCarattere"/>
    <w:unhideWhenUsed/>
    <w:rsid w:val="00B66857"/>
    <w:rPr>
      <w:b/>
      <w:bCs/>
    </w:rPr>
  </w:style>
  <w:style w:type="character" w:customStyle="1" w:styleId="SoggettocommentoCarattere">
    <w:name w:val="Soggetto commento Carattere"/>
    <w:basedOn w:val="TestocommentoCarattere"/>
    <w:link w:val="Soggettocommento"/>
    <w:rsid w:val="00B66857"/>
    <w:rPr>
      <w:b/>
      <w:bCs/>
      <w:szCs w:val="20"/>
    </w:rPr>
  </w:style>
  <w:style w:type="paragraph" w:styleId="Mappadocumento">
    <w:name w:val="Document Map"/>
    <w:basedOn w:val="Normale"/>
    <w:link w:val="MappadocumentoCarattere"/>
    <w:uiPriority w:val="99"/>
    <w:semiHidden/>
    <w:unhideWhenUsed/>
    <w:rsid w:val="00B66857"/>
    <w:rPr>
      <w:rFonts w:ascii="Segoe UI" w:hAnsi="Segoe UI" w:cs="Segoe UI"/>
      <w:szCs w:val="16"/>
    </w:rPr>
  </w:style>
  <w:style w:type="character" w:customStyle="1" w:styleId="MappadocumentoCarattere">
    <w:name w:val="Mappa documento Carattere"/>
    <w:basedOn w:val="Carpredefinitoparagrafo"/>
    <w:link w:val="Mappadocumento"/>
    <w:uiPriority w:val="99"/>
    <w:semiHidden/>
    <w:rsid w:val="00B66857"/>
    <w:rPr>
      <w:rFonts w:ascii="Segoe UI" w:hAnsi="Segoe UI" w:cs="Segoe UI"/>
      <w:szCs w:val="16"/>
    </w:rPr>
  </w:style>
  <w:style w:type="paragraph" w:styleId="Testonotadichiusura">
    <w:name w:val="endnote text"/>
    <w:basedOn w:val="Normale"/>
    <w:link w:val="TestonotadichiusuraCarattere"/>
    <w:uiPriority w:val="99"/>
    <w:semiHidden/>
    <w:unhideWhenUsed/>
    <w:rsid w:val="00B66857"/>
    <w:rPr>
      <w:szCs w:val="20"/>
    </w:rPr>
  </w:style>
  <w:style w:type="character" w:customStyle="1" w:styleId="TestonotadichiusuraCarattere">
    <w:name w:val="Testo nota di chiusura Carattere"/>
    <w:basedOn w:val="Carpredefinitoparagrafo"/>
    <w:link w:val="Testonotadichiusura"/>
    <w:uiPriority w:val="99"/>
    <w:semiHidden/>
    <w:rsid w:val="00B66857"/>
    <w:rPr>
      <w:szCs w:val="20"/>
    </w:rPr>
  </w:style>
  <w:style w:type="paragraph" w:styleId="Indirizzomittente">
    <w:name w:val="envelope return"/>
    <w:basedOn w:val="Normale"/>
    <w:uiPriority w:val="99"/>
    <w:semiHidden/>
    <w:unhideWhenUsed/>
    <w:rsid w:val="00B66857"/>
    <w:rPr>
      <w:rFonts w:asciiTheme="majorHAnsi" w:eastAsiaTheme="majorEastAsia" w:hAnsiTheme="majorHAnsi" w:cstheme="majorBidi"/>
      <w:szCs w:val="20"/>
    </w:rPr>
  </w:style>
  <w:style w:type="paragraph" w:styleId="Testonotaapidipagina">
    <w:name w:val="footnote text"/>
    <w:basedOn w:val="Normale"/>
    <w:link w:val="TestonotaapidipaginaCarattere"/>
    <w:unhideWhenUsed/>
    <w:rsid w:val="00A06E1E"/>
    <w:rPr>
      <w:color w:val="00298B"/>
      <w:szCs w:val="20"/>
    </w:rPr>
  </w:style>
  <w:style w:type="character" w:customStyle="1" w:styleId="TestonotaapidipaginaCarattere">
    <w:name w:val="Testo nota a piè di pagina Carattere"/>
    <w:basedOn w:val="Carpredefinitoparagrafo"/>
    <w:link w:val="Testonotaapidipagina"/>
    <w:rsid w:val="00A06E1E"/>
    <w:rPr>
      <w:rFonts w:ascii="Times New Roman" w:hAnsi="Times New Roman"/>
      <w:color w:val="00298B"/>
      <w:sz w:val="20"/>
      <w:szCs w:val="20"/>
    </w:rPr>
  </w:style>
  <w:style w:type="character" w:styleId="CodiceHTML">
    <w:name w:val="HTML Code"/>
    <w:basedOn w:val="Carpredefinitoparagrafo"/>
    <w:uiPriority w:val="99"/>
    <w:semiHidden/>
    <w:unhideWhenUsed/>
    <w:rsid w:val="00B66857"/>
    <w:rPr>
      <w:rFonts w:ascii="Consolas" w:hAnsi="Consolas"/>
      <w:sz w:val="22"/>
      <w:szCs w:val="20"/>
    </w:rPr>
  </w:style>
  <w:style w:type="character" w:styleId="TastieraHTML">
    <w:name w:val="HTML Keyboard"/>
    <w:basedOn w:val="Carpredefinitoparagrafo"/>
    <w:uiPriority w:val="99"/>
    <w:semiHidden/>
    <w:unhideWhenUsed/>
    <w:rsid w:val="00B66857"/>
    <w:rPr>
      <w:rFonts w:ascii="Consolas" w:hAnsi="Consolas"/>
      <w:sz w:val="22"/>
      <w:szCs w:val="20"/>
    </w:rPr>
  </w:style>
  <w:style w:type="paragraph" w:styleId="PreformattatoHTML">
    <w:name w:val="HTML Preformatted"/>
    <w:basedOn w:val="Normale"/>
    <w:link w:val="PreformattatoHTMLCarattere"/>
    <w:uiPriority w:val="99"/>
    <w:unhideWhenUsed/>
    <w:rsid w:val="00B66857"/>
    <w:rPr>
      <w:rFonts w:ascii="Consolas" w:hAnsi="Consolas"/>
      <w:szCs w:val="20"/>
    </w:rPr>
  </w:style>
  <w:style w:type="character" w:customStyle="1" w:styleId="PreformattatoHTMLCarattere">
    <w:name w:val="Preformattato HTML Carattere"/>
    <w:basedOn w:val="Carpredefinitoparagrafo"/>
    <w:link w:val="PreformattatoHTML"/>
    <w:uiPriority w:val="99"/>
    <w:semiHidden/>
    <w:rsid w:val="00B66857"/>
    <w:rPr>
      <w:rFonts w:ascii="Consolas" w:hAnsi="Consolas"/>
      <w:szCs w:val="20"/>
    </w:rPr>
  </w:style>
  <w:style w:type="character" w:styleId="MacchinadascrivereHTML">
    <w:name w:val="HTML Typewriter"/>
    <w:basedOn w:val="Carpredefinitoparagrafo"/>
    <w:uiPriority w:val="99"/>
    <w:semiHidden/>
    <w:unhideWhenUsed/>
    <w:rsid w:val="00B66857"/>
    <w:rPr>
      <w:rFonts w:ascii="Consolas" w:hAnsi="Consolas"/>
      <w:sz w:val="22"/>
      <w:szCs w:val="20"/>
    </w:rPr>
  </w:style>
  <w:style w:type="paragraph" w:styleId="Testomacro">
    <w:name w:val="macro"/>
    <w:link w:val="TestomacroCarattere"/>
    <w:uiPriority w:val="99"/>
    <w:semiHidden/>
    <w:unhideWhenUsed/>
    <w:rsid w:val="00B66857"/>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TestomacroCarattere">
    <w:name w:val="Testo macro Carattere"/>
    <w:basedOn w:val="Carpredefinitoparagrafo"/>
    <w:link w:val="Testomacro"/>
    <w:uiPriority w:val="99"/>
    <w:semiHidden/>
    <w:rsid w:val="00B66857"/>
    <w:rPr>
      <w:rFonts w:ascii="Consolas" w:hAnsi="Consolas"/>
      <w:szCs w:val="20"/>
    </w:rPr>
  </w:style>
  <w:style w:type="paragraph" w:styleId="Testonormale">
    <w:name w:val="Plain Text"/>
    <w:basedOn w:val="Normale"/>
    <w:link w:val="TestonormaleCarattere"/>
    <w:uiPriority w:val="99"/>
    <w:semiHidden/>
    <w:unhideWhenUsed/>
    <w:rsid w:val="00B66857"/>
    <w:rPr>
      <w:rFonts w:ascii="Consolas" w:hAnsi="Consolas"/>
      <w:szCs w:val="21"/>
    </w:rPr>
  </w:style>
  <w:style w:type="character" w:customStyle="1" w:styleId="TestonormaleCarattere">
    <w:name w:val="Testo normale Carattere"/>
    <w:basedOn w:val="Carpredefinitoparagrafo"/>
    <w:link w:val="Testonormale"/>
    <w:uiPriority w:val="99"/>
    <w:semiHidden/>
    <w:rsid w:val="00B66857"/>
    <w:rPr>
      <w:rFonts w:ascii="Consolas" w:hAnsi="Consolas"/>
      <w:szCs w:val="21"/>
    </w:rPr>
  </w:style>
  <w:style w:type="paragraph" w:styleId="Testodelblocco">
    <w:name w:val="Block Text"/>
    <w:basedOn w:val="Normale"/>
    <w:uiPriority w:val="99"/>
    <w:semiHidden/>
    <w:unhideWhenUsed/>
    <w:rsid w:val="00216BF8"/>
    <w:pPr>
      <w:pBdr>
        <w:top w:val="single" w:sz="2" w:space="10" w:color="0D5672" w:themeColor="accent1" w:themeShade="80" w:shadow="1"/>
        <w:left w:val="single" w:sz="2" w:space="10" w:color="0D5672" w:themeColor="accent1" w:themeShade="80" w:shadow="1"/>
        <w:bottom w:val="single" w:sz="2" w:space="10" w:color="0D5672" w:themeColor="accent1" w:themeShade="80" w:shadow="1"/>
        <w:right w:val="single" w:sz="2" w:space="10" w:color="0D5672" w:themeColor="accent1" w:themeShade="80" w:shadow="1"/>
      </w:pBdr>
      <w:ind w:left="1152" w:right="1152"/>
    </w:pPr>
    <w:rPr>
      <w:i/>
      <w:iCs/>
      <w:color w:val="0D5672" w:themeColor="accent1" w:themeShade="80"/>
    </w:rPr>
  </w:style>
  <w:style w:type="character" w:styleId="Collegamentovisitato">
    <w:name w:val="FollowedHyperlink"/>
    <w:basedOn w:val="Carpredefinitoparagrafo"/>
    <w:unhideWhenUsed/>
    <w:rsid w:val="00971DEC"/>
    <w:rPr>
      <w:color w:val="215D4B" w:themeColor="accent4" w:themeShade="80"/>
      <w:u w:val="single"/>
    </w:rPr>
  </w:style>
  <w:style w:type="character" w:styleId="Collegamentoipertestuale">
    <w:name w:val="Hyperlink"/>
    <w:basedOn w:val="Carpredefinitoparagrafo"/>
    <w:uiPriority w:val="99"/>
    <w:unhideWhenUsed/>
    <w:rsid w:val="00AE1B0A"/>
    <w:rPr>
      <w:color w:val="0059B3"/>
      <w:u w:val="single"/>
    </w:rPr>
  </w:style>
  <w:style w:type="character" w:styleId="Testosegnaposto">
    <w:name w:val="Placeholder Text"/>
    <w:basedOn w:val="Carpredefinitoparagrafo"/>
    <w:uiPriority w:val="99"/>
    <w:semiHidden/>
    <w:rsid w:val="00B66857"/>
    <w:rPr>
      <w:color w:val="595959" w:themeColor="text1" w:themeTint="A6"/>
    </w:rPr>
  </w:style>
  <w:style w:type="paragraph" w:styleId="Intestazione">
    <w:name w:val="header"/>
    <w:basedOn w:val="Normale"/>
    <w:link w:val="IntestazioneCarattere"/>
    <w:unhideWhenUsed/>
    <w:rsid w:val="008B6008"/>
  </w:style>
  <w:style w:type="character" w:customStyle="1" w:styleId="IntestazioneCarattere">
    <w:name w:val="Intestazione Carattere"/>
    <w:basedOn w:val="Carpredefinitoparagrafo"/>
    <w:link w:val="Intestazione"/>
    <w:uiPriority w:val="99"/>
    <w:rsid w:val="008B6008"/>
  </w:style>
  <w:style w:type="paragraph" w:styleId="Pidipagina">
    <w:name w:val="footer"/>
    <w:basedOn w:val="Normale"/>
    <w:link w:val="PidipaginaCarattere"/>
    <w:unhideWhenUsed/>
    <w:rsid w:val="000959E8"/>
    <w:pPr>
      <w:jc w:val="center"/>
    </w:pPr>
    <w:rPr>
      <w:rFonts w:ascii="Calibri" w:hAnsi="Calibri"/>
      <w:b/>
    </w:rPr>
  </w:style>
  <w:style w:type="character" w:customStyle="1" w:styleId="PidipaginaCarattere">
    <w:name w:val="Piè di pagina Carattere"/>
    <w:basedOn w:val="Carpredefinitoparagrafo"/>
    <w:link w:val="Pidipagina"/>
    <w:uiPriority w:val="99"/>
    <w:rsid w:val="000959E8"/>
    <w:rPr>
      <w:rFonts w:ascii="Calibri" w:hAnsi="Calibri"/>
      <w:b/>
      <w:sz w:val="20"/>
    </w:rPr>
  </w:style>
  <w:style w:type="paragraph" w:customStyle="1" w:styleId="Versione">
    <w:name w:val="Versione"/>
    <w:basedOn w:val="Normale"/>
    <w:link w:val="VersioneCarattere"/>
    <w:qFormat/>
    <w:rsid w:val="0022707C"/>
    <w:pPr>
      <w:jc w:val="right"/>
    </w:pPr>
    <w:rPr>
      <w:rFonts w:ascii="Arial" w:hAnsi="Arial" w:cs="Arial"/>
      <w:b/>
      <w:color w:val="000000" w:themeColor="text1"/>
    </w:rPr>
  </w:style>
  <w:style w:type="paragraph" w:styleId="Paragrafoelenco">
    <w:name w:val="List Paragraph"/>
    <w:basedOn w:val="Normale"/>
    <w:link w:val="ParagrafoelencoCarattere"/>
    <w:uiPriority w:val="34"/>
    <w:qFormat/>
    <w:rsid w:val="00250B23"/>
    <w:pPr>
      <w:ind w:left="720"/>
      <w:contextualSpacing/>
    </w:pPr>
  </w:style>
  <w:style w:type="character" w:customStyle="1" w:styleId="VersioneCarattere">
    <w:name w:val="Versione Carattere"/>
    <w:basedOn w:val="Carpredefinitoparagrafo"/>
    <w:link w:val="Versione"/>
    <w:rsid w:val="0022707C"/>
    <w:rPr>
      <w:rFonts w:ascii="Arial" w:hAnsi="Arial" w:cs="Arial"/>
      <w:b/>
      <w:color w:val="000000" w:themeColor="text1"/>
      <w:sz w:val="24"/>
      <w:szCs w:val="24"/>
      <w:lang w:val="it-IT"/>
    </w:rPr>
  </w:style>
  <w:style w:type="paragraph" w:styleId="Sommario1">
    <w:name w:val="toc 1"/>
    <w:basedOn w:val="Normale"/>
    <w:next w:val="Normale"/>
    <w:autoRedefine/>
    <w:uiPriority w:val="39"/>
    <w:unhideWhenUsed/>
    <w:rsid w:val="007974AE"/>
    <w:pPr>
      <w:tabs>
        <w:tab w:val="left" w:pos="1100"/>
        <w:tab w:val="right" w:leader="dot" w:pos="9016"/>
      </w:tabs>
      <w:spacing w:after="100"/>
    </w:pPr>
    <w:rPr>
      <w:rFonts w:ascii="Garamond" w:eastAsia="Garamond" w:hAnsi="Garamond" w:cs="Garamond"/>
      <w:b/>
      <w:noProof/>
      <w:color w:val="00298B"/>
    </w:rPr>
  </w:style>
  <w:style w:type="paragraph" w:styleId="Sommario2">
    <w:name w:val="toc 2"/>
    <w:basedOn w:val="Normale"/>
    <w:next w:val="Normale"/>
    <w:autoRedefine/>
    <w:uiPriority w:val="39"/>
    <w:unhideWhenUsed/>
    <w:rsid w:val="00605FF8"/>
    <w:pPr>
      <w:tabs>
        <w:tab w:val="left" w:pos="800"/>
        <w:tab w:val="right" w:leader="dot" w:pos="9016"/>
      </w:tabs>
      <w:spacing w:after="100"/>
      <w:ind w:left="260"/>
    </w:pPr>
  </w:style>
  <w:style w:type="paragraph" w:styleId="Sommario3">
    <w:name w:val="toc 3"/>
    <w:basedOn w:val="Normale"/>
    <w:next w:val="Normale"/>
    <w:autoRedefine/>
    <w:uiPriority w:val="39"/>
    <w:unhideWhenUsed/>
    <w:rsid w:val="007578F2"/>
    <w:pPr>
      <w:spacing w:after="100"/>
      <w:ind w:left="520"/>
    </w:pPr>
  </w:style>
  <w:style w:type="paragraph" w:customStyle="1" w:styleId="Premessa">
    <w:name w:val="Premessa"/>
    <w:basedOn w:val="Titolo1"/>
    <w:link w:val="PremessaCarattere"/>
    <w:rsid w:val="00C46EAB"/>
  </w:style>
  <w:style w:type="paragraph" w:customStyle="1" w:styleId="NOTADACANCELLARE">
    <w:name w:val="NOTA DA CANCELLARE"/>
    <w:basedOn w:val="Normale"/>
    <w:link w:val="NOTADACANCELLARECarattere"/>
    <w:rsid w:val="00775D80"/>
    <w:pPr>
      <w:shd w:val="clear" w:color="auto" w:fill="FFFFCC"/>
    </w:pPr>
    <w:rPr>
      <w:bCs/>
      <w:color w:val="C00000"/>
    </w:rPr>
  </w:style>
  <w:style w:type="character" w:customStyle="1" w:styleId="TitolosommarioCarattere">
    <w:name w:val="Titolo sommario Carattere"/>
    <w:basedOn w:val="Titolo1Carattere"/>
    <w:link w:val="Titolosommario"/>
    <w:uiPriority w:val="39"/>
    <w:rsid w:val="00A5539A"/>
    <w:rPr>
      <w:rFonts w:ascii="Arial" w:eastAsiaTheme="majorEastAsia" w:hAnsi="Arial" w:cstheme="majorBidi"/>
      <w:b/>
      <w:bCs w:val="0"/>
      <w:sz w:val="32"/>
      <w:szCs w:val="40"/>
      <w:lang w:val="it-IT" w:eastAsia="it-IT"/>
    </w:rPr>
  </w:style>
  <w:style w:type="character" w:customStyle="1" w:styleId="PremessaCarattere">
    <w:name w:val="Premessa Carattere"/>
    <w:basedOn w:val="TitolosommarioCarattere"/>
    <w:link w:val="Premessa"/>
    <w:rsid w:val="00C46EAB"/>
    <w:rPr>
      <w:rFonts w:ascii="Times New Roman" w:eastAsiaTheme="majorEastAsia" w:hAnsi="Times New Roman" w:cstheme="majorBidi"/>
      <w:b w:val="0"/>
      <w:bCs/>
      <w:sz w:val="40"/>
      <w:szCs w:val="40"/>
      <w:lang w:val="it-IT" w:eastAsia="it-IT"/>
    </w:rPr>
  </w:style>
  <w:style w:type="table" w:styleId="Grigliatabella">
    <w:name w:val="Table Grid"/>
    <w:basedOn w:val="Tabellanormale"/>
    <w:uiPriority w:val="39"/>
    <w:rsid w:val="008D66DB"/>
    <w:tblP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
    <w:tblStylePr w:type="firstRow">
      <w:pPr>
        <w:jc w:val="center"/>
      </w:pPr>
      <w:rPr>
        <w:rFonts w:ascii="Arial" w:hAnsi="Arial"/>
        <w:b/>
        <w:sz w:val="24"/>
      </w:rPr>
    </w:tblStylePr>
    <w:tblStylePr w:type="firstCol">
      <w:rPr>
        <w:rFonts w:ascii="Arial" w:hAnsi="Arial"/>
        <w:b/>
        <w:sz w:val="24"/>
      </w:rPr>
    </w:tblStylePr>
  </w:style>
  <w:style w:type="character" w:customStyle="1" w:styleId="NOTADACANCELLARECarattere">
    <w:name w:val="NOTA DA CANCELLARE Carattere"/>
    <w:basedOn w:val="Carpredefinitoparagrafo"/>
    <w:link w:val="NOTADACANCELLARE"/>
    <w:rsid w:val="00775D80"/>
    <w:rPr>
      <w:rFonts w:ascii="Times New Roman" w:hAnsi="Times New Roman"/>
      <w:bCs/>
      <w:color w:val="C00000"/>
      <w:sz w:val="20"/>
      <w:shd w:val="clear" w:color="auto" w:fill="FFFFCC"/>
    </w:rPr>
  </w:style>
  <w:style w:type="table" w:styleId="Tabellagriglia2-colore1">
    <w:name w:val="Grid Table 2 Accent 1"/>
    <w:basedOn w:val="Tabellanormale"/>
    <w:uiPriority w:val="47"/>
    <w:rsid w:val="00B6476E"/>
    <w:tblPr>
      <w:tblStyleRowBandSize w:val="1"/>
      <w:tblStyleColBandSize w:val="1"/>
      <w:tblBorders>
        <w:top w:val="single" w:sz="2" w:space="0" w:color="76CDEE" w:themeColor="accent1" w:themeTint="99"/>
        <w:bottom w:val="single" w:sz="2" w:space="0" w:color="76CDEE" w:themeColor="accent1" w:themeTint="99"/>
        <w:insideH w:val="single" w:sz="2" w:space="0" w:color="76CDEE" w:themeColor="accent1" w:themeTint="99"/>
        <w:insideV w:val="single" w:sz="2" w:space="0" w:color="76CDEE" w:themeColor="accent1" w:themeTint="99"/>
      </w:tblBorders>
    </w:tblPr>
    <w:tblStylePr w:type="firstRow">
      <w:rPr>
        <w:b/>
        <w:bCs/>
      </w:rPr>
      <w:tblPr/>
      <w:tcPr>
        <w:tcBorders>
          <w:top w:val="nil"/>
          <w:bottom w:val="single" w:sz="12" w:space="0" w:color="76CDEE" w:themeColor="accent1" w:themeTint="99"/>
          <w:insideH w:val="nil"/>
          <w:insideV w:val="nil"/>
        </w:tcBorders>
        <w:shd w:val="clear" w:color="auto" w:fill="FFFFFF" w:themeFill="background1"/>
      </w:tcPr>
    </w:tblStylePr>
    <w:tblStylePr w:type="lastRow">
      <w:rPr>
        <w:b/>
        <w:bCs/>
      </w:rPr>
      <w:tblPr/>
      <w:tcPr>
        <w:tcBorders>
          <w:top w:val="double" w:sz="2" w:space="0" w:color="76CDEE"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table" w:styleId="Tabellasemplice4">
    <w:name w:val="Plain Table 4"/>
    <w:basedOn w:val="Tabellanormale"/>
    <w:uiPriority w:val="44"/>
    <w:rsid w:val="00C711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00119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Enfasigrassetto">
    <w:name w:val="Strong"/>
    <w:basedOn w:val="Carpredefinitoparagrafo"/>
    <w:uiPriority w:val="22"/>
    <w:qFormat/>
    <w:rsid w:val="005A36BD"/>
    <w:rPr>
      <w:b/>
      <w:bCs/>
    </w:rPr>
  </w:style>
  <w:style w:type="paragraph" w:customStyle="1" w:styleId="Sottotitolo1">
    <w:name w:val="Sottotitolo1"/>
    <w:basedOn w:val="Normale"/>
    <w:next w:val="Normale"/>
    <w:uiPriority w:val="11"/>
    <w:rsid w:val="00250B23"/>
    <w:pPr>
      <w:numPr>
        <w:ilvl w:val="1"/>
      </w:numPr>
      <w:ind w:firstLine="720"/>
    </w:pPr>
    <w:rPr>
      <w:rFonts w:ascii="Arial" w:hAnsi="Arial"/>
      <w:b/>
      <w:color w:val="808080" w:themeColor="background1" w:themeShade="80"/>
      <w:spacing w:val="15"/>
      <w:sz w:val="40"/>
    </w:rPr>
  </w:style>
  <w:style w:type="paragraph" w:customStyle="1" w:styleId="Codice">
    <w:name w:val="Codice"/>
    <w:basedOn w:val="Normale"/>
    <w:link w:val="CodiceCarattere"/>
    <w:qFormat/>
    <w:rsid w:val="006773EC"/>
    <w:pPr>
      <w:keepNext/>
      <w:keepLines/>
      <w:pBdr>
        <w:top w:val="single" w:sz="4" w:space="1" w:color="0D0D0D" w:themeColor="text1" w:themeTint="F2"/>
        <w:left w:val="single" w:sz="4" w:space="4" w:color="0D0D0D" w:themeColor="text1" w:themeTint="F2"/>
        <w:bottom w:val="single" w:sz="4" w:space="1" w:color="0D0D0D" w:themeColor="text1" w:themeTint="F2"/>
        <w:right w:val="single" w:sz="4" w:space="4" w:color="0D0D0D" w:themeColor="text1" w:themeTint="F2"/>
      </w:pBdr>
      <w:shd w:val="clear" w:color="auto" w:fill="F2F2F2" w:themeFill="background1" w:themeFillShade="F2"/>
      <w:tabs>
        <w:tab w:val="left" w:pos="284"/>
        <w:tab w:val="left" w:pos="567"/>
        <w:tab w:val="left" w:pos="851"/>
        <w:tab w:val="left" w:pos="1134"/>
        <w:tab w:val="left" w:pos="1418"/>
        <w:tab w:val="left" w:pos="1701"/>
        <w:tab w:val="left" w:pos="1985"/>
        <w:tab w:val="left" w:pos="2268"/>
      </w:tabs>
      <w:suppressAutoHyphens/>
      <w:spacing w:line="240" w:lineRule="atLeast"/>
      <w:textboxTightWrap w:val="allLines"/>
    </w:pPr>
    <w:rPr>
      <w:rFonts w:ascii="Courier New" w:hAnsi="Courier New"/>
      <w:sz w:val="18"/>
    </w:rPr>
  </w:style>
  <w:style w:type="paragraph" w:customStyle="1" w:styleId="Evidenziato1">
    <w:name w:val="Evidenziato 1"/>
    <w:basedOn w:val="Normale"/>
    <w:link w:val="Evidenziato1Carattere"/>
    <w:qFormat/>
    <w:rsid w:val="00A0042C"/>
    <w:rPr>
      <w:b/>
      <w:color w:val="0059B3"/>
    </w:rPr>
  </w:style>
  <w:style w:type="character" w:customStyle="1" w:styleId="CodiceCarattere">
    <w:name w:val="Codice Carattere"/>
    <w:basedOn w:val="Carpredefinitoparagrafo"/>
    <w:link w:val="Codice"/>
    <w:rsid w:val="006773EC"/>
    <w:rPr>
      <w:rFonts w:ascii="Courier New" w:hAnsi="Courier New"/>
      <w:sz w:val="18"/>
      <w:shd w:val="clear" w:color="auto" w:fill="F2F2F2" w:themeFill="background1" w:themeFillShade="F2"/>
    </w:rPr>
  </w:style>
  <w:style w:type="character" w:customStyle="1" w:styleId="Evidenziato1Carattere">
    <w:name w:val="Evidenziato 1 Carattere"/>
    <w:basedOn w:val="Carpredefinitoparagrafo"/>
    <w:link w:val="Evidenziato1"/>
    <w:rsid w:val="00A0042C"/>
    <w:rPr>
      <w:rFonts w:ascii="Times New Roman" w:hAnsi="Times New Roman"/>
      <w:b/>
      <w:color w:val="0059B3"/>
      <w:sz w:val="20"/>
    </w:rPr>
  </w:style>
  <w:style w:type="paragraph" w:customStyle="1" w:styleId="CAPITOLOTEXT">
    <w:name w:val="CAPITOLO_TEXT"/>
    <w:basedOn w:val="Normale"/>
    <w:link w:val="CAPITOLOTEXTCarattere"/>
    <w:qFormat/>
    <w:rsid w:val="00A140E5"/>
    <w:pPr>
      <w:keepNext/>
      <w:pageBreakBefore/>
      <w:pBdr>
        <w:bottom w:val="single" w:sz="4" w:space="1" w:color="000000" w:themeColor="text1"/>
      </w:pBdr>
      <w:spacing w:before="480" w:line="840" w:lineRule="auto"/>
      <w:jc w:val="right"/>
    </w:pPr>
    <w:rPr>
      <w:rFonts w:ascii="Arial" w:hAnsi="Arial" w:cs="Arial"/>
      <w:sz w:val="40"/>
      <w:szCs w:val="28"/>
    </w:rPr>
  </w:style>
  <w:style w:type="paragraph" w:customStyle="1" w:styleId="Evidenziato2">
    <w:name w:val="Evidenziato 2"/>
    <w:basedOn w:val="Normale"/>
    <w:link w:val="Evidenziato2Carattere"/>
    <w:qFormat/>
    <w:rsid w:val="00A0042C"/>
    <w:rPr>
      <w:b/>
      <w:color w:val="00298B"/>
    </w:rPr>
  </w:style>
  <w:style w:type="character" w:customStyle="1" w:styleId="CAPITOLOTEXTCarattere">
    <w:name w:val="CAPITOLO_TEXT Carattere"/>
    <w:basedOn w:val="Carpredefinitoparagrafo"/>
    <w:link w:val="CAPITOLOTEXT"/>
    <w:rsid w:val="00A140E5"/>
    <w:rPr>
      <w:rFonts w:ascii="Arial" w:hAnsi="Arial" w:cs="Arial"/>
      <w:sz w:val="40"/>
      <w:szCs w:val="28"/>
    </w:rPr>
  </w:style>
  <w:style w:type="paragraph" w:customStyle="1" w:styleId="Note">
    <w:name w:val="Note"/>
    <w:basedOn w:val="Normale"/>
    <w:link w:val="NoteCarattere"/>
    <w:qFormat/>
    <w:rsid w:val="00310CEB"/>
    <w:pPr>
      <w:pBdr>
        <w:top w:val="single" w:sz="4" w:space="1" w:color="000000" w:themeColor="text1"/>
        <w:bottom w:val="single" w:sz="4" w:space="1" w:color="000000" w:themeColor="text1"/>
      </w:pBdr>
      <w:shd w:val="clear" w:color="auto" w:fill="FFFFC5"/>
      <w:tabs>
        <w:tab w:val="left" w:pos="567"/>
      </w:tabs>
      <w:spacing w:before="120"/>
      <w:ind w:left="1276" w:right="567" w:hanging="567"/>
    </w:pPr>
    <w:rPr>
      <w:rFonts w:ascii="Calibri" w:hAnsi="Calibri"/>
      <w:sz w:val="20"/>
    </w:rPr>
  </w:style>
  <w:style w:type="character" w:customStyle="1" w:styleId="ParagrafoelencoCarattere">
    <w:name w:val="Paragrafo elenco Carattere"/>
    <w:basedOn w:val="Carpredefinitoparagrafo"/>
    <w:link w:val="Paragrafoelenco"/>
    <w:uiPriority w:val="34"/>
    <w:rsid w:val="00A0042C"/>
    <w:rPr>
      <w:rFonts w:ascii="Times New Roman" w:hAnsi="Times New Roman"/>
      <w:sz w:val="20"/>
    </w:rPr>
  </w:style>
  <w:style w:type="character" w:customStyle="1" w:styleId="Evidenziato2Carattere">
    <w:name w:val="Evidenziato 2 Carattere"/>
    <w:basedOn w:val="ParagrafoelencoCarattere"/>
    <w:link w:val="Evidenziato2"/>
    <w:rsid w:val="00A0042C"/>
    <w:rPr>
      <w:rFonts w:ascii="Times New Roman" w:hAnsi="Times New Roman"/>
      <w:b/>
      <w:color w:val="00298B"/>
      <w:sz w:val="20"/>
    </w:rPr>
  </w:style>
  <w:style w:type="character" w:customStyle="1" w:styleId="NoteCarattere">
    <w:name w:val="Note Carattere"/>
    <w:basedOn w:val="Carpredefinitoparagrafo"/>
    <w:link w:val="Note"/>
    <w:rsid w:val="00310CEB"/>
    <w:rPr>
      <w:rFonts w:ascii="Calibri" w:hAnsi="Calibri"/>
      <w:sz w:val="20"/>
      <w:shd w:val="clear" w:color="auto" w:fill="FFFFC5"/>
    </w:rPr>
  </w:style>
  <w:style w:type="character" w:styleId="Rimandonotaapidipagina">
    <w:name w:val="footnote reference"/>
    <w:basedOn w:val="Carpredefinitoparagrafo"/>
    <w:unhideWhenUsed/>
    <w:rsid w:val="006B6BD1"/>
    <w:rPr>
      <w:vertAlign w:val="superscript"/>
    </w:rPr>
  </w:style>
  <w:style w:type="paragraph" w:styleId="Sommario4">
    <w:name w:val="toc 4"/>
    <w:basedOn w:val="Normale"/>
    <w:next w:val="Normale"/>
    <w:autoRedefine/>
    <w:semiHidden/>
    <w:unhideWhenUsed/>
    <w:rsid w:val="007578F2"/>
    <w:pPr>
      <w:spacing w:after="100"/>
      <w:ind w:left="600"/>
    </w:pPr>
  </w:style>
  <w:style w:type="paragraph" w:styleId="Sommario5">
    <w:name w:val="toc 5"/>
    <w:basedOn w:val="Normale"/>
    <w:next w:val="Normale"/>
    <w:autoRedefine/>
    <w:semiHidden/>
    <w:unhideWhenUsed/>
    <w:rsid w:val="007578F2"/>
    <w:pPr>
      <w:spacing w:after="100"/>
      <w:ind w:left="800"/>
    </w:pPr>
  </w:style>
  <w:style w:type="table" w:customStyle="1" w:styleId="Grigliatabella1">
    <w:name w:val="Griglia tabella1"/>
    <w:basedOn w:val="Tabellanormale"/>
    <w:next w:val="Grigliatabella"/>
    <w:rsid w:val="00DD2B12"/>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eropagina">
    <w:name w:val="page number"/>
    <w:basedOn w:val="Carpredefinitoparagrafo"/>
    <w:rsid w:val="00DD2B12"/>
  </w:style>
  <w:style w:type="paragraph" w:customStyle="1" w:styleId="Didascalia1">
    <w:name w:val="Didascalia1"/>
    <w:basedOn w:val="Normale"/>
    <w:next w:val="Normale"/>
    <w:rsid w:val="00DD2B12"/>
    <w:pPr>
      <w:suppressAutoHyphens/>
      <w:spacing w:before="120" w:after="120"/>
    </w:pPr>
    <w:rPr>
      <w:b/>
      <w:bCs/>
      <w:sz w:val="20"/>
      <w:szCs w:val="20"/>
      <w:lang w:eastAsia="ar-SA"/>
    </w:rPr>
  </w:style>
  <w:style w:type="paragraph" w:styleId="NormaleWeb">
    <w:name w:val="Normal (Web)"/>
    <w:basedOn w:val="Normale"/>
    <w:uiPriority w:val="99"/>
    <w:rsid w:val="00DD2B12"/>
    <w:pPr>
      <w:spacing w:before="100" w:beforeAutospacing="1" w:after="100" w:afterAutospacing="1"/>
    </w:pPr>
  </w:style>
  <w:style w:type="paragraph" w:customStyle="1" w:styleId="Corpodeltesto">
    <w:name w:val="Corpo del testo"/>
    <w:basedOn w:val="Normale"/>
    <w:rsid w:val="00DD2B12"/>
    <w:pPr>
      <w:widowControl w:val="0"/>
      <w:suppressAutoHyphens/>
      <w:spacing w:after="120"/>
    </w:pPr>
    <w:rPr>
      <w:rFonts w:eastAsia="Lucida Sans Unicode"/>
      <w:szCs w:val="20"/>
    </w:rPr>
  </w:style>
  <w:style w:type="character" w:customStyle="1" w:styleId="testinonero">
    <w:name w:val="testinonero"/>
    <w:basedOn w:val="Carpredefinitoparagrafo"/>
    <w:rsid w:val="00DD2B12"/>
  </w:style>
  <w:style w:type="paragraph" w:styleId="Sommario6">
    <w:name w:val="toc 6"/>
    <w:basedOn w:val="Normale"/>
    <w:next w:val="Normale"/>
    <w:autoRedefine/>
    <w:semiHidden/>
    <w:rsid w:val="00DD2B12"/>
    <w:pPr>
      <w:ind w:left="1200"/>
    </w:pPr>
  </w:style>
  <w:style w:type="paragraph" w:styleId="Sommario7">
    <w:name w:val="toc 7"/>
    <w:basedOn w:val="Normale"/>
    <w:next w:val="Normale"/>
    <w:autoRedefine/>
    <w:semiHidden/>
    <w:rsid w:val="00DD2B12"/>
    <w:pPr>
      <w:ind w:left="1440"/>
    </w:pPr>
  </w:style>
  <w:style w:type="paragraph" w:styleId="Sommario8">
    <w:name w:val="toc 8"/>
    <w:basedOn w:val="Normale"/>
    <w:next w:val="Normale"/>
    <w:autoRedefine/>
    <w:semiHidden/>
    <w:rsid w:val="00DD2B12"/>
    <w:pPr>
      <w:ind w:left="1680"/>
    </w:pPr>
  </w:style>
  <w:style w:type="paragraph" w:styleId="Sommario9">
    <w:name w:val="toc 9"/>
    <w:basedOn w:val="Normale"/>
    <w:next w:val="Normale"/>
    <w:autoRedefine/>
    <w:semiHidden/>
    <w:rsid w:val="00DD2B12"/>
    <w:pPr>
      <w:ind w:left="1920"/>
    </w:pPr>
  </w:style>
  <w:style w:type="paragraph" w:customStyle="1" w:styleId="TableText">
    <w:name w:val="Table Text"/>
    <w:basedOn w:val="Normale"/>
    <w:next w:val="Normale"/>
    <w:rsid w:val="00DD2B12"/>
    <w:pPr>
      <w:overflowPunct w:val="0"/>
      <w:autoSpaceDE w:val="0"/>
      <w:autoSpaceDN w:val="0"/>
      <w:adjustRightInd w:val="0"/>
      <w:textAlignment w:val="baseline"/>
    </w:pPr>
    <w:rPr>
      <w:rFonts w:ascii="Arial" w:hAnsi="Arial"/>
      <w:sz w:val="18"/>
      <w:szCs w:val="20"/>
      <w:lang w:val="en-GB" w:eastAsia="en-US"/>
    </w:rPr>
  </w:style>
  <w:style w:type="paragraph" w:styleId="Revisione">
    <w:name w:val="Revision"/>
    <w:hidden/>
    <w:uiPriority w:val="99"/>
    <w:semiHidden/>
    <w:rsid w:val="00DD2B12"/>
  </w:style>
  <w:style w:type="character" w:customStyle="1" w:styleId="Menzionenonrisolta1">
    <w:name w:val="Menzione non risolta1"/>
    <w:basedOn w:val="Carpredefinitoparagrafo"/>
    <w:uiPriority w:val="99"/>
    <w:semiHidden/>
    <w:unhideWhenUsed/>
    <w:rsid w:val="00DD2B12"/>
    <w:rPr>
      <w:color w:val="605E5C"/>
      <w:shd w:val="clear" w:color="auto" w:fill="E1DFDD"/>
    </w:rPr>
  </w:style>
  <w:style w:type="table" w:customStyle="1" w:styleId="Grigliatabella2">
    <w:name w:val="Griglia tabella2"/>
    <w:basedOn w:val="Tabellanormale"/>
    <w:next w:val="Grigliatabella"/>
    <w:rsid w:val="00D022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W8Num1z1">
    <w:name w:val="WW8Num1z1"/>
    <w:rsid w:val="00D022D4"/>
    <w:rPr>
      <w:rFonts w:ascii="Courier New" w:hAnsi="Courier New" w:cs="Courier New"/>
    </w:rPr>
  </w:style>
  <w:style w:type="paragraph" w:customStyle="1" w:styleId="ISOComments">
    <w:name w:val="ISO_Comments"/>
    <w:basedOn w:val="Normale"/>
    <w:rsid w:val="00D022D4"/>
    <w:pPr>
      <w:spacing w:before="210" w:line="210" w:lineRule="exact"/>
    </w:pPr>
    <w:rPr>
      <w:rFonts w:ascii="Arial" w:eastAsia="SimSun" w:hAnsi="Arial" w:cs="Arial"/>
      <w:sz w:val="18"/>
      <w:szCs w:val="18"/>
      <w:lang w:val="en-GB" w:eastAsia="en-US"/>
    </w:rPr>
  </w:style>
  <w:style w:type="character" w:customStyle="1" w:styleId="intestazionestampa">
    <w:name w:val="intestazionestampa"/>
    <w:basedOn w:val="Carpredefinitoparagrafo"/>
    <w:rsid w:val="00D022D4"/>
  </w:style>
  <w:style w:type="paragraph" w:customStyle="1" w:styleId="ISOChange">
    <w:name w:val="ISO_Change"/>
    <w:basedOn w:val="Normale"/>
    <w:rsid w:val="00D022D4"/>
    <w:pPr>
      <w:spacing w:before="210" w:line="210" w:lineRule="exact"/>
    </w:pPr>
    <w:rPr>
      <w:rFonts w:ascii="Arial" w:eastAsia="SimSun" w:hAnsi="Arial" w:cs="Arial"/>
      <w:sz w:val="18"/>
      <w:szCs w:val="18"/>
      <w:lang w:val="en-GB" w:eastAsia="en-US"/>
    </w:rPr>
  </w:style>
  <w:style w:type="character" w:customStyle="1" w:styleId="Menzionenonrisolta2">
    <w:name w:val="Menzione non risolta2"/>
    <w:basedOn w:val="Carpredefinitoparagrafo"/>
    <w:uiPriority w:val="99"/>
    <w:semiHidden/>
    <w:unhideWhenUsed/>
    <w:rsid w:val="00350ADB"/>
    <w:rPr>
      <w:color w:val="605E5C"/>
      <w:shd w:val="clear" w:color="auto" w:fill="E1DFDD"/>
    </w:rPr>
  </w:style>
  <w:style w:type="character" w:customStyle="1" w:styleId="Menzionenonrisolta3">
    <w:name w:val="Menzione non risolta3"/>
    <w:basedOn w:val="Carpredefinitoparagrafo"/>
    <w:uiPriority w:val="99"/>
    <w:semiHidden/>
    <w:unhideWhenUsed/>
    <w:rsid w:val="00FE6381"/>
    <w:rPr>
      <w:color w:val="605E5C"/>
      <w:shd w:val="clear" w:color="auto" w:fill="E1DFDD"/>
    </w:rPr>
  </w:style>
  <w:style w:type="character" w:customStyle="1" w:styleId="Menzionenonrisolta4">
    <w:name w:val="Menzione non risolta4"/>
    <w:basedOn w:val="Carpredefinitoparagrafo"/>
    <w:uiPriority w:val="99"/>
    <w:semiHidden/>
    <w:unhideWhenUsed/>
    <w:rsid w:val="00C976BA"/>
    <w:rPr>
      <w:color w:val="605E5C"/>
      <w:shd w:val="clear" w:color="auto" w:fill="E1DFDD"/>
    </w:rPr>
  </w:style>
  <w:style w:type="character" w:customStyle="1" w:styleId="Menzionenonrisolta5">
    <w:name w:val="Menzione non risolta5"/>
    <w:basedOn w:val="Carpredefinitoparagrafo"/>
    <w:uiPriority w:val="99"/>
    <w:semiHidden/>
    <w:unhideWhenUsed/>
    <w:rsid w:val="00EF7C89"/>
    <w:rPr>
      <w:color w:val="605E5C"/>
      <w:shd w:val="clear" w:color="auto" w:fill="E1DFDD"/>
    </w:rPr>
  </w:style>
  <w:style w:type="table" w:customStyle="1" w:styleId="6">
    <w:name w:val="6"/>
    <w:basedOn w:val="TableNormal"/>
    <w:rPr>
      <w:sz w:val="20"/>
      <w:szCs w:val="20"/>
    </w:rPr>
    <w:tblPr>
      <w:tblStyleRowBandSize w:val="1"/>
      <w:tblStyleColBandSize w:val="1"/>
      <w:tblCellMar>
        <w:left w:w="108" w:type="dxa"/>
        <w:right w:w="108" w:type="dxa"/>
      </w:tblCellMar>
    </w:tblPr>
    <w:tblStylePr w:type="firstRow">
      <w:pPr>
        <w:jc w:val="center"/>
      </w:pPr>
      <w:rPr>
        <w:rFonts w:ascii="Arial" w:eastAsia="Arial" w:hAnsi="Arial" w:cs="Arial"/>
        <w:b/>
        <w:sz w:val="24"/>
        <w:szCs w:val="24"/>
      </w:rPr>
    </w:tblStylePr>
    <w:tblStylePr w:type="firstCol">
      <w:rPr>
        <w:rFonts w:ascii="Arial" w:eastAsia="Arial" w:hAnsi="Arial" w:cs="Arial"/>
        <w:b/>
        <w:sz w:val="24"/>
        <w:szCs w:val="24"/>
      </w:rPr>
    </w:tblStyle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rPr>
      <w:sz w:val="20"/>
      <w:szCs w:val="20"/>
    </w:rPr>
    <w:tblPr>
      <w:tblStyleRowBandSize w:val="1"/>
      <w:tblStyleColBandSize w:val="1"/>
      <w:tblCellMar>
        <w:left w:w="108" w:type="dxa"/>
        <w:right w:w="108" w:type="dxa"/>
      </w:tblCellMar>
    </w:tblPr>
    <w:tblStylePr w:type="firstRow">
      <w:pPr>
        <w:jc w:val="center"/>
      </w:pPr>
      <w:rPr>
        <w:rFonts w:ascii="Arial" w:eastAsia="Arial" w:hAnsi="Arial" w:cs="Arial"/>
        <w:b/>
        <w:sz w:val="24"/>
        <w:szCs w:val="24"/>
      </w:rPr>
    </w:tblStylePr>
    <w:tblStylePr w:type="firstCol">
      <w:rPr>
        <w:rFonts w:ascii="Arial" w:eastAsia="Arial" w:hAnsi="Arial" w:cs="Arial"/>
        <w:b/>
        <w:sz w:val="24"/>
        <w:szCs w:val="24"/>
      </w:rPr>
    </w:tblStylePr>
  </w:style>
  <w:style w:type="table" w:customStyle="1" w:styleId="1">
    <w:name w:val="1"/>
    <w:basedOn w:val="TableNormal"/>
    <w:rPr>
      <w:sz w:val="20"/>
      <w:szCs w:val="20"/>
    </w:rPr>
    <w:tblPr>
      <w:tblStyleRowBandSize w:val="1"/>
      <w:tblStyleColBandSize w:val="1"/>
      <w:tblCellMar>
        <w:left w:w="108" w:type="dxa"/>
        <w:right w:w="108" w:type="dxa"/>
      </w:tblCellMar>
    </w:tblPr>
    <w:tblStylePr w:type="firstRow">
      <w:pPr>
        <w:jc w:val="center"/>
      </w:pPr>
      <w:rPr>
        <w:rFonts w:ascii="Arial" w:eastAsia="Arial" w:hAnsi="Arial" w:cs="Arial"/>
        <w:b/>
        <w:sz w:val="24"/>
        <w:szCs w:val="24"/>
      </w:rPr>
    </w:tblStylePr>
    <w:tblStylePr w:type="firstCol">
      <w:rPr>
        <w:rFonts w:ascii="Arial" w:eastAsia="Arial" w:hAnsi="Arial" w:cs="Arial"/>
        <w:b/>
        <w:sz w:val="24"/>
        <w:szCs w:val="24"/>
      </w:rPr>
    </w:tblStylePr>
  </w:style>
  <w:style w:type="character" w:customStyle="1" w:styleId="Menzionenonrisolta6">
    <w:name w:val="Menzione non risolta6"/>
    <w:basedOn w:val="Carpredefinitoparagrafo"/>
    <w:uiPriority w:val="99"/>
    <w:semiHidden/>
    <w:unhideWhenUsed/>
    <w:rsid w:val="009D0892"/>
    <w:rPr>
      <w:color w:val="605E5C"/>
      <w:shd w:val="clear" w:color="auto" w:fill="E1DFDD"/>
    </w:rPr>
  </w:style>
  <w:style w:type="table" w:styleId="Tabellagriglia4-colore2">
    <w:name w:val="Grid Table 4 Accent 2"/>
    <w:basedOn w:val="Tabellanormale"/>
    <w:uiPriority w:val="49"/>
    <w:rsid w:val="00452438"/>
    <w:tblPr>
      <w:tblStyleRowBandSize w:val="1"/>
      <w:tblStyleColBandSize w:val="1"/>
      <w:tblBorders>
        <w:top w:val="single" w:sz="4" w:space="0" w:color="74B5E4" w:themeColor="accent2" w:themeTint="99"/>
        <w:left w:val="single" w:sz="4" w:space="0" w:color="74B5E4" w:themeColor="accent2" w:themeTint="99"/>
        <w:bottom w:val="single" w:sz="4" w:space="0" w:color="74B5E4" w:themeColor="accent2" w:themeTint="99"/>
        <w:right w:val="single" w:sz="4" w:space="0" w:color="74B5E4" w:themeColor="accent2" w:themeTint="99"/>
        <w:insideH w:val="single" w:sz="4" w:space="0" w:color="74B5E4" w:themeColor="accent2" w:themeTint="99"/>
        <w:insideV w:val="single" w:sz="4" w:space="0" w:color="74B5E4" w:themeColor="accent2" w:themeTint="99"/>
      </w:tblBorders>
    </w:tblPr>
    <w:tblStylePr w:type="firstRow">
      <w:rPr>
        <w:b/>
        <w:bCs/>
        <w:color w:val="FFFFFF" w:themeColor="background1"/>
      </w:rPr>
      <w:tblPr/>
      <w:tcPr>
        <w:tcBorders>
          <w:top w:val="single" w:sz="4" w:space="0" w:color="2683C6" w:themeColor="accent2"/>
          <w:left w:val="single" w:sz="4" w:space="0" w:color="2683C6" w:themeColor="accent2"/>
          <w:bottom w:val="single" w:sz="4" w:space="0" w:color="2683C6" w:themeColor="accent2"/>
          <w:right w:val="single" w:sz="4" w:space="0" w:color="2683C6" w:themeColor="accent2"/>
          <w:insideH w:val="nil"/>
          <w:insideV w:val="nil"/>
        </w:tcBorders>
        <w:shd w:val="clear" w:color="auto" w:fill="2683C6" w:themeFill="accent2"/>
      </w:tcPr>
    </w:tblStylePr>
    <w:tblStylePr w:type="lastRow">
      <w:rPr>
        <w:b/>
        <w:bCs/>
      </w:rPr>
      <w:tblPr/>
      <w:tcPr>
        <w:tcBorders>
          <w:top w:val="double" w:sz="4" w:space="0" w:color="2683C6" w:themeColor="accent2"/>
        </w:tcBorders>
      </w:tcPr>
    </w:tblStylePr>
    <w:tblStylePr w:type="firstCol">
      <w:rPr>
        <w:b/>
        <w:bCs/>
      </w:rPr>
    </w:tblStylePr>
    <w:tblStylePr w:type="lastCol">
      <w:rPr>
        <w:b/>
        <w:bCs/>
      </w:rPr>
    </w:tblStylePr>
    <w:tblStylePr w:type="band1Vert">
      <w:tblPr/>
      <w:tcPr>
        <w:shd w:val="clear" w:color="auto" w:fill="D0E6F6" w:themeFill="accent2" w:themeFillTint="33"/>
      </w:tcPr>
    </w:tblStylePr>
    <w:tblStylePr w:type="band1Horz">
      <w:tblPr/>
      <w:tcPr>
        <w:shd w:val="clear" w:color="auto" w:fill="D0E6F6" w:themeFill="accent2" w:themeFillTint="33"/>
      </w:tcPr>
    </w:tblStylePr>
  </w:style>
  <w:style w:type="character" w:customStyle="1" w:styleId="Menzionenonrisolta7">
    <w:name w:val="Menzione non risolta7"/>
    <w:basedOn w:val="Carpredefinitoparagrafo"/>
    <w:uiPriority w:val="99"/>
    <w:semiHidden/>
    <w:unhideWhenUsed/>
    <w:rsid w:val="00C60C70"/>
    <w:rPr>
      <w:color w:val="605E5C"/>
      <w:shd w:val="clear" w:color="auto" w:fill="E1DFDD"/>
    </w:rPr>
  </w:style>
  <w:style w:type="table" w:styleId="Tabellagriglia4-colore1">
    <w:name w:val="Grid Table 4 Accent 1"/>
    <w:basedOn w:val="Tabellanormale"/>
    <w:uiPriority w:val="49"/>
    <w:rsid w:val="007138E8"/>
    <w:tblPr>
      <w:tblStyleRowBandSize w:val="1"/>
      <w:tblStyleColBandSize w:val="1"/>
      <w:tblBorders>
        <w:top w:val="single" w:sz="4" w:space="0" w:color="76CDEE" w:themeColor="accent1" w:themeTint="99"/>
        <w:left w:val="single" w:sz="4" w:space="0" w:color="76CDEE" w:themeColor="accent1" w:themeTint="99"/>
        <w:bottom w:val="single" w:sz="4" w:space="0" w:color="76CDEE" w:themeColor="accent1" w:themeTint="99"/>
        <w:right w:val="single" w:sz="4" w:space="0" w:color="76CDEE" w:themeColor="accent1" w:themeTint="99"/>
        <w:insideH w:val="single" w:sz="4" w:space="0" w:color="76CDEE" w:themeColor="accent1" w:themeTint="99"/>
        <w:insideV w:val="single" w:sz="4" w:space="0" w:color="76CDEE" w:themeColor="accent1" w:themeTint="99"/>
      </w:tblBorders>
    </w:tblPr>
    <w:tblStylePr w:type="firstRow">
      <w:rPr>
        <w:b/>
        <w:bCs/>
        <w:color w:val="FFFFFF" w:themeColor="background1"/>
      </w:rPr>
      <w:tblPr/>
      <w:tcPr>
        <w:tcBorders>
          <w:top w:val="single" w:sz="4" w:space="0" w:color="1CADE4" w:themeColor="accent1"/>
          <w:left w:val="single" w:sz="4" w:space="0" w:color="1CADE4" w:themeColor="accent1"/>
          <w:bottom w:val="single" w:sz="4" w:space="0" w:color="1CADE4" w:themeColor="accent1"/>
          <w:right w:val="single" w:sz="4" w:space="0" w:color="1CADE4" w:themeColor="accent1"/>
          <w:insideH w:val="nil"/>
          <w:insideV w:val="nil"/>
        </w:tcBorders>
        <w:shd w:val="clear" w:color="auto" w:fill="1CADE4" w:themeFill="accent1"/>
      </w:tcPr>
    </w:tblStylePr>
    <w:tblStylePr w:type="lastRow">
      <w:rPr>
        <w:b/>
        <w:bCs/>
      </w:rPr>
      <w:tblPr/>
      <w:tcPr>
        <w:tcBorders>
          <w:top w:val="double" w:sz="4" w:space="0" w:color="1CADE4" w:themeColor="accent1"/>
        </w:tcBorders>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character" w:customStyle="1" w:styleId="Menzionenonrisolta8">
    <w:name w:val="Menzione non risolta8"/>
    <w:basedOn w:val="Carpredefinitoparagrafo"/>
    <w:uiPriority w:val="99"/>
    <w:semiHidden/>
    <w:unhideWhenUsed/>
    <w:rsid w:val="007138E8"/>
    <w:rPr>
      <w:color w:val="605E5C"/>
      <w:shd w:val="clear" w:color="auto" w:fill="E1DFDD"/>
    </w:rPr>
  </w:style>
  <w:style w:type="table" w:styleId="Tabellaelenco4-colore2">
    <w:name w:val="List Table 4 Accent 2"/>
    <w:basedOn w:val="Tabellanormale"/>
    <w:uiPriority w:val="49"/>
    <w:rsid w:val="006A4B6F"/>
    <w:tblPr>
      <w:tblStyleRowBandSize w:val="1"/>
      <w:tblStyleColBandSize w:val="1"/>
      <w:tblBorders>
        <w:top w:val="single" w:sz="4" w:space="0" w:color="74B5E4" w:themeColor="accent2" w:themeTint="99"/>
        <w:left w:val="single" w:sz="4" w:space="0" w:color="74B5E4" w:themeColor="accent2" w:themeTint="99"/>
        <w:bottom w:val="single" w:sz="4" w:space="0" w:color="74B5E4" w:themeColor="accent2" w:themeTint="99"/>
        <w:right w:val="single" w:sz="4" w:space="0" w:color="74B5E4" w:themeColor="accent2" w:themeTint="99"/>
        <w:insideH w:val="single" w:sz="4" w:space="0" w:color="74B5E4" w:themeColor="accent2" w:themeTint="99"/>
      </w:tblBorders>
    </w:tblPr>
    <w:tblStylePr w:type="firstRow">
      <w:rPr>
        <w:b/>
        <w:bCs/>
        <w:color w:val="FFFFFF" w:themeColor="background1"/>
      </w:rPr>
      <w:tblPr/>
      <w:tcPr>
        <w:tcBorders>
          <w:top w:val="single" w:sz="4" w:space="0" w:color="2683C6" w:themeColor="accent2"/>
          <w:left w:val="single" w:sz="4" w:space="0" w:color="2683C6" w:themeColor="accent2"/>
          <w:bottom w:val="single" w:sz="4" w:space="0" w:color="2683C6" w:themeColor="accent2"/>
          <w:right w:val="single" w:sz="4" w:space="0" w:color="2683C6" w:themeColor="accent2"/>
          <w:insideH w:val="nil"/>
        </w:tcBorders>
        <w:shd w:val="clear" w:color="auto" w:fill="2683C6" w:themeFill="accent2"/>
      </w:tcPr>
    </w:tblStylePr>
    <w:tblStylePr w:type="lastRow">
      <w:rPr>
        <w:b/>
        <w:bCs/>
      </w:rPr>
      <w:tblPr/>
      <w:tcPr>
        <w:tcBorders>
          <w:top w:val="double" w:sz="4" w:space="0" w:color="74B5E4" w:themeColor="accent2" w:themeTint="99"/>
        </w:tcBorders>
      </w:tcPr>
    </w:tblStylePr>
    <w:tblStylePr w:type="firstCol">
      <w:rPr>
        <w:b/>
        <w:bCs/>
      </w:rPr>
    </w:tblStylePr>
    <w:tblStylePr w:type="lastCol">
      <w:rPr>
        <w:b/>
        <w:bCs/>
      </w:rPr>
    </w:tblStylePr>
    <w:tblStylePr w:type="band1Vert">
      <w:tblPr/>
      <w:tcPr>
        <w:shd w:val="clear" w:color="auto" w:fill="D0E6F6" w:themeFill="accent2" w:themeFillTint="33"/>
      </w:tcPr>
    </w:tblStylePr>
    <w:tblStylePr w:type="band1Horz">
      <w:tblPr/>
      <w:tcPr>
        <w:shd w:val="clear" w:color="auto" w:fill="D0E6F6" w:themeFill="accent2" w:themeFillTint="33"/>
      </w:tcPr>
    </w:tblStylePr>
  </w:style>
  <w:style w:type="character" w:customStyle="1" w:styleId="Menzionenonrisolta9">
    <w:name w:val="Menzione non risolta9"/>
    <w:basedOn w:val="Carpredefinitoparagrafo"/>
    <w:uiPriority w:val="99"/>
    <w:semiHidden/>
    <w:unhideWhenUsed/>
    <w:rsid w:val="005F7E19"/>
    <w:rPr>
      <w:color w:val="605E5C"/>
      <w:shd w:val="clear" w:color="auto" w:fill="E1DFDD"/>
    </w:rPr>
  </w:style>
  <w:style w:type="character" w:customStyle="1" w:styleId="Menzionenonrisolta10">
    <w:name w:val="Menzione non risolta10"/>
    <w:basedOn w:val="Carpredefinitoparagrafo"/>
    <w:uiPriority w:val="99"/>
    <w:semiHidden/>
    <w:unhideWhenUsed/>
    <w:rsid w:val="006F2B86"/>
    <w:rPr>
      <w:color w:val="605E5C"/>
      <w:shd w:val="clear" w:color="auto" w:fill="E1DFDD"/>
    </w:rPr>
  </w:style>
  <w:style w:type="table" w:styleId="Tabellagriglia1chiara-colore2">
    <w:name w:val="Grid Table 1 Light Accent 2"/>
    <w:basedOn w:val="Tabellanormale"/>
    <w:uiPriority w:val="46"/>
    <w:rsid w:val="004728D5"/>
    <w:tblPr>
      <w:tblStyleRowBandSize w:val="1"/>
      <w:tblStyleColBandSize w:val="1"/>
      <w:tblBorders>
        <w:top w:val="single" w:sz="4" w:space="0" w:color="A3CEED" w:themeColor="accent2" w:themeTint="66"/>
        <w:left w:val="single" w:sz="4" w:space="0" w:color="A3CEED" w:themeColor="accent2" w:themeTint="66"/>
        <w:bottom w:val="single" w:sz="4" w:space="0" w:color="A3CEED" w:themeColor="accent2" w:themeTint="66"/>
        <w:right w:val="single" w:sz="4" w:space="0" w:color="A3CEED" w:themeColor="accent2" w:themeTint="66"/>
        <w:insideH w:val="single" w:sz="4" w:space="0" w:color="A3CEED" w:themeColor="accent2" w:themeTint="66"/>
        <w:insideV w:val="single" w:sz="4" w:space="0" w:color="A3CEED" w:themeColor="accent2" w:themeTint="66"/>
      </w:tblBorders>
    </w:tblPr>
    <w:tblStylePr w:type="firstRow">
      <w:rPr>
        <w:b/>
        <w:bCs/>
      </w:rPr>
      <w:tblPr/>
      <w:tcPr>
        <w:tcBorders>
          <w:bottom w:val="single" w:sz="12" w:space="0" w:color="74B5E4" w:themeColor="accent2" w:themeTint="99"/>
        </w:tcBorders>
      </w:tcPr>
    </w:tblStylePr>
    <w:tblStylePr w:type="lastRow">
      <w:rPr>
        <w:b/>
        <w:bCs/>
      </w:rPr>
      <w:tblPr/>
      <w:tcPr>
        <w:tcBorders>
          <w:top w:val="double" w:sz="2" w:space="0" w:color="74B5E4" w:themeColor="accent2" w:themeTint="99"/>
        </w:tcBorders>
      </w:tcPr>
    </w:tblStylePr>
    <w:tblStylePr w:type="firstCol">
      <w:rPr>
        <w:b/>
        <w:bCs/>
      </w:rPr>
    </w:tblStylePr>
    <w:tblStylePr w:type="lastCol">
      <w:rPr>
        <w:b/>
        <w:bCs/>
      </w:rPr>
    </w:tblStylePr>
  </w:style>
  <w:style w:type="character" w:customStyle="1" w:styleId="Menzionenonrisolta11">
    <w:name w:val="Menzione non risolta11"/>
    <w:basedOn w:val="Carpredefinitoparagrafo"/>
    <w:uiPriority w:val="99"/>
    <w:semiHidden/>
    <w:unhideWhenUsed/>
    <w:rsid w:val="00154A02"/>
    <w:rPr>
      <w:color w:val="605E5C"/>
      <w:shd w:val="clear" w:color="auto" w:fill="E1DFDD"/>
    </w:rPr>
  </w:style>
  <w:style w:type="character" w:customStyle="1" w:styleId="q4iawc">
    <w:name w:val="q4iawc"/>
    <w:basedOn w:val="Carpredefinitoparagrafo"/>
    <w:rsid w:val="00140CA7"/>
  </w:style>
  <w:style w:type="character" w:customStyle="1" w:styleId="Menzionenonrisolta12">
    <w:name w:val="Menzione non risolta12"/>
    <w:basedOn w:val="Carpredefinitoparagrafo"/>
    <w:uiPriority w:val="99"/>
    <w:semiHidden/>
    <w:unhideWhenUsed/>
    <w:rsid w:val="002D36FE"/>
    <w:rPr>
      <w:color w:val="605E5C"/>
      <w:shd w:val="clear" w:color="auto" w:fill="E1DFDD"/>
    </w:rPr>
  </w:style>
  <w:style w:type="character" w:styleId="Menzionenonrisolta">
    <w:name w:val="Unresolved Mention"/>
    <w:basedOn w:val="Carpredefinitoparagrafo"/>
    <w:uiPriority w:val="99"/>
    <w:semiHidden/>
    <w:unhideWhenUsed/>
    <w:rsid w:val="00B873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2811">
      <w:bodyDiv w:val="1"/>
      <w:marLeft w:val="0"/>
      <w:marRight w:val="0"/>
      <w:marTop w:val="0"/>
      <w:marBottom w:val="0"/>
      <w:divBdr>
        <w:top w:val="none" w:sz="0" w:space="0" w:color="auto"/>
        <w:left w:val="none" w:sz="0" w:space="0" w:color="auto"/>
        <w:bottom w:val="none" w:sz="0" w:space="0" w:color="auto"/>
        <w:right w:val="none" w:sz="0" w:space="0" w:color="auto"/>
      </w:divBdr>
    </w:div>
    <w:div w:id="233122743">
      <w:bodyDiv w:val="1"/>
      <w:marLeft w:val="0"/>
      <w:marRight w:val="0"/>
      <w:marTop w:val="0"/>
      <w:marBottom w:val="0"/>
      <w:divBdr>
        <w:top w:val="none" w:sz="0" w:space="0" w:color="auto"/>
        <w:left w:val="none" w:sz="0" w:space="0" w:color="auto"/>
        <w:bottom w:val="none" w:sz="0" w:space="0" w:color="auto"/>
        <w:right w:val="none" w:sz="0" w:space="0" w:color="auto"/>
      </w:divBdr>
    </w:div>
    <w:div w:id="419176900">
      <w:bodyDiv w:val="1"/>
      <w:marLeft w:val="0"/>
      <w:marRight w:val="0"/>
      <w:marTop w:val="0"/>
      <w:marBottom w:val="0"/>
      <w:divBdr>
        <w:top w:val="none" w:sz="0" w:space="0" w:color="auto"/>
        <w:left w:val="none" w:sz="0" w:space="0" w:color="auto"/>
        <w:bottom w:val="none" w:sz="0" w:space="0" w:color="auto"/>
        <w:right w:val="none" w:sz="0" w:space="0" w:color="auto"/>
      </w:divBdr>
    </w:div>
    <w:div w:id="594443625">
      <w:bodyDiv w:val="1"/>
      <w:marLeft w:val="0"/>
      <w:marRight w:val="0"/>
      <w:marTop w:val="0"/>
      <w:marBottom w:val="0"/>
      <w:divBdr>
        <w:top w:val="none" w:sz="0" w:space="0" w:color="auto"/>
        <w:left w:val="none" w:sz="0" w:space="0" w:color="auto"/>
        <w:bottom w:val="none" w:sz="0" w:space="0" w:color="auto"/>
        <w:right w:val="none" w:sz="0" w:space="0" w:color="auto"/>
      </w:divBdr>
    </w:div>
    <w:div w:id="677274146">
      <w:bodyDiv w:val="1"/>
      <w:marLeft w:val="0"/>
      <w:marRight w:val="0"/>
      <w:marTop w:val="0"/>
      <w:marBottom w:val="0"/>
      <w:divBdr>
        <w:top w:val="none" w:sz="0" w:space="0" w:color="auto"/>
        <w:left w:val="none" w:sz="0" w:space="0" w:color="auto"/>
        <w:bottom w:val="none" w:sz="0" w:space="0" w:color="auto"/>
        <w:right w:val="none" w:sz="0" w:space="0" w:color="auto"/>
      </w:divBdr>
    </w:div>
    <w:div w:id="772437676">
      <w:bodyDiv w:val="1"/>
      <w:marLeft w:val="0"/>
      <w:marRight w:val="0"/>
      <w:marTop w:val="0"/>
      <w:marBottom w:val="0"/>
      <w:divBdr>
        <w:top w:val="none" w:sz="0" w:space="0" w:color="auto"/>
        <w:left w:val="none" w:sz="0" w:space="0" w:color="auto"/>
        <w:bottom w:val="none" w:sz="0" w:space="0" w:color="auto"/>
        <w:right w:val="none" w:sz="0" w:space="0" w:color="auto"/>
      </w:divBdr>
    </w:div>
    <w:div w:id="858157859">
      <w:bodyDiv w:val="1"/>
      <w:marLeft w:val="0"/>
      <w:marRight w:val="0"/>
      <w:marTop w:val="0"/>
      <w:marBottom w:val="0"/>
      <w:divBdr>
        <w:top w:val="none" w:sz="0" w:space="0" w:color="auto"/>
        <w:left w:val="none" w:sz="0" w:space="0" w:color="auto"/>
        <w:bottom w:val="none" w:sz="0" w:space="0" w:color="auto"/>
        <w:right w:val="none" w:sz="0" w:space="0" w:color="auto"/>
      </w:divBdr>
    </w:div>
    <w:div w:id="908878261">
      <w:bodyDiv w:val="1"/>
      <w:marLeft w:val="0"/>
      <w:marRight w:val="0"/>
      <w:marTop w:val="0"/>
      <w:marBottom w:val="0"/>
      <w:divBdr>
        <w:top w:val="none" w:sz="0" w:space="0" w:color="auto"/>
        <w:left w:val="none" w:sz="0" w:space="0" w:color="auto"/>
        <w:bottom w:val="none" w:sz="0" w:space="0" w:color="auto"/>
        <w:right w:val="none" w:sz="0" w:space="0" w:color="auto"/>
      </w:divBdr>
    </w:div>
    <w:div w:id="1007512912">
      <w:bodyDiv w:val="1"/>
      <w:marLeft w:val="0"/>
      <w:marRight w:val="0"/>
      <w:marTop w:val="0"/>
      <w:marBottom w:val="0"/>
      <w:divBdr>
        <w:top w:val="none" w:sz="0" w:space="0" w:color="auto"/>
        <w:left w:val="none" w:sz="0" w:space="0" w:color="auto"/>
        <w:bottom w:val="none" w:sz="0" w:space="0" w:color="auto"/>
        <w:right w:val="none" w:sz="0" w:space="0" w:color="auto"/>
      </w:divBdr>
    </w:div>
    <w:div w:id="1039672714">
      <w:bodyDiv w:val="1"/>
      <w:marLeft w:val="0"/>
      <w:marRight w:val="0"/>
      <w:marTop w:val="0"/>
      <w:marBottom w:val="0"/>
      <w:divBdr>
        <w:top w:val="none" w:sz="0" w:space="0" w:color="auto"/>
        <w:left w:val="none" w:sz="0" w:space="0" w:color="auto"/>
        <w:bottom w:val="none" w:sz="0" w:space="0" w:color="auto"/>
        <w:right w:val="none" w:sz="0" w:space="0" w:color="auto"/>
      </w:divBdr>
    </w:div>
    <w:div w:id="1432242856">
      <w:bodyDiv w:val="1"/>
      <w:marLeft w:val="0"/>
      <w:marRight w:val="0"/>
      <w:marTop w:val="0"/>
      <w:marBottom w:val="0"/>
      <w:divBdr>
        <w:top w:val="none" w:sz="0" w:space="0" w:color="auto"/>
        <w:left w:val="none" w:sz="0" w:space="0" w:color="auto"/>
        <w:bottom w:val="none" w:sz="0" w:space="0" w:color="auto"/>
        <w:right w:val="none" w:sz="0" w:space="0" w:color="auto"/>
      </w:divBdr>
    </w:div>
    <w:div w:id="1455905583">
      <w:bodyDiv w:val="1"/>
      <w:marLeft w:val="0"/>
      <w:marRight w:val="0"/>
      <w:marTop w:val="0"/>
      <w:marBottom w:val="0"/>
      <w:divBdr>
        <w:top w:val="none" w:sz="0" w:space="0" w:color="auto"/>
        <w:left w:val="none" w:sz="0" w:space="0" w:color="auto"/>
        <w:bottom w:val="none" w:sz="0" w:space="0" w:color="auto"/>
        <w:right w:val="none" w:sz="0" w:space="0" w:color="auto"/>
      </w:divBdr>
    </w:div>
    <w:div w:id="17246781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aranteprivacy.it/documents/10160/2133805/WP203" TargetMode="External"/><Relationship Id="rId21" Type="http://schemas.openxmlformats.org/officeDocument/2006/relationships/hyperlink" Target="https://docs.italia.it/italia/icdp/icdp-pnd-circolazione-riuso-docs/it/v1.0-giugno-2022/index.html" TargetMode="External"/><Relationship Id="rId42" Type="http://schemas.openxmlformats.org/officeDocument/2006/relationships/hyperlink" Target="https://trasparenza.agid.gov.it/archivio28_provvedimenti-amministrati%20vi_0_123008_725_1.html" TargetMode="External"/><Relationship Id="rId63" Type="http://schemas.openxmlformats.org/officeDocument/2006/relationships/hyperlink" Target="https://www.normattiva.it/uri-res/N2Ls?urn:nir:stato:legge:1960-02-02;68!vig=" TargetMode="External"/><Relationship Id="rId84" Type="http://schemas.openxmlformats.org/officeDocument/2006/relationships/hyperlink" Target="https://eur-lex.europa.eu/eli/reg/2009/976" TargetMode="External"/><Relationship Id="rId138" Type="http://schemas.openxmlformats.org/officeDocument/2006/relationships/image" Target="media/image15.png"/><Relationship Id="rId159" Type="http://schemas.openxmlformats.org/officeDocument/2006/relationships/hyperlink" Target="https://docs.italia.it/italia/icdp/icdp-pnd-circolazione-riuso-docs/it/v1.0-giugno-2022/index.html" TargetMode="External"/><Relationship Id="rId170" Type="http://schemas.openxmlformats.org/officeDocument/2006/relationships/hyperlink" Target="https://innovazione.gov.it/dipartimento/focus/strategia-cloud-italia/" TargetMode="External"/><Relationship Id="rId191" Type="http://schemas.openxmlformats.org/officeDocument/2006/relationships/hyperlink" Target="https://dati.gov.it/view-dataset?holder_name=%22Provincia%20Autonoma%20di%20Trento%22&amp;groups=ambiente" TargetMode="External"/><Relationship Id="rId205" Type="http://schemas.openxmlformats.org/officeDocument/2006/relationships/hyperlink" Target="https://ec.europa.eu/eurostat/web/nuts/background" TargetMode="External"/><Relationship Id="rId226" Type="http://schemas.openxmlformats.org/officeDocument/2006/relationships/hyperlink" Target="https://op.europa.eu/it/publication-detail/-/publication/023ce8e4-50c8-11ec-91ac-01aa75ed71a1/language-en" TargetMode="External"/><Relationship Id="rId107" Type="http://schemas.openxmlformats.org/officeDocument/2006/relationships/hyperlink" Target="https://www.normattiva.it/uri-res/N2Ls?urn:nir:stato:legge:2014-04-07;56!vig=" TargetMode="External"/><Relationship Id="rId11" Type="http://schemas.openxmlformats.org/officeDocument/2006/relationships/hyperlink" Target="https://creativecommons.org/licenses/by/4.0/deed.it" TargetMode="External"/><Relationship Id="rId32" Type="http://schemas.openxmlformats.org/officeDocument/2006/relationships/hyperlink" Target="https://www.normattiva.it/atto/caricaDettaglioAtto?atto.dataPubblicazioneGazzetta=2013-04-05&amp;atto.codiceRedazionale=13G00076&amp;atto.articolo.numero=0&amp;atto.articolo.sottoArticolo=1&amp;atto.articolo.sottoArticolo1=10&amp;qId=7975f643-59d6-4336-a510-5cd8203118ff&amp;tabID=0.755394932407083&amp;title=lbl.dettaglioAtto" TargetMode="External"/><Relationship Id="rId53" Type="http://schemas.openxmlformats.org/officeDocument/2006/relationships/hyperlink" Target="https://data.europa.eu/sites/default/files/european_data_portal_-_open_data_goldbook.pdf" TargetMode="External"/><Relationship Id="rId74" Type="http://schemas.openxmlformats.org/officeDocument/2006/relationships/hyperlink" Target="https://www.mur.gov.it/it/atti-e-normativa/decreto-ministeriale-n1082-del-10-09-2021" TargetMode="External"/><Relationship Id="rId128" Type="http://schemas.openxmlformats.org/officeDocument/2006/relationships/hyperlink" Target="https://trasparenza.agid.gov.it/archivio28_provvedimenti-amministrativi_0_122919_725_1.html" TargetMode="External"/><Relationship Id="rId149" Type="http://schemas.openxmlformats.org/officeDocument/2006/relationships/hyperlink" Target="https://wiki.osmfoundation.org/wiki/CDLA_permissive_compatibility" TargetMode="External"/><Relationship Id="rId5" Type="http://schemas.openxmlformats.org/officeDocument/2006/relationships/settings" Target="settings.xml"/><Relationship Id="rId95" Type="http://schemas.openxmlformats.org/officeDocument/2006/relationships/hyperlink" Target="https://inspire.ec.europa.eu/Technical-Guidelines2/Spatial-Data-Services/580" TargetMode="External"/><Relationship Id="rId160" Type="http://schemas.openxmlformats.org/officeDocument/2006/relationships/hyperlink" Target="https://eur-lex.europa.eu/legal-content/IT/TXT/PDF/?uri=CELEX:52014XC0724(01)&amp;from=IT" TargetMode="External"/><Relationship Id="rId181" Type="http://schemas.openxmlformats.org/officeDocument/2006/relationships/hyperlink" Target="https://www.w3.org/TR/cooluris/" TargetMode="External"/><Relationship Id="rId216" Type="http://schemas.openxmlformats.org/officeDocument/2006/relationships/hyperlink" Target="https://www.w3.org/TR/rdf11-primer/" TargetMode="External"/><Relationship Id="rId237" Type="http://schemas.openxmlformats.org/officeDocument/2006/relationships/fontTable" Target="fontTable.xml"/><Relationship Id="rId22" Type="http://schemas.openxmlformats.org/officeDocument/2006/relationships/image" Target="media/image3.png"/><Relationship Id="rId43" Type="http://schemas.openxmlformats.org/officeDocument/2006/relationships/hyperlink" Target="https://trasparenza.agid.gov.it/archivio28_provvedimenti-ammini%20strativi_0_123064_725_1.html" TargetMode="External"/><Relationship Id="rId64" Type="http://schemas.openxmlformats.org/officeDocument/2006/relationships/hyperlink" Target="https://www.normattiva.it/uri-res/N2Ls?urn:nir:stato:legge:1960-02-02;68!vig=" TargetMode="External"/><Relationship Id="rId118" Type="http://schemas.openxmlformats.org/officeDocument/2006/relationships/hyperlink" Target="https://www.normattiva.it/uri-res/N2Ls?urn:nir:stato:legge:2014-04-07;56!vig=" TargetMode="External"/><Relationship Id="rId139" Type="http://schemas.openxmlformats.org/officeDocument/2006/relationships/hyperlink" Target="https://joinup.ec.europa.eu/collection/eupl/solution/joinup-licensing-assistant/jla-find-and-compare-software-licenses" TargetMode="External"/><Relationship Id="rId85" Type="http://schemas.openxmlformats.org/officeDocument/2006/relationships/hyperlink" Target="https://eur-lex.europa.eu/eli/dec_impl/2019/1372/oj" TargetMode="External"/><Relationship Id="rId150" Type="http://schemas.openxmlformats.org/officeDocument/2006/relationships/hyperlink" Target="https://cdla.dev/faq-resources/compatibility/" TargetMode="External"/><Relationship Id="rId171" Type="http://schemas.openxmlformats.org/officeDocument/2006/relationships/hyperlink" Target="https://developers.italia.it/it/software/pcm-italia-api-oas-checker" TargetMode="External"/><Relationship Id="rId192" Type="http://schemas.openxmlformats.org/officeDocument/2006/relationships/image" Target="media/image17.png"/><Relationship Id="rId206" Type="http://schemas.openxmlformats.org/officeDocument/2006/relationships/hyperlink" Target="https://sdmx.org/?page_id=5008" TargetMode="External"/><Relationship Id="rId227" Type="http://schemas.openxmlformats.org/officeDocument/2006/relationships/hyperlink" Target="https://www.w3.org/TR/csv2rdf/" TargetMode="External"/><Relationship Id="rId12" Type="http://schemas.openxmlformats.org/officeDocument/2006/relationships/hyperlink" Target="https://www.normattiva.it/uri-res/N2Ls?urn:nir:stato:decreto.legislativo:1999-07-30;300" TargetMode="External"/><Relationship Id="rId33" Type="http://schemas.openxmlformats.org/officeDocument/2006/relationships/hyperlink" Target="https://www.normattiva.it/uri-res/N2Ls?urn:nir:stato:decreto.legislativo:2018-05-18;51!vig=" TargetMode="External"/><Relationship Id="rId108" Type="http://schemas.openxmlformats.org/officeDocument/2006/relationships/hyperlink" Target="https://www.funzionepubblica.gov.it/sites/funzionepubblica.gov.it/files/Circolare_n_3_10_2018.pdf" TargetMode="External"/><Relationship Id="rId129" Type="http://schemas.openxmlformats.org/officeDocument/2006/relationships/hyperlink" Target="https://ec.europa.eu/eurostat/ramon/statmanuals/files/methodology_for_data_validation_v2_0_rev2018.pdf" TargetMode="External"/><Relationship Id="rId54" Type="http://schemas.openxmlformats.org/officeDocument/2006/relationships/hyperlink" Target="https://op.europa.eu/it/publication-detail/-/publication/023ce8e4-50c8-11ec-91ac-01aa75ed71a1/language-en" TargetMode="External"/><Relationship Id="rId75" Type="http://schemas.openxmlformats.org/officeDocument/2006/relationships/hyperlink" Target="https://www.go-fair.org/fair-principles/" TargetMode="External"/><Relationship Id="rId96" Type="http://schemas.openxmlformats.org/officeDocument/2006/relationships/hyperlink" Target="https://geodati.gov.it/geoportale/datiterritoriali/regole-tecniche" TargetMode="External"/><Relationship Id="rId140" Type="http://schemas.openxmlformats.org/officeDocument/2006/relationships/hyperlink" Target="https://data.europa.eu/it/training/licensing-assistant" TargetMode="External"/><Relationship Id="rId161" Type="http://schemas.openxmlformats.org/officeDocument/2006/relationships/hyperlink" Target="https://docs.italia.it/italia/icdp/" TargetMode="External"/><Relationship Id="rId182" Type="http://schemas.openxmlformats.org/officeDocument/2006/relationships/hyperlink" Target="https://joinup.ec.europa.eu/sites/default/files/document/2013-02/D7.1.3%20-%20Study%20on%20persistent%20URIs.pdf" TargetMode="External"/><Relationship Id="rId217" Type="http://schemas.openxmlformats.org/officeDocument/2006/relationships/hyperlink" Target="https://www.w3.org/TR/rdf-schema/" TargetMode="External"/><Relationship Id="rId6" Type="http://schemas.openxmlformats.org/officeDocument/2006/relationships/webSettings" Target="webSettings.xml"/><Relationship Id="rId238" Type="http://schemas.openxmlformats.org/officeDocument/2006/relationships/theme" Target="theme/theme1.xml"/><Relationship Id="rId23" Type="http://schemas.openxmlformats.org/officeDocument/2006/relationships/image" Target="media/image4.svg"/><Relationship Id="rId119" Type="http://schemas.openxmlformats.org/officeDocument/2006/relationships/hyperlink" Target="https://www.agid.gov.it/sites/default/files/repository_files/documentazione_trasparenza/cdc-spc-gdl6-interoperabilitasemopendata_v2.0_0.pdf" TargetMode="External"/><Relationship Id="rId44" Type="http://schemas.openxmlformats.org/officeDocument/2006/relationships/hyperlink" Target="https://trasparenza.agid.gov.it/archivio28_provvedimenti-amministrati%20vi_0_123123_725_1.html" TargetMode="External"/><Relationship Id="rId65" Type="http://schemas.openxmlformats.org/officeDocument/2006/relationships/hyperlink" Target="https://www.normattiva.it/uri-res/N2Ls?urn:nir:stato:legge:2004-04-15;106!vig" TargetMode="External"/><Relationship Id="rId86" Type="http://schemas.openxmlformats.org/officeDocument/2006/relationships/hyperlink" Target="https://www.normattiva.it/uri-res/N2Ls?urn:nir:stato:legge:2016;132~art2" TargetMode="External"/><Relationship Id="rId130" Type="http://schemas.openxmlformats.org/officeDocument/2006/relationships/hyperlink" Target="https://ec.europa.eu/eurostat/ramon/statmanuals/files/methodology_for_data_validation_v2_0_rev2018.pdf" TargetMode="External"/><Relationship Id="rId151" Type="http://schemas.openxmlformats.org/officeDocument/2006/relationships/hyperlink" Target="https://creativecommons.org/share-your-work/licensing-considerations/compatible-licenses/" TargetMode="External"/><Relationship Id="rId172" Type="http://schemas.openxmlformats.org/officeDocument/2006/relationships/hyperlink" Target="https://inspire.ec.europa.eu/Technical-Guidelines2/Network-Services/41" TargetMode="External"/><Relationship Id="rId193" Type="http://schemas.openxmlformats.org/officeDocument/2006/relationships/hyperlink" Target="https://joinup.ec.europa.eu/collection/ict-standards-procurement/ict" TargetMode="External"/><Relationship Id="rId207" Type="http://schemas.openxmlformats.org/officeDocument/2006/relationships/hyperlink" Target="https://www.iso.org/standard/52500.html" TargetMode="External"/><Relationship Id="rId228" Type="http://schemas.openxmlformats.org/officeDocument/2006/relationships/hyperlink" Target="https://op.europa.eu/it/publication-detail/-/publication/023ce8e4-50c8-11ec-91ac-01aa75ed71a1/language-en" TargetMode="External"/><Relationship Id="rId13" Type="http://schemas.openxmlformats.org/officeDocument/2006/relationships/hyperlink" Target="https://www.normattiva.it/uri-res/N2Ls?urn:nir:stato:decreto.legislativo:1999-07-30;300" TargetMode="External"/><Relationship Id="rId109" Type="http://schemas.openxmlformats.org/officeDocument/2006/relationships/hyperlink" Target="https://www.funzionepubblica.gov.it/sites/funzionepubblica.gov.it/files/Circolare_n_3_10_2018.pdf" TargetMode="External"/><Relationship Id="rId34" Type="http://schemas.openxmlformats.org/officeDocument/2006/relationships/hyperlink" Target="https://www.normattiva.it/atto/caricaDettaglioAtto?atto.dataPubblicazioneGazzetta=2021-11-30&amp;atto.codiceRedazionale=21G00213&amp;atto.articolo.numero=0&amp;atto.articolo.sottoArticolo=1&amp;atto.articolo.sottoArticolo1=10&amp;qId=bb256807-08f4-40e8-aa14-579a21f84ec1&amp;tabID=0.755394932407083&amp;title=lbl.dettaglioAtto" TargetMode="External"/><Relationship Id="rId55" Type="http://schemas.openxmlformats.org/officeDocument/2006/relationships/image" Target="media/image9.svg"/><Relationship Id="rId76" Type="http://schemas.openxmlformats.org/officeDocument/2006/relationships/hyperlink" Target="https://force11.org/info/the-fair-data-principles/" TargetMode="External"/><Relationship Id="rId97" Type="http://schemas.openxmlformats.org/officeDocument/2006/relationships/hyperlink" Target="https://www.normattiva.it/uri-res/N2Ls?urn:nir:stato:decreto.legislativo:2017;217" TargetMode="External"/><Relationship Id="rId120" Type="http://schemas.openxmlformats.org/officeDocument/2006/relationships/hyperlink" Target="https://www.schema.gov.it/" TargetMode="External"/><Relationship Id="rId141" Type="http://schemas.openxmlformats.org/officeDocument/2006/relationships/hyperlink" Target="https://wiki.osmfoundation.org/wiki/CDLA_permissive_compatibility" TargetMode="External"/><Relationship Id="rId7" Type="http://schemas.openxmlformats.org/officeDocument/2006/relationships/footnotes" Target="footnotes.xml"/><Relationship Id="rId162" Type="http://schemas.openxmlformats.org/officeDocument/2006/relationships/hyperlink" Target="https://docs.italia.it/italia/icdp/icdp-pnd-circolazione-riuso-docs/it/v1.0-giugno-2022/index.html" TargetMode="External"/><Relationship Id="rId183" Type="http://schemas.openxmlformats.org/officeDocument/2006/relationships/hyperlink" Target="https://www.w3.org/TR/cooluris/" TargetMode="External"/><Relationship Id="rId218" Type="http://schemas.openxmlformats.org/officeDocument/2006/relationships/hyperlink" Target="https://www.w3.org/TR/rdf-sparql-protocol/" TargetMode="External"/><Relationship Id="rId24" Type="http://schemas.openxmlformats.org/officeDocument/2006/relationships/hyperlink" Target="https://www.garanteprivacy.it/home/docweb/-/docweb-display/docweb/3134436" TargetMode="External"/><Relationship Id="rId45" Type="http://schemas.openxmlformats.org/officeDocument/2006/relationships/hyperlink" Target="https://trasparenza.agid.gov.it/archivio28_provvedimenti-amministrati%20vi_0_123008_725_1.html" TargetMode="External"/><Relationship Id="rId66" Type="http://schemas.openxmlformats.org/officeDocument/2006/relationships/hyperlink" Target="https://www.normattiva.it/uri-res/N2Ls?urn:nir:stato:decreto.del.presidente.della.repubblica:2006-05-03;252!vig=" TargetMode="External"/><Relationship Id="rId87" Type="http://schemas.openxmlformats.org/officeDocument/2006/relationships/hyperlink" Target="https://geodati.gov.it/geoportale/images/struttura/documenti/Manuale-RNDT_2-guida-operativa-compilazione-metadati_v3.0.pdf" TargetMode="External"/><Relationship Id="rId110" Type="http://schemas.openxmlformats.org/officeDocument/2006/relationships/hyperlink" Target="https://www.garanteprivacy.it/home/docweb/-/docweb-display/docweb/3134436" TargetMode="External"/><Relationship Id="rId131" Type="http://schemas.openxmlformats.org/officeDocument/2006/relationships/hyperlink" Target="https://www.normattiva.it/uri-res/N2Ls?urn:nir:stato:legge:1990-08-07;241" TargetMode="External"/><Relationship Id="rId152" Type="http://schemas.openxmlformats.org/officeDocument/2006/relationships/hyperlink" Target="https://wiki.creativecommons.org/wiki/Wiki/cc_license_compatibility" TargetMode="External"/><Relationship Id="rId173" Type="http://schemas.openxmlformats.org/officeDocument/2006/relationships/hyperlink" Target="https://op.europa.eu/en/publication-detail/-/publication/5ea37e1b-b565-11ec-b6f4-01aa75ed71a1/language-en/format-PDF" TargetMode="External"/><Relationship Id="rId194" Type="http://schemas.openxmlformats.org/officeDocument/2006/relationships/hyperlink" Target="https://joinup.ec.europa.eu/sites/default/files/document/2020-09/jrc121025_jrc121025_architectures_and_standards_for_sdis_and_digital_government.pdf" TargetMode="External"/><Relationship Id="rId208" Type="http://schemas.openxmlformats.org/officeDocument/2006/relationships/hyperlink" Target="https://geodati.gov.it/geoportale/datiterritoriali/regole-tecniche" TargetMode="External"/><Relationship Id="rId229" Type="http://schemas.openxmlformats.org/officeDocument/2006/relationships/hyperlink" Target="https://www.w3.org/TR/csv2rdf/" TargetMode="External"/><Relationship Id="rId14" Type="http://schemas.openxmlformats.org/officeDocument/2006/relationships/hyperlink" Target="https://www.normattiva.it/uri-res/N2Ls?urn:nir:stato:decreto.legislativo:2016;50" TargetMode="External"/><Relationship Id="rId35" Type="http://schemas.openxmlformats.org/officeDocument/2006/relationships/hyperlink" Target="https://eur-lex.europa.eu/legal-content/IT/TXT/?uri=CELEX%3A32007L0002&amp;qid=1658755217938" TargetMode="External"/><Relationship Id="rId56" Type="http://schemas.openxmlformats.org/officeDocument/2006/relationships/hyperlink" Target="https://data.europa.eu/sites/default/files/european_data_portal_-_open_data_goldbook.pdf" TargetMode="External"/><Relationship Id="rId77" Type="http://schemas.openxmlformats.org/officeDocument/2006/relationships/hyperlink" Target="https://www.openaire.eu/how-to-make-your-data-fair" TargetMode="External"/><Relationship Id="rId100" Type="http://schemas.openxmlformats.org/officeDocument/2006/relationships/hyperlink" Target="https://geodati.gov.it/geoportale/images/struttura/documenti/Manuale-RNDT_2-guida-operativa-compilazione-metadati_v3.0.pdf" TargetMode="External"/><Relationship Id="rId8" Type="http://schemas.openxmlformats.org/officeDocument/2006/relationships/endnotes" Target="endnotes.xml"/><Relationship Id="rId98" Type="http://schemas.openxmlformats.org/officeDocument/2006/relationships/hyperlink" Target="https://eur-lex.europa.eu/legal-content/IT/TXT/?uri=CELEX:02008R1205-20081224" TargetMode="External"/><Relationship Id="rId121" Type="http://schemas.openxmlformats.org/officeDocument/2006/relationships/hyperlink" Target="https://registry.geodati.gov.it" TargetMode="External"/><Relationship Id="rId142" Type="http://schemas.openxmlformats.org/officeDocument/2006/relationships/hyperlink" Target="https://cdla.dev/faq-resources/compatibility/" TargetMode="External"/><Relationship Id="rId163" Type="http://schemas.openxmlformats.org/officeDocument/2006/relationships/hyperlink" Target="https://dati.gov.it" TargetMode="External"/><Relationship Id="rId184" Type="http://schemas.openxmlformats.org/officeDocument/2006/relationships/hyperlink" Target="https://joinup.ec.europa.eu/sites/default/files/document/2013-02/D7.1.3%20-%20Study%20on%20persistent%20URIs.pdf" TargetMode="External"/><Relationship Id="rId219" Type="http://schemas.openxmlformats.org/officeDocument/2006/relationships/hyperlink" Target="https://www.w3.org/TR/tabular-data-primer/" TargetMode="External"/><Relationship Id="rId230" Type="http://schemas.openxmlformats.org/officeDocument/2006/relationships/hyperlink" Target="https://op.europa.eu/it/publication-detail/-/publication/023ce8e4-50c8-11ec-91ac-01aa75ed71a1/language-en" TargetMode="External"/><Relationship Id="rId25" Type="http://schemas.openxmlformats.org/officeDocument/2006/relationships/hyperlink" Target="https://www.anticorruzione.it/-/determinazione-n.-1309-del-28/12/2016-rif.-1?inheritRedirect=true&amp;redirect=%2Fconsulta-i-documenti%3Fq%3D%2522Determinazione%2520n.%25201309%2522%26sort%3Dddm__Dataclu0_String_sortable-" TargetMode="External"/><Relationship Id="rId46" Type="http://schemas.openxmlformats.org/officeDocument/2006/relationships/hyperlink" Target="https://www.garanteprivacy.it/home/docweb/-/docweb-display/docweb/3134436" TargetMode="External"/><Relationship Id="rId67" Type="http://schemas.openxmlformats.org/officeDocument/2006/relationships/hyperlink" Target="https://eur-lex.europa.eu/legal-content/IT/TXT/?uri=CELEX:32018H0790" TargetMode="External"/><Relationship Id="rId88" Type="http://schemas.openxmlformats.org/officeDocument/2006/relationships/hyperlink" Target="https://inspire.ec.europa.eu/data-specifications/2892" TargetMode="External"/><Relationship Id="rId111" Type="http://schemas.openxmlformats.org/officeDocument/2006/relationships/hyperlink" Target="https://www.anticorruzione.it/-/determinazione-n.-1309-del-28/12/2016-rif.-1?inheritRedirect=true&amp;redirect=%2Fconsulta-i-documenti%3Fq%3D%2522Determinazione%2520n.%25201309%2522%26sort%3Dddm__Dataclu0_String_sortable-" TargetMode="External"/><Relationship Id="rId132" Type="http://schemas.openxmlformats.org/officeDocument/2006/relationships/hyperlink" Target="https://www.normattiva.it/uri-res/N2Ls?urn:nir:stato:legge:1941-04-22;633!vig" TargetMode="External"/><Relationship Id="rId153" Type="http://schemas.openxmlformats.org/officeDocument/2006/relationships/hyperlink" Target="https://learn.canvas.net/courses/4/pages/compatibility-of-creative-commons-licenses" TargetMode="External"/><Relationship Id="rId174" Type="http://schemas.openxmlformats.org/officeDocument/2006/relationships/hyperlink" Target="https://inspire.ec.europa.eu/good-practice/ogc-api-%E2%80%93-features-inspire-download-service" TargetMode="External"/><Relationship Id="rId195" Type="http://schemas.openxmlformats.org/officeDocument/2006/relationships/hyperlink" Target="https://joinup.ec.europa.eu/collection/ict-standards-procurement/ict" TargetMode="External"/><Relationship Id="rId209" Type="http://schemas.openxmlformats.org/officeDocument/2006/relationships/hyperlink" Target="http://www.w3.org/TR/vocab-dcat/" TargetMode="External"/><Relationship Id="rId190" Type="http://schemas.openxmlformats.org/officeDocument/2006/relationships/hyperlink" Target="https://joinup.ec.europa.eu/collection/semantic-interoperability-community-semic/solution/statdcat-application-profile-data-portals-europe/about" TargetMode="External"/><Relationship Id="rId204" Type="http://schemas.openxmlformats.org/officeDocument/2006/relationships/hyperlink" Target="https://www.iso.org/committee/54904/x/catalogue/" TargetMode="External"/><Relationship Id="rId220" Type="http://schemas.openxmlformats.org/officeDocument/2006/relationships/hyperlink" Target="https://op.europa.eu/it/publication-detail/-/publication/023ce8e4-50c8-11ec-91ac-01aa75ed71a1/language-en" TargetMode="External"/><Relationship Id="rId225" Type="http://schemas.openxmlformats.org/officeDocument/2006/relationships/hyperlink" Target="https://www.w3.org/TR/csv2json/" TargetMode="External"/><Relationship Id="rId15" Type="http://schemas.openxmlformats.org/officeDocument/2006/relationships/hyperlink" Target="https://eur-lex.europa.eu/legal-content/IT/TXT/?uri=celex%3A32007R1370" TargetMode="External"/><Relationship Id="rId36" Type="http://schemas.openxmlformats.org/officeDocument/2006/relationships/hyperlink" Target="https://eur-lex.europa.eu/legal-content/IT/TXT/PDF/?uri=CELEX:32016L0680&amp;from=IT" TargetMode="External"/><Relationship Id="rId57" Type="http://schemas.openxmlformats.org/officeDocument/2006/relationships/hyperlink" Target="https://op.europa.eu/it/publication-detail/-/publication/023ce8e4-50c8-11ec-91ac-01aa75ed71a1/language-en" TargetMode="External"/><Relationship Id="rId106" Type="http://schemas.openxmlformats.org/officeDocument/2006/relationships/hyperlink" Target="https://www.normattiva.it/uri-res/N2Ls?urn:nir:stato:decreto.legislativo:2000-08-18;267" TargetMode="External"/><Relationship Id="rId127" Type="http://schemas.openxmlformats.org/officeDocument/2006/relationships/hyperlink" Target="https://www.schema.gov.it/" TargetMode="External"/><Relationship Id="rId10" Type="http://schemas.openxmlformats.org/officeDocument/2006/relationships/image" Target="media/image2.png"/><Relationship Id="rId31" Type="http://schemas.openxmlformats.org/officeDocument/2006/relationships/hyperlink" Target="https://www.normattiva.it/atto/caricaDettaglioAtto?atto.dataPubblicazioneGazzetta=2010-03-09&amp;atto.codiceRedazionale=010G0043&amp;atto.articolo.numero=0&amp;atto.articolo.sottoArticolo=1&amp;atto.articolo.sottoArticolo1=10&amp;qId=2fd183d5-5d95-4ee3-825d-fd11541e0173&amp;tabID=0.755394932407083&amp;title=lbl.dettaglioAtto" TargetMode="External"/><Relationship Id="rId52" Type="http://schemas.openxmlformats.org/officeDocument/2006/relationships/image" Target="media/image8.svg"/><Relationship Id="rId73" Type="http://schemas.openxmlformats.org/officeDocument/2006/relationships/hyperlink" Target="https://www.mur.gov.it/sites/default/files/2022-06/Piano_Nazionale_per_la_Scienza_Aperta.pdf" TargetMode="External"/><Relationship Id="rId78" Type="http://schemas.openxmlformats.org/officeDocument/2006/relationships/hyperlink" Target="https://zenodo.org/record/5111307" TargetMode="External"/><Relationship Id="rId94" Type="http://schemas.openxmlformats.org/officeDocument/2006/relationships/hyperlink" Target="https://inspire.ec.europa.eu/Technical-Guidelines2/Network-Services/41" TargetMode="External"/><Relationship Id="rId99" Type="http://schemas.openxmlformats.org/officeDocument/2006/relationships/hyperlink" Target="https://docs.italia.it/italia/daf/linee-guida-cataloghi-dati-dcat-ap-it/it/stabile/index.html" TargetMode="External"/><Relationship Id="rId101" Type="http://schemas.openxmlformats.org/officeDocument/2006/relationships/image" Target="media/image30.png"/><Relationship Id="rId122" Type="http://schemas.openxmlformats.org/officeDocument/2006/relationships/hyperlink" Target="https://www.agid.gov.it/sites/default/files/repository_files/documentazione_trasparenza/cdc-spc-gdl6-interoperabilitasemopendata_v2.0_0.pdf" TargetMode="External"/><Relationship Id="rId143" Type="http://schemas.openxmlformats.org/officeDocument/2006/relationships/hyperlink" Target="https://creativecommons.org/share-your-work/licensing-considerations/compatible-licenses/" TargetMode="External"/><Relationship Id="rId148" Type="http://schemas.openxmlformats.org/officeDocument/2006/relationships/hyperlink" Target="https://data.europa.eu/it/training/licensing-assistant" TargetMode="External"/><Relationship Id="rId164" Type="http://schemas.openxmlformats.org/officeDocument/2006/relationships/hyperlink" Target="https://geodati.gov.it" TargetMode="External"/><Relationship Id="rId169" Type="http://schemas.openxmlformats.org/officeDocument/2006/relationships/hyperlink" Target="https://inspire.ec.europa.eu/good-practice/ogc-sensorthings-api-inspire-download-service" TargetMode="External"/><Relationship Id="rId185" Type="http://schemas.openxmlformats.org/officeDocument/2006/relationships/hyperlink" Target="https://data.europa.eu/"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trasparenza.agid.gov.it/archivio28_provvedimenti-amministrativi_0_123065_725_1.html" TargetMode="External"/><Relationship Id="rId210" Type="http://schemas.openxmlformats.org/officeDocument/2006/relationships/hyperlink" Target="https://docs.italia.it/italia/daf/linee-guida-cataloghi-dati-dcat-ap-it/it/stabile/dcat-ap_it.html" TargetMode="External"/><Relationship Id="rId215" Type="http://schemas.openxmlformats.org/officeDocument/2006/relationships/hyperlink" Target="https://www.w3.org/TR/owl-features/" TargetMode="External"/><Relationship Id="rId236" Type="http://schemas.openxmlformats.org/officeDocument/2006/relationships/hyperlink" Target="https://trasparenza.agid.gov.it/index.php?id_oggetto=19&amp;id_doc=5380&amp;id_sez_ori=0&amp;template_ori=1" TargetMode="External"/><Relationship Id="rId26" Type="http://schemas.openxmlformats.org/officeDocument/2006/relationships/hyperlink" Target="https://docs.italia.it/italia/icdp/icdp-pnd-circolazione-riuso-docs/it/v1.0-giugno-2022/index.html" TargetMode="External"/><Relationship Id="rId231" Type="http://schemas.openxmlformats.org/officeDocument/2006/relationships/hyperlink" Target="https://inspire.ec.europa.eu/good-practice/geojson-encoding-inspire-datasets" TargetMode="External"/><Relationship Id="rId47" Type="http://schemas.openxmlformats.org/officeDocument/2006/relationships/hyperlink" Target="https://ec.europa.eu/justice/article-29/documentation/opinion-recommendation/files/2013/wp207_it.pdf" TargetMode="External"/><Relationship Id="rId68" Type="http://schemas.openxmlformats.org/officeDocument/2006/relationships/hyperlink" Target="https://www.go-fair.org/fair-principles/" TargetMode="External"/><Relationship Id="rId89" Type="http://schemas.openxmlformats.org/officeDocument/2006/relationships/hyperlink" Target="https://inspire.ec.europa.eu/Technical-Guidelines2/Network-Services/41" TargetMode="External"/><Relationship Id="rId112" Type="http://schemas.openxmlformats.org/officeDocument/2006/relationships/hyperlink" Target="https://www.agid.gov.it/sites/default/files/repository_files/format_pt_-_indicazioni_operative_e_note_per_la_redazione.pdf" TargetMode="External"/><Relationship Id="rId133" Type="http://schemas.openxmlformats.org/officeDocument/2006/relationships/hyperlink" Target="https://www.normattiva.it/uri-res/N2Ls?urn:nir:stato:legge:2004-01-09;4!vig=" TargetMode="External"/><Relationship Id="rId154" Type="http://schemas.openxmlformats.org/officeDocument/2006/relationships/hyperlink" Target="https://it.wikipedia.org/wiki/Italian_Open_Data_License" TargetMode="External"/><Relationship Id="rId175" Type="http://schemas.openxmlformats.org/officeDocument/2006/relationships/hyperlink" Target="https://inspire.ec.europa.eu/good-practice/ogc-sensorthings-api-inspire-download-service" TargetMode="External"/><Relationship Id="rId196" Type="http://schemas.openxmlformats.org/officeDocument/2006/relationships/hyperlink" Target="https://joinup.ec.europa.eu/sites/default/files/document/2020-09/jrc121025_jrc121025_architectures_and_standards_for_sdis_and_digital_government.pdf" TargetMode="External"/><Relationship Id="rId200" Type="http://schemas.openxmlformats.org/officeDocument/2006/relationships/footer" Target="footer2.xml"/><Relationship Id="rId16" Type="http://schemas.openxmlformats.org/officeDocument/2006/relationships/hyperlink" Target="https://eur-lex.europa.eu/legal-content/IT/TXT/?uri=CELEX%3A32008R1008" TargetMode="External"/><Relationship Id="rId221" Type="http://schemas.openxmlformats.org/officeDocument/2006/relationships/hyperlink" Target="https://www.w3.org/TR/tabular-data-primer/" TargetMode="External"/><Relationship Id="rId37" Type="http://schemas.openxmlformats.org/officeDocument/2006/relationships/hyperlink" Target="https://eur-lex.europa.eu/legal-content/IT/TXT/?uri=CELEX%3A32019L1024&amp;qid=1658755144769" TargetMode="External"/><Relationship Id="rId58" Type="http://schemas.openxmlformats.org/officeDocument/2006/relationships/image" Target="media/image10.png"/><Relationship Id="rId79" Type="http://schemas.openxmlformats.org/officeDocument/2006/relationships/hyperlink" Target="https://www.mur.gov.it/sites/default/files/2021-05/PNR2021-2027.pdf" TargetMode="External"/><Relationship Id="rId102" Type="http://schemas.openxmlformats.org/officeDocument/2006/relationships/image" Target="media/image40.svg"/><Relationship Id="rId123" Type="http://schemas.openxmlformats.org/officeDocument/2006/relationships/hyperlink" Target="https://www.schema.gov.it/" TargetMode="External"/><Relationship Id="rId144" Type="http://schemas.openxmlformats.org/officeDocument/2006/relationships/hyperlink" Target="https://wiki.creativecommons.org/wiki/Wiki/cc_license_compatibility" TargetMode="External"/><Relationship Id="rId90" Type="http://schemas.openxmlformats.org/officeDocument/2006/relationships/hyperlink" Target="https://inspire.ec.europa.eu/Technical-Guidelines2/Spatial-Data-Services/580" TargetMode="External"/><Relationship Id="rId165" Type="http://schemas.openxmlformats.org/officeDocument/2006/relationships/hyperlink" Target="https://developers.italia.it/it/software/pcm-italia-api-oas-checker" TargetMode="External"/><Relationship Id="rId186" Type="http://schemas.openxmlformats.org/officeDocument/2006/relationships/image" Target="media/image16.png"/><Relationship Id="rId211" Type="http://schemas.openxmlformats.org/officeDocument/2006/relationships/hyperlink" Target="http://dublincore.org/documents/dcmi-terms/" TargetMode="External"/><Relationship Id="rId232" Type="http://schemas.openxmlformats.org/officeDocument/2006/relationships/hyperlink" Target="https://inspire.ec.europa.eu/good-practice/geopackage-encoding-inspire-datasets" TargetMode="External"/><Relationship Id="rId27" Type="http://schemas.openxmlformats.org/officeDocument/2006/relationships/image" Target="media/image5.png"/><Relationship Id="rId48" Type="http://schemas.openxmlformats.org/officeDocument/2006/relationships/hyperlink" Target="https://ec.europa.eu/justice/article-29/documentation/opinion-recommendation/files/2014/wp216_it.pdf" TargetMode="External"/><Relationship Id="rId69" Type="http://schemas.openxmlformats.org/officeDocument/2006/relationships/hyperlink" Target="https://force11.org/info/the-fair-data-principles/" TargetMode="External"/><Relationship Id="rId113" Type="http://schemas.openxmlformats.org/officeDocument/2006/relationships/hyperlink" Target="https://www.garanteprivacy.it/documents/10160/2133805/WP203" TargetMode="External"/><Relationship Id="rId134" Type="http://schemas.openxmlformats.org/officeDocument/2006/relationships/hyperlink" Target="https://www.normattiva.it/uri-res/N2Ls?urn:nir:stato:legge:1941-04-22;633!vig" TargetMode="External"/><Relationship Id="rId80" Type="http://schemas.openxmlformats.org/officeDocument/2006/relationships/hyperlink" Target="https://www.mur.gov.it/sites/default/files/2022-06/Piano_Nazionale_per_la_Scienza_Aperta.pdf" TargetMode="External"/><Relationship Id="rId155" Type="http://schemas.openxmlformats.org/officeDocument/2006/relationships/hyperlink" Target="https://www.normattiva.it/uri-res/N2Ls?urn:nir:stato:legge:2004-12-30;311!vig=" TargetMode="External"/><Relationship Id="rId176" Type="http://schemas.openxmlformats.org/officeDocument/2006/relationships/hyperlink" Target="https://innovazione.gov.it/dipartimento/focus/strategia-cloud-italia/" TargetMode="External"/><Relationship Id="rId197" Type="http://schemas.openxmlformats.org/officeDocument/2006/relationships/header" Target="header1.xml"/><Relationship Id="rId201" Type="http://schemas.openxmlformats.org/officeDocument/2006/relationships/hyperlink" Target="https://www.w3.org/TR/vocab-data-cube/" TargetMode="External"/><Relationship Id="rId222" Type="http://schemas.openxmlformats.org/officeDocument/2006/relationships/hyperlink" Target="https://op.europa.eu/it/publication-detail/-/publication/023ce8e4-50c8-11ec-91ac-01aa75ed71a1/language-en" TargetMode="External"/><Relationship Id="rId17" Type="http://schemas.openxmlformats.org/officeDocument/2006/relationships/hyperlink" Target="https://eur-lex.europa.eu/legal-content/IT/TXT/?uri=CELEX:31992R3577" TargetMode="External"/><Relationship Id="rId38" Type="http://schemas.openxmlformats.org/officeDocument/2006/relationships/hyperlink" Target="https://eur-lex.europa.eu/legal-content/IT/TXT/PDF/?uri=CELEX:32016R0679" TargetMode="External"/><Relationship Id="rId59" Type="http://schemas.openxmlformats.org/officeDocument/2006/relationships/hyperlink" Target="https://data.europa.eu/en/academy/real-time-data" TargetMode="External"/><Relationship Id="rId103" Type="http://schemas.openxmlformats.org/officeDocument/2006/relationships/hyperlink" Target="https://docs.italia.it/italia/daf/linee-guida-cataloghi-dati-dcat-ap-it/it/stabile/index.html" TargetMode="External"/><Relationship Id="rId124" Type="http://schemas.openxmlformats.org/officeDocument/2006/relationships/hyperlink" Target="https://registry.geodati.gov.it" TargetMode="External"/><Relationship Id="rId70" Type="http://schemas.openxmlformats.org/officeDocument/2006/relationships/hyperlink" Target="https://www.openaire.eu/how-to-make-your-data-fair" TargetMode="External"/><Relationship Id="rId91" Type="http://schemas.openxmlformats.org/officeDocument/2006/relationships/hyperlink" Target="https://geodati.gov.it/geoportale/datiterritoriali/regole-tecniche" TargetMode="External"/><Relationship Id="rId145" Type="http://schemas.openxmlformats.org/officeDocument/2006/relationships/hyperlink" Target="https://learn.canvas.net/courses/4/pages/compatibility-of-creative-commons-licenses" TargetMode="External"/><Relationship Id="rId166" Type="http://schemas.openxmlformats.org/officeDocument/2006/relationships/hyperlink" Target="https://inspire.ec.europa.eu/Technical-Guidelines2/Network-Services/41" TargetMode="External"/><Relationship Id="rId187" Type="http://schemas.openxmlformats.org/officeDocument/2006/relationships/hyperlink" Target="https://geodati.gov.it/geoportale/images/struttura/documenti/GeoDCAT-AP_IT-v1.0.pdf" TargetMode="External"/><Relationship Id="rId1" Type="http://schemas.openxmlformats.org/officeDocument/2006/relationships/customXml" Target="../customXml/item1.xml"/><Relationship Id="rId212" Type="http://schemas.openxmlformats.org/officeDocument/2006/relationships/hyperlink" Target="https://www.iso.org/standard/71339.html" TargetMode="External"/><Relationship Id="rId233" Type="http://schemas.openxmlformats.org/officeDocument/2006/relationships/hyperlink" Target="https://inspire.ec.europa.eu/good-practice/geojson-encoding-inspire-datasets" TargetMode="External"/><Relationship Id="rId28" Type="http://schemas.openxmlformats.org/officeDocument/2006/relationships/hyperlink" Target="https://www.normattiva.it/atto/caricaDettaglioAtto?atto.dataPubblicazioneGazzetta=2005-05-16&amp;atto.codiceRedazionale=005G0104&amp;atto.articolo.numero=0&amp;atto.articolo.sottoArticolo=1&amp;atto.articolo.sottoArticolo1=10&amp;qId=b8226c0a-4e5d-4b0f-814e-ed010e5ef111&amp;tabID=0.755394932407083&amp;title=lbl.dettaglioAtto" TargetMode="External"/><Relationship Id="rId49" Type="http://schemas.openxmlformats.org/officeDocument/2006/relationships/hyperlink" Target="https://edpb.europa.eu/our-work-tools/our-documents/edpbedps-joint-opinion/edpb-edps-joint-opinion-032021-proposal_it" TargetMode="External"/><Relationship Id="rId114" Type="http://schemas.openxmlformats.org/officeDocument/2006/relationships/hyperlink" Target="https://www.garanteprivacy.it/home/docweb/-/docweb-display/docweb/3134436" TargetMode="External"/><Relationship Id="rId60" Type="http://schemas.openxmlformats.org/officeDocument/2006/relationships/hyperlink" Target="https://inspire.ec.europa.eu/good-practice/ogc-sensorthings-api-inspire-download-service" TargetMode="External"/><Relationship Id="rId81" Type="http://schemas.openxmlformats.org/officeDocument/2006/relationships/hyperlink" Target="https://www.mur.gov.it/it/atti-e-normativa/decreto-ministeriale-n1082-del-10-09-2021" TargetMode="External"/><Relationship Id="rId135" Type="http://schemas.openxmlformats.org/officeDocument/2006/relationships/image" Target="media/image12.png"/><Relationship Id="rId156" Type="http://schemas.openxmlformats.org/officeDocument/2006/relationships/hyperlink" Target="https://www.normattiva.it/uri-res/N2Ls?urn:nir:stato:legge:2011-07-12;106" TargetMode="External"/><Relationship Id="rId177" Type="http://schemas.openxmlformats.org/officeDocument/2006/relationships/hyperlink" Target="https://innovazione.gov.it/dipartimento/focus/strategia-cloud-italia/" TargetMode="External"/><Relationship Id="rId198" Type="http://schemas.openxmlformats.org/officeDocument/2006/relationships/header" Target="header2.xml"/><Relationship Id="rId202" Type="http://schemas.openxmlformats.org/officeDocument/2006/relationships/hyperlink" Target="https://op.europa.eu/en/web/eu-vocabularies/home" TargetMode="External"/><Relationship Id="rId223" Type="http://schemas.openxmlformats.org/officeDocument/2006/relationships/hyperlink" Target="https://www.w3.org/TR/csv2json/" TargetMode="External"/><Relationship Id="rId18" Type="http://schemas.openxmlformats.org/officeDocument/2006/relationships/hyperlink" Target="https://eur-lex.europa.eu/legal-content/IT/TXT/?uri=CELEX%3A32008R1008" TargetMode="External"/><Relationship Id="rId39" Type="http://schemas.openxmlformats.org/officeDocument/2006/relationships/hyperlink" Target="https://eur-lex.europa.eu/legal-content/IT/TXT/PDF/?uri=CELEX:32022R0868&amp;from=IT" TargetMode="External"/><Relationship Id="rId50" Type="http://schemas.openxmlformats.org/officeDocument/2006/relationships/image" Target="media/image6.png"/><Relationship Id="rId104" Type="http://schemas.openxmlformats.org/officeDocument/2006/relationships/hyperlink" Target="https://geodati.gov.it/geoportale/images/struttura/documenti/Manuale-RNDT_2-guida-operativa-compilazione-metadati_v3.0.pdf" TargetMode="External"/><Relationship Id="rId125" Type="http://schemas.openxmlformats.org/officeDocument/2006/relationships/hyperlink" Target="https://www.schema.gov.it/" TargetMode="External"/><Relationship Id="rId146" Type="http://schemas.openxmlformats.org/officeDocument/2006/relationships/hyperlink" Target="https://it.wikipedia.org/wiki/Italian_Open_Data_License" TargetMode="External"/><Relationship Id="rId167" Type="http://schemas.openxmlformats.org/officeDocument/2006/relationships/hyperlink" Target="https://op.europa.eu/en/publication-detail/-/publication/5ea37e1b-b565-11ec-b6f4-01aa75ed71a1/language-en/format-PDF" TargetMode="External"/><Relationship Id="rId188" Type="http://schemas.openxmlformats.org/officeDocument/2006/relationships/hyperlink" Target="https://joinup.ec.europa.eu/collection/semantic-interoperability-community-semic/solution/statdcat-application-profile-data-portals-europe/about" TargetMode="External"/><Relationship Id="rId71" Type="http://schemas.openxmlformats.org/officeDocument/2006/relationships/hyperlink" Target="https://zenodo.org/record/5111307" TargetMode="External"/><Relationship Id="rId92" Type="http://schemas.openxmlformats.org/officeDocument/2006/relationships/hyperlink" Target="https://geodati.gov.it/geoportale/images/struttura/documenti/Manuale-RNDT_2-guida-operativa-compilazione-metadati_v3.0.pdf" TargetMode="External"/><Relationship Id="rId213" Type="http://schemas.openxmlformats.org/officeDocument/2006/relationships/hyperlink" Target="https://www.iso.org/standard/71341.html" TargetMode="External"/><Relationship Id="rId234" Type="http://schemas.openxmlformats.org/officeDocument/2006/relationships/hyperlink" Target="https://inspire.ec.europa.eu/good-practice/geopackage-encoding-inspire-datasets" TargetMode="External"/><Relationship Id="rId2" Type="http://schemas.openxmlformats.org/officeDocument/2006/relationships/customXml" Target="../customXml/item2.xml"/><Relationship Id="rId29" Type="http://schemas.openxmlformats.org/officeDocument/2006/relationships/hyperlink" Target="https://www.normattiva.it/uri-res/N2Ls?urn:nir:stato:decreto.legislativo:2003-06-30;196" TargetMode="External"/><Relationship Id="rId40" Type="http://schemas.openxmlformats.org/officeDocument/2006/relationships/hyperlink" Target="https://eur-lex.europa.eu/legal-content/IT/TXT/?qid=1676740512286&amp;uri=CELEX%3A32023R0138" TargetMode="External"/><Relationship Id="rId115" Type="http://schemas.openxmlformats.org/officeDocument/2006/relationships/hyperlink" Target="https://www.anticorruzione.it/-/determinazione-n.-1309-del-28/12/2016-rif.-1?inheritRedirect=true&amp;redirect=%2Fconsulta-i-documenti%3Fq%3D%2522Determinazione%2520n.%25201309%2522%26sort%3Dddm__Dataclu0_String_sortable-" TargetMode="External"/><Relationship Id="rId136" Type="http://schemas.openxmlformats.org/officeDocument/2006/relationships/image" Target="media/image13.png"/><Relationship Id="rId157" Type="http://schemas.openxmlformats.org/officeDocument/2006/relationships/hyperlink" Target="https://eur-lex.europa.eu/legal-content/IT/TXT/PDF/?uri=CELEX:52014XC0724(01)&amp;from=IT" TargetMode="External"/><Relationship Id="rId178" Type="http://schemas.openxmlformats.org/officeDocument/2006/relationships/hyperlink" Target="https://trasparenza.agid.gov.it/archivio28_provvedimenti-amministrativi_0_123065_725_1.html" TargetMode="External"/><Relationship Id="rId61" Type="http://schemas.openxmlformats.org/officeDocument/2006/relationships/hyperlink" Target="https://data.europa.eu/en/academy/real-time-data" TargetMode="External"/><Relationship Id="rId82" Type="http://schemas.openxmlformats.org/officeDocument/2006/relationships/hyperlink" Target="https://eur-lex.europa.eu/legal-content/IT/TXT/?uri=CELEX:02008R1205-20081224" TargetMode="External"/><Relationship Id="rId199" Type="http://schemas.openxmlformats.org/officeDocument/2006/relationships/footer" Target="footer1.xml"/><Relationship Id="rId203" Type="http://schemas.openxmlformats.org/officeDocument/2006/relationships/hyperlink" Target="http://inspire.ec.europa.eu/" TargetMode="External"/><Relationship Id="rId19" Type="http://schemas.openxmlformats.org/officeDocument/2006/relationships/hyperlink" Target="https://www.garanteprivacy.it/home/docweb/-/docweb-display/docweb/3134436" TargetMode="External"/><Relationship Id="rId224" Type="http://schemas.openxmlformats.org/officeDocument/2006/relationships/hyperlink" Target="https://op.europa.eu/it/publication-detail/-/publication/023ce8e4-50c8-11ec-91ac-01aa75ed71a1/language-en" TargetMode="External"/><Relationship Id="rId30" Type="http://schemas.openxmlformats.org/officeDocument/2006/relationships/hyperlink" Target="https://www.normattiva.it/atto/caricaDettaglioAtto?atto.dataPubblicazioneGazzetta=2006-02-14&amp;atto.codiceRedazionale=006G0046&amp;atto.articolo.numero=0&amp;atto.articolo.sottoArticolo=1&amp;atto.articolo.sottoArticolo1=10&amp;qId=&amp;tabID=0.755394932407083&amp;title=lbl.dettaglioAtto" TargetMode="External"/><Relationship Id="rId105" Type="http://schemas.openxmlformats.org/officeDocument/2006/relationships/image" Target="media/image11.png"/><Relationship Id="rId126" Type="http://schemas.openxmlformats.org/officeDocument/2006/relationships/hyperlink" Target="https://trasparenza.agid.gov.it/archivio28_provvedimenti-amministrativi_0_122919_725_1.html" TargetMode="External"/><Relationship Id="rId147" Type="http://schemas.openxmlformats.org/officeDocument/2006/relationships/hyperlink" Target="https://joinup.ec.europa.eu/collection/eupl/solution/joinup-licensing-assistant/jla-find-and-compare-software-licenses" TargetMode="External"/><Relationship Id="rId168" Type="http://schemas.openxmlformats.org/officeDocument/2006/relationships/hyperlink" Target="https://inspire.ec.europa.eu/good-practice/ogc-api-%E2%80%93-features-inspire-download-service" TargetMode="External"/><Relationship Id="rId51" Type="http://schemas.openxmlformats.org/officeDocument/2006/relationships/image" Target="media/image7.png"/><Relationship Id="rId72" Type="http://schemas.openxmlformats.org/officeDocument/2006/relationships/hyperlink" Target="https://www.mur.gov.it/sites/default/files/2021-05/PNR2021-2027.pdf" TargetMode="External"/><Relationship Id="rId93" Type="http://schemas.openxmlformats.org/officeDocument/2006/relationships/hyperlink" Target="https://inspire.ec.europa.eu/data-specifications/2892" TargetMode="External"/><Relationship Id="rId189" Type="http://schemas.openxmlformats.org/officeDocument/2006/relationships/hyperlink" Target="https://geodati.gov.it/geoportale/images/struttura/documenti/GeoDCAT-AP_IT-v1.0.pdf" TargetMode="External"/><Relationship Id="rId3" Type="http://schemas.openxmlformats.org/officeDocument/2006/relationships/numbering" Target="numbering.xml"/><Relationship Id="rId214" Type="http://schemas.openxmlformats.org/officeDocument/2006/relationships/hyperlink" Target="https://agid.github.io/geodocs/rndt-lg/2.0.1/" TargetMode="External"/><Relationship Id="rId235" Type="http://schemas.openxmlformats.org/officeDocument/2006/relationships/hyperlink" Target="https://trasparenza.agid.gov.it/index.php?id_oggetto=19&amp;id_doc=5380&amp;id_sez_ori=0&amp;template_ori=1" TargetMode="External"/><Relationship Id="rId116" Type="http://schemas.openxmlformats.org/officeDocument/2006/relationships/hyperlink" Target="https://www.agid.gov.it/sites/default/files/repository_files/format_pt_-_indicazioni_operative_e_note_per_la_redazione.pdf" TargetMode="External"/><Relationship Id="rId137" Type="http://schemas.openxmlformats.org/officeDocument/2006/relationships/image" Target="media/image14.png"/><Relationship Id="rId158" Type="http://schemas.openxmlformats.org/officeDocument/2006/relationships/hyperlink" Target="https://docs.italia.it/italia/icdp/" TargetMode="External"/><Relationship Id="rId20" Type="http://schemas.openxmlformats.org/officeDocument/2006/relationships/hyperlink" Target="https://www.anticorruzione.it/-/determinazione-n.-1309-del-28/12/2016-rif.-1?inheritRedirect=true&amp;redirect=%2Fconsulta-i-documenti%3Fq%3D%2522Determinazione%2520n.%25201309%2522%26sort%3Dddm__Dataclu0_String_sortable-" TargetMode="External"/><Relationship Id="rId41" Type="http://schemas.openxmlformats.org/officeDocument/2006/relationships/hyperlink" Target="https://www.agid.gov.it/sites/default/files/repository_files/linee_guida_sul_documento_informatico.pdf" TargetMode="External"/><Relationship Id="rId62" Type="http://schemas.openxmlformats.org/officeDocument/2006/relationships/hyperlink" Target="https://inspire.ec.europa.eu/good-practice/ogc-sensorthings-api-inspire-download-service" TargetMode="External"/><Relationship Id="rId83" Type="http://schemas.openxmlformats.org/officeDocument/2006/relationships/hyperlink" Target="https://eur-lex.europa.eu/eli/reg/2010/1089" TargetMode="External"/><Relationship Id="rId179" Type="http://schemas.openxmlformats.org/officeDocument/2006/relationships/hyperlink" Target="https://innovazione.gov.it/dipartimento/focus/strategia-cloud-italia/"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s://joinup.ec.europa.eu/collection/semantic-interoperability-community-semic/solution/statdcat-application-profile-data-portals-europe/about" TargetMode="External"/><Relationship Id="rId18" Type="http://schemas.openxmlformats.org/officeDocument/2006/relationships/hyperlink" Target="https://www.openaire.eu/how-to-make-your-data-fair" TargetMode="External"/><Relationship Id="rId26" Type="http://schemas.openxmlformats.org/officeDocument/2006/relationships/hyperlink" Target="https://www.w3.org/TR/xmlschema11-1/" TargetMode="External"/><Relationship Id="rId39" Type="http://schemas.openxmlformats.org/officeDocument/2006/relationships/hyperlink" Target="https://datatracker.ietf.org/doc/html/rfc20" TargetMode="External"/><Relationship Id="rId21" Type="http://schemas.openxmlformats.org/officeDocument/2006/relationships/hyperlink" Target="https://inspire.ec.europa.eu/id/document/tg/metadata-iso19139" TargetMode="External"/><Relationship Id="rId34" Type="http://schemas.openxmlformats.org/officeDocument/2006/relationships/hyperlink" Target="https://inspire-geoportal.ec.europa.eu/" TargetMode="External"/><Relationship Id="rId42" Type="http://schemas.openxmlformats.org/officeDocument/2006/relationships/hyperlink" Target="https://datatracker.ietf.org/doc/html/rfc4287" TargetMode="External"/><Relationship Id="rId47" Type="http://schemas.openxmlformats.org/officeDocument/2006/relationships/hyperlink" Target="https://www.iso.org/standard/29581.html" TargetMode="External"/><Relationship Id="rId50" Type="http://schemas.openxmlformats.org/officeDocument/2006/relationships/hyperlink" Target="https://www.ogc.org/standards/geotiff" TargetMode="External"/><Relationship Id="rId7" Type="http://schemas.openxmlformats.org/officeDocument/2006/relationships/hyperlink" Target="https://eur-lex.europa.eu/legal-content/IT/TXT/PDF/?uri=CELEX:52022PC0068&amp;from=EN" TargetMode="External"/><Relationship Id="rId2" Type="http://schemas.openxmlformats.org/officeDocument/2006/relationships/hyperlink" Target="https://www.agid.gov.it/sites/default/files/repository_files/leggi_decreti_direttive/dt_cs_95_2014dig_linee_guida_open_data_art_52.pdf" TargetMode="External"/><Relationship Id="rId16" Type="http://schemas.openxmlformats.org/officeDocument/2006/relationships/hyperlink" Target="https://www.normattiva.it/uri-res/N2Ls?urn:nir:stato:decreto.legislativo:2005-02-10;30" TargetMode="External"/><Relationship Id="rId29" Type="http://schemas.openxmlformats.org/officeDocument/2006/relationships/hyperlink" Target="https://www.agid.gov.it/sites/default/files/repository_files/circolari/dt_cs_n.68_-_2013dig_-regole_tecniche_basi_dati_critiche_art_2bis_dl_179-2012_sito.pdf" TargetMode="External"/><Relationship Id="rId11" Type="http://schemas.openxmlformats.org/officeDocument/2006/relationships/hyperlink" Target="https://curia.europa.eu/juris/document/document.jsf?text=&amp;docid=268062&amp;pageIndex=0&amp;doclang=IT&amp;mode=req&amp;dir=&amp;occ=first&amp;part=1&amp;cid=7030937" TargetMode="External"/><Relationship Id="rId24" Type="http://schemas.openxmlformats.org/officeDocument/2006/relationships/hyperlink" Target="https://www.odmc.org/" TargetMode="External"/><Relationship Id="rId32" Type="http://schemas.openxmlformats.org/officeDocument/2006/relationships/hyperlink" Target="https://it.wikipedia.org/wiki/Italian_Open_Data_License" TargetMode="External"/><Relationship Id="rId37" Type="http://schemas.openxmlformats.org/officeDocument/2006/relationships/hyperlink" Target="https://community.wmo.int/activity-areas/wmo-codes/manual-codes/bufr-edition-3-and-crex-edition-1" TargetMode="External"/><Relationship Id="rId40" Type="http://schemas.openxmlformats.org/officeDocument/2006/relationships/hyperlink" Target="http://docs.oasis-open.org/emergency/cap/v1.2/CAP-v1.2-os.pdf" TargetMode="External"/><Relationship Id="rId45" Type="http://schemas.openxmlformats.org/officeDocument/2006/relationships/hyperlink" Target="https://sdmx.org/?page_id=5008" TargetMode="External"/><Relationship Id="rId5" Type="http://schemas.openxmlformats.org/officeDocument/2006/relationships/hyperlink" Target="https://www.agid.gov.it/sites/default/files/repository_files/piano_triennale_per_linformatica_nella_pubblica_amministrazione_2021-2023.pdf" TargetMode="External"/><Relationship Id="rId15" Type="http://schemas.openxmlformats.org/officeDocument/2006/relationships/hyperlink" Target="https://www.normattiva.it/uri-res/N2Ls?urn:nir:stato:legge:1941-04-22;633!vig=" TargetMode="External"/><Relationship Id="rId23" Type="http://schemas.openxmlformats.org/officeDocument/2006/relationships/hyperlink" Target="https://docs.italia.it/italia/daf/lg-patrimonio-pubblico/it/stabile/index.html" TargetMode="External"/><Relationship Id="rId28" Type="http://schemas.openxmlformats.org/officeDocument/2006/relationships/hyperlink" Target="https://ec.europa.eu/eurostat/ramon/statmanuals/files/methodology_for_data_validation_v2_0_rev2018.pdf" TargetMode="External"/><Relationship Id="rId36" Type="http://schemas.openxmlformats.org/officeDocument/2006/relationships/hyperlink" Target="http://5stardata.info/en/" TargetMode="External"/><Relationship Id="rId49" Type="http://schemas.openxmlformats.org/officeDocument/2006/relationships/hyperlink" Target="https://jpeg.org/jpeg2000/" TargetMode="External"/><Relationship Id="rId10" Type="http://schemas.openxmlformats.org/officeDocument/2006/relationships/hyperlink" Target="https://trasparenza.agid.gov.it/archivio19_regolamenti_0_5376.html" TargetMode="External"/><Relationship Id="rId19" Type="http://schemas.openxmlformats.org/officeDocument/2006/relationships/hyperlink" Target="https://zenodo.org/record/5111307" TargetMode="External"/><Relationship Id="rId31" Type="http://schemas.openxmlformats.org/officeDocument/2006/relationships/hyperlink" Target="https://it.wikipedia.org/wiki/Italian_Open_Data_License" TargetMode="External"/><Relationship Id="rId44" Type="http://schemas.openxmlformats.org/officeDocument/2006/relationships/hyperlink" Target="https://old.wmo.int/extranet/pages/prog/www/WMOCodes/ManualonCodes.html" TargetMode="External"/><Relationship Id="rId4" Type="http://schemas.openxmlformats.org/officeDocument/2006/relationships/hyperlink" Target="https://eur-lex.europa.eu/legal-content/IT/TXT/PDF/?uri=CELEX:52022PC0068&amp;from=IT" TargetMode="External"/><Relationship Id="rId9" Type="http://schemas.openxmlformats.org/officeDocument/2006/relationships/hyperlink" Target="https://www.garanteprivacy.it/web/guest/home/docweb/-/docweb-display/docweb/9717493" TargetMode="External"/><Relationship Id="rId14" Type="http://schemas.openxmlformats.org/officeDocument/2006/relationships/hyperlink" Target="https://joinup.ec.europa.eu/collection/registered-organization-vocabulary/solution/registered-organization-vocabulary/release/100" TargetMode="External"/><Relationship Id="rId22" Type="http://schemas.openxmlformats.org/officeDocument/2006/relationships/hyperlink" Target="https://trasparenza.agid.gov.it/archivio19_regolamenti_0_5376.html" TargetMode="External"/><Relationship Id="rId27" Type="http://schemas.openxmlformats.org/officeDocument/2006/relationships/hyperlink" Target="https://frictionlessdata.io/" TargetMode="External"/><Relationship Id="rId30" Type="http://schemas.openxmlformats.org/officeDocument/2006/relationships/hyperlink" Target="https://inspire.ec.europa.eu/Technical-Guidelines/Data-Specifications/2892" TargetMode="External"/><Relationship Id="rId35" Type="http://schemas.openxmlformats.org/officeDocument/2006/relationships/hyperlink" Target="https://op.europa.eu/en/web/eu-vocabularies/concept-scheme/-/resource?uri=http://publications.europa.eu/resource/authority/data-theme" TargetMode="External"/><Relationship Id="rId43" Type="http://schemas.openxmlformats.org/officeDocument/2006/relationships/hyperlink" Target="https://www.hdfgroup.org/solutions/hdf5/" TargetMode="External"/><Relationship Id="rId48" Type="http://schemas.openxmlformats.org/officeDocument/2006/relationships/hyperlink" Target="https://jpeg.org/jpeg/index.html" TargetMode="External"/><Relationship Id="rId8" Type="http://schemas.openxmlformats.org/officeDocument/2006/relationships/hyperlink" Target="https://www.disfipeq.unich.it/sites/st10/files/8._il_documento_informatico.pdf" TargetMode="External"/><Relationship Id="rId51" Type="http://schemas.openxmlformats.org/officeDocument/2006/relationships/hyperlink" Target="https://public.ccsds.org/pubs/650x0m2.pdf" TargetMode="External"/><Relationship Id="rId3" Type="http://schemas.openxmlformats.org/officeDocument/2006/relationships/hyperlink" Target="https://eur-lex.europa.eu/legal-content/IT/TXT/PDF/?uri=CELEX:52020DC0066&amp;from=IT" TargetMode="External"/><Relationship Id="rId12" Type="http://schemas.openxmlformats.org/officeDocument/2006/relationships/hyperlink" Target="https://inspire.ec.europa.eu/documents/Data_Specifications/INSPIRE_DataSpecification_AC-MF_v2.0.pdf" TargetMode="External"/><Relationship Id="rId17" Type="http://schemas.openxmlformats.org/officeDocument/2006/relationships/hyperlink" Target="https://force11.org/info/the-fair-data-principles/" TargetMode="External"/><Relationship Id="rId25" Type="http://schemas.openxmlformats.org/officeDocument/2006/relationships/hyperlink" Target="https://data.europa.eu/en/publications/open-data-maturity/2022" TargetMode="External"/><Relationship Id="rId33" Type="http://schemas.openxmlformats.org/officeDocument/2006/relationships/hyperlink" Target="https://dati.gov.it" TargetMode="External"/><Relationship Id="rId38" Type="http://schemas.openxmlformats.org/officeDocument/2006/relationships/hyperlink" Target="https://www.unidata.ucar.edu/software/netcdf/" TargetMode="External"/><Relationship Id="rId46" Type="http://schemas.openxmlformats.org/officeDocument/2006/relationships/hyperlink" Target="https://www.w3.org/TR/2018/SPSD-xhtml-basic-20180327/" TargetMode="External"/><Relationship Id="rId20" Type="http://schemas.openxmlformats.org/officeDocument/2006/relationships/hyperlink" Target="https://www.openaire.eu/" TargetMode="External"/><Relationship Id="rId41" Type="http://schemas.openxmlformats.org/officeDocument/2006/relationships/hyperlink" Target="https://www.rssboard.org/rss-2-0-1" TargetMode="External"/><Relationship Id="rId1" Type="http://schemas.openxmlformats.org/officeDocument/2006/relationships/hyperlink" Target="https://trasparenza.agid.gov.it/archivio19_regolamenti_0_5376.html" TargetMode="External"/><Relationship Id="rId6" Type="http://schemas.openxmlformats.org/officeDocument/2006/relationships/hyperlink" Target="https://eur-lex.europa.eu/legal-content/IT/TXT/PDF/?uri=CELEX:32022R0868&amp;from=EN"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4GEYVgyUxmt4DBetPFhqy5opouQ==">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09993E5-FF06-46C4-B0B1-6B97E71BA8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148</Pages>
  <Words>42936</Words>
  <Characters>244739</Characters>
  <Application>Microsoft Office Word</Application>
  <DocSecurity>0</DocSecurity>
  <Lines>2039</Lines>
  <Paragraphs>574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287101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ROTUNDO Antonio</dc:creator>
  <cp:keywords/>
  <dc:description/>
  <cp:lastModifiedBy>ROTUNDO Antonio</cp:lastModifiedBy>
  <cp:revision>3</cp:revision>
  <cp:lastPrinted>2023-07-28T12:02:00Z</cp:lastPrinted>
  <dcterms:created xsi:type="dcterms:W3CDTF">2023-07-28T12:05:00Z</dcterms:created>
  <dcterms:modified xsi:type="dcterms:W3CDTF">2023-07-28T14:31:00Z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0x010100071B354ED8C2C94CA5779DAD3C0FFD4D</vt:lpwstr>
  </property>
</Properties>
</file>